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TI粉末多孔过滤器项目规划设计方案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87" w:history="1">
        <w:r>
          <w:rPr>
            <w:rFonts w:ascii="仿宋" w:eastAsia="仿宋" w:hAnsi="仿宋" w:cs="仿宋" w:hint="eastAsia"/>
            <w:lang w:eastAsia="zh-CN"/>
          </w:rPr>
          <w:t>前言</w:t>
        </w:r>
        <w:r>
          <w:tab/>
        </w:r>
        <w:r>
          <w:fldChar w:fldCharType="begin"/>
        </w:r>
        <w:r>
          <w:instrText xml:space="preserve"> PAGEREF _Toc7387 \h </w:instrText>
        </w:r>
        <w:r>
          <w:fldChar w:fldCharType="separate"/>
        </w:r>
        <w:r>
          <w:t>3</w:t>
        </w:r>
        <w:r>
          <w:fldChar w:fldCharType="end"/>
        </w:r>
      </w:hyperlink>
    </w:p>
    <w:p>
      <w:pPr>
        <w:pStyle w:val="TOC1"/>
        <w:tabs>
          <w:tab w:val="right" w:leader="dot" w:pos="8306"/>
        </w:tabs>
      </w:pPr>
      <w:hyperlink w:anchor="_Toc24046" w:history="1">
        <w:r>
          <w:rPr>
            <w:rFonts w:ascii="仿宋" w:eastAsia="仿宋" w:hAnsi="仿宋" w:cs="仿宋" w:hint="eastAsia"/>
            <w:lang w:eastAsia="zh-CN"/>
          </w:rPr>
          <w:t>一、TI粉末多孔过滤器项目概论</w:t>
        </w:r>
        <w:r>
          <w:tab/>
        </w:r>
        <w:r>
          <w:fldChar w:fldCharType="begin"/>
        </w:r>
        <w:r>
          <w:instrText xml:space="preserve"> PAGEREF _Toc24046 \h </w:instrText>
        </w:r>
        <w:r>
          <w:fldChar w:fldCharType="separate"/>
        </w:r>
        <w:r>
          <w:t>3</w:t>
        </w:r>
        <w:r>
          <w:fldChar w:fldCharType="end"/>
        </w:r>
      </w:hyperlink>
    </w:p>
    <w:p>
      <w:pPr>
        <w:pStyle w:val="TOC2"/>
        <w:tabs>
          <w:tab w:val="right" w:leader="dot" w:pos="8306"/>
        </w:tabs>
      </w:pPr>
      <w:hyperlink w:anchor="_Toc21748" w:history="1">
        <w:r>
          <w:rPr>
            <w:rFonts w:ascii="仿宋" w:eastAsia="仿宋" w:hAnsi="仿宋" w:cs="仿宋" w:hint="eastAsia"/>
            <w:lang w:eastAsia="zh-CN"/>
          </w:rPr>
          <w:t>(一)、TI粉末多孔过滤器项目概况</w:t>
        </w:r>
        <w:r>
          <w:tab/>
        </w:r>
        <w:r>
          <w:fldChar w:fldCharType="begin"/>
        </w:r>
        <w:r>
          <w:instrText xml:space="preserve"> PAGEREF _Toc21748 \h </w:instrText>
        </w:r>
        <w:r>
          <w:fldChar w:fldCharType="separate"/>
        </w:r>
        <w:r>
          <w:t>3</w:t>
        </w:r>
        <w:r>
          <w:fldChar w:fldCharType="end"/>
        </w:r>
      </w:hyperlink>
    </w:p>
    <w:p>
      <w:pPr>
        <w:pStyle w:val="TOC2"/>
        <w:tabs>
          <w:tab w:val="right" w:leader="dot" w:pos="8306"/>
        </w:tabs>
      </w:pPr>
      <w:hyperlink w:anchor="_Toc13974" w:history="1">
        <w:r>
          <w:rPr>
            <w:rFonts w:ascii="仿宋" w:eastAsia="仿宋" w:hAnsi="仿宋" w:cs="仿宋" w:hint="eastAsia"/>
            <w:lang w:eastAsia="zh-CN"/>
          </w:rPr>
          <w:t>(二)、TI粉末多孔过滤器项目目标</w:t>
        </w:r>
        <w:r>
          <w:tab/>
        </w:r>
        <w:r>
          <w:fldChar w:fldCharType="begin"/>
        </w:r>
        <w:r>
          <w:instrText xml:space="preserve"> PAGEREF _Toc13974 \h </w:instrText>
        </w:r>
        <w:r>
          <w:fldChar w:fldCharType="separate"/>
        </w:r>
        <w:r>
          <w:t>6</w:t>
        </w:r>
        <w:r>
          <w:fldChar w:fldCharType="end"/>
        </w:r>
      </w:hyperlink>
    </w:p>
    <w:p>
      <w:pPr>
        <w:pStyle w:val="TOC2"/>
        <w:tabs>
          <w:tab w:val="right" w:leader="dot" w:pos="8306"/>
        </w:tabs>
      </w:pPr>
      <w:hyperlink w:anchor="_Toc7490" w:history="1">
        <w:r>
          <w:rPr>
            <w:rFonts w:ascii="仿宋" w:eastAsia="仿宋" w:hAnsi="仿宋" w:cs="仿宋" w:hint="eastAsia"/>
            <w:lang w:eastAsia="zh-CN"/>
          </w:rPr>
          <w:t>(三)、TI粉末多孔过滤器项目提出的理由</w:t>
        </w:r>
        <w:r>
          <w:tab/>
        </w:r>
        <w:r>
          <w:fldChar w:fldCharType="begin"/>
        </w:r>
        <w:r>
          <w:instrText xml:space="preserve"> PAGEREF _Toc7490 \h </w:instrText>
        </w:r>
        <w:r>
          <w:fldChar w:fldCharType="separate"/>
        </w:r>
        <w:r>
          <w:t>6</w:t>
        </w:r>
        <w:r>
          <w:fldChar w:fldCharType="end"/>
        </w:r>
      </w:hyperlink>
    </w:p>
    <w:p>
      <w:pPr>
        <w:pStyle w:val="TOC2"/>
        <w:tabs>
          <w:tab w:val="right" w:leader="dot" w:pos="8306"/>
        </w:tabs>
      </w:pPr>
      <w:hyperlink w:anchor="_Toc26483" w:history="1">
        <w:r>
          <w:rPr>
            <w:rFonts w:ascii="仿宋" w:eastAsia="仿宋" w:hAnsi="仿宋" w:cs="仿宋" w:hint="eastAsia"/>
            <w:lang w:eastAsia="zh-CN"/>
          </w:rPr>
          <w:t>(四)、TI粉末多孔过滤器项目意义</w:t>
        </w:r>
        <w:r>
          <w:tab/>
        </w:r>
        <w:r>
          <w:fldChar w:fldCharType="begin"/>
        </w:r>
        <w:r>
          <w:instrText xml:space="preserve"> PAGEREF _Toc26483 \h </w:instrText>
        </w:r>
        <w:r>
          <w:fldChar w:fldCharType="separate"/>
        </w:r>
        <w:r>
          <w:t>8</w:t>
        </w:r>
        <w:r>
          <w:fldChar w:fldCharType="end"/>
        </w:r>
      </w:hyperlink>
    </w:p>
    <w:p>
      <w:pPr>
        <w:pStyle w:val="TOC2"/>
        <w:tabs>
          <w:tab w:val="right" w:leader="dot" w:pos="8306"/>
        </w:tabs>
      </w:pPr>
      <w:hyperlink w:anchor="_Toc27503" w:history="1">
        <w:r>
          <w:rPr>
            <w:rFonts w:ascii="仿宋" w:eastAsia="仿宋" w:hAnsi="仿宋" w:cs="仿宋" w:hint="eastAsia"/>
            <w:lang w:eastAsia="zh-CN"/>
          </w:rPr>
          <w:t>(五)、TI粉末多孔过滤器项目背景</w:t>
        </w:r>
        <w:r>
          <w:tab/>
        </w:r>
        <w:r>
          <w:fldChar w:fldCharType="begin"/>
        </w:r>
        <w:r>
          <w:instrText xml:space="preserve"> PAGEREF _Toc27503 \h </w:instrText>
        </w:r>
        <w:r>
          <w:fldChar w:fldCharType="separate"/>
        </w:r>
        <w:r>
          <w:t>9</w:t>
        </w:r>
        <w:r>
          <w:fldChar w:fldCharType="end"/>
        </w:r>
      </w:hyperlink>
    </w:p>
    <w:p>
      <w:pPr>
        <w:pStyle w:val="TOC1"/>
        <w:tabs>
          <w:tab w:val="right" w:leader="dot" w:pos="8306"/>
        </w:tabs>
      </w:pPr>
      <w:hyperlink w:anchor="_Toc24638" w:history="1">
        <w:r>
          <w:rPr>
            <w:rFonts w:ascii="仿宋" w:eastAsia="仿宋" w:hAnsi="仿宋" w:cs="仿宋" w:hint="eastAsia"/>
            <w:lang w:eastAsia="zh-CN"/>
          </w:rPr>
          <w:t>二、TI粉末多孔过滤器项目土建工程</w:t>
        </w:r>
        <w:r>
          <w:tab/>
        </w:r>
        <w:r>
          <w:fldChar w:fldCharType="begin"/>
        </w:r>
        <w:r>
          <w:instrText xml:space="preserve"> PAGEREF _Toc24638 \h </w:instrText>
        </w:r>
        <w:r>
          <w:fldChar w:fldCharType="separate"/>
        </w:r>
        <w:r>
          <w:t>10</w:t>
        </w:r>
        <w:r>
          <w:fldChar w:fldCharType="end"/>
        </w:r>
      </w:hyperlink>
    </w:p>
    <w:p>
      <w:pPr>
        <w:pStyle w:val="TOC2"/>
        <w:tabs>
          <w:tab w:val="right" w:leader="dot" w:pos="8306"/>
        </w:tabs>
      </w:pPr>
      <w:hyperlink w:anchor="_Toc17979" w:history="1">
        <w:r>
          <w:rPr>
            <w:rFonts w:ascii="仿宋" w:eastAsia="仿宋" w:hAnsi="仿宋" w:cs="仿宋" w:hint="eastAsia"/>
            <w:lang w:eastAsia="zh-CN"/>
          </w:rPr>
          <w:t>(一)、建筑工程设计原则</w:t>
        </w:r>
        <w:r>
          <w:tab/>
        </w:r>
        <w:r>
          <w:fldChar w:fldCharType="begin"/>
        </w:r>
        <w:r>
          <w:instrText xml:space="preserve"> PAGEREF _Toc17979 \h </w:instrText>
        </w:r>
        <w:r>
          <w:fldChar w:fldCharType="separate"/>
        </w:r>
        <w:r>
          <w:t>10</w:t>
        </w:r>
        <w:r>
          <w:fldChar w:fldCharType="end"/>
        </w:r>
      </w:hyperlink>
    </w:p>
    <w:p>
      <w:pPr>
        <w:pStyle w:val="TOC2"/>
        <w:tabs>
          <w:tab w:val="right" w:leader="dot" w:pos="8306"/>
        </w:tabs>
      </w:pPr>
      <w:hyperlink w:anchor="_Toc13047" w:history="1">
        <w:r>
          <w:rPr>
            <w:rFonts w:ascii="仿宋" w:eastAsia="仿宋" w:hAnsi="仿宋" w:cs="仿宋" w:hint="eastAsia"/>
            <w:lang w:eastAsia="zh-CN"/>
          </w:rPr>
          <w:t>(二)、土建工程设计年限及安全等级</w:t>
        </w:r>
        <w:r>
          <w:tab/>
        </w:r>
        <w:r>
          <w:fldChar w:fldCharType="begin"/>
        </w:r>
        <w:r>
          <w:instrText xml:space="preserve"> PAGEREF _Toc13047 \h </w:instrText>
        </w:r>
        <w:r>
          <w:fldChar w:fldCharType="separate"/>
        </w:r>
        <w:r>
          <w:t>11</w:t>
        </w:r>
        <w:r>
          <w:fldChar w:fldCharType="end"/>
        </w:r>
      </w:hyperlink>
    </w:p>
    <w:p>
      <w:pPr>
        <w:pStyle w:val="TOC2"/>
        <w:tabs>
          <w:tab w:val="right" w:leader="dot" w:pos="8306"/>
        </w:tabs>
      </w:pPr>
      <w:hyperlink w:anchor="_Toc3295" w:history="1">
        <w:r>
          <w:rPr>
            <w:rFonts w:ascii="仿宋" w:eastAsia="仿宋" w:hAnsi="仿宋" w:cs="仿宋" w:hint="eastAsia"/>
            <w:lang w:eastAsia="zh-CN"/>
          </w:rPr>
          <w:t>(三)、建筑工程设计总体要求</w:t>
        </w:r>
        <w:r>
          <w:tab/>
        </w:r>
        <w:r>
          <w:fldChar w:fldCharType="begin"/>
        </w:r>
        <w:r>
          <w:instrText xml:space="preserve"> PAGEREF _Toc3295 \h </w:instrText>
        </w:r>
        <w:r>
          <w:fldChar w:fldCharType="separate"/>
        </w:r>
        <w:r>
          <w:t>13</w:t>
        </w:r>
        <w:r>
          <w:fldChar w:fldCharType="end"/>
        </w:r>
      </w:hyperlink>
    </w:p>
    <w:p>
      <w:pPr>
        <w:pStyle w:val="TOC2"/>
        <w:tabs>
          <w:tab w:val="right" w:leader="dot" w:pos="8306"/>
        </w:tabs>
      </w:pPr>
      <w:hyperlink w:anchor="_Toc27200" w:history="1">
        <w:r>
          <w:rPr>
            <w:rFonts w:ascii="仿宋" w:eastAsia="仿宋" w:hAnsi="仿宋" w:cs="仿宋" w:hint="eastAsia"/>
            <w:lang w:eastAsia="zh-CN"/>
          </w:rPr>
          <w:t>(四)、土建工程建设指标</w:t>
        </w:r>
        <w:r>
          <w:tab/>
        </w:r>
        <w:r>
          <w:fldChar w:fldCharType="begin"/>
        </w:r>
        <w:r>
          <w:instrText xml:space="preserve"> PAGEREF _Toc27200 \h </w:instrText>
        </w:r>
        <w:r>
          <w:fldChar w:fldCharType="separate"/>
        </w:r>
        <w:r>
          <w:t>13</w:t>
        </w:r>
        <w:r>
          <w:fldChar w:fldCharType="end"/>
        </w:r>
      </w:hyperlink>
    </w:p>
    <w:p>
      <w:pPr>
        <w:pStyle w:val="TOC1"/>
        <w:tabs>
          <w:tab w:val="right" w:leader="dot" w:pos="8306"/>
        </w:tabs>
      </w:pPr>
      <w:hyperlink w:anchor="_Toc28282" w:history="1">
        <w:r>
          <w:rPr>
            <w:rFonts w:ascii="仿宋" w:eastAsia="仿宋" w:hAnsi="仿宋" w:cs="仿宋" w:hint="eastAsia"/>
            <w:lang w:eastAsia="zh-CN"/>
          </w:rPr>
          <w:t>三、TI粉末多孔过滤器项目可持续发展</w:t>
        </w:r>
        <w:r>
          <w:tab/>
        </w:r>
        <w:r>
          <w:fldChar w:fldCharType="begin"/>
        </w:r>
        <w:r>
          <w:instrText xml:space="preserve"> PAGEREF _Toc28282 \h </w:instrText>
        </w:r>
        <w:r>
          <w:fldChar w:fldCharType="separate"/>
        </w:r>
        <w:r>
          <w:t>13</w:t>
        </w:r>
        <w:r>
          <w:fldChar w:fldCharType="end"/>
        </w:r>
      </w:hyperlink>
    </w:p>
    <w:p>
      <w:pPr>
        <w:pStyle w:val="TOC2"/>
        <w:tabs>
          <w:tab w:val="right" w:leader="dot" w:pos="8306"/>
        </w:tabs>
      </w:pPr>
      <w:hyperlink w:anchor="_Toc13222" w:history="1">
        <w:r>
          <w:rPr>
            <w:rFonts w:ascii="仿宋" w:eastAsia="仿宋" w:hAnsi="仿宋" w:cs="仿宋" w:hint="eastAsia"/>
            <w:lang w:eastAsia="zh-CN"/>
          </w:rPr>
          <w:t>(一)、可持续战略与实践</w:t>
        </w:r>
        <w:r>
          <w:tab/>
        </w:r>
        <w:r>
          <w:fldChar w:fldCharType="begin"/>
        </w:r>
        <w:r>
          <w:instrText xml:space="preserve"> PAGEREF _Toc13222 \h </w:instrText>
        </w:r>
        <w:r>
          <w:fldChar w:fldCharType="separate"/>
        </w:r>
        <w:r>
          <w:t>13</w:t>
        </w:r>
        <w:r>
          <w:fldChar w:fldCharType="end"/>
        </w:r>
      </w:hyperlink>
    </w:p>
    <w:p>
      <w:pPr>
        <w:pStyle w:val="TOC2"/>
        <w:tabs>
          <w:tab w:val="right" w:leader="dot" w:pos="8306"/>
        </w:tabs>
      </w:pPr>
      <w:hyperlink w:anchor="_Toc14791" w:history="1">
        <w:r>
          <w:rPr>
            <w:rFonts w:ascii="仿宋" w:eastAsia="仿宋" w:hAnsi="仿宋" w:cs="仿宋" w:hint="eastAsia"/>
            <w:lang w:eastAsia="zh-CN"/>
          </w:rPr>
          <w:t>(二)、环保与社会责任</w:t>
        </w:r>
        <w:r>
          <w:tab/>
        </w:r>
        <w:r>
          <w:fldChar w:fldCharType="begin"/>
        </w:r>
        <w:r>
          <w:instrText xml:space="preserve"> PAGEREF _Toc14791 \h </w:instrText>
        </w:r>
        <w:r>
          <w:fldChar w:fldCharType="separate"/>
        </w:r>
        <w:r>
          <w:t>14</w:t>
        </w:r>
        <w:r>
          <w:fldChar w:fldCharType="end"/>
        </w:r>
      </w:hyperlink>
    </w:p>
    <w:p>
      <w:pPr>
        <w:pStyle w:val="TOC1"/>
        <w:tabs>
          <w:tab w:val="right" w:leader="dot" w:pos="8306"/>
        </w:tabs>
      </w:pPr>
      <w:hyperlink w:anchor="_Toc1254" w:history="1">
        <w:r>
          <w:rPr>
            <w:rFonts w:ascii="仿宋" w:eastAsia="仿宋" w:hAnsi="仿宋" w:cs="仿宋" w:hint="eastAsia"/>
            <w:lang w:eastAsia="zh-CN"/>
          </w:rPr>
          <w:t>四、TI粉末多孔过滤器项目文档管理</w:t>
        </w:r>
        <w:r>
          <w:tab/>
        </w:r>
        <w:r>
          <w:fldChar w:fldCharType="begin"/>
        </w:r>
        <w:r>
          <w:instrText xml:space="preserve"> PAGEREF _Toc1254 \h </w:instrText>
        </w:r>
        <w:r>
          <w:fldChar w:fldCharType="separate"/>
        </w:r>
        <w:r>
          <w:t>15</w:t>
        </w:r>
        <w:r>
          <w:fldChar w:fldCharType="end"/>
        </w:r>
      </w:hyperlink>
    </w:p>
    <w:p>
      <w:pPr>
        <w:pStyle w:val="TOC2"/>
        <w:tabs>
          <w:tab w:val="right" w:leader="dot" w:pos="8306"/>
        </w:tabs>
      </w:pPr>
      <w:hyperlink w:anchor="_Toc12212" w:history="1">
        <w:r>
          <w:rPr>
            <w:rFonts w:ascii="仿宋" w:eastAsia="仿宋" w:hAnsi="仿宋" w:cs="仿宋" w:hint="eastAsia"/>
            <w:lang w:eastAsia="zh-CN"/>
          </w:rPr>
          <w:t>(一)、文档编制与审查</w:t>
        </w:r>
        <w:r>
          <w:tab/>
        </w:r>
        <w:r>
          <w:fldChar w:fldCharType="begin"/>
        </w:r>
        <w:r>
          <w:instrText xml:space="preserve"> PAGEREF _Toc12212 \h </w:instrText>
        </w:r>
        <w:r>
          <w:fldChar w:fldCharType="separate"/>
        </w:r>
        <w:r>
          <w:t>15</w:t>
        </w:r>
        <w:r>
          <w:fldChar w:fldCharType="end"/>
        </w:r>
      </w:hyperlink>
    </w:p>
    <w:p>
      <w:pPr>
        <w:pStyle w:val="TOC2"/>
        <w:tabs>
          <w:tab w:val="right" w:leader="dot" w:pos="8306"/>
        </w:tabs>
      </w:pPr>
      <w:hyperlink w:anchor="_Toc23735" w:history="1">
        <w:r>
          <w:rPr>
            <w:rFonts w:ascii="仿宋" w:eastAsia="仿宋" w:hAnsi="仿宋" w:cs="仿宋" w:hint="eastAsia"/>
            <w:lang w:eastAsia="zh-CN"/>
          </w:rPr>
          <w:t>(二)、文档发布与分发</w:t>
        </w:r>
        <w:r>
          <w:tab/>
        </w:r>
        <w:r>
          <w:fldChar w:fldCharType="begin"/>
        </w:r>
        <w:r>
          <w:instrText xml:space="preserve"> PAGEREF _Toc23735 \h </w:instrText>
        </w:r>
        <w:r>
          <w:fldChar w:fldCharType="separate"/>
        </w:r>
        <w:r>
          <w:t>17</w:t>
        </w:r>
        <w:r>
          <w:fldChar w:fldCharType="end"/>
        </w:r>
      </w:hyperlink>
    </w:p>
    <w:p>
      <w:pPr>
        <w:pStyle w:val="TOC2"/>
        <w:tabs>
          <w:tab w:val="right" w:leader="dot" w:pos="8306"/>
        </w:tabs>
      </w:pPr>
      <w:hyperlink w:anchor="_Toc6040" w:history="1">
        <w:r>
          <w:rPr>
            <w:rFonts w:ascii="仿宋" w:eastAsia="仿宋" w:hAnsi="仿宋" w:cs="仿宋" w:hint="eastAsia"/>
            <w:lang w:eastAsia="zh-CN"/>
          </w:rPr>
          <w:t>(三)、文档存档与归档</w:t>
        </w:r>
        <w:r>
          <w:tab/>
        </w:r>
        <w:r>
          <w:fldChar w:fldCharType="begin"/>
        </w:r>
        <w:r>
          <w:instrText xml:space="preserve"> PAGEREF _Toc6040 \h </w:instrText>
        </w:r>
        <w:r>
          <w:fldChar w:fldCharType="separate"/>
        </w:r>
        <w:r>
          <w:t>18</w:t>
        </w:r>
        <w:r>
          <w:fldChar w:fldCharType="end"/>
        </w:r>
      </w:hyperlink>
    </w:p>
    <w:p>
      <w:pPr>
        <w:pStyle w:val="TOC1"/>
        <w:tabs>
          <w:tab w:val="right" w:leader="dot" w:pos="8306"/>
        </w:tabs>
      </w:pPr>
      <w:hyperlink w:anchor="_Toc680" w:history="1">
        <w:r>
          <w:rPr>
            <w:rFonts w:ascii="仿宋" w:eastAsia="仿宋" w:hAnsi="仿宋" w:cs="仿宋" w:hint="eastAsia"/>
            <w:lang w:eastAsia="zh-CN"/>
          </w:rPr>
          <w:t>五、工艺说明</w:t>
        </w:r>
        <w:r>
          <w:tab/>
        </w:r>
        <w:r>
          <w:fldChar w:fldCharType="begin"/>
        </w:r>
        <w:r>
          <w:instrText xml:space="preserve"> PAGEREF _Toc680 \h </w:instrText>
        </w:r>
        <w:r>
          <w:fldChar w:fldCharType="separate"/>
        </w:r>
        <w:r>
          <w:t>19</w:t>
        </w:r>
        <w:r>
          <w:fldChar w:fldCharType="end"/>
        </w:r>
      </w:hyperlink>
    </w:p>
    <w:p>
      <w:pPr>
        <w:pStyle w:val="TOC2"/>
        <w:tabs>
          <w:tab w:val="right" w:leader="dot" w:pos="8306"/>
        </w:tabs>
      </w:pPr>
      <w:hyperlink w:anchor="_Toc2575" w:history="1">
        <w:r>
          <w:rPr>
            <w:rFonts w:ascii="仿宋" w:eastAsia="仿宋" w:hAnsi="仿宋" w:cs="仿宋" w:hint="eastAsia"/>
            <w:lang w:eastAsia="zh-CN"/>
          </w:rPr>
          <w:t>(一)、技术管理特点</w:t>
        </w:r>
        <w:r>
          <w:tab/>
        </w:r>
        <w:r>
          <w:fldChar w:fldCharType="begin"/>
        </w:r>
        <w:r>
          <w:instrText xml:space="preserve"> PAGEREF _Toc2575 \h </w:instrText>
        </w:r>
        <w:r>
          <w:fldChar w:fldCharType="separate"/>
        </w:r>
        <w:r>
          <w:t>19</w:t>
        </w:r>
        <w:r>
          <w:fldChar w:fldCharType="end"/>
        </w:r>
      </w:hyperlink>
    </w:p>
    <w:p>
      <w:pPr>
        <w:pStyle w:val="TOC2"/>
        <w:tabs>
          <w:tab w:val="right" w:leader="dot" w:pos="8306"/>
        </w:tabs>
      </w:pPr>
      <w:hyperlink w:anchor="_Toc1799" w:history="1">
        <w:r>
          <w:rPr>
            <w:rFonts w:ascii="仿宋" w:eastAsia="仿宋" w:hAnsi="仿宋" w:cs="仿宋" w:hint="eastAsia"/>
            <w:lang w:eastAsia="zh-CN"/>
          </w:rPr>
          <w:t>(二)、TI粉末多孔过滤器项目工艺技术设计方案</w:t>
        </w:r>
        <w:r>
          <w:tab/>
        </w:r>
        <w:r>
          <w:fldChar w:fldCharType="begin"/>
        </w:r>
        <w:r>
          <w:instrText xml:space="preserve"> PAGEREF _Toc1799 \h </w:instrText>
        </w:r>
        <w:r>
          <w:fldChar w:fldCharType="separate"/>
        </w:r>
        <w:r>
          <w:t>20</w:t>
        </w:r>
        <w:r>
          <w:fldChar w:fldCharType="end"/>
        </w:r>
      </w:hyperlink>
    </w:p>
    <w:p>
      <w:pPr>
        <w:pStyle w:val="TOC2"/>
        <w:tabs>
          <w:tab w:val="right" w:leader="dot" w:pos="8306"/>
        </w:tabs>
      </w:pPr>
      <w:hyperlink w:anchor="_Toc20426" w:history="1">
        <w:r>
          <w:rPr>
            <w:rFonts w:ascii="仿宋" w:eastAsia="仿宋" w:hAnsi="仿宋" w:cs="仿宋" w:hint="eastAsia"/>
            <w:lang w:eastAsia="zh-CN"/>
          </w:rPr>
          <w:t>(三)、设备选型方案</w:t>
        </w:r>
        <w:r>
          <w:tab/>
        </w:r>
        <w:r>
          <w:fldChar w:fldCharType="begin"/>
        </w:r>
        <w:r>
          <w:instrText xml:space="preserve"> PAGEREF _Toc20426 \h </w:instrText>
        </w:r>
        <w:r>
          <w:fldChar w:fldCharType="separate"/>
        </w:r>
        <w:r>
          <w:t>21</w:t>
        </w:r>
        <w:r>
          <w:fldChar w:fldCharType="end"/>
        </w:r>
      </w:hyperlink>
    </w:p>
    <w:p>
      <w:pPr>
        <w:pStyle w:val="TOC1"/>
        <w:tabs>
          <w:tab w:val="right" w:leader="dot" w:pos="8306"/>
        </w:tabs>
      </w:pPr>
      <w:hyperlink w:anchor="_Toc2802" w:history="1">
        <w:r>
          <w:rPr>
            <w:rFonts w:ascii="仿宋" w:eastAsia="仿宋" w:hAnsi="仿宋" w:cs="仿宋" w:hint="eastAsia"/>
            <w:lang w:eastAsia="zh-CN"/>
          </w:rPr>
          <w:t>六、TI粉末多孔过滤器项目建设单位说明</w:t>
        </w:r>
        <w:r>
          <w:tab/>
        </w:r>
        <w:r>
          <w:fldChar w:fldCharType="begin"/>
        </w:r>
        <w:r>
          <w:instrText xml:space="preserve"> PAGEREF _Toc2802 \h </w:instrText>
        </w:r>
        <w:r>
          <w:fldChar w:fldCharType="separate"/>
        </w:r>
        <w:r>
          <w:t>23</w:t>
        </w:r>
        <w:r>
          <w:fldChar w:fldCharType="end"/>
        </w:r>
      </w:hyperlink>
    </w:p>
    <w:p>
      <w:pPr>
        <w:pStyle w:val="TOC2"/>
        <w:tabs>
          <w:tab w:val="right" w:leader="dot" w:pos="8306"/>
        </w:tabs>
      </w:pPr>
      <w:hyperlink w:anchor="_Toc23511" w:history="1">
        <w:r>
          <w:rPr>
            <w:rFonts w:ascii="仿宋" w:eastAsia="仿宋" w:hAnsi="仿宋" w:cs="仿宋" w:hint="eastAsia"/>
            <w:lang w:eastAsia="zh-CN"/>
          </w:rPr>
          <w:t>(一)、TI粉末多孔过滤器项目承办单位基本情况</w:t>
        </w:r>
        <w:r>
          <w:tab/>
        </w:r>
        <w:r>
          <w:fldChar w:fldCharType="begin"/>
        </w:r>
        <w:r>
          <w:instrText xml:space="preserve"> PAGEREF _Toc23511 \h </w:instrText>
        </w:r>
        <w:r>
          <w:fldChar w:fldCharType="separate"/>
        </w:r>
        <w:r>
          <w:t>23</w:t>
        </w:r>
        <w:r>
          <w:fldChar w:fldCharType="end"/>
        </w:r>
      </w:hyperlink>
    </w:p>
    <w:p>
      <w:pPr>
        <w:pStyle w:val="TOC2"/>
        <w:tabs>
          <w:tab w:val="right" w:leader="dot" w:pos="8306"/>
        </w:tabs>
      </w:pPr>
      <w:hyperlink w:anchor="_Toc23040" w:history="1">
        <w:r>
          <w:rPr>
            <w:rFonts w:ascii="仿宋" w:eastAsia="仿宋" w:hAnsi="仿宋" w:cs="仿宋" w:hint="eastAsia"/>
            <w:lang w:eastAsia="zh-CN"/>
          </w:rPr>
          <w:t>(二)、公司经济效益分析</w:t>
        </w:r>
        <w:r>
          <w:tab/>
        </w:r>
        <w:r>
          <w:fldChar w:fldCharType="begin"/>
        </w:r>
        <w:r>
          <w:instrText xml:space="preserve"> PAGEREF _Toc23040 \h </w:instrText>
        </w:r>
        <w:r>
          <w:fldChar w:fldCharType="separate"/>
        </w:r>
        <w:r>
          <w:t>23</w:t>
        </w:r>
        <w:r>
          <w:fldChar w:fldCharType="end"/>
        </w:r>
      </w:hyperlink>
    </w:p>
    <w:p>
      <w:pPr>
        <w:pStyle w:val="TOC1"/>
        <w:tabs>
          <w:tab w:val="right" w:leader="dot" w:pos="8306"/>
        </w:tabs>
      </w:pPr>
      <w:hyperlink w:anchor="_Toc25898" w:history="1">
        <w:r>
          <w:rPr>
            <w:rFonts w:ascii="仿宋" w:eastAsia="仿宋" w:hAnsi="仿宋" w:cs="仿宋" w:hint="eastAsia"/>
            <w:lang w:eastAsia="zh-CN"/>
          </w:rPr>
          <w:t>七、生产安全保护</w:t>
        </w:r>
        <w:r>
          <w:tab/>
        </w:r>
        <w:r>
          <w:fldChar w:fldCharType="begin"/>
        </w:r>
        <w:r>
          <w:instrText xml:space="preserve"> PAGEREF _Toc25898 \h </w:instrText>
        </w:r>
        <w:r>
          <w:fldChar w:fldCharType="separate"/>
        </w:r>
        <w:r>
          <w:t>24</w:t>
        </w:r>
        <w:r>
          <w:fldChar w:fldCharType="end"/>
        </w:r>
      </w:hyperlink>
    </w:p>
    <w:p>
      <w:pPr>
        <w:pStyle w:val="TOC2"/>
        <w:tabs>
          <w:tab w:val="right" w:leader="dot" w:pos="8306"/>
        </w:tabs>
      </w:pPr>
      <w:hyperlink w:anchor="_Toc27175" w:history="1">
        <w:r>
          <w:rPr>
            <w:rFonts w:ascii="仿宋" w:eastAsia="仿宋" w:hAnsi="仿宋" w:cs="仿宋" w:hint="eastAsia"/>
            <w:lang w:eastAsia="zh-CN"/>
          </w:rPr>
          <w:t>(一)、消防安全</w:t>
        </w:r>
        <w:r>
          <w:tab/>
        </w:r>
        <w:r>
          <w:fldChar w:fldCharType="begin"/>
        </w:r>
        <w:r>
          <w:instrText xml:space="preserve"> PAGEREF _Toc27175 \h </w:instrText>
        </w:r>
        <w:r>
          <w:fldChar w:fldCharType="separate"/>
        </w:r>
        <w:r>
          <w:t>24</w:t>
        </w:r>
        <w:r>
          <w:fldChar w:fldCharType="end"/>
        </w:r>
      </w:hyperlink>
    </w:p>
    <w:p>
      <w:pPr>
        <w:pStyle w:val="TOC2"/>
        <w:tabs>
          <w:tab w:val="right" w:leader="dot" w:pos="8306"/>
        </w:tabs>
      </w:pPr>
      <w:hyperlink w:anchor="_Toc370" w:history="1">
        <w:r>
          <w:rPr>
            <w:rFonts w:ascii="仿宋" w:eastAsia="仿宋" w:hAnsi="仿宋" w:cs="仿宋" w:hint="eastAsia"/>
            <w:lang w:eastAsia="zh-CN"/>
          </w:rPr>
          <w:t>(二)、防火防爆总图布置措施</w:t>
        </w:r>
        <w:r>
          <w:tab/>
        </w:r>
        <w:r>
          <w:fldChar w:fldCharType="begin"/>
        </w:r>
        <w:r>
          <w:instrText xml:space="preserve"> PAGEREF _Toc370 \h </w:instrText>
        </w:r>
        <w:r>
          <w:fldChar w:fldCharType="separate"/>
        </w:r>
        <w:r>
          <w:t>26</w:t>
        </w:r>
        <w:r>
          <w:fldChar w:fldCharType="end"/>
        </w:r>
      </w:hyperlink>
    </w:p>
    <w:p>
      <w:pPr>
        <w:pStyle w:val="TOC2"/>
        <w:tabs>
          <w:tab w:val="right" w:leader="dot" w:pos="8306"/>
        </w:tabs>
      </w:pPr>
      <w:hyperlink w:anchor="_Toc15296" w:history="1">
        <w:r>
          <w:rPr>
            <w:rFonts w:ascii="仿宋" w:eastAsia="仿宋" w:hAnsi="仿宋" w:cs="仿宋" w:hint="eastAsia"/>
            <w:lang w:eastAsia="zh-CN"/>
          </w:rPr>
          <w:t>(三)、自然灾害防范措施</w:t>
        </w:r>
        <w:r>
          <w:tab/>
        </w:r>
        <w:r>
          <w:fldChar w:fldCharType="begin"/>
        </w:r>
        <w:r>
          <w:instrText xml:space="preserve"> PAGEREF _Toc15296 \h </w:instrText>
        </w:r>
        <w:r>
          <w:fldChar w:fldCharType="separate"/>
        </w:r>
        <w:r>
          <w:t>27</w:t>
        </w:r>
        <w:r>
          <w:fldChar w:fldCharType="end"/>
        </w:r>
      </w:hyperlink>
    </w:p>
    <w:p>
      <w:pPr>
        <w:pStyle w:val="TOC2"/>
        <w:tabs>
          <w:tab w:val="right" w:leader="dot" w:pos="8306"/>
        </w:tabs>
      </w:pPr>
      <w:hyperlink w:anchor="_Toc29558" w:history="1">
        <w:r>
          <w:rPr>
            <w:rFonts w:ascii="仿宋" w:eastAsia="仿宋" w:hAnsi="仿宋" w:cs="仿宋" w:hint="eastAsia"/>
            <w:lang w:eastAsia="zh-CN"/>
          </w:rPr>
          <w:t>(四)、安全色及安全标志使用要求</w:t>
        </w:r>
        <w:r>
          <w:tab/>
        </w:r>
        <w:r>
          <w:fldChar w:fldCharType="begin"/>
        </w:r>
        <w:r>
          <w:instrText xml:space="preserve"> PAGEREF _Toc29558 \h </w:instrText>
        </w:r>
        <w:r>
          <w:fldChar w:fldCharType="separate"/>
        </w:r>
        <w:r>
          <w:t>28</w:t>
        </w:r>
        <w:r>
          <w:fldChar w:fldCharType="end"/>
        </w:r>
      </w:hyperlink>
    </w:p>
    <w:p>
      <w:pPr>
        <w:pStyle w:val="TOC2"/>
        <w:tabs>
          <w:tab w:val="right" w:leader="dot" w:pos="8306"/>
        </w:tabs>
      </w:pPr>
      <w:hyperlink w:anchor="_Toc8933" w:history="1">
        <w:r>
          <w:rPr>
            <w:rFonts w:ascii="仿宋" w:eastAsia="仿宋" w:hAnsi="仿宋" w:cs="仿宋" w:hint="eastAsia"/>
            <w:lang w:eastAsia="zh-CN"/>
          </w:rPr>
          <w:t>(五)、防尘防毒措施</w:t>
        </w:r>
        <w:r>
          <w:tab/>
        </w:r>
        <w:r>
          <w:fldChar w:fldCharType="begin"/>
        </w:r>
        <w:r>
          <w:instrText xml:space="preserve"> PAGEREF _Toc8933 \h </w:instrText>
        </w:r>
        <w:r>
          <w:fldChar w:fldCharType="separate"/>
        </w:r>
        <w:r>
          <w:t>29</w:t>
        </w:r>
        <w:r>
          <w:fldChar w:fldCharType="end"/>
        </w:r>
      </w:hyperlink>
    </w:p>
    <w:p>
      <w:pPr>
        <w:pStyle w:val="TOC2"/>
        <w:tabs>
          <w:tab w:val="right" w:leader="dot" w:pos="8306"/>
        </w:tabs>
      </w:pPr>
      <w:hyperlink w:anchor="_Toc12694" w:history="1">
        <w:r>
          <w:rPr>
            <w:rFonts w:ascii="仿宋" w:eastAsia="仿宋" w:hAnsi="仿宋" w:cs="仿宋" w:hint="eastAsia"/>
            <w:lang w:eastAsia="zh-CN"/>
          </w:rPr>
          <w:t>(六)、防静电、触电防护及防雷措施</w:t>
        </w:r>
        <w:r>
          <w:tab/>
        </w:r>
        <w:r>
          <w:fldChar w:fldCharType="begin"/>
        </w:r>
        <w:r>
          <w:instrText xml:space="preserve"> PAGEREF _Toc12694 \h </w:instrText>
        </w:r>
        <w:r>
          <w:fldChar w:fldCharType="separate"/>
        </w:r>
        <w:r>
          <w:t>30</w:t>
        </w:r>
        <w:r>
          <w:fldChar w:fldCharType="end"/>
        </w:r>
      </w:hyperlink>
    </w:p>
    <w:p>
      <w:pPr>
        <w:pStyle w:val="TOC2"/>
        <w:tabs>
          <w:tab w:val="right" w:leader="dot" w:pos="8306"/>
        </w:tabs>
      </w:pPr>
      <w:hyperlink w:anchor="_Toc3191" w:history="1">
        <w:r>
          <w:rPr>
            <w:rFonts w:ascii="仿宋" w:eastAsia="仿宋" w:hAnsi="仿宋" w:cs="仿宋" w:hint="eastAsia"/>
            <w:lang w:eastAsia="zh-CN"/>
          </w:rPr>
          <w:t>(七)、机械设备安全保障措施</w:t>
        </w:r>
        <w:r>
          <w:tab/>
        </w:r>
        <w:r>
          <w:fldChar w:fldCharType="begin"/>
        </w:r>
        <w:r>
          <w:instrText xml:space="preserve"> PAGEREF _Toc3191 \h </w:instrText>
        </w:r>
        <w:r>
          <w:fldChar w:fldCharType="separate"/>
        </w:r>
        <w:r>
          <w:t>31</w:t>
        </w:r>
        <w:r>
          <w:fldChar w:fldCharType="end"/>
        </w:r>
      </w:hyperlink>
    </w:p>
    <w:p>
      <w:pPr>
        <w:pStyle w:val="TOC1"/>
        <w:tabs>
          <w:tab w:val="right" w:leader="dot" w:pos="8306"/>
        </w:tabs>
      </w:pPr>
      <w:hyperlink w:anchor="_Toc3367" w:history="1">
        <w:r>
          <w:rPr>
            <w:rFonts w:ascii="仿宋" w:eastAsia="仿宋" w:hAnsi="仿宋" w:cs="仿宋" w:hint="eastAsia"/>
            <w:lang w:eastAsia="zh-CN"/>
          </w:rPr>
          <w:t>八、TI粉末多孔过滤器项目计划安排</w:t>
        </w:r>
        <w:r>
          <w:tab/>
        </w:r>
        <w:r>
          <w:fldChar w:fldCharType="begin"/>
        </w:r>
        <w:r>
          <w:instrText xml:space="preserve"> PAGEREF _Toc3367 \h </w:instrText>
        </w:r>
        <w:r>
          <w:fldChar w:fldCharType="separate"/>
        </w:r>
        <w:r>
          <w:t>33</w:t>
        </w:r>
        <w:r>
          <w:fldChar w:fldCharType="end"/>
        </w:r>
      </w:hyperlink>
    </w:p>
    <w:p>
      <w:pPr>
        <w:pStyle w:val="TOC2"/>
        <w:tabs>
          <w:tab w:val="right" w:leader="dot" w:pos="8306"/>
        </w:tabs>
      </w:pPr>
      <w:hyperlink w:anchor="_Toc9355" w:history="1">
        <w:r>
          <w:rPr>
            <w:rFonts w:ascii="仿宋" w:eastAsia="仿宋" w:hAnsi="仿宋" w:cs="仿宋" w:hint="eastAsia"/>
            <w:lang w:eastAsia="zh-CN"/>
          </w:rPr>
          <w:t>(一)、建设周期</w:t>
        </w:r>
        <w:r>
          <w:tab/>
        </w:r>
        <w:r>
          <w:fldChar w:fldCharType="begin"/>
        </w:r>
        <w:r>
          <w:instrText xml:space="preserve"> PAGEREF _Toc9355 \h </w:instrText>
        </w:r>
        <w:r>
          <w:fldChar w:fldCharType="separate"/>
        </w:r>
        <w:r>
          <w:t>33</w:t>
        </w:r>
        <w:r>
          <w:fldChar w:fldCharType="end"/>
        </w:r>
      </w:hyperlink>
    </w:p>
    <w:p>
      <w:pPr>
        <w:pStyle w:val="TOC2"/>
        <w:tabs>
          <w:tab w:val="right" w:leader="dot" w:pos="8306"/>
        </w:tabs>
      </w:pPr>
      <w:hyperlink w:anchor="_Toc27065" w:history="1">
        <w:r>
          <w:rPr>
            <w:rFonts w:ascii="仿宋" w:eastAsia="仿宋" w:hAnsi="仿宋" w:cs="仿宋" w:hint="eastAsia"/>
            <w:lang w:eastAsia="zh-CN"/>
          </w:rPr>
          <w:t>(二)、建设进度</w:t>
        </w:r>
        <w:r>
          <w:tab/>
        </w:r>
        <w:r>
          <w:fldChar w:fldCharType="begin"/>
        </w:r>
        <w:r>
          <w:instrText xml:space="preserve"> PAGEREF _Toc27065 \h </w:instrText>
        </w:r>
        <w:r>
          <w:fldChar w:fldCharType="separate"/>
        </w:r>
        <w:r>
          <w:t>34</w:t>
        </w:r>
        <w:r>
          <w:fldChar w:fldCharType="end"/>
        </w:r>
      </w:hyperlink>
    </w:p>
    <w:p>
      <w:pPr>
        <w:pStyle w:val="TOC2"/>
        <w:tabs>
          <w:tab w:val="right" w:leader="dot" w:pos="8306"/>
        </w:tabs>
      </w:pPr>
      <w:hyperlink w:anchor="_Toc12561" w:history="1">
        <w:r>
          <w:rPr>
            <w:rFonts w:ascii="仿宋" w:eastAsia="仿宋" w:hAnsi="仿宋" w:cs="仿宋" w:hint="eastAsia"/>
            <w:lang w:eastAsia="zh-CN"/>
          </w:rPr>
          <w:t>(三)、进度安排注意事项</w:t>
        </w:r>
        <w:r>
          <w:tab/>
        </w:r>
        <w:r>
          <w:fldChar w:fldCharType="begin"/>
        </w:r>
        <w:r>
          <w:instrText xml:space="preserve"> PAGEREF _Toc12561 \h </w:instrText>
        </w:r>
        <w:r>
          <w:fldChar w:fldCharType="separate"/>
        </w:r>
        <w:r>
          <w:t>35</w:t>
        </w:r>
        <w:r>
          <w:fldChar w:fldCharType="end"/>
        </w:r>
      </w:hyperlink>
    </w:p>
    <w:p>
      <w:pPr>
        <w:pStyle w:val="TOC2"/>
        <w:tabs>
          <w:tab w:val="right" w:leader="dot" w:pos="8306"/>
        </w:tabs>
      </w:pPr>
      <w:hyperlink w:anchor="_Toc11150" w:history="1">
        <w:r>
          <w:rPr>
            <w:rFonts w:ascii="仿宋" w:eastAsia="仿宋" w:hAnsi="仿宋" w:cs="仿宋" w:hint="eastAsia"/>
            <w:lang w:eastAsia="zh-CN"/>
          </w:rPr>
          <w:t>(四)、人力资源配置</w:t>
        </w:r>
        <w:r>
          <w:tab/>
        </w:r>
        <w:r>
          <w:fldChar w:fldCharType="begin"/>
        </w:r>
        <w:r>
          <w:instrText xml:space="preserve"> PAGEREF _Toc11150 \h </w:instrText>
        </w:r>
        <w:r>
          <w:fldChar w:fldCharType="separate"/>
        </w:r>
        <w:r>
          <w:t>36</w:t>
        </w:r>
        <w:r>
          <w:fldChar w:fldCharType="end"/>
        </w:r>
      </w:hyperlink>
    </w:p>
    <w:p>
      <w:pPr>
        <w:pStyle w:val="TOC1"/>
        <w:tabs>
          <w:tab w:val="right" w:leader="dot" w:pos="8306"/>
        </w:tabs>
      </w:pPr>
      <w:hyperlink w:anchor="_Toc19192" w:history="1">
        <w:r>
          <w:rPr>
            <w:rFonts w:ascii="仿宋" w:eastAsia="仿宋" w:hAnsi="仿宋" w:cs="仿宋" w:hint="eastAsia"/>
            <w:lang w:eastAsia="zh-CN"/>
          </w:rPr>
          <w:t>九、TI粉末多孔过滤器项目人力资源培养与发展</w:t>
        </w:r>
        <w:r>
          <w:tab/>
        </w:r>
        <w:r>
          <w:fldChar w:fldCharType="begin"/>
        </w:r>
        <w:r>
          <w:instrText xml:space="preserve"> PAGEREF _Toc19192 \h </w:instrText>
        </w:r>
        <w:r>
          <w:fldChar w:fldCharType="separate"/>
        </w:r>
        <w:r>
          <w:t>37</w:t>
        </w:r>
        <w:r>
          <w:fldChar w:fldCharType="end"/>
        </w:r>
      </w:hyperlink>
    </w:p>
    <w:p>
      <w:pPr>
        <w:pStyle w:val="TOC2"/>
        <w:tabs>
          <w:tab w:val="right" w:leader="dot" w:pos="8306"/>
        </w:tabs>
      </w:pPr>
      <w:hyperlink w:anchor="_Toc32457" w:history="1">
        <w:r>
          <w:rPr>
            <w:rFonts w:ascii="仿宋" w:eastAsia="仿宋" w:hAnsi="仿宋" w:cs="仿宋" w:hint="eastAsia"/>
            <w:lang w:eastAsia="zh-CN"/>
          </w:rPr>
          <w:t>(一)、人才需求与规划</w:t>
        </w:r>
        <w:r>
          <w:tab/>
        </w:r>
        <w:r>
          <w:fldChar w:fldCharType="begin"/>
        </w:r>
        <w:r>
          <w:instrText xml:space="preserve"> PAGEREF _Toc32457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66" w:history="1">
        <w:r>
          <w:rPr>
            <w:rFonts w:ascii="仿宋" w:eastAsia="仿宋" w:hAnsi="仿宋" w:cs="仿宋" w:hint="eastAsia"/>
            <w:lang w:eastAsia="zh-CN"/>
          </w:rPr>
          <w:t>(二)、培训与发展计划</w:t>
        </w:r>
        <w:r>
          <w:tab/>
        </w:r>
        <w:r>
          <w:fldChar w:fldCharType="begin"/>
        </w:r>
        <w:r>
          <w:instrText xml:space="preserve"> PAGEREF _Toc12566 \h </w:instrText>
        </w:r>
        <w:r>
          <w:fldChar w:fldCharType="separate"/>
        </w:r>
        <w:r>
          <w:t>38</w:t>
        </w:r>
        <w:r>
          <w:fldChar w:fldCharType="end"/>
        </w:r>
      </w:hyperlink>
    </w:p>
    <w:p>
      <w:pPr>
        <w:pStyle w:val="TOC1"/>
        <w:tabs>
          <w:tab w:val="right" w:leader="dot" w:pos="8306"/>
        </w:tabs>
      </w:pPr>
      <w:hyperlink w:anchor="_Toc25890" w:history="1">
        <w:r>
          <w:rPr>
            <w:rFonts w:ascii="仿宋" w:eastAsia="仿宋" w:hAnsi="仿宋" w:cs="仿宋" w:hint="eastAsia"/>
            <w:lang w:eastAsia="zh-CN"/>
          </w:rPr>
          <w:t>十、TI粉末多孔过滤器项目社会影响</w:t>
        </w:r>
        <w:r>
          <w:tab/>
        </w:r>
        <w:r>
          <w:fldChar w:fldCharType="begin"/>
        </w:r>
        <w:r>
          <w:instrText xml:space="preserve"> PAGEREF _Toc25890 \h </w:instrText>
        </w:r>
        <w:r>
          <w:fldChar w:fldCharType="separate"/>
        </w:r>
        <w:r>
          <w:t>38</w:t>
        </w:r>
        <w:r>
          <w:fldChar w:fldCharType="end"/>
        </w:r>
      </w:hyperlink>
    </w:p>
    <w:p>
      <w:pPr>
        <w:pStyle w:val="TOC2"/>
        <w:tabs>
          <w:tab w:val="right" w:leader="dot" w:pos="8306"/>
        </w:tabs>
      </w:pPr>
      <w:hyperlink w:anchor="_Toc2966" w:history="1">
        <w:r>
          <w:rPr>
            <w:rFonts w:ascii="仿宋" w:eastAsia="仿宋" w:hAnsi="仿宋" w:cs="仿宋" w:hint="eastAsia"/>
            <w:lang w:eastAsia="zh-CN"/>
          </w:rPr>
          <w:t>(一)、社会责任与义务</w:t>
        </w:r>
        <w:r>
          <w:tab/>
        </w:r>
        <w:r>
          <w:fldChar w:fldCharType="begin"/>
        </w:r>
        <w:r>
          <w:instrText xml:space="preserve"> PAGEREF _Toc2966 \h </w:instrText>
        </w:r>
        <w:r>
          <w:fldChar w:fldCharType="separate"/>
        </w:r>
        <w:r>
          <w:t>38</w:t>
        </w:r>
        <w:r>
          <w:fldChar w:fldCharType="end"/>
        </w:r>
      </w:hyperlink>
    </w:p>
    <w:p>
      <w:pPr>
        <w:pStyle w:val="TOC2"/>
        <w:tabs>
          <w:tab w:val="right" w:leader="dot" w:pos="8306"/>
        </w:tabs>
      </w:pPr>
      <w:hyperlink w:anchor="_Toc9758" w:history="1">
        <w:r>
          <w:rPr>
            <w:rFonts w:ascii="仿宋" w:eastAsia="仿宋" w:hAnsi="仿宋" w:cs="仿宋" w:hint="eastAsia"/>
            <w:lang w:eastAsia="zh-CN"/>
          </w:rPr>
          <w:t>(二)、社会参与与沟通</w:t>
        </w:r>
        <w:r>
          <w:tab/>
        </w:r>
        <w:r>
          <w:fldChar w:fldCharType="begin"/>
        </w:r>
        <w:r>
          <w:instrText xml:space="preserve"> PAGEREF _Toc9758 \h </w:instrText>
        </w:r>
        <w:r>
          <w:fldChar w:fldCharType="separate"/>
        </w:r>
        <w:r>
          <w:t>39</w:t>
        </w:r>
        <w:r>
          <w:fldChar w:fldCharType="end"/>
        </w:r>
      </w:hyperlink>
    </w:p>
    <w:p>
      <w:pPr>
        <w:pStyle w:val="TOC1"/>
        <w:tabs>
          <w:tab w:val="right" w:leader="dot" w:pos="8306"/>
        </w:tabs>
      </w:pPr>
      <w:hyperlink w:anchor="_Toc27598" w:history="1">
        <w:r>
          <w:rPr>
            <w:rFonts w:ascii="仿宋" w:eastAsia="仿宋" w:hAnsi="仿宋" w:cs="仿宋" w:hint="eastAsia"/>
            <w:lang w:eastAsia="zh-CN"/>
          </w:rPr>
          <w:t>十一、TI粉末多孔过滤器项目环境影响分析</w:t>
        </w:r>
        <w:r>
          <w:tab/>
        </w:r>
        <w:r>
          <w:fldChar w:fldCharType="begin"/>
        </w:r>
        <w:r>
          <w:instrText xml:space="preserve"> PAGEREF _Toc27598 \h </w:instrText>
        </w:r>
        <w:r>
          <w:fldChar w:fldCharType="separate"/>
        </w:r>
        <w:r>
          <w:t>40</w:t>
        </w:r>
        <w:r>
          <w:fldChar w:fldCharType="end"/>
        </w:r>
      </w:hyperlink>
    </w:p>
    <w:p>
      <w:pPr>
        <w:pStyle w:val="TOC2"/>
        <w:tabs>
          <w:tab w:val="right" w:leader="dot" w:pos="8306"/>
        </w:tabs>
      </w:pPr>
      <w:hyperlink w:anchor="_Toc24089" w:history="1">
        <w:r>
          <w:rPr>
            <w:rFonts w:ascii="仿宋" w:eastAsia="仿宋" w:hAnsi="仿宋" w:cs="仿宋" w:hint="eastAsia"/>
            <w:lang w:eastAsia="zh-CN"/>
          </w:rPr>
          <w:t>(一)、建设区域环境质量现状</w:t>
        </w:r>
        <w:r>
          <w:tab/>
        </w:r>
        <w:r>
          <w:fldChar w:fldCharType="begin"/>
        </w:r>
        <w:r>
          <w:instrText xml:space="preserve"> PAGEREF _Toc24089 \h </w:instrText>
        </w:r>
        <w:r>
          <w:fldChar w:fldCharType="separate"/>
        </w:r>
        <w:r>
          <w:t>40</w:t>
        </w:r>
        <w:r>
          <w:fldChar w:fldCharType="end"/>
        </w:r>
      </w:hyperlink>
    </w:p>
    <w:p>
      <w:pPr>
        <w:pStyle w:val="TOC2"/>
        <w:tabs>
          <w:tab w:val="right" w:leader="dot" w:pos="8306"/>
        </w:tabs>
      </w:pPr>
      <w:hyperlink w:anchor="_Toc29592" w:history="1">
        <w:r>
          <w:rPr>
            <w:rFonts w:ascii="仿宋" w:eastAsia="仿宋" w:hAnsi="仿宋" w:cs="仿宋" w:hint="eastAsia"/>
            <w:lang w:eastAsia="zh-CN"/>
          </w:rPr>
          <w:t>(二)、建设期环境保护</w:t>
        </w:r>
        <w:r>
          <w:tab/>
        </w:r>
        <w:r>
          <w:fldChar w:fldCharType="begin"/>
        </w:r>
        <w:r>
          <w:instrText xml:space="preserve"> PAGEREF _Toc29592 \h </w:instrText>
        </w:r>
        <w:r>
          <w:fldChar w:fldCharType="separate"/>
        </w:r>
        <w:r>
          <w:t>41</w:t>
        </w:r>
        <w:r>
          <w:fldChar w:fldCharType="end"/>
        </w:r>
      </w:hyperlink>
    </w:p>
    <w:p>
      <w:pPr>
        <w:pStyle w:val="TOC2"/>
        <w:tabs>
          <w:tab w:val="right" w:leader="dot" w:pos="8306"/>
        </w:tabs>
      </w:pPr>
      <w:hyperlink w:anchor="_Toc2733" w:history="1">
        <w:r>
          <w:rPr>
            <w:rFonts w:ascii="仿宋" w:eastAsia="仿宋" w:hAnsi="仿宋" w:cs="仿宋" w:hint="eastAsia"/>
            <w:lang w:eastAsia="zh-CN"/>
          </w:rPr>
          <w:t>(三)、运营期环境保护</w:t>
        </w:r>
        <w:r>
          <w:tab/>
        </w:r>
        <w:r>
          <w:fldChar w:fldCharType="begin"/>
        </w:r>
        <w:r>
          <w:instrText xml:space="preserve"> PAGEREF _Toc2733 \h </w:instrText>
        </w:r>
        <w:r>
          <w:fldChar w:fldCharType="separate"/>
        </w:r>
        <w:r>
          <w:t>43</w:t>
        </w:r>
        <w:r>
          <w:fldChar w:fldCharType="end"/>
        </w:r>
      </w:hyperlink>
    </w:p>
    <w:p>
      <w:pPr>
        <w:pStyle w:val="TOC2"/>
        <w:tabs>
          <w:tab w:val="right" w:leader="dot" w:pos="8306"/>
        </w:tabs>
      </w:pPr>
      <w:hyperlink w:anchor="_Toc10408" w:history="1">
        <w:r>
          <w:rPr>
            <w:rFonts w:ascii="仿宋" w:eastAsia="仿宋" w:hAnsi="仿宋" w:cs="仿宋" w:hint="eastAsia"/>
            <w:lang w:eastAsia="zh-CN"/>
          </w:rPr>
          <w:t>(四)、TI粉末多孔过滤器项目建设对区域经济的影响</w:t>
        </w:r>
        <w:r>
          <w:tab/>
        </w:r>
        <w:r>
          <w:fldChar w:fldCharType="begin"/>
        </w:r>
        <w:r>
          <w:instrText xml:space="preserve"> PAGEREF _Toc10408 \h </w:instrText>
        </w:r>
        <w:r>
          <w:fldChar w:fldCharType="separate"/>
        </w:r>
        <w:r>
          <w:t>44</w:t>
        </w:r>
        <w:r>
          <w:fldChar w:fldCharType="end"/>
        </w:r>
      </w:hyperlink>
    </w:p>
    <w:p>
      <w:pPr>
        <w:pStyle w:val="TOC2"/>
        <w:tabs>
          <w:tab w:val="right" w:leader="dot" w:pos="8306"/>
        </w:tabs>
      </w:pPr>
      <w:hyperlink w:anchor="_Toc10037" w:history="1">
        <w:r>
          <w:rPr>
            <w:rFonts w:ascii="仿宋" w:eastAsia="仿宋" w:hAnsi="仿宋" w:cs="仿宋" w:hint="eastAsia"/>
            <w:lang w:eastAsia="zh-CN"/>
          </w:rPr>
          <w:t>(五)、废弃物处理</w:t>
        </w:r>
        <w:r>
          <w:tab/>
        </w:r>
        <w:r>
          <w:fldChar w:fldCharType="begin"/>
        </w:r>
        <w:r>
          <w:instrText xml:space="preserve"> PAGEREF _Toc10037 \h </w:instrText>
        </w:r>
        <w:r>
          <w:fldChar w:fldCharType="separate"/>
        </w:r>
        <w:r>
          <w:t>46</w:t>
        </w:r>
        <w:r>
          <w:fldChar w:fldCharType="end"/>
        </w:r>
      </w:hyperlink>
    </w:p>
    <w:p>
      <w:pPr>
        <w:pStyle w:val="TOC2"/>
        <w:tabs>
          <w:tab w:val="right" w:leader="dot" w:pos="8306"/>
        </w:tabs>
      </w:pPr>
      <w:hyperlink w:anchor="_Toc23423" w:history="1">
        <w:r>
          <w:rPr>
            <w:rFonts w:ascii="仿宋" w:eastAsia="仿宋" w:hAnsi="仿宋" w:cs="仿宋" w:hint="eastAsia"/>
            <w:lang w:eastAsia="zh-CN"/>
          </w:rPr>
          <w:t>(六)、特殊环境影响分析</w:t>
        </w:r>
        <w:r>
          <w:tab/>
        </w:r>
        <w:r>
          <w:fldChar w:fldCharType="begin"/>
        </w:r>
        <w:r>
          <w:instrText xml:space="preserve"> PAGEREF _Toc23423 \h </w:instrText>
        </w:r>
        <w:r>
          <w:fldChar w:fldCharType="separate"/>
        </w:r>
        <w:r>
          <w:t>47</w:t>
        </w:r>
        <w:r>
          <w:fldChar w:fldCharType="end"/>
        </w:r>
      </w:hyperlink>
    </w:p>
    <w:p>
      <w:pPr>
        <w:pStyle w:val="TOC2"/>
        <w:tabs>
          <w:tab w:val="right" w:leader="dot" w:pos="8306"/>
        </w:tabs>
      </w:pPr>
      <w:hyperlink w:anchor="_Toc17022" w:history="1">
        <w:r>
          <w:rPr>
            <w:rFonts w:ascii="仿宋" w:eastAsia="仿宋" w:hAnsi="仿宋" w:cs="仿宋" w:hint="eastAsia"/>
            <w:lang w:eastAsia="zh-CN"/>
          </w:rPr>
          <w:t>(七)、清洁生产</w:t>
        </w:r>
        <w:r>
          <w:tab/>
        </w:r>
        <w:r>
          <w:fldChar w:fldCharType="begin"/>
        </w:r>
        <w:r>
          <w:instrText xml:space="preserve"> PAGEREF _Toc17022 \h </w:instrText>
        </w:r>
        <w:r>
          <w:fldChar w:fldCharType="separate"/>
        </w:r>
        <w:r>
          <w:t>49</w:t>
        </w:r>
        <w:r>
          <w:fldChar w:fldCharType="end"/>
        </w:r>
      </w:hyperlink>
    </w:p>
    <w:p>
      <w:pPr>
        <w:pStyle w:val="TOC2"/>
        <w:tabs>
          <w:tab w:val="right" w:leader="dot" w:pos="8306"/>
        </w:tabs>
      </w:pPr>
      <w:hyperlink w:anchor="_Toc1756" w:history="1">
        <w:r>
          <w:rPr>
            <w:rFonts w:ascii="仿宋" w:eastAsia="仿宋" w:hAnsi="仿宋" w:cs="仿宋" w:hint="eastAsia"/>
            <w:lang w:eastAsia="zh-CN"/>
          </w:rPr>
          <w:t>(八)、环境保护综合评价</w:t>
        </w:r>
        <w:r>
          <w:tab/>
        </w:r>
        <w:r>
          <w:fldChar w:fldCharType="begin"/>
        </w:r>
        <w:r>
          <w:instrText xml:space="preserve"> PAGEREF _Toc1756 \h </w:instrText>
        </w:r>
        <w:r>
          <w:fldChar w:fldCharType="separate"/>
        </w:r>
        <w:r>
          <w:t>50</w:t>
        </w:r>
        <w:r>
          <w:fldChar w:fldCharType="end"/>
        </w:r>
      </w:hyperlink>
    </w:p>
    <w:p>
      <w:pPr>
        <w:pStyle w:val="TOC1"/>
        <w:tabs>
          <w:tab w:val="right" w:leader="dot" w:pos="8306"/>
        </w:tabs>
      </w:pPr>
      <w:hyperlink w:anchor="_Toc32481" w:history="1">
        <w:r>
          <w:rPr>
            <w:rFonts w:ascii="仿宋" w:eastAsia="仿宋" w:hAnsi="仿宋" w:cs="仿宋" w:hint="eastAsia"/>
            <w:lang w:eastAsia="zh-CN"/>
          </w:rPr>
          <w:t>十二、TI粉末多孔过滤器项目技术管理</w:t>
        </w:r>
        <w:r>
          <w:tab/>
        </w:r>
        <w:r>
          <w:fldChar w:fldCharType="begin"/>
        </w:r>
        <w:r>
          <w:instrText xml:space="preserve"> PAGEREF _Toc32481 \h </w:instrText>
        </w:r>
        <w:r>
          <w:fldChar w:fldCharType="separate"/>
        </w:r>
        <w:r>
          <w:t>51</w:t>
        </w:r>
        <w:r>
          <w:fldChar w:fldCharType="end"/>
        </w:r>
      </w:hyperlink>
    </w:p>
    <w:p>
      <w:pPr>
        <w:pStyle w:val="TOC2"/>
        <w:tabs>
          <w:tab w:val="right" w:leader="dot" w:pos="8306"/>
        </w:tabs>
      </w:pPr>
      <w:hyperlink w:anchor="_Toc29667" w:history="1">
        <w:r>
          <w:rPr>
            <w:rFonts w:ascii="仿宋" w:eastAsia="仿宋" w:hAnsi="仿宋" w:cs="仿宋" w:hint="eastAsia"/>
            <w:lang w:eastAsia="zh-CN"/>
          </w:rPr>
          <w:t>(一)、技术方案选用方向</w:t>
        </w:r>
        <w:r>
          <w:tab/>
        </w:r>
        <w:r>
          <w:fldChar w:fldCharType="begin"/>
        </w:r>
        <w:r>
          <w:instrText xml:space="preserve"> PAGEREF _Toc29667 \h </w:instrText>
        </w:r>
        <w:r>
          <w:fldChar w:fldCharType="separate"/>
        </w:r>
        <w:r>
          <w:t>51</w:t>
        </w:r>
        <w:r>
          <w:fldChar w:fldCharType="end"/>
        </w:r>
      </w:hyperlink>
    </w:p>
    <w:p>
      <w:pPr>
        <w:pStyle w:val="TOC2"/>
        <w:tabs>
          <w:tab w:val="right" w:leader="dot" w:pos="8306"/>
        </w:tabs>
      </w:pPr>
      <w:hyperlink w:anchor="_Toc14432" w:history="1">
        <w:r>
          <w:rPr>
            <w:rFonts w:ascii="仿宋" w:eastAsia="仿宋" w:hAnsi="仿宋" w:cs="仿宋" w:hint="eastAsia"/>
            <w:lang w:eastAsia="zh-CN"/>
          </w:rPr>
          <w:t>(二)、工艺技术方案选用原则</w:t>
        </w:r>
        <w:r>
          <w:tab/>
        </w:r>
        <w:r>
          <w:fldChar w:fldCharType="begin"/>
        </w:r>
        <w:r>
          <w:instrText xml:space="preserve"> PAGEREF _Toc14432 \h </w:instrText>
        </w:r>
        <w:r>
          <w:fldChar w:fldCharType="separate"/>
        </w:r>
        <w:r>
          <w:t>53</w:t>
        </w:r>
        <w:r>
          <w:fldChar w:fldCharType="end"/>
        </w:r>
      </w:hyperlink>
    </w:p>
    <w:p>
      <w:pPr>
        <w:pStyle w:val="TOC2"/>
        <w:tabs>
          <w:tab w:val="right" w:leader="dot" w:pos="8306"/>
        </w:tabs>
      </w:pPr>
      <w:hyperlink w:anchor="_Toc4176" w:history="1">
        <w:r>
          <w:rPr>
            <w:rFonts w:ascii="仿宋" w:eastAsia="仿宋" w:hAnsi="仿宋" w:cs="仿宋" w:hint="eastAsia"/>
            <w:lang w:eastAsia="zh-CN"/>
          </w:rPr>
          <w:t>(三)、工艺技术方案要求</w:t>
        </w:r>
        <w:r>
          <w:tab/>
        </w:r>
        <w:r>
          <w:fldChar w:fldCharType="begin"/>
        </w:r>
        <w:r>
          <w:instrText xml:space="preserve"> PAGEREF _Toc4176 \h </w:instrText>
        </w:r>
        <w:r>
          <w:fldChar w:fldCharType="separate"/>
        </w:r>
        <w:r>
          <w:t>55</w:t>
        </w:r>
        <w:r>
          <w:fldChar w:fldCharType="end"/>
        </w:r>
      </w:hyperlink>
    </w:p>
    <w:p>
      <w:pPr>
        <w:pStyle w:val="TOC1"/>
        <w:tabs>
          <w:tab w:val="right" w:leader="dot" w:pos="8306"/>
        </w:tabs>
      </w:pPr>
      <w:hyperlink w:anchor="_Toc10364" w:history="1">
        <w:r>
          <w:rPr>
            <w:rFonts w:ascii="仿宋" w:eastAsia="仿宋" w:hAnsi="仿宋" w:cs="仿宋" w:hint="eastAsia"/>
            <w:lang w:eastAsia="zh-CN"/>
          </w:rPr>
          <w:t>十三、TI粉末多孔过滤器项目变更管理</w:t>
        </w:r>
        <w:r>
          <w:tab/>
        </w:r>
        <w:r>
          <w:fldChar w:fldCharType="begin"/>
        </w:r>
        <w:r>
          <w:instrText xml:space="preserve"> PAGEREF _Toc10364 \h </w:instrText>
        </w:r>
        <w:r>
          <w:fldChar w:fldCharType="separate"/>
        </w:r>
        <w:r>
          <w:t>58</w:t>
        </w:r>
        <w:r>
          <w:fldChar w:fldCharType="end"/>
        </w:r>
      </w:hyperlink>
    </w:p>
    <w:p>
      <w:pPr>
        <w:pStyle w:val="TOC2"/>
        <w:tabs>
          <w:tab w:val="right" w:leader="dot" w:pos="8306"/>
        </w:tabs>
      </w:pPr>
      <w:hyperlink w:anchor="_Toc3952" w:history="1">
        <w:r>
          <w:rPr>
            <w:rFonts w:ascii="仿宋" w:eastAsia="仿宋" w:hAnsi="仿宋" w:cs="仿宋" w:hint="eastAsia"/>
            <w:lang w:eastAsia="zh-CN"/>
          </w:rPr>
          <w:t>(一)、变更申请与评估</w:t>
        </w:r>
        <w:r>
          <w:tab/>
        </w:r>
        <w:r>
          <w:fldChar w:fldCharType="begin"/>
        </w:r>
        <w:r>
          <w:instrText xml:space="preserve"> PAGEREF _Toc3952 \h </w:instrText>
        </w:r>
        <w:r>
          <w:fldChar w:fldCharType="separate"/>
        </w:r>
        <w:r>
          <w:t>58</w:t>
        </w:r>
        <w:r>
          <w:fldChar w:fldCharType="end"/>
        </w:r>
      </w:hyperlink>
    </w:p>
    <w:p>
      <w:pPr>
        <w:pStyle w:val="TOC2"/>
        <w:tabs>
          <w:tab w:val="right" w:leader="dot" w:pos="8306"/>
        </w:tabs>
      </w:pPr>
      <w:hyperlink w:anchor="_Toc24027" w:history="1">
        <w:r>
          <w:rPr>
            <w:rFonts w:ascii="仿宋" w:eastAsia="仿宋" w:hAnsi="仿宋" w:cs="仿宋" w:hint="eastAsia"/>
            <w:lang w:eastAsia="zh-CN"/>
          </w:rPr>
          <w:t>(二)、变更实施与控制</w:t>
        </w:r>
        <w:r>
          <w:tab/>
        </w:r>
        <w:r>
          <w:fldChar w:fldCharType="begin"/>
        </w:r>
        <w:r>
          <w:instrText xml:space="preserve"> PAGEREF _Toc24027 \h </w:instrText>
        </w:r>
        <w:r>
          <w:fldChar w:fldCharType="separate"/>
        </w:r>
        <w:r>
          <w:t>58</w:t>
        </w:r>
        <w:r>
          <w:fldChar w:fldCharType="end"/>
        </w:r>
      </w:hyperlink>
    </w:p>
    <w:p>
      <w:pPr>
        <w:pStyle w:val="TOC1"/>
        <w:tabs>
          <w:tab w:val="right" w:leader="dot" w:pos="8306"/>
        </w:tabs>
      </w:pPr>
      <w:hyperlink w:anchor="_Toc29625" w:history="1">
        <w:r>
          <w:rPr>
            <w:rFonts w:ascii="仿宋" w:eastAsia="仿宋" w:hAnsi="仿宋" w:cs="仿宋" w:hint="eastAsia"/>
            <w:lang w:eastAsia="zh-CN"/>
          </w:rPr>
          <w:t>十四、营销与推广策略</w:t>
        </w:r>
        <w:r>
          <w:tab/>
        </w:r>
        <w:r>
          <w:fldChar w:fldCharType="begin"/>
        </w:r>
        <w:r>
          <w:instrText xml:space="preserve"> PAGEREF _Toc29625 \h </w:instrText>
        </w:r>
        <w:r>
          <w:fldChar w:fldCharType="separate"/>
        </w:r>
        <w:r>
          <w:t>59</w:t>
        </w:r>
        <w:r>
          <w:fldChar w:fldCharType="end"/>
        </w:r>
      </w:hyperlink>
    </w:p>
    <w:p>
      <w:pPr>
        <w:pStyle w:val="TOC2"/>
        <w:tabs>
          <w:tab w:val="right" w:leader="dot" w:pos="8306"/>
        </w:tabs>
      </w:pPr>
      <w:hyperlink w:anchor="_Toc19957" w:history="1">
        <w:r>
          <w:rPr>
            <w:rFonts w:ascii="仿宋" w:eastAsia="仿宋" w:hAnsi="仿宋" w:cs="仿宋" w:hint="eastAsia"/>
            <w:lang w:eastAsia="zh-CN"/>
          </w:rPr>
          <w:t>(一)、产品/服务定位与特点</w:t>
        </w:r>
        <w:r>
          <w:tab/>
        </w:r>
        <w:r>
          <w:fldChar w:fldCharType="begin"/>
        </w:r>
        <w:r>
          <w:instrText xml:space="preserve"> PAGEREF _Toc19957 \h </w:instrText>
        </w:r>
        <w:r>
          <w:fldChar w:fldCharType="separate"/>
        </w:r>
        <w:r>
          <w:t>59</w:t>
        </w:r>
        <w:r>
          <w:fldChar w:fldCharType="end"/>
        </w:r>
      </w:hyperlink>
    </w:p>
    <w:p>
      <w:pPr>
        <w:pStyle w:val="TOC2"/>
        <w:tabs>
          <w:tab w:val="right" w:leader="dot" w:pos="8306"/>
        </w:tabs>
      </w:pPr>
      <w:hyperlink w:anchor="_Toc20015" w:history="1">
        <w:r>
          <w:rPr>
            <w:rFonts w:ascii="仿宋" w:eastAsia="仿宋" w:hAnsi="仿宋" w:cs="仿宋" w:hint="eastAsia"/>
            <w:lang w:eastAsia="zh-CN"/>
          </w:rPr>
          <w:t>(二)、市场定位与竞争分析</w:t>
        </w:r>
        <w:r>
          <w:tab/>
        </w:r>
        <w:r>
          <w:fldChar w:fldCharType="begin"/>
        </w:r>
        <w:r>
          <w:instrText xml:space="preserve"> PAGEREF _Toc20015 \h </w:instrText>
        </w:r>
        <w:r>
          <w:fldChar w:fldCharType="separate"/>
        </w:r>
        <w:r>
          <w:t>60</w:t>
        </w:r>
        <w:r>
          <w:fldChar w:fldCharType="end"/>
        </w:r>
      </w:hyperlink>
    </w:p>
    <w:p>
      <w:pPr>
        <w:pStyle w:val="TOC2"/>
        <w:tabs>
          <w:tab w:val="right" w:leader="dot" w:pos="8306"/>
        </w:tabs>
      </w:pPr>
      <w:hyperlink w:anchor="_Toc14694" w:history="1">
        <w:r>
          <w:rPr>
            <w:rFonts w:ascii="仿宋" w:eastAsia="仿宋" w:hAnsi="仿宋" w:cs="仿宋" w:hint="eastAsia"/>
            <w:lang w:eastAsia="zh-CN"/>
          </w:rPr>
          <w:t>(三)、营销渠道与策略</w:t>
        </w:r>
        <w:r>
          <w:tab/>
        </w:r>
        <w:r>
          <w:fldChar w:fldCharType="begin"/>
        </w:r>
        <w:r>
          <w:instrText xml:space="preserve"> PAGEREF _Toc14694 \h </w:instrText>
        </w:r>
        <w:r>
          <w:fldChar w:fldCharType="separate"/>
        </w:r>
        <w:r>
          <w:t>62</w:t>
        </w:r>
        <w:r>
          <w:fldChar w:fldCharType="end"/>
        </w:r>
      </w:hyperlink>
    </w:p>
    <w:p>
      <w:pPr>
        <w:pStyle w:val="TOC2"/>
        <w:tabs>
          <w:tab w:val="right" w:leader="dot" w:pos="8306"/>
        </w:tabs>
      </w:pPr>
      <w:hyperlink w:anchor="_Toc10754" w:history="1">
        <w:r>
          <w:rPr>
            <w:rFonts w:ascii="仿宋" w:eastAsia="仿宋" w:hAnsi="仿宋" w:cs="仿宋" w:hint="eastAsia"/>
            <w:lang w:eastAsia="zh-CN"/>
          </w:rPr>
          <w:t>(四)、推广与宣传活动</w:t>
        </w:r>
        <w:r>
          <w:tab/>
        </w:r>
        <w:r>
          <w:fldChar w:fldCharType="begin"/>
        </w:r>
        <w:r>
          <w:instrText xml:space="preserve"> PAGEREF _Toc10754 \h </w:instrText>
        </w:r>
        <w:r>
          <w:fldChar w:fldCharType="separate"/>
        </w:r>
        <w:r>
          <w:t>63</w:t>
        </w:r>
        <w:r>
          <w:fldChar w:fldCharType="end"/>
        </w:r>
      </w:hyperlink>
    </w:p>
    <w:p>
      <w:pPr>
        <w:pStyle w:val="TOC1"/>
        <w:tabs>
          <w:tab w:val="right" w:leader="dot" w:pos="8306"/>
        </w:tabs>
      </w:pPr>
      <w:hyperlink w:anchor="_Toc8088" w:history="1">
        <w:r>
          <w:rPr>
            <w:rFonts w:ascii="仿宋" w:eastAsia="仿宋" w:hAnsi="仿宋" w:cs="仿宋" w:hint="eastAsia"/>
            <w:lang w:eastAsia="zh-CN"/>
          </w:rPr>
          <w:t>十五、TI粉末多孔过滤器项目治理与监督</w:t>
        </w:r>
        <w:r>
          <w:tab/>
        </w:r>
        <w:r>
          <w:fldChar w:fldCharType="begin"/>
        </w:r>
        <w:r>
          <w:instrText xml:space="preserve"> PAGEREF _Toc8088 \h </w:instrText>
        </w:r>
        <w:r>
          <w:fldChar w:fldCharType="separate"/>
        </w:r>
        <w:r>
          <w:t>68</w:t>
        </w:r>
        <w:r>
          <w:fldChar w:fldCharType="end"/>
        </w:r>
      </w:hyperlink>
    </w:p>
    <w:p>
      <w:pPr>
        <w:pStyle w:val="TOC2"/>
        <w:tabs>
          <w:tab w:val="right" w:leader="dot" w:pos="8306"/>
        </w:tabs>
      </w:pPr>
      <w:hyperlink w:anchor="_Toc3590" w:history="1">
        <w:r>
          <w:rPr>
            <w:rFonts w:ascii="仿宋" w:eastAsia="仿宋" w:hAnsi="仿宋" w:cs="仿宋" w:hint="eastAsia"/>
            <w:lang w:eastAsia="zh-CN"/>
          </w:rPr>
          <w:t>(一)、TI粉末多孔过滤器项目治理结构</w:t>
        </w:r>
        <w:r>
          <w:tab/>
        </w:r>
        <w:r>
          <w:fldChar w:fldCharType="begin"/>
        </w:r>
        <w:r>
          <w:instrText xml:space="preserve"> PAGEREF _Toc3590 \h </w:instrText>
        </w:r>
        <w:r>
          <w:fldChar w:fldCharType="separate"/>
        </w:r>
        <w:r>
          <w:t>68</w:t>
        </w:r>
        <w:r>
          <w:fldChar w:fldCharType="end"/>
        </w:r>
      </w:hyperlink>
    </w:p>
    <w:p>
      <w:pPr>
        <w:pStyle w:val="TOC2"/>
        <w:tabs>
          <w:tab w:val="right" w:leader="dot" w:pos="8306"/>
        </w:tabs>
      </w:pPr>
      <w:hyperlink w:anchor="_Toc9434" w:history="1">
        <w:r>
          <w:rPr>
            <w:rFonts w:ascii="仿宋" w:eastAsia="仿宋" w:hAnsi="仿宋" w:cs="仿宋" w:hint="eastAsia"/>
            <w:lang w:eastAsia="zh-CN"/>
          </w:rPr>
          <w:t>(二)、监督与审计</w:t>
        </w:r>
        <w:r>
          <w:tab/>
        </w:r>
        <w:r>
          <w:fldChar w:fldCharType="begin"/>
        </w:r>
        <w:r>
          <w:instrText xml:space="preserve"> PAGEREF _Toc9434 \h </w:instrText>
        </w:r>
        <w:r>
          <w:fldChar w:fldCharType="separate"/>
        </w:r>
        <w:r>
          <w:t>70</w:t>
        </w:r>
        <w:r>
          <w:fldChar w:fldCharType="end"/>
        </w:r>
      </w:hyperlink>
    </w:p>
    <w:p>
      <w:pPr>
        <w:pStyle w:val="TOC1"/>
        <w:tabs>
          <w:tab w:val="right" w:leader="dot" w:pos="8306"/>
        </w:tabs>
      </w:pPr>
      <w:hyperlink w:anchor="_Toc2801" w:history="1">
        <w:r>
          <w:rPr>
            <w:rFonts w:ascii="仿宋" w:eastAsia="仿宋" w:hAnsi="仿宋" w:cs="仿宋" w:hint="eastAsia"/>
            <w:lang w:eastAsia="zh-CN"/>
          </w:rPr>
          <w:t>十六、利益相关者分析与沟通计划</w:t>
        </w:r>
        <w:r>
          <w:tab/>
        </w:r>
        <w:r>
          <w:fldChar w:fldCharType="begin"/>
        </w:r>
        <w:r>
          <w:instrText xml:space="preserve"> PAGEREF _Toc2801 \h </w:instrText>
        </w:r>
        <w:r>
          <w:fldChar w:fldCharType="separate"/>
        </w:r>
        <w:r>
          <w:t>71</w:t>
        </w:r>
        <w:r>
          <w:fldChar w:fldCharType="end"/>
        </w:r>
      </w:hyperlink>
    </w:p>
    <w:p>
      <w:pPr>
        <w:pStyle w:val="TOC2"/>
        <w:tabs>
          <w:tab w:val="right" w:leader="dot" w:pos="8306"/>
        </w:tabs>
      </w:pPr>
      <w:hyperlink w:anchor="_Toc9767" w:history="1">
        <w:r>
          <w:rPr>
            <w:rFonts w:ascii="仿宋" w:eastAsia="仿宋" w:hAnsi="仿宋" w:cs="仿宋" w:hint="eastAsia"/>
            <w:lang w:eastAsia="zh-CN"/>
          </w:rPr>
          <w:t>(一)、利益相关者分析</w:t>
        </w:r>
        <w:r>
          <w:tab/>
        </w:r>
        <w:r>
          <w:fldChar w:fldCharType="begin"/>
        </w:r>
        <w:r>
          <w:instrText xml:space="preserve"> PAGEREF _Toc9767 \h </w:instrText>
        </w:r>
        <w:r>
          <w:fldChar w:fldCharType="separate"/>
        </w:r>
        <w:r>
          <w:t>71</w:t>
        </w:r>
        <w:r>
          <w:fldChar w:fldCharType="end"/>
        </w:r>
      </w:hyperlink>
    </w:p>
    <w:p>
      <w:pPr>
        <w:pStyle w:val="TOC2"/>
        <w:tabs>
          <w:tab w:val="right" w:leader="dot" w:pos="8306"/>
        </w:tabs>
      </w:pPr>
      <w:hyperlink w:anchor="_Toc17539" w:history="1">
        <w:r>
          <w:rPr>
            <w:rFonts w:ascii="仿宋" w:eastAsia="仿宋" w:hAnsi="仿宋" w:cs="仿宋" w:hint="eastAsia"/>
            <w:lang w:eastAsia="zh-CN"/>
          </w:rPr>
          <w:t>(二)、沟通计划</w:t>
        </w:r>
        <w:r>
          <w:tab/>
        </w:r>
        <w:r>
          <w:fldChar w:fldCharType="begin"/>
        </w:r>
        <w:r>
          <w:instrText xml:space="preserve"> PAGEREF _Toc17539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046"/>
      <w:r>
        <w:rPr>
          <w:rFonts w:ascii="仿宋" w:eastAsia="仿宋" w:hAnsi="仿宋" w:cs="仿宋" w:hint="eastAsia"/>
          <w:sz w:val="28"/>
          <w:lang w:eastAsia="zh-CN"/>
        </w:rPr>
        <w:t>一、TI粉末多孔过滤器项目概论</w:t>
      </w:r>
      <w:bookmarkEnd w:id="2"/>
    </w:p>
    <w:p>
      <w:pPr>
        <w:pStyle w:val="Heading2"/>
        <w:rPr>
          <w:rFonts w:ascii="仿宋" w:eastAsia="仿宋" w:hAnsi="仿宋" w:cs="仿宋" w:hint="eastAsia"/>
          <w:lang w:eastAsia="zh-CN"/>
        </w:rPr>
      </w:pPr>
      <w:bookmarkStart w:id="3" w:name="_Toc21748"/>
      <w:r>
        <w:rPr>
          <w:rFonts w:ascii="仿宋" w:eastAsia="仿宋" w:hAnsi="仿宋" w:cs="仿宋" w:hint="eastAsia"/>
          <w:lang w:eastAsia="zh-CN"/>
        </w:rPr>
        <w:t>(一)、TI粉末多孔过滤器项目概况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起源追溯至对市场的深入洞察。市场的不断演变与变革为TI粉末多孔过滤器项目提供了难得的机遇。当前市场存在的需求缺口和变革的大环境共同构成了TI粉末多孔过滤器项目的背景。这个TI粉末多孔过滤器项目旨在充分利用市场机遇，填补行业中尚未满足的需求，为客户提供全新的解决方案。市场的变革和需求的增长使得这个TI粉末多孔过滤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TI粉末多孔过滤器项目名称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正式命名为TI粉末多孔过滤器。这个名称不仅仅是一个标识，更代表了TI粉末多孔过滤器项目的核心理念和愿景。它蕴含着TI粉末多孔过滤器项目所要解决问题的关键字，具有强烈的表达和辨识度，为TI粉末多孔过滤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TI粉末多孔过滤器项目目标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核心目标是提供一种全新、高效的解决方案，满足客户日益增长的需求。TI粉末多孔过滤器项目追求的不仅仅是满足市场需求，更是在市场中获得卓越的竞争优势。通过不断提升产品或服务的质量和创新水平，TI粉末多孔过滤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TI粉末多孔过滤器项目范围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全面涵盖了产品研发、制造、市场推广和售后服务，确保从产品设计到最终用户体验的全方位关注。这一全面的TI粉末多孔过滤器项目范围是为了确保TI粉末多孔过滤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TI粉末多孔过滤器项目时间表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TI粉末多孔过滤器项目计划在未来18个月内完成，包括研发、测试、市场试点和正式推出等不同阶段。这个时间表的合理设计是为了确保TI粉末多孔过滤器项目各个阶段的顺利推进，以便按时交付高质量的成果。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TI粉末多孔过滤器项目预算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总预算估算为XX百万美元，主要分配在研发、市场推广、人员培训和运营等方面。这一充足的预算为TI粉末多孔过滤器项目提供了充足的资源，确保TI粉末多孔过滤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TI粉末多孔过滤器项目风险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可能面临的风险包括市场接受度低、技术难题、竞争激烈等。TI粉末多孔过滤器项目团队已经制定了相应的风险应对计划，通过前瞻性的风险管理，确保TI粉末多孔过滤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TI粉末多孔过滤器项目团队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TI粉末多孔过滤器项目汇聚了一支经验丰富、多领域专业素养的核心团队，确保TI粉末多孔过滤器项目在各个方面都能拥有高水平的执行力。团队的协同作战是TI粉末多孔过滤器项目成功的关键因素之一。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TI粉末多孔过滤器项目背景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TI粉末多孔过滤器项目的背景根植于市场对更高效、创新产品的渴望，同时也受到科技发展对行业格局的深刻改变的影响。这为TI粉末多孔过滤器项目提供了广阔的发展空间和市场需求。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TI粉末多孔过滤器项目现状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截至目前，TI粉末多孔过滤器项目已完成市场调研和技术验证，取得了初步的成功。这为TI粉末多孔过滤器项目在未来的发展奠定了坚实的基础，为更远大的目标打下了坚实的基石。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974"/>
      <w:r>
        <w:rPr>
          <w:rFonts w:ascii="仿宋" w:eastAsia="仿宋" w:hAnsi="仿宋" w:cs="仿宋" w:hint="eastAsia"/>
          <w:sz w:val="28"/>
          <w:lang w:eastAsia="zh-CN"/>
        </w:rPr>
        <w:t>(二)、TI粉末多孔过滤器项目目标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keyword》TI粉末多孔过滤器项目首要业务目标是在市场中占据有利地位，实现产品/服务的成功推广和销售。通过不断提升产品质量、创新性，TI粉末多孔过滤器项目追求成为行业中的领导者，赢得更多客户的青睐。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在科技迅速发展的时代，TI粉末多孔过滤器项目着眼于技术创新。通过持续的研发和技术升级，TI粉末多孔过滤器项目旨在推出更具创新性的产品或服务，以满足市场对新鲜、先进解决方案的需求。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TI粉末多孔过滤器项目设定了客户满意度目标。通过提供卓越的产品质量和优质的客户服务，TI粉末多孔过滤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TI粉末多孔过滤器项目注重社会责任和可持续发展。通过实施环保、社会责任TI粉末多孔过滤器项目，TI粉末多孔过滤器项目致力于在经济发展的同时保护环境，促进社会公平，实现可持续经营。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TI粉末多孔过滤器项目的团队是实现目标的核心驱动力。因此，TI粉末多孔过滤器项目设定了团队发展目标，包括提升团队成员的专业技能、培养领导力，以及搭建协同高效的团队工作氛围。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490"/>
      <w:r>
        <w:rPr>
          <w:rFonts w:ascii="仿宋" w:eastAsia="仿宋" w:hAnsi="仿宋" w:cs="仿宋" w:hint="eastAsia"/>
          <w:sz w:val="28"/>
          <w:lang w:eastAsia="zh-CN"/>
        </w:rPr>
        <w:t>(三)、TI粉末多孔过滤器项目提出的理由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TI粉末多孔过滤器项目提出的理由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提出源于对市场机遇的深刻洞察。当前市场中存在的需求缺口和行业发展趋势表明，有巨大的商业机会等待被开发。通过准确捕捉市场机遇，TI粉末多孔过滤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理念基于对技术创新的信仰。通过持续的研发和技术投入，TI粉末多孔过滤器项目有望推出更具创新性的产品或服务。在科技飞速发展的当下，TI粉末多孔过滤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提出是为了增强企业的行业竞争力。通过提升产品或服务的质量和独特性，TI粉末多孔过滤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响应了消费者需求的变化。随着社会和科技的不断发展，消费者对产品和服务的需求也在发生变化。通过深入了解并及时回应消费者的新需求，TI粉末多孔过滤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提出是企业战略发展规划的一部分。在面对日益激烈的市场竞争和不断变化的商业环境中，TI粉末多孔过滤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提出不仅仅是基于商业考量，还注重社会责任。通过推出环保、社会责任等方面的TI粉末多孔过滤器项目，TI粉末多孔过滤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TI粉末多孔过滤器项目的提出反映了对利益相关者期望的关注。包括客户、员工、投资者等利益相关者在企业发展中都有着各自的期望，TI粉末多孔过滤器项目力求在满足这些期望的同时，取得更大的共赢。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6483"/>
      <w:r>
        <w:rPr>
          <w:rFonts w:ascii="仿宋" w:eastAsia="仿宋" w:hAnsi="仿宋" w:cs="仿宋" w:hint="eastAsia"/>
          <w:sz w:val="28"/>
          <w:lang w:eastAsia="zh-CN"/>
        </w:rPr>
        <w:t>(四)、TI粉末多孔过滤器项目意义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在实施TI粉末多孔过滤器项目的过程中，我们不仅仅是在追逐商业成功，更是为企业和社会的多个层面创造了深远的意义。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的首要意义在于提升企业的市场竞争力。通过持续的创新和对产品质量的高标准要求，TI粉末多孔过滤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TI粉末多孔过滤器项目的推进将促使行业技术水平的提升。通过引入先进技术和创新性解决方案，TI粉末多孔过滤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TI粉末多孔过滤器项目不仅创造了大量就业机会，提高了就业水平，还注重社会责任和环保。通过参与社会公益事业和推动环保TI粉末多孔过滤器项目，TI粉末多孔过滤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综合而言，TI粉末多孔过滤器项目意义重大，不仅推动了企业的发展，也为行业和社会的进步贡献了积极力量。这是一个全面而深刻的影响，将在未来产生可持续的正面效应。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503"/>
      <w:r>
        <w:rPr>
          <w:rFonts w:ascii="仿宋" w:eastAsia="仿宋" w:hAnsi="仿宋" w:cs="仿宋" w:hint="eastAsia"/>
          <w:sz w:val="28"/>
          <w:lang w:eastAsia="zh-CN"/>
        </w:rPr>
        <w:t>(五)、TI粉末多孔过滤器项目背景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在当今迅猛发展的商业环境中，TI粉末多孔过滤器项目的动因根植于对多方面因素的审慎考量。这个TI粉末多孔过滤器项目的提出并非孤立的决策，而是对企业所处背景深入思考的产物。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TI粉末多孔过滤器项目背后的首要原因。科技的迅速发展和全球市场的快速变化使得企业必须灵活应对。TI粉末多孔过滤器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竞争的激烈程度也是TI粉末多孔过滤器项目背景中不可忽视的一环。企业需要在激烈竞争中脱颖而出，为此，TI粉末多孔过滤器项目致力于打破常规，提供独特的价值主张，以吸引客户并确保市场份额的增长。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技术的迅速发展为企业带来了机遇与挑战。作为TI粉末多孔过滤器项目启动的背景之一，对新兴技术的应用将有助于提升企业的技术水平，使其在不断演进的商业环境中保持竞争优势。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此外，社会对企业责任的期望也在逐渐升高。TI粉末多孔过滤器项目充分融入了社会责任的理念，通过可持续经营和社会公益TI粉末多孔过滤器项目，企图为社会贡献一份力量，在商业成功的同时关注社会价值。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638"/>
      <w:r>
        <w:rPr>
          <w:rFonts w:ascii="仿宋" w:eastAsia="仿宋" w:hAnsi="仿宋" w:cs="仿宋" w:hint="eastAsia"/>
          <w:sz w:val="28"/>
          <w:lang w:eastAsia="zh-CN"/>
        </w:rPr>
        <w:t>二、TI粉末多孔过滤器项目土建工程</w:t>
      </w:r>
      <w:bookmarkEnd w:id="8"/>
    </w:p>
    <w:p>
      <w:pPr>
        <w:pStyle w:val="Heading2"/>
        <w:rPr>
          <w:rFonts w:ascii="仿宋" w:eastAsia="仿宋" w:hAnsi="仿宋" w:cs="仿宋" w:hint="eastAsia"/>
          <w:lang w:eastAsia="zh-CN"/>
        </w:rPr>
      </w:pPr>
      <w:bookmarkStart w:id="9" w:name="_Toc1797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在TI粉末多孔过滤器项目的建筑工程设计中，我们将秉承一系列重要的设计原则，以确保TI粉末多孔过滤器项目建筑在功能、美观、可持续性等方面达到最佳效果。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首要原则是确保建筑的功能性得到最大化的发挥。我们将充分理解TI粉末多孔过滤器项目的实际需求，合理布局各个功能区域，保证建筑在满足业务需求的同时，提供高效的工作环境。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在建筑设计中，我们将综合考虑建设和运营成本。通过精细的经济效益分析，确保设计方案在高效利用资源的同时，对TI粉末多孔过滤器项目的长期盈利能力有积极的贡献。</w:t>
      </w:r>
    </w:p>
    <w:p>
      <w:pPr>
        <w:pStyle w:val="Heading2"/>
        <w:ind w:firstLine="560" w:firstLineChars="200"/>
        <w:rPr>
          <w:rFonts w:ascii="仿宋" w:eastAsia="仿宋" w:hAnsi="仿宋" w:cs="仿宋" w:hint="eastAsia"/>
          <w:sz w:val="28"/>
          <w:lang w:eastAsia="zh-CN"/>
        </w:rPr>
      </w:pPr>
      <w:bookmarkStart w:id="10" w:name="_Toc1304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TI粉末多孔过滤器项目的土建工程设计中，我们将精准设定设计年限，结合TI粉末多孔过滤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TI粉末多孔过滤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29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TI粉末多孔过滤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TI粉末多孔过滤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TI粉末多孔过滤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20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本期工程TI粉末多孔过滤器项目预计总建筑面积XXX平方米，其中：计容建筑面积XXX平方米，计划建筑工程投资XX万元，占TI粉末多孔过滤器项目总投资的XX%。</w:t>
      </w:r>
    </w:p>
    <w:p>
      <w:pPr>
        <w:pStyle w:val="Heading1"/>
        <w:ind w:firstLine="560" w:firstLineChars="200"/>
        <w:rPr>
          <w:rFonts w:ascii="仿宋" w:eastAsia="仿宋" w:hAnsi="仿宋" w:cs="仿宋" w:hint="eastAsia"/>
          <w:sz w:val="28"/>
          <w:lang w:eastAsia="zh-CN"/>
        </w:rPr>
      </w:pPr>
      <w:bookmarkStart w:id="13" w:name="_Toc28282"/>
      <w:r>
        <w:rPr>
          <w:rFonts w:ascii="仿宋" w:eastAsia="仿宋" w:hAnsi="仿宋" w:cs="仿宋" w:hint="eastAsia"/>
          <w:sz w:val="28"/>
          <w:lang w:eastAsia="zh-CN"/>
        </w:rPr>
        <w:t>三、TI粉末多孔过滤器项目可持续发展</w:t>
      </w:r>
      <w:bookmarkEnd w:id="13"/>
    </w:p>
    <w:p>
      <w:pPr>
        <w:pStyle w:val="Heading2"/>
        <w:rPr>
          <w:rFonts w:ascii="仿宋" w:eastAsia="仿宋" w:hAnsi="仿宋" w:cs="仿宋" w:hint="eastAsia"/>
          <w:lang w:eastAsia="zh-CN"/>
        </w:rPr>
      </w:pPr>
      <w:bookmarkStart w:id="14" w:name="_Toc1322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TI粉末多孔过滤器项目中，TI粉末多孔过滤器项目团队着眼于未来，明确了可持续发展的战略方向。制定的具体可持续发展目标包括降低资源使用、采用环保技术、最大化社会效益等。这一步骤不仅有助于TI粉末多孔过滤器项目在环保和社会责任方面达到最高标准，也为未来提供了明确的指引，确保TI粉末多孔过滤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可持续实践的融入TI粉末多孔过滤器项目管理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TI粉末多孔过滤器项目管理周期。从TI粉末多孔过滤器项目规划开始，TI粉末多孔过滤器项目团队就考虑了环境和社会的因素。在执行阶段，TI粉末多孔过滤器项目团队积极推动绿色技术的应用，优化资源利用。此外，关注员工的社会责任，通过培训和沟通活动提高员工对可持续发展的认知，使他们能够在日常工作中践行可持续实践。这些举措不仅为TI粉末多孔过滤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4791"/>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TI粉末多孔过滤器项目的可持续发展理念，我们深信环保与社会责任是TI粉末多孔过滤器项目成功的关键支柱。在TI粉末多孔过滤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团队通过引入先进的环保技术、建立高效的废物处理系统以及推动能源节约措施，积极履行环保责任。定期的环保监测和评估确保TI粉末多孔过滤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不仅致力于自身可持续发展，还注重对社会的回馈。通过支持社区TI粉末多孔过滤器项目、参与慈善事业、提供培训机会等方式，TI粉末多孔过滤器项目积极履行社会责任。与当地社区建立积极互动，关注员工的工作与生活平衡，以及员工的身心健康，是TI粉末多孔过滤器项目在社会责任层面的关键举措。这样的实践不仅增强了TI粉末多孔过滤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254"/>
      <w:r>
        <w:rPr>
          <w:rFonts w:ascii="仿宋" w:eastAsia="仿宋" w:hAnsi="仿宋" w:cs="仿宋" w:hint="eastAsia"/>
          <w:sz w:val="28"/>
          <w:lang w:eastAsia="zh-CN"/>
        </w:rPr>
        <w:t>四、TI粉末多孔过滤器项目文档管理</w:t>
      </w:r>
      <w:bookmarkEnd w:id="16"/>
    </w:p>
    <w:p>
      <w:pPr>
        <w:pStyle w:val="Heading2"/>
        <w:rPr>
          <w:rFonts w:ascii="仿宋" w:eastAsia="仿宋" w:hAnsi="仿宋" w:cs="仿宋" w:hint="eastAsia"/>
          <w:lang w:eastAsia="zh-CN"/>
        </w:rPr>
      </w:pPr>
      <w:bookmarkStart w:id="17" w:name="_Toc12212"/>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TI粉末多孔过滤器项目高度重视文档的质量和准确性，以支持TI粉末多孔过滤器项目的各项活动和决策。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I粉末多孔过滤器项目文档的编制始于TI粉末多孔过滤器项目计划的初期，我们制定了详细的文档编制计划，明确了每个文档的内容、格式和编写责任人。在TI粉末多孔过滤器项目启动阶段，我们首先编制了TI粉末多孔过滤器项目章程，明确定义了TI粉末多孔过滤器项目的目标、范围、风险等关键要素。随后，TI粉末多孔过滤器项目团队根据计划陆续编制了需求文档、设计文档、测试文档等各类文档，确保TI粉末多孔过滤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TI粉末多孔过滤器项目管理中的重要环节，旨在确保TI粉末多孔过滤器项目文档符合质量标准和TI粉末多孔过滤器项目需求。在TI粉末多孔过滤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TI粉末多孔过滤器项目相关利益方和专业领域的专家对文档进行独立审查。这有助于获取更全面、客观的反馈，确保TI粉末多孔过滤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https://d.book118.com/078037030133006027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TI粉末多孔过滤器项目规划设计方案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6545FD"/>
    <w:rsid w:val="486545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03703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2024-01-19T11:16:00Z</dcterms:created>
  <dcterms:modified xsi:type="dcterms:W3CDTF">2024-01-19T11:16:13Z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9B4B15C2A4B54945A4CF3CC384BB0D72_11</vt:lpwstr>
  </property>
  <property fmtid="{D5CDD505-2E9C-101B-9397-08002B2CF9AE}" pid="3" name="KSOProductBuildVer">
    <vt:lpwstr>2052-12.1.0.16120</vt:lpwstr>
  </property>
</Properties>
</file>