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变速器轴项目营销方案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57" w:history="1">
        <w:r>
          <w:rPr>
            <w:rFonts w:ascii="仿宋" w:eastAsia="仿宋" w:hAnsi="仿宋" w:cs="仿宋" w:hint="eastAsia"/>
            <w:lang w:eastAsia="zh-CN"/>
          </w:rPr>
          <w:t>概论</w:t>
        </w:r>
        <w:r>
          <w:tab/>
        </w:r>
        <w:r>
          <w:fldChar w:fldCharType="begin"/>
        </w:r>
        <w:r>
          <w:instrText xml:space="preserve"> PAGEREF _Toc24057 \h </w:instrText>
        </w:r>
        <w:r>
          <w:fldChar w:fldCharType="separate"/>
        </w:r>
        <w:r>
          <w:t>4</w:t>
        </w:r>
        <w:r>
          <w:fldChar w:fldCharType="end"/>
        </w:r>
      </w:hyperlink>
    </w:p>
    <w:p>
      <w:pPr>
        <w:pStyle w:val="TOC1"/>
        <w:tabs>
          <w:tab w:val="right" w:leader="dot" w:pos="8306"/>
        </w:tabs>
      </w:pPr>
      <w:hyperlink w:anchor="_Toc5026" w:history="1">
        <w:r>
          <w:rPr>
            <w:rFonts w:ascii="仿宋" w:eastAsia="仿宋" w:hAnsi="仿宋" w:cs="仿宋" w:hint="eastAsia"/>
            <w:lang w:eastAsia="zh-CN"/>
          </w:rPr>
          <w:t>一、发展规划分析</w:t>
        </w:r>
        <w:r>
          <w:tab/>
        </w:r>
        <w:r>
          <w:fldChar w:fldCharType="begin"/>
        </w:r>
        <w:r>
          <w:instrText xml:space="preserve"> PAGEREF _Toc5026 \h </w:instrText>
        </w:r>
        <w:r>
          <w:fldChar w:fldCharType="separate"/>
        </w:r>
        <w:r>
          <w:t>4</w:t>
        </w:r>
        <w:r>
          <w:fldChar w:fldCharType="end"/>
        </w:r>
      </w:hyperlink>
    </w:p>
    <w:p>
      <w:pPr>
        <w:pStyle w:val="TOC2"/>
        <w:tabs>
          <w:tab w:val="right" w:leader="dot" w:pos="8306"/>
        </w:tabs>
      </w:pPr>
      <w:hyperlink w:anchor="_Toc2885" w:history="1">
        <w:r>
          <w:rPr>
            <w:rFonts w:ascii="仿宋" w:eastAsia="仿宋" w:hAnsi="仿宋" w:cs="仿宋" w:hint="eastAsia"/>
            <w:lang w:eastAsia="zh-CN"/>
          </w:rPr>
          <w:t>(一)、公司发展规划</w:t>
        </w:r>
        <w:r>
          <w:tab/>
        </w:r>
        <w:r>
          <w:fldChar w:fldCharType="begin"/>
        </w:r>
        <w:r>
          <w:instrText xml:space="preserve"> PAGEREF _Toc2885 \h </w:instrText>
        </w:r>
        <w:r>
          <w:fldChar w:fldCharType="separate"/>
        </w:r>
        <w:r>
          <w:t>4</w:t>
        </w:r>
        <w:r>
          <w:fldChar w:fldCharType="end"/>
        </w:r>
      </w:hyperlink>
    </w:p>
    <w:p>
      <w:pPr>
        <w:pStyle w:val="TOC2"/>
        <w:tabs>
          <w:tab w:val="right" w:leader="dot" w:pos="8306"/>
        </w:tabs>
      </w:pPr>
      <w:hyperlink w:anchor="_Toc17780" w:history="1">
        <w:r>
          <w:rPr>
            <w:rFonts w:ascii="仿宋" w:eastAsia="仿宋" w:hAnsi="仿宋" w:cs="仿宋" w:hint="eastAsia"/>
            <w:lang w:eastAsia="zh-CN"/>
          </w:rPr>
          <w:t>(二)、保障措施</w:t>
        </w:r>
        <w:r>
          <w:tab/>
        </w:r>
        <w:r>
          <w:fldChar w:fldCharType="begin"/>
        </w:r>
        <w:r>
          <w:instrText xml:space="preserve"> PAGEREF _Toc17780 \h </w:instrText>
        </w:r>
        <w:r>
          <w:fldChar w:fldCharType="separate"/>
        </w:r>
        <w:r>
          <w:t>7</w:t>
        </w:r>
        <w:r>
          <w:fldChar w:fldCharType="end"/>
        </w:r>
      </w:hyperlink>
    </w:p>
    <w:p>
      <w:pPr>
        <w:pStyle w:val="TOC1"/>
        <w:tabs>
          <w:tab w:val="right" w:leader="dot" w:pos="8306"/>
        </w:tabs>
      </w:pPr>
      <w:hyperlink w:anchor="_Toc13013" w:history="1">
        <w:r>
          <w:rPr>
            <w:rFonts w:ascii="仿宋" w:eastAsia="仿宋" w:hAnsi="仿宋" w:cs="仿宋" w:hint="eastAsia"/>
            <w:lang w:eastAsia="zh-CN"/>
          </w:rPr>
          <w:t>二、变速器轴项目选址说明</w:t>
        </w:r>
        <w:r>
          <w:tab/>
        </w:r>
        <w:r>
          <w:fldChar w:fldCharType="begin"/>
        </w:r>
        <w:r>
          <w:instrText xml:space="preserve"> PAGEREF _Toc13013 \h </w:instrText>
        </w:r>
        <w:r>
          <w:fldChar w:fldCharType="separate"/>
        </w:r>
        <w:r>
          <w:t>8</w:t>
        </w:r>
        <w:r>
          <w:fldChar w:fldCharType="end"/>
        </w:r>
      </w:hyperlink>
    </w:p>
    <w:p>
      <w:pPr>
        <w:pStyle w:val="TOC2"/>
        <w:tabs>
          <w:tab w:val="right" w:leader="dot" w:pos="8306"/>
        </w:tabs>
      </w:pPr>
      <w:hyperlink w:anchor="_Toc22873" w:history="1">
        <w:r>
          <w:rPr>
            <w:rFonts w:ascii="仿宋" w:eastAsia="仿宋" w:hAnsi="仿宋" w:cs="仿宋" w:hint="eastAsia"/>
            <w:lang w:eastAsia="zh-CN"/>
          </w:rPr>
          <w:t>(一)、变速器轴项目选址</w:t>
        </w:r>
        <w:r>
          <w:tab/>
        </w:r>
        <w:r>
          <w:fldChar w:fldCharType="begin"/>
        </w:r>
        <w:r>
          <w:instrText xml:space="preserve"> PAGEREF _Toc22873 \h </w:instrText>
        </w:r>
        <w:r>
          <w:fldChar w:fldCharType="separate"/>
        </w:r>
        <w:r>
          <w:t>8</w:t>
        </w:r>
        <w:r>
          <w:fldChar w:fldCharType="end"/>
        </w:r>
      </w:hyperlink>
    </w:p>
    <w:p>
      <w:pPr>
        <w:pStyle w:val="TOC2"/>
        <w:tabs>
          <w:tab w:val="right" w:leader="dot" w:pos="8306"/>
        </w:tabs>
      </w:pPr>
      <w:hyperlink w:anchor="_Toc4745" w:history="1">
        <w:r>
          <w:rPr>
            <w:rFonts w:ascii="仿宋" w:eastAsia="仿宋" w:hAnsi="仿宋" w:cs="仿宋" w:hint="eastAsia"/>
            <w:lang w:eastAsia="zh-CN"/>
          </w:rPr>
          <w:t>(二)、用地控制指标</w:t>
        </w:r>
        <w:r>
          <w:tab/>
        </w:r>
        <w:r>
          <w:fldChar w:fldCharType="begin"/>
        </w:r>
        <w:r>
          <w:instrText xml:space="preserve"> PAGEREF _Toc4745 \h </w:instrText>
        </w:r>
        <w:r>
          <w:fldChar w:fldCharType="separate"/>
        </w:r>
        <w:r>
          <w:t>8</w:t>
        </w:r>
        <w:r>
          <w:fldChar w:fldCharType="end"/>
        </w:r>
      </w:hyperlink>
    </w:p>
    <w:p>
      <w:pPr>
        <w:pStyle w:val="TOC2"/>
        <w:tabs>
          <w:tab w:val="right" w:leader="dot" w:pos="8306"/>
        </w:tabs>
      </w:pPr>
      <w:hyperlink w:anchor="_Toc14002" w:history="1">
        <w:r>
          <w:rPr>
            <w:rFonts w:ascii="仿宋" w:eastAsia="仿宋" w:hAnsi="仿宋" w:cs="仿宋" w:hint="eastAsia"/>
            <w:lang w:eastAsia="zh-CN"/>
          </w:rPr>
          <w:t>(三)、节约用地措施</w:t>
        </w:r>
        <w:r>
          <w:tab/>
        </w:r>
        <w:r>
          <w:fldChar w:fldCharType="begin"/>
        </w:r>
        <w:r>
          <w:instrText xml:space="preserve"> PAGEREF _Toc14002 \h </w:instrText>
        </w:r>
        <w:r>
          <w:fldChar w:fldCharType="separate"/>
        </w:r>
        <w:r>
          <w:t>9</w:t>
        </w:r>
        <w:r>
          <w:fldChar w:fldCharType="end"/>
        </w:r>
      </w:hyperlink>
    </w:p>
    <w:p>
      <w:pPr>
        <w:pStyle w:val="TOC2"/>
        <w:tabs>
          <w:tab w:val="right" w:leader="dot" w:pos="8306"/>
        </w:tabs>
      </w:pPr>
      <w:hyperlink w:anchor="_Toc6457" w:history="1">
        <w:r>
          <w:rPr>
            <w:rFonts w:ascii="仿宋" w:eastAsia="仿宋" w:hAnsi="仿宋" w:cs="仿宋" w:hint="eastAsia"/>
            <w:lang w:eastAsia="zh-CN"/>
          </w:rPr>
          <w:t>(四)、总图布置方案</w:t>
        </w:r>
        <w:r>
          <w:tab/>
        </w:r>
        <w:r>
          <w:fldChar w:fldCharType="begin"/>
        </w:r>
        <w:r>
          <w:instrText xml:space="preserve"> PAGEREF _Toc6457 \h </w:instrText>
        </w:r>
        <w:r>
          <w:fldChar w:fldCharType="separate"/>
        </w:r>
        <w:r>
          <w:t>10</w:t>
        </w:r>
        <w:r>
          <w:fldChar w:fldCharType="end"/>
        </w:r>
      </w:hyperlink>
    </w:p>
    <w:p>
      <w:pPr>
        <w:pStyle w:val="TOC2"/>
        <w:tabs>
          <w:tab w:val="right" w:leader="dot" w:pos="8306"/>
        </w:tabs>
      </w:pPr>
      <w:hyperlink w:anchor="_Toc2573" w:history="1">
        <w:r>
          <w:rPr>
            <w:rFonts w:ascii="仿宋" w:eastAsia="仿宋" w:hAnsi="仿宋" w:cs="仿宋" w:hint="eastAsia"/>
            <w:lang w:eastAsia="zh-CN"/>
          </w:rPr>
          <w:t>(五)、选址综合评价</w:t>
        </w:r>
        <w:r>
          <w:tab/>
        </w:r>
        <w:r>
          <w:fldChar w:fldCharType="begin"/>
        </w:r>
        <w:r>
          <w:instrText xml:space="preserve"> PAGEREF _Toc2573 \h </w:instrText>
        </w:r>
        <w:r>
          <w:fldChar w:fldCharType="separate"/>
        </w:r>
        <w:r>
          <w:t>11</w:t>
        </w:r>
        <w:r>
          <w:fldChar w:fldCharType="end"/>
        </w:r>
      </w:hyperlink>
    </w:p>
    <w:p>
      <w:pPr>
        <w:pStyle w:val="TOC1"/>
        <w:tabs>
          <w:tab w:val="right" w:leader="dot" w:pos="8306"/>
        </w:tabs>
      </w:pPr>
      <w:hyperlink w:anchor="_Toc7689" w:history="1">
        <w:r>
          <w:rPr>
            <w:rFonts w:ascii="仿宋" w:eastAsia="仿宋" w:hAnsi="仿宋" w:cs="仿宋" w:hint="eastAsia"/>
            <w:lang w:eastAsia="zh-CN"/>
          </w:rPr>
          <w:t>三、变速器轴项目建设地分析</w:t>
        </w:r>
        <w:r>
          <w:tab/>
        </w:r>
        <w:r>
          <w:fldChar w:fldCharType="begin"/>
        </w:r>
        <w:r>
          <w:instrText xml:space="preserve"> PAGEREF _Toc7689 \h </w:instrText>
        </w:r>
        <w:r>
          <w:fldChar w:fldCharType="separate"/>
        </w:r>
        <w:r>
          <w:t>12</w:t>
        </w:r>
        <w:r>
          <w:fldChar w:fldCharType="end"/>
        </w:r>
      </w:hyperlink>
    </w:p>
    <w:p>
      <w:pPr>
        <w:pStyle w:val="TOC2"/>
        <w:tabs>
          <w:tab w:val="right" w:leader="dot" w:pos="8306"/>
        </w:tabs>
      </w:pPr>
      <w:hyperlink w:anchor="_Toc24479" w:history="1">
        <w:r>
          <w:rPr>
            <w:rFonts w:ascii="仿宋" w:eastAsia="仿宋" w:hAnsi="仿宋" w:cs="仿宋" w:hint="eastAsia"/>
            <w:lang w:eastAsia="zh-CN"/>
          </w:rPr>
          <w:t>(一)、变速器轴项目选址原则</w:t>
        </w:r>
        <w:r>
          <w:tab/>
        </w:r>
        <w:r>
          <w:fldChar w:fldCharType="begin"/>
        </w:r>
        <w:r>
          <w:instrText xml:space="preserve"> PAGEREF _Toc24479 \h </w:instrText>
        </w:r>
        <w:r>
          <w:fldChar w:fldCharType="separate"/>
        </w:r>
        <w:r>
          <w:t>12</w:t>
        </w:r>
        <w:r>
          <w:fldChar w:fldCharType="end"/>
        </w:r>
      </w:hyperlink>
    </w:p>
    <w:p>
      <w:pPr>
        <w:pStyle w:val="TOC2"/>
        <w:tabs>
          <w:tab w:val="right" w:leader="dot" w:pos="8306"/>
        </w:tabs>
      </w:pPr>
      <w:hyperlink w:anchor="_Toc20336" w:history="1">
        <w:r>
          <w:rPr>
            <w:rFonts w:ascii="仿宋" w:eastAsia="仿宋" w:hAnsi="仿宋" w:cs="仿宋" w:hint="eastAsia"/>
            <w:lang w:eastAsia="zh-CN"/>
          </w:rPr>
          <w:t>(二)、变速器轴项目选址</w:t>
        </w:r>
        <w:r>
          <w:tab/>
        </w:r>
        <w:r>
          <w:fldChar w:fldCharType="begin"/>
        </w:r>
        <w:r>
          <w:instrText xml:space="preserve"> PAGEREF _Toc20336 \h </w:instrText>
        </w:r>
        <w:r>
          <w:fldChar w:fldCharType="separate"/>
        </w:r>
        <w:r>
          <w:t>13</w:t>
        </w:r>
        <w:r>
          <w:fldChar w:fldCharType="end"/>
        </w:r>
      </w:hyperlink>
    </w:p>
    <w:p>
      <w:pPr>
        <w:pStyle w:val="TOC2"/>
        <w:tabs>
          <w:tab w:val="right" w:leader="dot" w:pos="8306"/>
        </w:tabs>
      </w:pPr>
      <w:hyperlink w:anchor="_Toc6834" w:history="1">
        <w:r>
          <w:rPr>
            <w:rFonts w:ascii="仿宋" w:eastAsia="仿宋" w:hAnsi="仿宋" w:cs="仿宋" w:hint="eastAsia"/>
            <w:lang w:eastAsia="zh-CN"/>
          </w:rPr>
          <w:t>(三)、建设条件分析</w:t>
        </w:r>
        <w:r>
          <w:tab/>
        </w:r>
        <w:r>
          <w:fldChar w:fldCharType="begin"/>
        </w:r>
        <w:r>
          <w:instrText xml:space="preserve"> PAGEREF _Toc6834 \h </w:instrText>
        </w:r>
        <w:r>
          <w:fldChar w:fldCharType="separate"/>
        </w:r>
        <w:r>
          <w:t>14</w:t>
        </w:r>
        <w:r>
          <w:fldChar w:fldCharType="end"/>
        </w:r>
      </w:hyperlink>
    </w:p>
    <w:p>
      <w:pPr>
        <w:pStyle w:val="TOC2"/>
        <w:tabs>
          <w:tab w:val="right" w:leader="dot" w:pos="8306"/>
        </w:tabs>
      </w:pPr>
      <w:hyperlink w:anchor="_Toc32636" w:history="1">
        <w:r>
          <w:rPr>
            <w:rFonts w:ascii="仿宋" w:eastAsia="仿宋" w:hAnsi="仿宋" w:cs="仿宋" w:hint="eastAsia"/>
            <w:lang w:eastAsia="zh-CN"/>
          </w:rPr>
          <w:t>(四)、用地控制指标</w:t>
        </w:r>
        <w:r>
          <w:tab/>
        </w:r>
        <w:r>
          <w:fldChar w:fldCharType="begin"/>
        </w:r>
        <w:r>
          <w:instrText xml:space="preserve"> PAGEREF _Toc32636 \h </w:instrText>
        </w:r>
        <w:r>
          <w:fldChar w:fldCharType="separate"/>
        </w:r>
        <w:r>
          <w:t>15</w:t>
        </w:r>
        <w:r>
          <w:fldChar w:fldCharType="end"/>
        </w:r>
      </w:hyperlink>
    </w:p>
    <w:p>
      <w:pPr>
        <w:pStyle w:val="TOC2"/>
        <w:tabs>
          <w:tab w:val="right" w:leader="dot" w:pos="8306"/>
        </w:tabs>
      </w:pPr>
      <w:hyperlink w:anchor="_Toc31075" w:history="1">
        <w:r>
          <w:rPr>
            <w:rFonts w:ascii="仿宋" w:eastAsia="仿宋" w:hAnsi="仿宋" w:cs="仿宋" w:hint="eastAsia"/>
            <w:lang w:eastAsia="zh-CN"/>
          </w:rPr>
          <w:t>(五)、用地总体要求</w:t>
        </w:r>
        <w:r>
          <w:tab/>
        </w:r>
        <w:r>
          <w:fldChar w:fldCharType="begin"/>
        </w:r>
        <w:r>
          <w:instrText xml:space="preserve"> PAGEREF _Toc31075 \h </w:instrText>
        </w:r>
        <w:r>
          <w:fldChar w:fldCharType="separate"/>
        </w:r>
        <w:r>
          <w:t>15</w:t>
        </w:r>
        <w:r>
          <w:fldChar w:fldCharType="end"/>
        </w:r>
      </w:hyperlink>
    </w:p>
    <w:p>
      <w:pPr>
        <w:pStyle w:val="TOC2"/>
        <w:tabs>
          <w:tab w:val="right" w:leader="dot" w:pos="8306"/>
        </w:tabs>
      </w:pPr>
      <w:hyperlink w:anchor="_Toc24332" w:history="1">
        <w:r>
          <w:rPr>
            <w:rFonts w:ascii="仿宋" w:eastAsia="仿宋" w:hAnsi="仿宋" w:cs="仿宋" w:hint="eastAsia"/>
            <w:lang w:eastAsia="zh-CN"/>
          </w:rPr>
          <w:t>(六)、节约用地措施</w:t>
        </w:r>
        <w:r>
          <w:tab/>
        </w:r>
        <w:r>
          <w:fldChar w:fldCharType="begin"/>
        </w:r>
        <w:r>
          <w:instrText xml:space="preserve"> PAGEREF _Toc24332 \h </w:instrText>
        </w:r>
        <w:r>
          <w:fldChar w:fldCharType="separate"/>
        </w:r>
        <w:r>
          <w:t>17</w:t>
        </w:r>
        <w:r>
          <w:fldChar w:fldCharType="end"/>
        </w:r>
      </w:hyperlink>
    </w:p>
    <w:p>
      <w:pPr>
        <w:pStyle w:val="TOC2"/>
        <w:tabs>
          <w:tab w:val="right" w:leader="dot" w:pos="8306"/>
        </w:tabs>
      </w:pPr>
      <w:hyperlink w:anchor="_Toc3937" w:history="1">
        <w:r>
          <w:rPr>
            <w:rFonts w:ascii="仿宋" w:eastAsia="仿宋" w:hAnsi="仿宋" w:cs="仿宋" w:hint="eastAsia"/>
            <w:lang w:eastAsia="zh-CN"/>
          </w:rPr>
          <w:t>(七)、总图布置方案</w:t>
        </w:r>
        <w:r>
          <w:tab/>
        </w:r>
        <w:r>
          <w:fldChar w:fldCharType="begin"/>
        </w:r>
        <w:r>
          <w:instrText xml:space="preserve"> PAGEREF _Toc3937 \h </w:instrText>
        </w:r>
        <w:r>
          <w:fldChar w:fldCharType="separate"/>
        </w:r>
        <w:r>
          <w:t>17</w:t>
        </w:r>
        <w:r>
          <w:fldChar w:fldCharType="end"/>
        </w:r>
      </w:hyperlink>
    </w:p>
    <w:p>
      <w:pPr>
        <w:pStyle w:val="TOC2"/>
        <w:tabs>
          <w:tab w:val="right" w:leader="dot" w:pos="8306"/>
        </w:tabs>
      </w:pPr>
      <w:hyperlink w:anchor="_Toc2083" w:history="1">
        <w:r>
          <w:rPr>
            <w:rFonts w:ascii="仿宋" w:eastAsia="仿宋" w:hAnsi="仿宋" w:cs="仿宋" w:hint="eastAsia"/>
            <w:lang w:eastAsia="zh-CN"/>
          </w:rPr>
          <w:t>(八)、运输组成</w:t>
        </w:r>
        <w:r>
          <w:tab/>
        </w:r>
        <w:r>
          <w:fldChar w:fldCharType="begin"/>
        </w:r>
        <w:r>
          <w:instrText xml:space="preserve"> PAGEREF _Toc2083 \h </w:instrText>
        </w:r>
        <w:r>
          <w:fldChar w:fldCharType="separate"/>
        </w:r>
        <w:r>
          <w:t>19</w:t>
        </w:r>
        <w:r>
          <w:fldChar w:fldCharType="end"/>
        </w:r>
      </w:hyperlink>
    </w:p>
    <w:p>
      <w:pPr>
        <w:pStyle w:val="TOC2"/>
        <w:tabs>
          <w:tab w:val="right" w:leader="dot" w:pos="8306"/>
        </w:tabs>
      </w:pPr>
      <w:hyperlink w:anchor="_Toc14219" w:history="1">
        <w:r>
          <w:rPr>
            <w:rFonts w:ascii="仿宋" w:eastAsia="仿宋" w:hAnsi="仿宋" w:cs="仿宋" w:hint="eastAsia"/>
            <w:lang w:eastAsia="zh-CN"/>
          </w:rPr>
          <w:t>(九)、选址综合评价</w:t>
        </w:r>
        <w:r>
          <w:tab/>
        </w:r>
        <w:r>
          <w:fldChar w:fldCharType="begin"/>
        </w:r>
        <w:r>
          <w:instrText xml:space="preserve"> PAGEREF _Toc14219 \h </w:instrText>
        </w:r>
        <w:r>
          <w:fldChar w:fldCharType="separate"/>
        </w:r>
        <w:r>
          <w:t>21</w:t>
        </w:r>
        <w:r>
          <w:fldChar w:fldCharType="end"/>
        </w:r>
      </w:hyperlink>
    </w:p>
    <w:p>
      <w:pPr>
        <w:pStyle w:val="TOC1"/>
        <w:tabs>
          <w:tab w:val="right" w:leader="dot" w:pos="8306"/>
        </w:tabs>
      </w:pPr>
      <w:hyperlink w:anchor="_Toc30587" w:history="1">
        <w:r>
          <w:rPr>
            <w:rFonts w:ascii="仿宋" w:eastAsia="仿宋" w:hAnsi="仿宋" w:cs="仿宋" w:hint="eastAsia"/>
            <w:lang w:eastAsia="zh-CN"/>
          </w:rPr>
          <w:t>四、变速器轴生产控制的概念</w:t>
        </w:r>
        <w:r>
          <w:tab/>
        </w:r>
        <w:r>
          <w:fldChar w:fldCharType="begin"/>
        </w:r>
        <w:r>
          <w:instrText xml:space="preserve"> PAGEREF _Toc30587 \h </w:instrText>
        </w:r>
        <w:r>
          <w:fldChar w:fldCharType="separate"/>
        </w:r>
        <w:r>
          <w:t>22</w:t>
        </w:r>
        <w:r>
          <w:fldChar w:fldCharType="end"/>
        </w:r>
      </w:hyperlink>
    </w:p>
    <w:p>
      <w:pPr>
        <w:pStyle w:val="TOC2"/>
        <w:tabs>
          <w:tab w:val="right" w:leader="dot" w:pos="8306"/>
        </w:tabs>
      </w:pPr>
      <w:hyperlink w:anchor="_Toc15265" w:history="1">
        <w:r>
          <w:rPr>
            <w:rFonts w:ascii="仿宋" w:eastAsia="仿宋" w:hAnsi="仿宋" w:cs="仿宋" w:hint="eastAsia"/>
            <w:lang w:eastAsia="zh-CN"/>
          </w:rPr>
          <w:t>(一)、变速器轴生产控制的概念</w:t>
        </w:r>
        <w:r>
          <w:tab/>
        </w:r>
        <w:r>
          <w:fldChar w:fldCharType="begin"/>
        </w:r>
        <w:r>
          <w:instrText xml:space="preserve"> PAGEREF _Toc15265 \h </w:instrText>
        </w:r>
        <w:r>
          <w:fldChar w:fldCharType="separate"/>
        </w:r>
        <w:r>
          <w:t>22</w:t>
        </w:r>
        <w:r>
          <w:fldChar w:fldCharType="end"/>
        </w:r>
      </w:hyperlink>
    </w:p>
    <w:p>
      <w:pPr>
        <w:pStyle w:val="TOC1"/>
        <w:tabs>
          <w:tab w:val="right" w:leader="dot" w:pos="8306"/>
        </w:tabs>
      </w:pPr>
      <w:hyperlink w:anchor="_Toc22526" w:history="1">
        <w:r>
          <w:rPr>
            <w:rFonts w:ascii="仿宋" w:eastAsia="仿宋" w:hAnsi="仿宋" w:cs="仿宋" w:hint="eastAsia"/>
            <w:lang w:eastAsia="zh-CN"/>
          </w:rPr>
          <w:t>五、环保分析</w:t>
        </w:r>
        <w:r>
          <w:tab/>
        </w:r>
        <w:r>
          <w:fldChar w:fldCharType="begin"/>
        </w:r>
        <w:r>
          <w:instrText xml:space="preserve"> PAGEREF _Toc22526 \h </w:instrText>
        </w:r>
        <w:r>
          <w:fldChar w:fldCharType="separate"/>
        </w:r>
        <w:r>
          <w:t>23</w:t>
        </w:r>
        <w:r>
          <w:fldChar w:fldCharType="end"/>
        </w:r>
      </w:hyperlink>
    </w:p>
    <w:p>
      <w:pPr>
        <w:pStyle w:val="TOC2"/>
        <w:tabs>
          <w:tab w:val="right" w:leader="dot" w:pos="8306"/>
        </w:tabs>
      </w:pPr>
      <w:hyperlink w:anchor="_Toc10855" w:history="1">
        <w:r>
          <w:rPr>
            <w:rFonts w:ascii="仿宋" w:eastAsia="仿宋" w:hAnsi="仿宋" w:cs="仿宋" w:hint="eastAsia"/>
            <w:lang w:eastAsia="zh-CN"/>
          </w:rPr>
          <w:t>(一)、建设期环境影响</w:t>
        </w:r>
        <w:r>
          <w:tab/>
        </w:r>
        <w:r>
          <w:fldChar w:fldCharType="begin"/>
        </w:r>
        <w:r>
          <w:instrText xml:space="preserve"> PAGEREF _Toc10855 \h </w:instrText>
        </w:r>
        <w:r>
          <w:fldChar w:fldCharType="separate"/>
        </w:r>
        <w:r>
          <w:t>23</w:t>
        </w:r>
        <w:r>
          <w:fldChar w:fldCharType="end"/>
        </w:r>
      </w:hyperlink>
    </w:p>
    <w:p>
      <w:pPr>
        <w:pStyle w:val="TOC2"/>
        <w:tabs>
          <w:tab w:val="right" w:leader="dot" w:pos="8306"/>
        </w:tabs>
      </w:pPr>
      <w:hyperlink w:anchor="_Toc22235" w:history="1">
        <w:r>
          <w:rPr>
            <w:rFonts w:ascii="仿宋" w:eastAsia="仿宋" w:hAnsi="仿宋" w:cs="仿宋" w:hint="eastAsia"/>
            <w:lang w:eastAsia="zh-CN"/>
          </w:rPr>
          <w:t>(二)、营运期环境评价</w:t>
        </w:r>
        <w:r>
          <w:tab/>
        </w:r>
        <w:r>
          <w:fldChar w:fldCharType="begin"/>
        </w:r>
        <w:r>
          <w:instrText xml:space="preserve"> PAGEREF _Toc22235 \h </w:instrText>
        </w:r>
        <w:r>
          <w:fldChar w:fldCharType="separate"/>
        </w:r>
        <w:r>
          <w:t>25</w:t>
        </w:r>
        <w:r>
          <w:fldChar w:fldCharType="end"/>
        </w:r>
      </w:hyperlink>
    </w:p>
    <w:p>
      <w:pPr>
        <w:pStyle w:val="TOC2"/>
        <w:tabs>
          <w:tab w:val="right" w:leader="dot" w:pos="8306"/>
        </w:tabs>
      </w:pPr>
      <w:hyperlink w:anchor="_Toc22502" w:history="1">
        <w:r>
          <w:rPr>
            <w:rFonts w:ascii="仿宋" w:eastAsia="仿宋" w:hAnsi="仿宋" w:cs="仿宋" w:hint="eastAsia"/>
            <w:lang w:eastAsia="zh-CN"/>
          </w:rPr>
          <w:t>(三)、环境管理与控制</w:t>
        </w:r>
        <w:r>
          <w:tab/>
        </w:r>
        <w:r>
          <w:fldChar w:fldCharType="begin"/>
        </w:r>
        <w:r>
          <w:instrText xml:space="preserve"> PAGEREF _Toc22502 \h </w:instrText>
        </w:r>
        <w:r>
          <w:fldChar w:fldCharType="separate"/>
        </w:r>
        <w:r>
          <w:t>26</w:t>
        </w:r>
        <w:r>
          <w:fldChar w:fldCharType="end"/>
        </w:r>
      </w:hyperlink>
    </w:p>
    <w:p>
      <w:pPr>
        <w:pStyle w:val="TOC2"/>
        <w:tabs>
          <w:tab w:val="right" w:leader="dot" w:pos="8306"/>
        </w:tabs>
      </w:pPr>
      <w:hyperlink w:anchor="_Toc11585" w:history="1">
        <w:r>
          <w:rPr>
            <w:rFonts w:ascii="仿宋" w:eastAsia="仿宋" w:hAnsi="仿宋" w:cs="仿宋" w:hint="eastAsia"/>
            <w:lang w:eastAsia="zh-CN"/>
          </w:rPr>
          <w:t>(四)、环境改善与建议</w:t>
        </w:r>
        <w:r>
          <w:tab/>
        </w:r>
        <w:r>
          <w:fldChar w:fldCharType="begin"/>
        </w:r>
        <w:r>
          <w:instrText xml:space="preserve"> PAGEREF _Toc11585 \h </w:instrText>
        </w:r>
        <w:r>
          <w:fldChar w:fldCharType="separate"/>
        </w:r>
        <w:r>
          <w:t>28</w:t>
        </w:r>
        <w:r>
          <w:fldChar w:fldCharType="end"/>
        </w:r>
      </w:hyperlink>
    </w:p>
    <w:p>
      <w:pPr>
        <w:pStyle w:val="TOC1"/>
        <w:tabs>
          <w:tab w:val="right" w:leader="dot" w:pos="8306"/>
        </w:tabs>
      </w:pPr>
      <w:hyperlink w:anchor="_Toc8368" w:history="1">
        <w:r>
          <w:rPr>
            <w:rFonts w:ascii="仿宋" w:eastAsia="仿宋" w:hAnsi="仿宋" w:cs="仿宋" w:hint="eastAsia"/>
            <w:lang w:eastAsia="zh-CN"/>
          </w:rPr>
          <w:t>六、变速器轴项目建设单位基本情况</w:t>
        </w:r>
        <w:r>
          <w:tab/>
        </w:r>
        <w:r>
          <w:fldChar w:fldCharType="begin"/>
        </w:r>
        <w:r>
          <w:instrText xml:space="preserve"> PAGEREF _Toc8368 \h </w:instrText>
        </w:r>
        <w:r>
          <w:fldChar w:fldCharType="separate"/>
        </w:r>
        <w:r>
          <w:t>29</w:t>
        </w:r>
        <w:r>
          <w:fldChar w:fldCharType="end"/>
        </w:r>
      </w:hyperlink>
    </w:p>
    <w:p>
      <w:pPr>
        <w:pStyle w:val="TOC2"/>
        <w:tabs>
          <w:tab w:val="right" w:leader="dot" w:pos="8306"/>
        </w:tabs>
      </w:pPr>
      <w:hyperlink w:anchor="_Toc13583" w:history="1">
        <w:r>
          <w:rPr>
            <w:rFonts w:ascii="仿宋" w:eastAsia="仿宋" w:hAnsi="仿宋" w:cs="仿宋" w:hint="eastAsia"/>
            <w:lang w:eastAsia="zh-CN"/>
          </w:rPr>
          <w:t>(一)、变速器轴项目建设单位基本情况</w:t>
        </w:r>
        <w:r>
          <w:tab/>
        </w:r>
        <w:r>
          <w:fldChar w:fldCharType="begin"/>
        </w:r>
        <w:r>
          <w:instrText xml:space="preserve"> PAGEREF _Toc13583 \h </w:instrText>
        </w:r>
        <w:r>
          <w:fldChar w:fldCharType="separate"/>
        </w:r>
        <w:r>
          <w:t>29</w:t>
        </w:r>
        <w:r>
          <w:fldChar w:fldCharType="end"/>
        </w:r>
      </w:hyperlink>
    </w:p>
    <w:p>
      <w:pPr>
        <w:pStyle w:val="TOC2"/>
        <w:tabs>
          <w:tab w:val="right" w:leader="dot" w:pos="8306"/>
        </w:tabs>
      </w:pPr>
      <w:hyperlink w:anchor="_Toc4183" w:history="1">
        <w:r>
          <w:rPr>
            <w:rFonts w:ascii="仿宋" w:eastAsia="仿宋" w:hAnsi="仿宋" w:cs="仿宋" w:hint="eastAsia"/>
            <w:lang w:eastAsia="zh-CN"/>
          </w:rPr>
          <w:t>(二)、变速器轴项目主管单位基本情况</w:t>
        </w:r>
        <w:r>
          <w:tab/>
        </w:r>
        <w:r>
          <w:fldChar w:fldCharType="begin"/>
        </w:r>
        <w:r>
          <w:instrText xml:space="preserve"> PAGEREF _Toc4183 \h </w:instrText>
        </w:r>
        <w:r>
          <w:fldChar w:fldCharType="separate"/>
        </w:r>
        <w:r>
          <w:t>31</w:t>
        </w:r>
        <w:r>
          <w:fldChar w:fldCharType="end"/>
        </w:r>
      </w:hyperlink>
    </w:p>
    <w:p>
      <w:pPr>
        <w:pStyle w:val="TOC2"/>
        <w:tabs>
          <w:tab w:val="right" w:leader="dot" w:pos="8306"/>
        </w:tabs>
      </w:pPr>
      <w:hyperlink w:anchor="_Toc18434" w:history="1">
        <w:r>
          <w:rPr>
            <w:rFonts w:ascii="仿宋" w:eastAsia="仿宋" w:hAnsi="仿宋" w:cs="仿宋" w:hint="eastAsia"/>
            <w:lang w:eastAsia="zh-CN"/>
          </w:rPr>
          <w:t>(三)、变速器轴项目技术协作单位基本情况</w:t>
        </w:r>
        <w:r>
          <w:tab/>
        </w:r>
        <w:r>
          <w:fldChar w:fldCharType="begin"/>
        </w:r>
        <w:r>
          <w:instrText xml:space="preserve"> PAGEREF _Toc18434 \h </w:instrText>
        </w:r>
        <w:r>
          <w:fldChar w:fldCharType="separate"/>
        </w:r>
        <w:r>
          <w:t>33</w:t>
        </w:r>
        <w:r>
          <w:fldChar w:fldCharType="end"/>
        </w:r>
      </w:hyperlink>
    </w:p>
    <w:p>
      <w:pPr>
        <w:pStyle w:val="TOC1"/>
        <w:tabs>
          <w:tab w:val="right" w:leader="dot" w:pos="8306"/>
        </w:tabs>
      </w:pPr>
      <w:hyperlink w:anchor="_Toc19566" w:history="1">
        <w:r>
          <w:rPr>
            <w:rFonts w:ascii="仿宋" w:eastAsia="仿宋" w:hAnsi="仿宋" w:cs="仿宋" w:hint="eastAsia"/>
            <w:lang w:eastAsia="zh-CN"/>
          </w:rPr>
          <w:t>七、风险因素分析及规避措施</w:t>
        </w:r>
        <w:r>
          <w:tab/>
        </w:r>
        <w:r>
          <w:fldChar w:fldCharType="begin"/>
        </w:r>
        <w:r>
          <w:instrText xml:space="preserve"> PAGEREF _Toc19566 \h </w:instrText>
        </w:r>
        <w:r>
          <w:fldChar w:fldCharType="separate"/>
        </w:r>
        <w:r>
          <w:t>35</w:t>
        </w:r>
        <w:r>
          <w:fldChar w:fldCharType="end"/>
        </w:r>
      </w:hyperlink>
    </w:p>
    <w:p>
      <w:pPr>
        <w:pStyle w:val="TOC2"/>
        <w:tabs>
          <w:tab w:val="right" w:leader="dot" w:pos="8306"/>
        </w:tabs>
      </w:pPr>
      <w:hyperlink w:anchor="_Toc25875" w:history="1">
        <w:r>
          <w:rPr>
            <w:rFonts w:ascii="仿宋" w:eastAsia="仿宋" w:hAnsi="仿宋" w:cs="仿宋" w:hint="eastAsia"/>
            <w:lang w:eastAsia="zh-CN"/>
          </w:rPr>
          <w:t>(一)、社会影响评价范围及内容的界定</w:t>
        </w:r>
        <w:r>
          <w:tab/>
        </w:r>
        <w:r>
          <w:fldChar w:fldCharType="begin"/>
        </w:r>
        <w:r>
          <w:instrText xml:space="preserve"> PAGEREF _Toc25875 \h </w:instrText>
        </w:r>
        <w:r>
          <w:fldChar w:fldCharType="separate"/>
        </w:r>
        <w:r>
          <w:t>35</w:t>
        </w:r>
        <w:r>
          <w:fldChar w:fldCharType="end"/>
        </w:r>
      </w:hyperlink>
    </w:p>
    <w:p>
      <w:pPr>
        <w:pStyle w:val="TOC2"/>
        <w:tabs>
          <w:tab w:val="right" w:leader="dot" w:pos="8306"/>
        </w:tabs>
      </w:pPr>
      <w:hyperlink w:anchor="_Toc28884" w:history="1">
        <w:r>
          <w:rPr>
            <w:rFonts w:ascii="仿宋" w:eastAsia="仿宋" w:hAnsi="仿宋" w:cs="仿宋" w:hint="eastAsia"/>
            <w:lang w:eastAsia="zh-CN"/>
          </w:rPr>
          <w:t>(二)、社会影响因素分析</w:t>
        </w:r>
        <w:r>
          <w:tab/>
        </w:r>
        <w:r>
          <w:fldChar w:fldCharType="begin"/>
        </w:r>
        <w:r>
          <w:instrText xml:space="preserve"> PAGEREF _Toc28884 \h </w:instrText>
        </w:r>
        <w:r>
          <w:fldChar w:fldCharType="separate"/>
        </w:r>
        <w:r>
          <w:t>35</w:t>
        </w:r>
        <w:r>
          <w:fldChar w:fldCharType="end"/>
        </w:r>
      </w:hyperlink>
    </w:p>
    <w:p>
      <w:pPr>
        <w:pStyle w:val="TOC2"/>
        <w:tabs>
          <w:tab w:val="right" w:leader="dot" w:pos="8306"/>
        </w:tabs>
      </w:pPr>
      <w:hyperlink w:anchor="_Toc13876" w:history="1">
        <w:r>
          <w:rPr>
            <w:rFonts w:ascii="仿宋" w:eastAsia="仿宋" w:hAnsi="仿宋" w:cs="仿宋" w:hint="eastAsia"/>
            <w:lang w:eastAsia="zh-CN"/>
          </w:rPr>
          <w:t>(三)、社会影响效果分析</w:t>
        </w:r>
        <w:r>
          <w:tab/>
        </w:r>
        <w:r>
          <w:fldChar w:fldCharType="begin"/>
        </w:r>
        <w:r>
          <w:instrText xml:space="preserve"> PAGEREF _Toc13876 \h </w:instrText>
        </w:r>
        <w:r>
          <w:fldChar w:fldCharType="separate"/>
        </w:r>
        <w:r>
          <w:t>36</w:t>
        </w:r>
        <w:r>
          <w:fldChar w:fldCharType="end"/>
        </w:r>
      </w:hyperlink>
    </w:p>
    <w:p>
      <w:pPr>
        <w:pStyle w:val="TOC1"/>
        <w:tabs>
          <w:tab w:val="right" w:leader="dot" w:pos="8306"/>
        </w:tabs>
      </w:pPr>
      <w:hyperlink w:anchor="_Toc12057" w:history="1">
        <w:r>
          <w:rPr>
            <w:rFonts w:ascii="仿宋" w:eastAsia="仿宋" w:hAnsi="仿宋" w:cs="仿宋" w:hint="eastAsia"/>
            <w:lang w:eastAsia="zh-CN"/>
          </w:rPr>
          <w:t>八、SWOT分析说明</w:t>
        </w:r>
        <w:r>
          <w:tab/>
        </w:r>
        <w:r>
          <w:fldChar w:fldCharType="begin"/>
        </w:r>
        <w:r>
          <w:instrText xml:space="preserve"> PAGEREF _Toc12057 \h </w:instrText>
        </w:r>
        <w:r>
          <w:fldChar w:fldCharType="separate"/>
        </w:r>
        <w:r>
          <w:t>38</w:t>
        </w:r>
        <w:r>
          <w:fldChar w:fldCharType="end"/>
        </w:r>
      </w:hyperlink>
    </w:p>
    <w:p>
      <w:pPr>
        <w:pStyle w:val="TOC2"/>
        <w:tabs>
          <w:tab w:val="right" w:leader="dot" w:pos="8306"/>
        </w:tabs>
      </w:pPr>
      <w:hyperlink w:anchor="_Toc8332" w:history="1">
        <w:r>
          <w:rPr>
            <w:rFonts w:ascii="仿宋" w:eastAsia="仿宋" w:hAnsi="仿宋" w:cs="仿宋" w:hint="eastAsia"/>
            <w:lang w:eastAsia="zh-CN"/>
          </w:rPr>
          <w:t>(一)、优势分析(S)</w:t>
        </w:r>
        <w:r>
          <w:tab/>
        </w:r>
        <w:r>
          <w:fldChar w:fldCharType="begin"/>
        </w:r>
        <w:r>
          <w:instrText xml:space="preserve"> PAGEREF _Toc8332 \h </w:instrText>
        </w:r>
        <w:r>
          <w:fldChar w:fldCharType="separate"/>
        </w:r>
        <w:r>
          <w:t>38</w:t>
        </w:r>
        <w:r>
          <w:fldChar w:fldCharType="end"/>
        </w:r>
      </w:hyperlink>
    </w:p>
    <w:p>
      <w:pPr>
        <w:pStyle w:val="TOC2"/>
        <w:tabs>
          <w:tab w:val="right" w:leader="dot" w:pos="8306"/>
        </w:tabs>
      </w:pPr>
      <w:hyperlink w:anchor="_Toc21048" w:history="1">
        <w:r>
          <w:rPr>
            <w:rFonts w:ascii="仿宋" w:eastAsia="仿宋" w:hAnsi="仿宋" w:cs="仿宋" w:hint="eastAsia"/>
            <w:lang w:eastAsia="zh-CN"/>
          </w:rPr>
          <w:t>(二)、劣势分析(W)</w:t>
        </w:r>
        <w:r>
          <w:tab/>
        </w:r>
        <w:r>
          <w:fldChar w:fldCharType="begin"/>
        </w:r>
        <w:r>
          <w:instrText xml:space="preserve"> PAGEREF _Toc21048 \h </w:instrText>
        </w:r>
        <w:r>
          <w:fldChar w:fldCharType="separate"/>
        </w:r>
        <w:r>
          <w:t>40</w:t>
        </w:r>
        <w:r>
          <w:fldChar w:fldCharType="end"/>
        </w:r>
      </w:hyperlink>
    </w:p>
    <w:p>
      <w:pPr>
        <w:pStyle w:val="TOC2"/>
        <w:tabs>
          <w:tab w:val="right" w:leader="dot" w:pos="8306"/>
        </w:tabs>
      </w:pPr>
      <w:hyperlink w:anchor="_Toc7128" w:history="1">
        <w:r>
          <w:rPr>
            <w:rFonts w:ascii="仿宋" w:eastAsia="仿宋" w:hAnsi="仿宋" w:cs="仿宋" w:hint="eastAsia"/>
            <w:lang w:eastAsia="zh-CN"/>
          </w:rPr>
          <w:t>(三)、机会分析()</w:t>
        </w:r>
        <w:r>
          <w:tab/>
        </w:r>
        <w:r>
          <w:fldChar w:fldCharType="begin"/>
        </w:r>
        <w:r>
          <w:instrText xml:space="preserve"> PAGEREF _Toc7128 \h </w:instrText>
        </w:r>
        <w:r>
          <w:fldChar w:fldCharType="separate"/>
        </w:r>
        <w:r>
          <w:t>40</w:t>
        </w:r>
        <w:r>
          <w:fldChar w:fldCharType="end"/>
        </w:r>
      </w:hyperlink>
    </w:p>
    <w:p>
      <w:pPr>
        <w:pStyle w:val="TOC2"/>
        <w:tabs>
          <w:tab w:val="right" w:leader="dot" w:pos="8306"/>
        </w:tabs>
      </w:pPr>
      <w:hyperlink w:anchor="_Toc4351" w:history="1">
        <w:r>
          <w:rPr>
            <w:rFonts w:ascii="仿宋" w:eastAsia="仿宋" w:hAnsi="仿宋" w:cs="仿宋" w:hint="eastAsia"/>
            <w:lang w:eastAsia="zh-CN"/>
          </w:rPr>
          <w:t>(四)、威胁分析(T)</w:t>
        </w:r>
        <w:r>
          <w:tab/>
        </w:r>
        <w:r>
          <w:fldChar w:fldCharType="begin"/>
        </w:r>
        <w:r>
          <w:instrText xml:space="preserve"> PAGEREF _Toc4351 \h </w:instrText>
        </w:r>
        <w:r>
          <w:fldChar w:fldCharType="separate"/>
        </w:r>
        <w:r>
          <w:t>42</w:t>
        </w:r>
        <w:r>
          <w:fldChar w:fldCharType="end"/>
        </w:r>
      </w:hyperlink>
    </w:p>
    <w:p>
      <w:pPr>
        <w:pStyle w:val="TOC1"/>
        <w:tabs>
          <w:tab w:val="right" w:leader="dot" w:pos="8306"/>
        </w:tabs>
      </w:pPr>
      <w:hyperlink w:anchor="_Toc12708" w:history="1">
        <w:r>
          <w:rPr>
            <w:rFonts w:ascii="仿宋" w:eastAsia="仿宋" w:hAnsi="仿宋" w:cs="仿宋" w:hint="eastAsia"/>
            <w:lang w:eastAsia="zh-CN"/>
          </w:rPr>
          <w:t>九、经济效益分析</w:t>
        </w:r>
        <w:r>
          <w:tab/>
        </w:r>
        <w:r>
          <w:fldChar w:fldCharType="begin"/>
        </w:r>
        <w:r>
          <w:instrText xml:space="preserve"> PAGEREF _Toc12708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3" w:history="1">
        <w:r>
          <w:rPr>
            <w:rFonts w:ascii="仿宋" w:eastAsia="仿宋" w:hAnsi="仿宋" w:cs="仿宋" w:hint="eastAsia"/>
            <w:lang w:eastAsia="zh-CN"/>
          </w:rPr>
          <w:t>(一)、经济评价综述</w:t>
        </w:r>
        <w:r>
          <w:tab/>
        </w:r>
        <w:r>
          <w:fldChar w:fldCharType="begin"/>
        </w:r>
        <w:r>
          <w:instrText xml:space="preserve"> PAGEREF _Toc11483 \h </w:instrText>
        </w:r>
        <w:r>
          <w:fldChar w:fldCharType="separate"/>
        </w:r>
        <w:r>
          <w:t>44</w:t>
        </w:r>
        <w:r>
          <w:fldChar w:fldCharType="end"/>
        </w:r>
      </w:hyperlink>
    </w:p>
    <w:p>
      <w:pPr>
        <w:pStyle w:val="TOC2"/>
        <w:tabs>
          <w:tab w:val="right" w:leader="dot" w:pos="8306"/>
        </w:tabs>
      </w:pPr>
      <w:hyperlink w:anchor="_Toc19314" w:history="1">
        <w:r>
          <w:rPr>
            <w:rFonts w:ascii="仿宋" w:eastAsia="仿宋" w:hAnsi="仿宋" w:cs="仿宋" w:hint="eastAsia"/>
            <w:lang w:eastAsia="zh-CN"/>
          </w:rPr>
          <w:t>(二)、经济评价财务测算</w:t>
        </w:r>
        <w:r>
          <w:tab/>
        </w:r>
        <w:r>
          <w:fldChar w:fldCharType="begin"/>
        </w:r>
        <w:r>
          <w:instrText xml:space="preserve"> PAGEREF _Toc19314 \h </w:instrText>
        </w:r>
        <w:r>
          <w:fldChar w:fldCharType="separate"/>
        </w:r>
        <w:r>
          <w:t>45</w:t>
        </w:r>
        <w:r>
          <w:fldChar w:fldCharType="end"/>
        </w:r>
      </w:hyperlink>
    </w:p>
    <w:p>
      <w:pPr>
        <w:pStyle w:val="TOC2"/>
        <w:tabs>
          <w:tab w:val="right" w:leader="dot" w:pos="8306"/>
        </w:tabs>
      </w:pPr>
      <w:hyperlink w:anchor="_Toc2021" w:history="1">
        <w:r>
          <w:rPr>
            <w:rFonts w:ascii="仿宋" w:eastAsia="仿宋" w:hAnsi="仿宋" w:cs="仿宋" w:hint="eastAsia"/>
            <w:lang w:eastAsia="zh-CN"/>
          </w:rPr>
          <w:t>(三)、变速器轴项目盈利能力分析</w:t>
        </w:r>
        <w:r>
          <w:tab/>
        </w:r>
        <w:r>
          <w:fldChar w:fldCharType="begin"/>
        </w:r>
        <w:r>
          <w:instrText xml:space="preserve"> PAGEREF _Toc2021 \h </w:instrText>
        </w:r>
        <w:r>
          <w:fldChar w:fldCharType="separate"/>
        </w:r>
        <w:r>
          <w:t>47</w:t>
        </w:r>
        <w:r>
          <w:fldChar w:fldCharType="end"/>
        </w:r>
      </w:hyperlink>
    </w:p>
    <w:p>
      <w:pPr>
        <w:pStyle w:val="TOC1"/>
        <w:tabs>
          <w:tab w:val="right" w:leader="dot" w:pos="8306"/>
        </w:tabs>
      </w:pPr>
      <w:hyperlink w:anchor="_Toc28436" w:history="1">
        <w:r>
          <w:rPr>
            <w:rFonts w:ascii="仿宋" w:eastAsia="仿宋" w:hAnsi="仿宋" w:cs="仿宋" w:hint="eastAsia"/>
            <w:lang w:eastAsia="zh-CN"/>
          </w:rPr>
          <w:t>十、市场营销策略</w:t>
        </w:r>
        <w:r>
          <w:tab/>
        </w:r>
        <w:r>
          <w:fldChar w:fldCharType="begin"/>
        </w:r>
        <w:r>
          <w:instrText xml:space="preserve"> PAGEREF _Toc28436 \h </w:instrText>
        </w:r>
        <w:r>
          <w:fldChar w:fldCharType="separate"/>
        </w:r>
        <w:r>
          <w:t>47</w:t>
        </w:r>
        <w:r>
          <w:fldChar w:fldCharType="end"/>
        </w:r>
      </w:hyperlink>
    </w:p>
    <w:p>
      <w:pPr>
        <w:pStyle w:val="TOC2"/>
        <w:tabs>
          <w:tab w:val="right" w:leader="dot" w:pos="8306"/>
        </w:tabs>
      </w:pPr>
      <w:hyperlink w:anchor="_Toc29788" w:history="1">
        <w:r>
          <w:rPr>
            <w:rFonts w:ascii="仿宋" w:eastAsia="仿宋" w:hAnsi="仿宋" w:cs="仿宋" w:hint="eastAsia"/>
            <w:lang w:eastAsia="zh-CN"/>
          </w:rPr>
          <w:t>(一)、市场调研与分析</w:t>
        </w:r>
        <w:r>
          <w:tab/>
        </w:r>
        <w:r>
          <w:fldChar w:fldCharType="begin"/>
        </w:r>
        <w:r>
          <w:instrText xml:space="preserve"> PAGEREF _Toc29788 \h </w:instrText>
        </w:r>
        <w:r>
          <w:fldChar w:fldCharType="separate"/>
        </w:r>
        <w:r>
          <w:t>47</w:t>
        </w:r>
        <w:r>
          <w:fldChar w:fldCharType="end"/>
        </w:r>
      </w:hyperlink>
    </w:p>
    <w:p>
      <w:pPr>
        <w:pStyle w:val="TOC2"/>
        <w:tabs>
          <w:tab w:val="right" w:leader="dot" w:pos="8306"/>
        </w:tabs>
      </w:pPr>
      <w:hyperlink w:anchor="_Toc17082" w:history="1">
        <w:r>
          <w:rPr>
            <w:rFonts w:ascii="仿宋" w:eastAsia="仿宋" w:hAnsi="仿宋" w:cs="仿宋" w:hint="eastAsia"/>
            <w:lang w:eastAsia="zh-CN"/>
          </w:rPr>
          <w:t>(二)、目标客户群体确定</w:t>
        </w:r>
        <w:r>
          <w:tab/>
        </w:r>
        <w:r>
          <w:fldChar w:fldCharType="begin"/>
        </w:r>
        <w:r>
          <w:instrText xml:space="preserve"> PAGEREF _Toc17082 \h </w:instrText>
        </w:r>
        <w:r>
          <w:fldChar w:fldCharType="separate"/>
        </w:r>
        <w:r>
          <w:t>48</w:t>
        </w:r>
        <w:r>
          <w:fldChar w:fldCharType="end"/>
        </w:r>
      </w:hyperlink>
    </w:p>
    <w:p>
      <w:pPr>
        <w:pStyle w:val="TOC2"/>
        <w:tabs>
          <w:tab w:val="right" w:leader="dot" w:pos="8306"/>
        </w:tabs>
      </w:pPr>
      <w:hyperlink w:anchor="_Toc20721" w:history="1">
        <w:r>
          <w:rPr>
            <w:rFonts w:ascii="仿宋" w:eastAsia="仿宋" w:hAnsi="仿宋" w:cs="仿宋" w:hint="eastAsia"/>
            <w:lang w:eastAsia="zh-CN"/>
          </w:rPr>
          <w:t>(三)、产品推广与宣传</w:t>
        </w:r>
        <w:r>
          <w:tab/>
        </w:r>
        <w:r>
          <w:fldChar w:fldCharType="begin"/>
        </w:r>
        <w:r>
          <w:instrText xml:space="preserve"> PAGEREF _Toc20721 \h </w:instrText>
        </w:r>
        <w:r>
          <w:fldChar w:fldCharType="separate"/>
        </w:r>
        <w:r>
          <w:t>49</w:t>
        </w:r>
        <w:r>
          <w:fldChar w:fldCharType="end"/>
        </w:r>
      </w:hyperlink>
    </w:p>
    <w:p>
      <w:pPr>
        <w:pStyle w:val="TOC2"/>
        <w:tabs>
          <w:tab w:val="right" w:leader="dot" w:pos="8306"/>
        </w:tabs>
      </w:pPr>
      <w:hyperlink w:anchor="_Toc16002" w:history="1">
        <w:r>
          <w:rPr>
            <w:rFonts w:ascii="仿宋" w:eastAsia="仿宋" w:hAnsi="仿宋" w:cs="仿宋" w:hint="eastAsia"/>
            <w:lang w:eastAsia="zh-CN"/>
          </w:rPr>
          <w:t>(四)、价格策略与销售渠道</w:t>
        </w:r>
        <w:r>
          <w:tab/>
        </w:r>
        <w:r>
          <w:fldChar w:fldCharType="begin"/>
        </w:r>
        <w:r>
          <w:instrText xml:space="preserve"> PAGEREF _Toc16002 \h </w:instrText>
        </w:r>
        <w:r>
          <w:fldChar w:fldCharType="separate"/>
        </w:r>
        <w:r>
          <w:t>51</w:t>
        </w:r>
        <w:r>
          <w:fldChar w:fldCharType="end"/>
        </w:r>
      </w:hyperlink>
    </w:p>
    <w:p>
      <w:pPr>
        <w:pStyle w:val="TOC1"/>
        <w:tabs>
          <w:tab w:val="right" w:leader="dot" w:pos="8306"/>
        </w:tabs>
      </w:pPr>
      <w:hyperlink w:anchor="_Toc24733" w:history="1">
        <w:r>
          <w:rPr>
            <w:rFonts w:ascii="仿宋" w:eastAsia="仿宋" w:hAnsi="仿宋" w:cs="仿宋" w:hint="eastAsia"/>
            <w:lang w:eastAsia="zh-CN"/>
          </w:rPr>
          <w:t>十一、实施进度</w:t>
        </w:r>
        <w:r>
          <w:tab/>
        </w:r>
        <w:r>
          <w:fldChar w:fldCharType="begin"/>
        </w:r>
        <w:r>
          <w:instrText xml:space="preserve"> PAGEREF _Toc24733 \h </w:instrText>
        </w:r>
        <w:r>
          <w:fldChar w:fldCharType="separate"/>
        </w:r>
        <w:r>
          <w:t>52</w:t>
        </w:r>
        <w:r>
          <w:fldChar w:fldCharType="end"/>
        </w:r>
      </w:hyperlink>
    </w:p>
    <w:p>
      <w:pPr>
        <w:pStyle w:val="TOC2"/>
        <w:tabs>
          <w:tab w:val="right" w:leader="dot" w:pos="8306"/>
        </w:tabs>
      </w:pPr>
      <w:hyperlink w:anchor="_Toc24469" w:history="1">
        <w:r>
          <w:rPr>
            <w:rFonts w:ascii="仿宋" w:eastAsia="仿宋" w:hAnsi="仿宋" w:cs="仿宋" w:hint="eastAsia"/>
            <w:lang w:eastAsia="zh-CN"/>
          </w:rPr>
          <w:t>(一)、建设周期</w:t>
        </w:r>
        <w:r>
          <w:tab/>
        </w:r>
        <w:r>
          <w:fldChar w:fldCharType="begin"/>
        </w:r>
        <w:r>
          <w:instrText xml:space="preserve"> PAGEREF _Toc24469 \h </w:instrText>
        </w:r>
        <w:r>
          <w:fldChar w:fldCharType="separate"/>
        </w:r>
        <w:r>
          <w:t>52</w:t>
        </w:r>
        <w:r>
          <w:fldChar w:fldCharType="end"/>
        </w:r>
      </w:hyperlink>
    </w:p>
    <w:p>
      <w:pPr>
        <w:pStyle w:val="TOC2"/>
        <w:tabs>
          <w:tab w:val="right" w:leader="dot" w:pos="8306"/>
        </w:tabs>
      </w:pPr>
      <w:hyperlink w:anchor="_Toc456" w:history="1">
        <w:r>
          <w:rPr>
            <w:rFonts w:ascii="仿宋" w:eastAsia="仿宋" w:hAnsi="仿宋" w:cs="仿宋" w:hint="eastAsia"/>
            <w:lang w:eastAsia="zh-CN"/>
          </w:rPr>
          <w:t>(二)、建设进度</w:t>
        </w:r>
        <w:r>
          <w:tab/>
        </w:r>
        <w:r>
          <w:fldChar w:fldCharType="begin"/>
        </w:r>
        <w:r>
          <w:instrText xml:space="preserve"> PAGEREF _Toc456 \h </w:instrText>
        </w:r>
        <w:r>
          <w:fldChar w:fldCharType="separate"/>
        </w:r>
        <w:r>
          <w:t>54</w:t>
        </w:r>
        <w:r>
          <w:fldChar w:fldCharType="end"/>
        </w:r>
      </w:hyperlink>
    </w:p>
    <w:p>
      <w:pPr>
        <w:pStyle w:val="TOC2"/>
        <w:tabs>
          <w:tab w:val="right" w:leader="dot" w:pos="8306"/>
        </w:tabs>
      </w:pPr>
      <w:hyperlink w:anchor="_Toc4366" w:history="1">
        <w:r>
          <w:rPr>
            <w:rFonts w:ascii="仿宋" w:eastAsia="仿宋" w:hAnsi="仿宋" w:cs="仿宋" w:hint="eastAsia"/>
            <w:lang w:eastAsia="zh-CN"/>
          </w:rPr>
          <w:t>(三)、进度安排注意事项</w:t>
        </w:r>
        <w:r>
          <w:tab/>
        </w:r>
        <w:r>
          <w:fldChar w:fldCharType="begin"/>
        </w:r>
        <w:r>
          <w:instrText xml:space="preserve"> PAGEREF _Toc4366 \h </w:instrText>
        </w:r>
        <w:r>
          <w:fldChar w:fldCharType="separate"/>
        </w:r>
        <w:r>
          <w:t>54</w:t>
        </w:r>
        <w:r>
          <w:fldChar w:fldCharType="end"/>
        </w:r>
      </w:hyperlink>
    </w:p>
    <w:p>
      <w:pPr>
        <w:pStyle w:val="TOC2"/>
        <w:tabs>
          <w:tab w:val="right" w:leader="dot" w:pos="8306"/>
        </w:tabs>
      </w:pPr>
      <w:hyperlink w:anchor="_Toc18446" w:history="1">
        <w:r>
          <w:rPr>
            <w:rFonts w:ascii="仿宋" w:eastAsia="仿宋" w:hAnsi="仿宋" w:cs="仿宋" w:hint="eastAsia"/>
            <w:lang w:eastAsia="zh-CN"/>
          </w:rPr>
          <w:t>(四)、人力资源配置</w:t>
        </w:r>
        <w:r>
          <w:tab/>
        </w:r>
        <w:r>
          <w:fldChar w:fldCharType="begin"/>
        </w:r>
        <w:r>
          <w:instrText xml:space="preserve"> PAGEREF _Toc18446 \h </w:instrText>
        </w:r>
        <w:r>
          <w:fldChar w:fldCharType="separate"/>
        </w:r>
        <w:r>
          <w:t>55</w:t>
        </w:r>
        <w:r>
          <w:fldChar w:fldCharType="end"/>
        </w:r>
      </w:hyperlink>
    </w:p>
    <w:p>
      <w:pPr>
        <w:pStyle w:val="TOC2"/>
        <w:tabs>
          <w:tab w:val="right" w:leader="dot" w:pos="8306"/>
        </w:tabs>
      </w:pPr>
      <w:hyperlink w:anchor="_Toc24899" w:history="1">
        <w:r>
          <w:rPr>
            <w:rFonts w:ascii="仿宋" w:eastAsia="仿宋" w:hAnsi="仿宋" w:cs="仿宋" w:hint="eastAsia"/>
            <w:lang w:eastAsia="zh-CN"/>
          </w:rPr>
          <w:t>(五)、员工培训</w:t>
        </w:r>
        <w:r>
          <w:tab/>
        </w:r>
        <w:r>
          <w:fldChar w:fldCharType="begin"/>
        </w:r>
        <w:r>
          <w:instrText xml:space="preserve"> PAGEREF _Toc24899 \h </w:instrText>
        </w:r>
        <w:r>
          <w:fldChar w:fldCharType="separate"/>
        </w:r>
        <w:r>
          <w:t>56</w:t>
        </w:r>
        <w:r>
          <w:fldChar w:fldCharType="end"/>
        </w:r>
      </w:hyperlink>
    </w:p>
    <w:p>
      <w:pPr>
        <w:pStyle w:val="TOC2"/>
        <w:tabs>
          <w:tab w:val="right" w:leader="dot" w:pos="8306"/>
        </w:tabs>
      </w:pPr>
      <w:hyperlink w:anchor="_Toc21747" w:history="1">
        <w:r>
          <w:rPr>
            <w:rFonts w:ascii="仿宋" w:eastAsia="仿宋" w:hAnsi="仿宋" w:cs="仿宋" w:hint="eastAsia"/>
            <w:lang w:eastAsia="zh-CN"/>
          </w:rPr>
          <w:t>(六)、变速器轴项目实施保障</w:t>
        </w:r>
        <w:r>
          <w:tab/>
        </w:r>
        <w:r>
          <w:fldChar w:fldCharType="begin"/>
        </w:r>
        <w:r>
          <w:instrText xml:space="preserve"> PAGEREF _Toc21747 \h </w:instrText>
        </w:r>
        <w:r>
          <w:fldChar w:fldCharType="separate"/>
        </w:r>
        <w:r>
          <w:t>57</w:t>
        </w:r>
        <w:r>
          <w:fldChar w:fldCharType="end"/>
        </w:r>
      </w:hyperlink>
    </w:p>
    <w:p>
      <w:pPr>
        <w:pStyle w:val="TOC1"/>
        <w:tabs>
          <w:tab w:val="right" w:leader="dot" w:pos="8306"/>
        </w:tabs>
      </w:pPr>
      <w:hyperlink w:anchor="_Toc3624" w:history="1">
        <w:r>
          <w:rPr>
            <w:rFonts w:ascii="仿宋" w:eastAsia="仿宋" w:hAnsi="仿宋" w:cs="仿宋" w:hint="eastAsia"/>
            <w:lang w:eastAsia="zh-CN"/>
          </w:rPr>
          <w:t>十二、客户关系管理与市场拓展</w:t>
        </w:r>
        <w:r>
          <w:tab/>
        </w:r>
        <w:r>
          <w:fldChar w:fldCharType="begin"/>
        </w:r>
        <w:r>
          <w:instrText xml:space="preserve"> PAGEREF _Toc3624 \h </w:instrText>
        </w:r>
        <w:r>
          <w:fldChar w:fldCharType="separate"/>
        </w:r>
        <w:r>
          <w:t>58</w:t>
        </w:r>
        <w:r>
          <w:fldChar w:fldCharType="end"/>
        </w:r>
      </w:hyperlink>
    </w:p>
    <w:p>
      <w:pPr>
        <w:pStyle w:val="TOC2"/>
        <w:tabs>
          <w:tab w:val="right" w:leader="dot" w:pos="8306"/>
        </w:tabs>
      </w:pPr>
      <w:hyperlink w:anchor="_Toc28463" w:history="1">
        <w:r>
          <w:rPr>
            <w:rFonts w:ascii="仿宋" w:eastAsia="仿宋" w:hAnsi="仿宋" w:cs="仿宋" w:hint="eastAsia"/>
            <w:lang w:eastAsia="zh-CN"/>
          </w:rPr>
          <w:t>(一)、客户关系管理策略</w:t>
        </w:r>
        <w:r>
          <w:tab/>
        </w:r>
        <w:r>
          <w:fldChar w:fldCharType="begin"/>
        </w:r>
        <w:r>
          <w:instrText xml:space="preserve"> PAGEREF _Toc28463 \h </w:instrText>
        </w:r>
        <w:r>
          <w:fldChar w:fldCharType="separate"/>
        </w:r>
        <w:r>
          <w:t>58</w:t>
        </w:r>
        <w:r>
          <w:fldChar w:fldCharType="end"/>
        </w:r>
      </w:hyperlink>
    </w:p>
    <w:p>
      <w:pPr>
        <w:pStyle w:val="TOC2"/>
        <w:tabs>
          <w:tab w:val="right" w:leader="dot" w:pos="8306"/>
        </w:tabs>
      </w:pPr>
      <w:hyperlink w:anchor="_Toc2522" w:history="1">
        <w:r>
          <w:rPr>
            <w:rFonts w:ascii="仿宋" w:eastAsia="仿宋" w:hAnsi="仿宋" w:cs="仿宋" w:hint="eastAsia"/>
            <w:lang w:eastAsia="zh-CN"/>
          </w:rPr>
          <w:t>(二)、市场拓展方案</w:t>
        </w:r>
        <w:r>
          <w:tab/>
        </w:r>
        <w:r>
          <w:fldChar w:fldCharType="begin"/>
        </w:r>
        <w:r>
          <w:instrText xml:space="preserve"> PAGEREF _Toc2522 \h </w:instrText>
        </w:r>
        <w:r>
          <w:fldChar w:fldCharType="separate"/>
        </w:r>
        <w:r>
          <w:t>59</w:t>
        </w:r>
        <w:r>
          <w:fldChar w:fldCharType="end"/>
        </w:r>
      </w:hyperlink>
    </w:p>
    <w:p>
      <w:pPr>
        <w:pStyle w:val="TOC1"/>
        <w:tabs>
          <w:tab w:val="right" w:leader="dot" w:pos="8306"/>
        </w:tabs>
      </w:pPr>
      <w:hyperlink w:anchor="_Toc5511" w:history="1">
        <w:r>
          <w:rPr>
            <w:rFonts w:ascii="仿宋" w:eastAsia="仿宋" w:hAnsi="仿宋" w:cs="仿宋" w:hint="eastAsia"/>
            <w:lang w:eastAsia="zh-CN"/>
          </w:rPr>
          <w:t>十三、安全管理体系建设</w:t>
        </w:r>
        <w:r>
          <w:tab/>
        </w:r>
        <w:r>
          <w:fldChar w:fldCharType="begin"/>
        </w:r>
        <w:r>
          <w:instrText xml:space="preserve"> PAGEREF _Toc5511 \h </w:instrText>
        </w:r>
        <w:r>
          <w:fldChar w:fldCharType="separate"/>
        </w:r>
        <w:r>
          <w:t>60</w:t>
        </w:r>
        <w:r>
          <w:fldChar w:fldCharType="end"/>
        </w:r>
      </w:hyperlink>
    </w:p>
    <w:p>
      <w:pPr>
        <w:pStyle w:val="TOC2"/>
        <w:tabs>
          <w:tab w:val="right" w:leader="dot" w:pos="8306"/>
        </w:tabs>
      </w:pPr>
      <w:hyperlink w:anchor="_Toc24740" w:history="1">
        <w:r>
          <w:rPr>
            <w:rFonts w:ascii="仿宋" w:eastAsia="仿宋" w:hAnsi="仿宋" w:cs="仿宋" w:hint="eastAsia"/>
            <w:lang w:eastAsia="zh-CN"/>
          </w:rPr>
          <w:t>(一)、安全管理体系建设的必要性</w:t>
        </w:r>
        <w:r>
          <w:tab/>
        </w:r>
        <w:r>
          <w:fldChar w:fldCharType="begin"/>
        </w:r>
        <w:r>
          <w:instrText xml:space="preserve"> PAGEREF _Toc24740 \h </w:instrText>
        </w:r>
        <w:r>
          <w:fldChar w:fldCharType="separate"/>
        </w:r>
        <w:r>
          <w:t>60</w:t>
        </w:r>
        <w:r>
          <w:fldChar w:fldCharType="end"/>
        </w:r>
      </w:hyperlink>
    </w:p>
    <w:p>
      <w:pPr>
        <w:pStyle w:val="TOC2"/>
        <w:tabs>
          <w:tab w:val="right" w:leader="dot" w:pos="8306"/>
        </w:tabs>
      </w:pPr>
      <w:hyperlink w:anchor="_Toc29008" w:history="1">
        <w:r>
          <w:rPr>
            <w:rFonts w:ascii="仿宋" w:eastAsia="仿宋" w:hAnsi="仿宋" w:cs="仿宋" w:hint="eastAsia"/>
            <w:lang w:eastAsia="zh-CN"/>
          </w:rPr>
          <w:t>(二)、安全管理体系建设的基本原则</w:t>
        </w:r>
        <w:r>
          <w:tab/>
        </w:r>
        <w:r>
          <w:fldChar w:fldCharType="begin"/>
        </w:r>
        <w:r>
          <w:instrText xml:space="preserve"> PAGEREF _Toc29008 \h </w:instrText>
        </w:r>
        <w:r>
          <w:fldChar w:fldCharType="separate"/>
        </w:r>
        <w:r>
          <w:t>61</w:t>
        </w:r>
        <w:r>
          <w:fldChar w:fldCharType="end"/>
        </w:r>
      </w:hyperlink>
    </w:p>
    <w:p>
      <w:pPr>
        <w:pStyle w:val="TOC2"/>
        <w:tabs>
          <w:tab w:val="right" w:leader="dot" w:pos="8306"/>
        </w:tabs>
      </w:pPr>
      <w:hyperlink w:anchor="_Toc29683" w:history="1">
        <w:r>
          <w:rPr>
            <w:rFonts w:ascii="仿宋" w:eastAsia="仿宋" w:hAnsi="仿宋" w:cs="仿宋" w:hint="eastAsia"/>
            <w:lang w:eastAsia="zh-CN"/>
          </w:rPr>
          <w:t>(三)、安全管理体系建设的目标和任务</w:t>
        </w:r>
        <w:r>
          <w:tab/>
        </w:r>
        <w:r>
          <w:fldChar w:fldCharType="begin"/>
        </w:r>
        <w:r>
          <w:instrText xml:space="preserve"> PAGEREF _Toc29683 \h </w:instrText>
        </w:r>
        <w:r>
          <w:fldChar w:fldCharType="separate"/>
        </w:r>
        <w:r>
          <w:t>62</w:t>
        </w:r>
        <w:r>
          <w:fldChar w:fldCharType="end"/>
        </w:r>
      </w:hyperlink>
    </w:p>
    <w:p>
      <w:pPr>
        <w:pStyle w:val="TOC2"/>
        <w:tabs>
          <w:tab w:val="right" w:leader="dot" w:pos="8306"/>
        </w:tabs>
      </w:pPr>
      <w:hyperlink w:anchor="_Toc28165" w:history="1">
        <w:r>
          <w:rPr>
            <w:rFonts w:ascii="仿宋" w:eastAsia="仿宋" w:hAnsi="仿宋" w:cs="仿宋" w:hint="eastAsia"/>
            <w:lang w:eastAsia="zh-CN"/>
          </w:rPr>
          <w:t>(四)、安全管理体系建设的组织架构</w:t>
        </w:r>
        <w:r>
          <w:tab/>
        </w:r>
        <w:r>
          <w:fldChar w:fldCharType="begin"/>
        </w:r>
        <w:r>
          <w:instrText xml:space="preserve"> PAGEREF _Toc28165 \h </w:instrText>
        </w:r>
        <w:r>
          <w:fldChar w:fldCharType="separate"/>
        </w:r>
        <w:r>
          <w:t>63</w:t>
        </w:r>
        <w:r>
          <w:fldChar w:fldCharType="end"/>
        </w:r>
      </w:hyperlink>
    </w:p>
    <w:p>
      <w:pPr>
        <w:pStyle w:val="TOC2"/>
        <w:tabs>
          <w:tab w:val="right" w:leader="dot" w:pos="8306"/>
        </w:tabs>
      </w:pPr>
      <w:hyperlink w:anchor="_Toc23056" w:history="1">
        <w:r>
          <w:rPr>
            <w:rFonts w:ascii="仿宋" w:eastAsia="仿宋" w:hAnsi="仿宋" w:cs="仿宋" w:hint="eastAsia"/>
            <w:lang w:eastAsia="zh-CN"/>
          </w:rPr>
          <w:t>(五)、安全管理体系建设的责任分工</w:t>
        </w:r>
        <w:r>
          <w:tab/>
        </w:r>
        <w:r>
          <w:fldChar w:fldCharType="begin"/>
        </w:r>
        <w:r>
          <w:instrText xml:space="preserve"> PAGEREF _Toc23056 \h </w:instrText>
        </w:r>
        <w:r>
          <w:fldChar w:fldCharType="separate"/>
        </w:r>
        <w:r>
          <w:t>64</w:t>
        </w:r>
        <w:r>
          <w:fldChar w:fldCharType="end"/>
        </w:r>
      </w:hyperlink>
    </w:p>
    <w:p>
      <w:pPr>
        <w:pStyle w:val="TOC2"/>
        <w:tabs>
          <w:tab w:val="right" w:leader="dot" w:pos="8306"/>
        </w:tabs>
      </w:pPr>
      <w:hyperlink w:anchor="_Toc9883" w:history="1">
        <w:r>
          <w:rPr>
            <w:rFonts w:ascii="仿宋" w:eastAsia="仿宋" w:hAnsi="仿宋" w:cs="仿宋" w:hint="eastAsia"/>
            <w:lang w:eastAsia="zh-CN"/>
          </w:rPr>
          <w:t>(六)、安全管理体系建设的培训计划</w:t>
        </w:r>
        <w:r>
          <w:tab/>
        </w:r>
        <w:r>
          <w:fldChar w:fldCharType="begin"/>
        </w:r>
        <w:r>
          <w:instrText xml:space="preserve"> PAGEREF _Toc9883 \h </w:instrText>
        </w:r>
        <w:r>
          <w:fldChar w:fldCharType="separate"/>
        </w:r>
        <w:r>
          <w:t>65</w:t>
        </w:r>
        <w:r>
          <w:fldChar w:fldCharType="end"/>
        </w:r>
      </w:hyperlink>
    </w:p>
    <w:p>
      <w:pPr>
        <w:pStyle w:val="TOC2"/>
        <w:tabs>
          <w:tab w:val="right" w:leader="dot" w:pos="8306"/>
        </w:tabs>
      </w:pPr>
      <w:hyperlink w:anchor="_Toc28835" w:history="1">
        <w:r>
          <w:rPr>
            <w:rFonts w:ascii="仿宋" w:eastAsia="仿宋" w:hAnsi="仿宋" w:cs="仿宋" w:hint="eastAsia"/>
            <w:lang w:eastAsia="zh-CN"/>
          </w:rPr>
          <w:t>(七)、安全管理体系建设的监督与评估</w:t>
        </w:r>
        <w:r>
          <w:tab/>
        </w:r>
        <w:r>
          <w:fldChar w:fldCharType="begin"/>
        </w:r>
        <w:r>
          <w:instrText xml:space="preserve"> PAGEREF _Toc28835 \h </w:instrText>
        </w:r>
        <w:r>
          <w:fldChar w:fldCharType="separate"/>
        </w:r>
        <w:r>
          <w:t>66</w:t>
        </w:r>
        <w:r>
          <w:fldChar w:fldCharType="end"/>
        </w:r>
      </w:hyperlink>
    </w:p>
    <w:p>
      <w:pPr>
        <w:pStyle w:val="TOC1"/>
        <w:tabs>
          <w:tab w:val="right" w:leader="dot" w:pos="8306"/>
        </w:tabs>
      </w:pPr>
      <w:hyperlink w:anchor="_Toc7807" w:history="1">
        <w:r>
          <w:rPr>
            <w:rFonts w:ascii="仿宋" w:eastAsia="仿宋" w:hAnsi="仿宋" w:cs="仿宋" w:hint="eastAsia"/>
            <w:lang w:eastAsia="zh-CN"/>
          </w:rPr>
          <w:t>十四、项目招标方案及组织管理</w:t>
        </w:r>
        <w:r>
          <w:tab/>
        </w:r>
        <w:r>
          <w:fldChar w:fldCharType="begin"/>
        </w:r>
        <w:r>
          <w:instrText xml:space="preserve"> PAGEREF _Toc7807 \h </w:instrText>
        </w:r>
        <w:r>
          <w:fldChar w:fldCharType="separate"/>
        </w:r>
        <w:r>
          <w:t>66</w:t>
        </w:r>
        <w:r>
          <w:fldChar w:fldCharType="end"/>
        </w:r>
      </w:hyperlink>
    </w:p>
    <w:p>
      <w:pPr>
        <w:pStyle w:val="TOC2"/>
        <w:tabs>
          <w:tab w:val="right" w:leader="dot" w:pos="8306"/>
        </w:tabs>
      </w:pPr>
      <w:hyperlink w:anchor="_Toc24645" w:history="1">
        <w:r>
          <w:rPr>
            <w:rFonts w:ascii="仿宋" w:eastAsia="仿宋" w:hAnsi="仿宋" w:cs="仿宋" w:hint="eastAsia"/>
            <w:lang w:eastAsia="zh-CN"/>
          </w:rPr>
          <w:t>(一)、项目建设管理</w:t>
        </w:r>
        <w:r>
          <w:tab/>
        </w:r>
        <w:r>
          <w:fldChar w:fldCharType="begin"/>
        </w:r>
        <w:r>
          <w:instrText xml:space="preserve"> PAGEREF _Toc24645 \h </w:instrText>
        </w:r>
        <w:r>
          <w:fldChar w:fldCharType="separate"/>
        </w:r>
        <w:r>
          <w:t>66</w:t>
        </w:r>
        <w:r>
          <w:fldChar w:fldCharType="end"/>
        </w:r>
      </w:hyperlink>
    </w:p>
    <w:p>
      <w:pPr>
        <w:pStyle w:val="TOC2"/>
        <w:tabs>
          <w:tab w:val="right" w:leader="dot" w:pos="8306"/>
        </w:tabs>
      </w:pPr>
      <w:hyperlink w:anchor="_Toc11093" w:history="1">
        <w:r>
          <w:rPr>
            <w:rFonts w:ascii="仿宋" w:eastAsia="仿宋" w:hAnsi="仿宋" w:cs="仿宋" w:hint="eastAsia"/>
            <w:lang w:eastAsia="zh-CN"/>
          </w:rPr>
          <w:t>(二)、招投标初步方案</w:t>
        </w:r>
        <w:r>
          <w:tab/>
        </w:r>
        <w:r>
          <w:fldChar w:fldCharType="begin"/>
        </w:r>
        <w:r>
          <w:instrText xml:space="preserve"> PAGEREF _Toc11093 \h </w:instrText>
        </w:r>
        <w:r>
          <w:fldChar w:fldCharType="separate"/>
        </w:r>
        <w:r>
          <w:t>68</w:t>
        </w:r>
        <w:r>
          <w:fldChar w:fldCharType="end"/>
        </w:r>
      </w:hyperlink>
    </w:p>
    <w:p>
      <w:pPr>
        <w:pStyle w:val="TOC2"/>
        <w:tabs>
          <w:tab w:val="right" w:leader="dot" w:pos="8306"/>
        </w:tabs>
      </w:pPr>
      <w:hyperlink w:anchor="_Toc429" w:history="1">
        <w:r>
          <w:rPr>
            <w:rFonts w:ascii="仿宋" w:eastAsia="仿宋" w:hAnsi="仿宋" w:cs="仿宋" w:hint="eastAsia"/>
            <w:lang w:eastAsia="zh-CN"/>
          </w:rPr>
          <w:t>(三)、工程评标</w:t>
        </w:r>
        <w:r>
          <w:tab/>
        </w:r>
        <w:r>
          <w:fldChar w:fldCharType="begin"/>
        </w:r>
        <w:r>
          <w:instrText xml:space="preserve"> PAGEREF _Toc429 \h </w:instrText>
        </w:r>
        <w:r>
          <w:fldChar w:fldCharType="separate"/>
        </w:r>
        <w:r>
          <w:t>69</w:t>
        </w:r>
        <w:r>
          <w:fldChar w:fldCharType="end"/>
        </w:r>
      </w:hyperlink>
    </w:p>
    <w:p>
      <w:pPr>
        <w:pStyle w:val="TOC2"/>
        <w:tabs>
          <w:tab w:val="right" w:leader="dot" w:pos="8306"/>
        </w:tabs>
      </w:pPr>
      <w:hyperlink w:anchor="_Toc24060" w:history="1">
        <w:r>
          <w:rPr>
            <w:rFonts w:ascii="仿宋" w:eastAsia="仿宋" w:hAnsi="仿宋" w:cs="仿宋" w:hint="eastAsia"/>
            <w:lang w:eastAsia="zh-CN"/>
          </w:rPr>
          <w:t>(四)、项目组织机构与人力资源配置</w:t>
        </w:r>
        <w:r>
          <w:tab/>
        </w:r>
        <w:r>
          <w:fldChar w:fldCharType="begin"/>
        </w:r>
        <w:r>
          <w:instrText xml:space="preserve"> PAGEREF _Toc24060 \h </w:instrText>
        </w:r>
        <w:r>
          <w:fldChar w:fldCharType="separate"/>
        </w:r>
        <w:r>
          <w:t>70</w:t>
        </w:r>
        <w:r>
          <w:fldChar w:fldCharType="end"/>
        </w:r>
      </w:hyperlink>
    </w:p>
    <w:p>
      <w:pPr>
        <w:pStyle w:val="TOC1"/>
        <w:tabs>
          <w:tab w:val="right" w:leader="dot" w:pos="8306"/>
        </w:tabs>
      </w:pPr>
      <w:hyperlink w:anchor="_Toc22844" w:history="1">
        <w:r>
          <w:rPr>
            <w:rFonts w:ascii="仿宋" w:eastAsia="仿宋" w:hAnsi="仿宋" w:cs="仿宋" w:hint="eastAsia"/>
            <w:lang w:eastAsia="zh-CN"/>
          </w:rPr>
          <w:t>十五、市场营销与推广策略</w:t>
        </w:r>
        <w:r>
          <w:tab/>
        </w:r>
        <w:r>
          <w:fldChar w:fldCharType="begin"/>
        </w:r>
        <w:r>
          <w:instrText xml:space="preserve"> PAGEREF _Toc22844 \h </w:instrText>
        </w:r>
        <w:r>
          <w:fldChar w:fldCharType="separate"/>
        </w:r>
        <w:r>
          <w:t>72</w:t>
        </w:r>
        <w:r>
          <w:fldChar w:fldCharType="end"/>
        </w:r>
      </w:hyperlink>
    </w:p>
    <w:p>
      <w:pPr>
        <w:pStyle w:val="TOC2"/>
        <w:tabs>
          <w:tab w:val="right" w:leader="dot" w:pos="8306"/>
        </w:tabs>
      </w:pPr>
      <w:hyperlink w:anchor="_Toc27745" w:history="1">
        <w:r>
          <w:rPr>
            <w:rFonts w:ascii="仿宋" w:eastAsia="仿宋" w:hAnsi="仿宋" w:cs="仿宋" w:hint="eastAsia"/>
            <w:lang w:eastAsia="zh-CN"/>
          </w:rPr>
          <w:t>(一)、目标市场分析</w:t>
        </w:r>
        <w:r>
          <w:tab/>
        </w:r>
        <w:r>
          <w:fldChar w:fldCharType="begin"/>
        </w:r>
        <w:r>
          <w:instrText xml:space="preserve"> PAGEREF _Toc27745 \h </w:instrText>
        </w:r>
        <w:r>
          <w:fldChar w:fldCharType="separate"/>
        </w:r>
        <w:r>
          <w:t>72</w:t>
        </w:r>
        <w:r>
          <w:fldChar w:fldCharType="end"/>
        </w:r>
      </w:hyperlink>
    </w:p>
    <w:p>
      <w:pPr>
        <w:pStyle w:val="TOC2"/>
        <w:tabs>
          <w:tab w:val="right" w:leader="dot" w:pos="8306"/>
        </w:tabs>
      </w:pPr>
      <w:hyperlink w:anchor="_Toc17397" w:history="1">
        <w:r>
          <w:rPr>
            <w:rFonts w:ascii="仿宋" w:eastAsia="仿宋" w:hAnsi="仿宋" w:cs="仿宋" w:hint="eastAsia"/>
            <w:lang w:eastAsia="zh-CN"/>
          </w:rPr>
          <w:t>(二)、市场定位与竞争分析</w:t>
        </w:r>
        <w:r>
          <w:tab/>
        </w:r>
        <w:r>
          <w:fldChar w:fldCharType="begin"/>
        </w:r>
        <w:r>
          <w:instrText xml:space="preserve"> PAGEREF _Toc17397 \h </w:instrText>
        </w:r>
        <w:r>
          <w:fldChar w:fldCharType="separate"/>
        </w:r>
        <w:r>
          <w:t>72</w:t>
        </w:r>
        <w:r>
          <w:fldChar w:fldCharType="end"/>
        </w:r>
      </w:hyperlink>
    </w:p>
    <w:p>
      <w:pPr>
        <w:pStyle w:val="TOC2"/>
        <w:tabs>
          <w:tab w:val="right" w:leader="dot" w:pos="8306"/>
        </w:tabs>
      </w:pPr>
      <w:hyperlink w:anchor="_Toc27422" w:history="1">
        <w:r>
          <w:rPr>
            <w:rFonts w:ascii="仿宋" w:eastAsia="仿宋" w:hAnsi="仿宋" w:cs="仿宋" w:hint="eastAsia"/>
            <w:lang w:eastAsia="zh-CN"/>
          </w:rPr>
          <w:t>(三)、推广与宣传策略</w:t>
        </w:r>
        <w:r>
          <w:tab/>
        </w:r>
        <w:r>
          <w:fldChar w:fldCharType="begin"/>
        </w:r>
        <w:r>
          <w:instrText xml:space="preserve"> PAGEREF _Toc27422 \h </w:instrText>
        </w:r>
        <w:r>
          <w:fldChar w:fldCharType="separate"/>
        </w:r>
        <w:r>
          <w:t>73</w:t>
        </w:r>
        <w:r>
          <w:fldChar w:fldCharType="end"/>
        </w:r>
      </w:hyperlink>
    </w:p>
    <w:p>
      <w:pPr>
        <w:pStyle w:val="TOC1"/>
        <w:tabs>
          <w:tab w:val="right" w:leader="dot" w:pos="8306"/>
        </w:tabs>
      </w:pPr>
      <w:hyperlink w:anchor="_Toc2339" w:history="1">
        <w:r>
          <w:rPr>
            <w:rFonts w:ascii="仿宋" w:eastAsia="仿宋" w:hAnsi="仿宋" w:cs="仿宋" w:hint="eastAsia"/>
            <w:lang w:eastAsia="zh-CN"/>
          </w:rPr>
          <w:t>十六、分销渠道运行绩效评估</w:t>
        </w:r>
        <w:r>
          <w:tab/>
        </w:r>
        <w:r>
          <w:fldChar w:fldCharType="begin"/>
        </w:r>
        <w:r>
          <w:instrText xml:space="preserve"> PAGEREF _Toc2339 \h </w:instrText>
        </w:r>
        <w:r>
          <w:fldChar w:fldCharType="separate"/>
        </w:r>
        <w:r>
          <w:t>73</w:t>
        </w:r>
        <w:r>
          <w:fldChar w:fldCharType="end"/>
        </w:r>
      </w:hyperlink>
    </w:p>
    <w:p>
      <w:pPr>
        <w:pStyle w:val="TOC2"/>
        <w:tabs>
          <w:tab w:val="right" w:leader="dot" w:pos="8306"/>
        </w:tabs>
      </w:pPr>
      <w:hyperlink w:anchor="_Toc23814" w:history="1">
        <w:r>
          <w:rPr>
            <w:rFonts w:ascii="仿宋" w:eastAsia="仿宋" w:hAnsi="仿宋" w:cs="仿宋" w:hint="eastAsia"/>
            <w:lang w:eastAsia="zh-CN"/>
          </w:rPr>
          <w:t>(一)、渠道畅通性评估</w:t>
        </w:r>
        <w:r>
          <w:tab/>
        </w:r>
        <w:r>
          <w:fldChar w:fldCharType="begin"/>
        </w:r>
        <w:r>
          <w:instrText xml:space="preserve"> PAGEREF _Toc23814 \h </w:instrText>
        </w:r>
        <w:r>
          <w:fldChar w:fldCharType="separate"/>
        </w:r>
        <w:r>
          <w:t>73</w:t>
        </w:r>
        <w:r>
          <w:fldChar w:fldCharType="end"/>
        </w:r>
      </w:hyperlink>
    </w:p>
    <w:p>
      <w:pPr>
        <w:pStyle w:val="TOC2"/>
        <w:tabs>
          <w:tab w:val="right" w:leader="dot" w:pos="8306"/>
        </w:tabs>
      </w:pPr>
      <w:hyperlink w:anchor="_Toc24120" w:history="1">
        <w:r>
          <w:rPr>
            <w:rFonts w:ascii="仿宋" w:eastAsia="仿宋" w:hAnsi="仿宋" w:cs="仿宋" w:hint="eastAsia"/>
            <w:lang w:eastAsia="zh-CN"/>
          </w:rPr>
          <w:t>(二)、渠道覆盖率评估</w:t>
        </w:r>
        <w:r>
          <w:tab/>
        </w:r>
        <w:r>
          <w:fldChar w:fldCharType="begin"/>
        </w:r>
        <w:r>
          <w:instrText xml:space="preserve"> PAGEREF _Toc24120 \h </w:instrText>
        </w:r>
        <w:r>
          <w:fldChar w:fldCharType="separate"/>
        </w:r>
        <w:r>
          <w:t>74</w:t>
        </w:r>
        <w:r>
          <w:fldChar w:fldCharType="end"/>
        </w:r>
      </w:hyperlink>
    </w:p>
    <w:p>
      <w:pPr>
        <w:pStyle w:val="TOC2"/>
        <w:tabs>
          <w:tab w:val="right" w:leader="dot" w:pos="8306"/>
        </w:tabs>
      </w:pPr>
      <w:hyperlink w:anchor="_Toc4098" w:history="1">
        <w:r>
          <w:rPr>
            <w:rFonts w:ascii="仿宋" w:eastAsia="仿宋" w:hAnsi="仿宋" w:cs="仿宋" w:hint="eastAsia"/>
            <w:lang w:eastAsia="zh-CN"/>
          </w:rPr>
          <w:t>(三)、渠道财务绩效评估</w:t>
        </w:r>
        <w:r>
          <w:tab/>
        </w:r>
        <w:r>
          <w:fldChar w:fldCharType="begin"/>
        </w:r>
        <w:r>
          <w:instrText xml:space="preserve"> PAGEREF _Toc4098 \h </w:instrText>
        </w:r>
        <w:r>
          <w:fldChar w:fldCharType="separate"/>
        </w:r>
        <w:r>
          <w:t>76</w:t>
        </w:r>
        <w:r>
          <w:fldChar w:fldCharType="end"/>
        </w:r>
      </w:hyperlink>
    </w:p>
    <w:p>
      <w:pPr>
        <w:pStyle w:val="TOC1"/>
        <w:tabs>
          <w:tab w:val="right" w:leader="dot" w:pos="8306"/>
        </w:tabs>
      </w:pPr>
      <w:hyperlink w:anchor="_Toc5808" w:history="1">
        <w:r>
          <w:rPr>
            <w:rFonts w:ascii="仿宋" w:eastAsia="仿宋" w:hAnsi="仿宋" w:cs="仿宋" w:hint="eastAsia"/>
            <w:lang w:eastAsia="zh-CN"/>
          </w:rPr>
          <w:t>十七、法律和合规事项</w:t>
        </w:r>
        <w:r>
          <w:tab/>
        </w:r>
        <w:r>
          <w:fldChar w:fldCharType="begin"/>
        </w:r>
        <w:r>
          <w:instrText xml:space="preserve"> PAGEREF _Toc5808 \h </w:instrText>
        </w:r>
        <w:r>
          <w:fldChar w:fldCharType="separate"/>
        </w:r>
        <w:r>
          <w:t>77</w:t>
        </w:r>
        <w:r>
          <w:fldChar w:fldCharType="end"/>
        </w:r>
      </w:hyperlink>
    </w:p>
    <w:p>
      <w:pPr>
        <w:pStyle w:val="TOC2"/>
        <w:tabs>
          <w:tab w:val="right" w:leader="dot" w:pos="8306"/>
        </w:tabs>
      </w:pPr>
      <w:hyperlink w:anchor="_Toc14834" w:history="1">
        <w:r>
          <w:rPr>
            <w:rFonts w:ascii="仿宋" w:eastAsia="仿宋" w:hAnsi="仿宋" w:cs="仿宋" w:hint="eastAsia"/>
            <w:lang w:eastAsia="zh-CN"/>
          </w:rPr>
          <w:t>(一)、公司法律结构</w:t>
        </w:r>
        <w:r>
          <w:tab/>
        </w:r>
        <w:r>
          <w:fldChar w:fldCharType="begin"/>
        </w:r>
        <w:r>
          <w:instrText xml:space="preserve"> PAGEREF _Toc14834 \h </w:instrText>
        </w:r>
        <w:r>
          <w:fldChar w:fldCharType="separate"/>
        </w:r>
        <w:r>
          <w:t>77</w:t>
        </w:r>
        <w:r>
          <w:fldChar w:fldCharType="end"/>
        </w:r>
      </w:hyperlink>
    </w:p>
    <w:p>
      <w:pPr>
        <w:pStyle w:val="TOC2"/>
        <w:tabs>
          <w:tab w:val="right" w:leader="dot" w:pos="8306"/>
        </w:tabs>
      </w:pPr>
      <w:hyperlink w:anchor="_Toc18427" w:history="1">
        <w:r>
          <w:rPr>
            <w:rFonts w:ascii="仿宋" w:eastAsia="仿宋" w:hAnsi="仿宋" w:cs="仿宋" w:hint="eastAsia"/>
            <w:lang w:eastAsia="zh-CN"/>
          </w:rPr>
          <w:t>(二)、合同与协议</w:t>
        </w:r>
        <w:r>
          <w:tab/>
        </w:r>
        <w:r>
          <w:fldChar w:fldCharType="begin"/>
        </w:r>
        <w:r>
          <w:instrText xml:space="preserve"> PAGEREF _Toc18427 \h </w:instrText>
        </w:r>
        <w:r>
          <w:fldChar w:fldCharType="separate"/>
        </w:r>
        <w:r>
          <w:t>78</w:t>
        </w:r>
        <w:r>
          <w:fldChar w:fldCharType="end"/>
        </w:r>
      </w:hyperlink>
    </w:p>
    <w:p>
      <w:pPr>
        <w:pStyle w:val="TOC1"/>
        <w:tabs>
          <w:tab w:val="right" w:leader="dot" w:pos="8306"/>
        </w:tabs>
      </w:pPr>
      <w:hyperlink w:anchor="_Toc7528" w:history="1">
        <w:r>
          <w:rPr>
            <w:rFonts w:ascii="仿宋" w:eastAsia="仿宋" w:hAnsi="仿宋" w:cs="仿宋" w:hint="eastAsia"/>
            <w:lang w:eastAsia="zh-CN"/>
          </w:rPr>
          <w:t>十八、变速器轴项目风险管理与预警</w:t>
        </w:r>
        <w:r>
          <w:tab/>
        </w:r>
        <w:r>
          <w:fldChar w:fldCharType="begin"/>
        </w:r>
        <w:r>
          <w:instrText xml:space="preserve"> PAGEREF _Toc7528 \h </w:instrText>
        </w:r>
        <w:r>
          <w:fldChar w:fldCharType="separate"/>
        </w:r>
        <w:r>
          <w:t>79</w:t>
        </w:r>
        <w:r>
          <w:fldChar w:fldCharType="end"/>
        </w:r>
      </w:hyperlink>
    </w:p>
    <w:p>
      <w:pPr>
        <w:pStyle w:val="TOC2"/>
        <w:tabs>
          <w:tab w:val="right" w:leader="dot" w:pos="8306"/>
        </w:tabs>
      </w:pPr>
      <w:hyperlink w:anchor="_Toc10678" w:history="1">
        <w:r>
          <w:rPr>
            <w:rFonts w:ascii="仿宋" w:eastAsia="仿宋" w:hAnsi="仿宋" w:cs="仿宋" w:hint="eastAsia"/>
            <w:lang w:eastAsia="zh-CN"/>
          </w:rPr>
          <w:t>(一)、风险识别与评估方法</w:t>
        </w:r>
        <w:r>
          <w:tab/>
        </w:r>
        <w:r>
          <w:fldChar w:fldCharType="begin"/>
        </w:r>
        <w:r>
          <w:instrText xml:space="preserve"> PAGEREF _Toc10678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126" w:history="1">
        <w:r>
          <w:rPr>
            <w:rFonts w:ascii="仿宋" w:eastAsia="仿宋" w:hAnsi="仿宋" w:cs="仿宋" w:hint="eastAsia"/>
            <w:lang w:eastAsia="zh-CN"/>
          </w:rPr>
          <w:t>(二)、危机管理与应急预案</w:t>
        </w:r>
        <w:r>
          <w:tab/>
        </w:r>
        <w:r>
          <w:fldChar w:fldCharType="begin"/>
        </w:r>
        <w:r>
          <w:instrText xml:space="preserve"> PAGEREF _Toc32126 \h </w:instrText>
        </w:r>
        <w:r>
          <w:fldChar w:fldCharType="separate"/>
        </w:r>
        <w:r>
          <w:t>81</w:t>
        </w:r>
        <w:r>
          <w:fldChar w:fldCharType="end"/>
        </w:r>
      </w:hyperlink>
    </w:p>
    <w:p>
      <w:pPr>
        <w:pStyle w:val="TOC1"/>
        <w:tabs>
          <w:tab w:val="right" w:leader="dot" w:pos="8306"/>
        </w:tabs>
      </w:pPr>
      <w:hyperlink w:anchor="_Toc31937" w:history="1">
        <w:r>
          <w:rPr>
            <w:rFonts w:ascii="仿宋" w:eastAsia="仿宋" w:hAnsi="仿宋" w:cs="仿宋" w:hint="eastAsia"/>
            <w:lang w:eastAsia="zh-CN"/>
          </w:rPr>
          <w:t>十九、组织架构分析</w:t>
        </w:r>
        <w:r>
          <w:tab/>
        </w:r>
        <w:r>
          <w:fldChar w:fldCharType="begin"/>
        </w:r>
        <w:r>
          <w:instrText xml:space="preserve"> PAGEREF _Toc31937 \h </w:instrText>
        </w:r>
        <w:r>
          <w:fldChar w:fldCharType="separate"/>
        </w:r>
        <w:r>
          <w:t>83</w:t>
        </w:r>
        <w:r>
          <w:fldChar w:fldCharType="end"/>
        </w:r>
      </w:hyperlink>
    </w:p>
    <w:p>
      <w:pPr>
        <w:pStyle w:val="TOC2"/>
        <w:tabs>
          <w:tab w:val="right" w:leader="dot" w:pos="8306"/>
        </w:tabs>
      </w:pPr>
      <w:hyperlink w:anchor="_Toc8468" w:history="1">
        <w:r>
          <w:rPr>
            <w:rFonts w:ascii="仿宋" w:eastAsia="仿宋" w:hAnsi="仿宋" w:cs="仿宋" w:hint="eastAsia"/>
            <w:lang w:eastAsia="zh-CN"/>
          </w:rPr>
          <w:t>(一)、人力资源配置</w:t>
        </w:r>
        <w:r>
          <w:tab/>
        </w:r>
        <w:r>
          <w:fldChar w:fldCharType="begin"/>
        </w:r>
        <w:r>
          <w:instrText xml:space="preserve"> PAGEREF _Toc8468 \h </w:instrText>
        </w:r>
        <w:r>
          <w:fldChar w:fldCharType="separate"/>
        </w:r>
        <w:r>
          <w:t>83</w:t>
        </w:r>
        <w:r>
          <w:fldChar w:fldCharType="end"/>
        </w:r>
      </w:hyperlink>
    </w:p>
    <w:p>
      <w:pPr>
        <w:pStyle w:val="TOC2"/>
        <w:tabs>
          <w:tab w:val="right" w:leader="dot" w:pos="8306"/>
        </w:tabs>
      </w:pPr>
      <w:hyperlink w:anchor="_Toc22518" w:history="1">
        <w:r>
          <w:rPr>
            <w:rFonts w:ascii="仿宋" w:eastAsia="仿宋" w:hAnsi="仿宋" w:cs="仿宋" w:hint="eastAsia"/>
            <w:lang w:eastAsia="zh-CN"/>
          </w:rPr>
          <w:t>(二)、员工技能培训</w:t>
        </w:r>
        <w:r>
          <w:tab/>
        </w:r>
        <w:r>
          <w:fldChar w:fldCharType="begin"/>
        </w:r>
        <w:r>
          <w:instrText xml:space="preserve"> PAGEREF _Toc22518 \h </w:instrText>
        </w:r>
        <w:r>
          <w:fldChar w:fldCharType="separate"/>
        </w:r>
        <w:r>
          <w:t>84</w:t>
        </w:r>
        <w:r>
          <w:fldChar w:fldCharType="end"/>
        </w:r>
      </w:hyperlink>
    </w:p>
    <w:p>
      <w:pPr>
        <w:pStyle w:val="TOC1"/>
        <w:tabs>
          <w:tab w:val="right" w:leader="dot" w:pos="8306"/>
        </w:tabs>
      </w:pPr>
      <w:hyperlink w:anchor="_Toc26931" w:history="1">
        <w:r>
          <w:rPr>
            <w:rFonts w:ascii="仿宋" w:eastAsia="仿宋" w:hAnsi="仿宋" w:cs="仿宋" w:hint="eastAsia"/>
            <w:lang w:eastAsia="zh-CN"/>
          </w:rPr>
          <w:t>二十、生产调度</w:t>
        </w:r>
        <w:r>
          <w:tab/>
        </w:r>
        <w:r>
          <w:fldChar w:fldCharType="begin"/>
        </w:r>
        <w:r>
          <w:instrText xml:space="preserve"> PAGEREF _Toc26931 \h </w:instrText>
        </w:r>
        <w:r>
          <w:fldChar w:fldCharType="separate"/>
        </w:r>
        <w:r>
          <w:t>86</w:t>
        </w:r>
        <w:r>
          <w:fldChar w:fldCharType="end"/>
        </w:r>
      </w:hyperlink>
    </w:p>
    <w:p>
      <w:pPr>
        <w:pStyle w:val="TOC2"/>
        <w:tabs>
          <w:tab w:val="right" w:leader="dot" w:pos="8306"/>
        </w:tabs>
      </w:pPr>
      <w:hyperlink w:anchor="_Toc28545" w:history="1">
        <w:r>
          <w:rPr>
            <w:rFonts w:ascii="仿宋" w:eastAsia="仿宋" w:hAnsi="仿宋" w:cs="仿宋" w:hint="eastAsia"/>
            <w:lang w:eastAsia="zh-CN"/>
          </w:rPr>
          <w:t>(一)、生产调度的概念</w:t>
        </w:r>
        <w:r>
          <w:tab/>
        </w:r>
        <w:r>
          <w:fldChar w:fldCharType="begin"/>
        </w:r>
        <w:r>
          <w:instrText xml:space="preserve"> PAGEREF _Toc28545 \h </w:instrText>
        </w:r>
        <w:r>
          <w:fldChar w:fldCharType="separate"/>
        </w:r>
        <w:r>
          <w:t>86</w:t>
        </w:r>
        <w:r>
          <w:fldChar w:fldCharType="end"/>
        </w:r>
      </w:hyperlink>
    </w:p>
    <w:p>
      <w:pPr>
        <w:pStyle w:val="TOC2"/>
        <w:tabs>
          <w:tab w:val="right" w:leader="dot" w:pos="8306"/>
        </w:tabs>
      </w:pPr>
      <w:hyperlink w:anchor="_Toc23412" w:history="1">
        <w:r>
          <w:rPr>
            <w:rFonts w:ascii="仿宋" w:eastAsia="仿宋" w:hAnsi="仿宋" w:cs="仿宋" w:hint="eastAsia"/>
            <w:lang w:eastAsia="zh-CN"/>
          </w:rPr>
          <w:t>(二)、生产调度工作的主要内容与基本要求</w:t>
        </w:r>
        <w:r>
          <w:tab/>
        </w:r>
        <w:r>
          <w:fldChar w:fldCharType="begin"/>
        </w:r>
        <w:r>
          <w:instrText xml:space="preserve"> PAGEREF _Toc23412 \h </w:instrText>
        </w:r>
        <w:r>
          <w:fldChar w:fldCharType="separate"/>
        </w:r>
        <w:r>
          <w:t>87</w:t>
        </w:r>
        <w:r>
          <w:fldChar w:fldCharType="end"/>
        </w:r>
      </w:hyperlink>
    </w:p>
    <w:p>
      <w:pPr>
        <w:pStyle w:val="TOC2"/>
        <w:tabs>
          <w:tab w:val="right" w:leader="dot" w:pos="8306"/>
        </w:tabs>
      </w:pPr>
      <w:hyperlink w:anchor="_Toc21559" w:history="1">
        <w:r>
          <w:rPr>
            <w:rFonts w:ascii="仿宋" w:eastAsia="仿宋" w:hAnsi="仿宋" w:cs="仿宋" w:hint="eastAsia"/>
            <w:lang w:eastAsia="zh-CN"/>
          </w:rPr>
          <w:t>(三)、生产调度系统的组织</w:t>
        </w:r>
        <w:r>
          <w:tab/>
        </w:r>
        <w:r>
          <w:fldChar w:fldCharType="begin"/>
        </w:r>
        <w:r>
          <w:instrText xml:space="preserve"> PAGEREF _Toc21559 \h </w:instrText>
        </w:r>
        <w:r>
          <w:fldChar w:fldCharType="separate"/>
        </w:r>
        <w:r>
          <w:t>88</w:t>
        </w:r>
        <w:r>
          <w:fldChar w:fldCharType="end"/>
        </w:r>
      </w:hyperlink>
    </w:p>
    <w:p>
      <w:pPr>
        <w:pStyle w:val="TOC2"/>
        <w:tabs>
          <w:tab w:val="right" w:leader="dot" w:pos="8306"/>
        </w:tabs>
      </w:pPr>
      <w:hyperlink w:anchor="_Toc18573" w:history="1">
        <w:r>
          <w:rPr>
            <w:rFonts w:ascii="仿宋" w:eastAsia="仿宋" w:hAnsi="仿宋" w:cs="仿宋" w:hint="eastAsia"/>
            <w:lang w:eastAsia="zh-CN"/>
          </w:rPr>
          <w:t>(四)、调度工作制度</w:t>
        </w:r>
        <w:r>
          <w:tab/>
        </w:r>
        <w:r>
          <w:fldChar w:fldCharType="begin"/>
        </w:r>
        <w:r>
          <w:instrText xml:space="preserve"> PAGEREF _Toc18573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026"/>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288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支撑高附加值产业的重要技术支持，公司正在经历由“高速增长”到“高质量发展”的转变。公司秉持“科技、创新”为经营理念，专注于技术创新、智能制造、产品升级和节能环保，致力于构建技术密集、资源节约、环境友好、品质卓越、可持续发展的变速器轴行业企业。这一转型战略旨在推动公司实现高质量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(2)经营目标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https://d.book118.com/078043132131006046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变速器轴项目营销方案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变速器轴项目营销方案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变速器轴项目营销方案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变速器轴项目营销方案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变速器轴项目营销方案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04DF3"/>
    <w:rsid w:val="3FC04DF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8043132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2024-03-17T19:55:00Z</dcterms:created>
  <dcterms:modified xsi:type="dcterms:W3CDTF">2024-03-17T19:55:38Z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44D9B2AA6FAB4D85A4B3F22142C67329_11</vt:lpwstr>
  </property>
  <property fmtid="{D5CDD505-2E9C-101B-9397-08002B2CF9AE}" pid="3" name="KSOProductBuildVer">
    <vt:lpwstr>2052-12.1.0.16412</vt:lpwstr>
  </property>
</Properties>
</file>