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帆布鞋项目规划设计方案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2" w:history="1">
        <w:r>
          <w:rPr>
            <w:rFonts w:ascii="仿宋" w:eastAsia="仿宋" w:hAnsi="仿宋" w:cs="仿宋" w:hint="eastAsia"/>
            <w:lang w:eastAsia="zh-CN"/>
          </w:rPr>
          <w:t>前言</w:t>
        </w:r>
        <w:r>
          <w:tab/>
        </w:r>
        <w:r>
          <w:fldChar w:fldCharType="begin"/>
        </w:r>
        <w:r>
          <w:instrText xml:space="preserve"> PAGEREF _Toc20872 \h </w:instrText>
        </w:r>
        <w:r>
          <w:fldChar w:fldCharType="separate"/>
        </w:r>
        <w:r>
          <w:t>3</w:t>
        </w:r>
        <w:r>
          <w:fldChar w:fldCharType="end"/>
        </w:r>
      </w:hyperlink>
    </w:p>
    <w:p>
      <w:pPr>
        <w:pStyle w:val="TOC1"/>
        <w:tabs>
          <w:tab w:val="right" w:leader="dot" w:pos="8306"/>
        </w:tabs>
      </w:pPr>
      <w:hyperlink w:anchor="_Toc24347" w:history="1">
        <w:r>
          <w:rPr>
            <w:rFonts w:ascii="仿宋" w:eastAsia="仿宋" w:hAnsi="仿宋" w:cs="仿宋" w:hint="eastAsia"/>
            <w:lang w:eastAsia="zh-CN"/>
          </w:rPr>
          <w:t>一、帆布鞋项目建设背景及必要性分析</w:t>
        </w:r>
        <w:r>
          <w:tab/>
        </w:r>
        <w:r>
          <w:fldChar w:fldCharType="begin"/>
        </w:r>
        <w:r>
          <w:instrText xml:space="preserve"> PAGEREF _Toc24347 \h </w:instrText>
        </w:r>
        <w:r>
          <w:fldChar w:fldCharType="separate"/>
        </w:r>
        <w:r>
          <w:t>3</w:t>
        </w:r>
        <w:r>
          <w:fldChar w:fldCharType="end"/>
        </w:r>
      </w:hyperlink>
    </w:p>
    <w:p>
      <w:pPr>
        <w:pStyle w:val="TOC2"/>
        <w:tabs>
          <w:tab w:val="right" w:leader="dot" w:pos="8306"/>
        </w:tabs>
      </w:pPr>
      <w:hyperlink w:anchor="_Toc30077" w:history="1">
        <w:r>
          <w:rPr>
            <w:rFonts w:ascii="仿宋" w:eastAsia="仿宋" w:hAnsi="仿宋" w:cs="仿宋" w:hint="eastAsia"/>
            <w:lang w:eastAsia="zh-CN"/>
          </w:rPr>
          <w:t>(一)、帆布鞋项目背景分析</w:t>
        </w:r>
        <w:r>
          <w:tab/>
        </w:r>
        <w:r>
          <w:fldChar w:fldCharType="begin"/>
        </w:r>
        <w:r>
          <w:instrText xml:space="preserve"> PAGEREF _Toc30077 \h </w:instrText>
        </w:r>
        <w:r>
          <w:fldChar w:fldCharType="separate"/>
        </w:r>
        <w:r>
          <w:t>3</w:t>
        </w:r>
        <w:r>
          <w:fldChar w:fldCharType="end"/>
        </w:r>
      </w:hyperlink>
    </w:p>
    <w:p>
      <w:pPr>
        <w:pStyle w:val="TOC2"/>
        <w:tabs>
          <w:tab w:val="right" w:leader="dot" w:pos="8306"/>
        </w:tabs>
      </w:pPr>
      <w:hyperlink w:anchor="_Toc9140" w:history="1">
        <w:r>
          <w:rPr>
            <w:rFonts w:ascii="仿宋" w:eastAsia="仿宋" w:hAnsi="仿宋" w:cs="仿宋" w:hint="eastAsia"/>
            <w:lang w:eastAsia="zh-CN"/>
          </w:rPr>
          <w:t>(二)、帆布鞋项目建设必要性分析</w:t>
        </w:r>
        <w:r>
          <w:tab/>
        </w:r>
        <w:r>
          <w:fldChar w:fldCharType="begin"/>
        </w:r>
        <w:r>
          <w:instrText xml:space="preserve"> PAGEREF _Toc9140 \h </w:instrText>
        </w:r>
        <w:r>
          <w:fldChar w:fldCharType="separate"/>
        </w:r>
        <w:r>
          <w:t>5</w:t>
        </w:r>
        <w:r>
          <w:fldChar w:fldCharType="end"/>
        </w:r>
      </w:hyperlink>
    </w:p>
    <w:p>
      <w:pPr>
        <w:pStyle w:val="TOC1"/>
        <w:tabs>
          <w:tab w:val="right" w:leader="dot" w:pos="8306"/>
        </w:tabs>
      </w:pPr>
      <w:hyperlink w:anchor="_Toc30955" w:history="1">
        <w:r>
          <w:rPr>
            <w:rFonts w:ascii="仿宋" w:eastAsia="仿宋" w:hAnsi="仿宋" w:cs="仿宋" w:hint="eastAsia"/>
            <w:lang w:eastAsia="zh-CN"/>
          </w:rPr>
          <w:t>二、帆布鞋项目土建工程</w:t>
        </w:r>
        <w:r>
          <w:tab/>
        </w:r>
        <w:r>
          <w:fldChar w:fldCharType="begin"/>
        </w:r>
        <w:r>
          <w:instrText xml:space="preserve"> PAGEREF _Toc30955 \h </w:instrText>
        </w:r>
        <w:r>
          <w:fldChar w:fldCharType="separate"/>
        </w:r>
        <w:r>
          <w:t>6</w:t>
        </w:r>
        <w:r>
          <w:fldChar w:fldCharType="end"/>
        </w:r>
      </w:hyperlink>
    </w:p>
    <w:p>
      <w:pPr>
        <w:pStyle w:val="TOC2"/>
        <w:tabs>
          <w:tab w:val="right" w:leader="dot" w:pos="8306"/>
        </w:tabs>
      </w:pPr>
      <w:hyperlink w:anchor="_Toc32228" w:history="1">
        <w:r>
          <w:rPr>
            <w:rFonts w:ascii="仿宋" w:eastAsia="仿宋" w:hAnsi="仿宋" w:cs="仿宋" w:hint="eastAsia"/>
            <w:lang w:eastAsia="zh-CN"/>
          </w:rPr>
          <w:t>(一)、建筑工程设计原则</w:t>
        </w:r>
        <w:r>
          <w:tab/>
        </w:r>
        <w:r>
          <w:fldChar w:fldCharType="begin"/>
        </w:r>
        <w:r>
          <w:instrText xml:space="preserve"> PAGEREF _Toc32228 \h </w:instrText>
        </w:r>
        <w:r>
          <w:fldChar w:fldCharType="separate"/>
        </w:r>
        <w:r>
          <w:t>6</w:t>
        </w:r>
        <w:r>
          <w:fldChar w:fldCharType="end"/>
        </w:r>
      </w:hyperlink>
    </w:p>
    <w:p>
      <w:pPr>
        <w:pStyle w:val="TOC2"/>
        <w:tabs>
          <w:tab w:val="right" w:leader="dot" w:pos="8306"/>
        </w:tabs>
      </w:pPr>
      <w:hyperlink w:anchor="_Toc13454" w:history="1">
        <w:r>
          <w:rPr>
            <w:rFonts w:ascii="仿宋" w:eastAsia="仿宋" w:hAnsi="仿宋" w:cs="仿宋" w:hint="eastAsia"/>
            <w:lang w:eastAsia="zh-CN"/>
          </w:rPr>
          <w:t>(二)、土建工程设计年限及安全等级</w:t>
        </w:r>
        <w:r>
          <w:tab/>
        </w:r>
        <w:r>
          <w:fldChar w:fldCharType="begin"/>
        </w:r>
        <w:r>
          <w:instrText xml:space="preserve"> PAGEREF _Toc13454 \h </w:instrText>
        </w:r>
        <w:r>
          <w:fldChar w:fldCharType="separate"/>
        </w:r>
        <w:r>
          <w:t>7</w:t>
        </w:r>
        <w:r>
          <w:fldChar w:fldCharType="end"/>
        </w:r>
      </w:hyperlink>
    </w:p>
    <w:p>
      <w:pPr>
        <w:pStyle w:val="TOC2"/>
        <w:tabs>
          <w:tab w:val="right" w:leader="dot" w:pos="8306"/>
        </w:tabs>
      </w:pPr>
      <w:hyperlink w:anchor="_Toc1407" w:history="1">
        <w:r>
          <w:rPr>
            <w:rFonts w:ascii="仿宋" w:eastAsia="仿宋" w:hAnsi="仿宋" w:cs="仿宋" w:hint="eastAsia"/>
            <w:lang w:eastAsia="zh-CN"/>
          </w:rPr>
          <w:t>(三)、建筑工程设计总体要求</w:t>
        </w:r>
        <w:r>
          <w:tab/>
        </w:r>
        <w:r>
          <w:fldChar w:fldCharType="begin"/>
        </w:r>
        <w:r>
          <w:instrText xml:space="preserve"> PAGEREF _Toc1407 \h </w:instrText>
        </w:r>
        <w:r>
          <w:fldChar w:fldCharType="separate"/>
        </w:r>
        <w:r>
          <w:t>8</w:t>
        </w:r>
        <w:r>
          <w:fldChar w:fldCharType="end"/>
        </w:r>
      </w:hyperlink>
    </w:p>
    <w:p>
      <w:pPr>
        <w:pStyle w:val="TOC2"/>
        <w:tabs>
          <w:tab w:val="right" w:leader="dot" w:pos="8306"/>
        </w:tabs>
      </w:pPr>
      <w:hyperlink w:anchor="_Toc8912" w:history="1">
        <w:r>
          <w:rPr>
            <w:rFonts w:ascii="仿宋" w:eastAsia="仿宋" w:hAnsi="仿宋" w:cs="仿宋" w:hint="eastAsia"/>
            <w:lang w:eastAsia="zh-CN"/>
          </w:rPr>
          <w:t>(四)、土建工程建设指标</w:t>
        </w:r>
        <w:r>
          <w:tab/>
        </w:r>
        <w:r>
          <w:fldChar w:fldCharType="begin"/>
        </w:r>
        <w:r>
          <w:instrText xml:space="preserve"> PAGEREF _Toc8912 \h </w:instrText>
        </w:r>
        <w:r>
          <w:fldChar w:fldCharType="separate"/>
        </w:r>
        <w:r>
          <w:t>9</w:t>
        </w:r>
        <w:r>
          <w:fldChar w:fldCharType="end"/>
        </w:r>
      </w:hyperlink>
    </w:p>
    <w:p>
      <w:pPr>
        <w:pStyle w:val="TOC1"/>
        <w:tabs>
          <w:tab w:val="right" w:leader="dot" w:pos="8306"/>
        </w:tabs>
      </w:pPr>
      <w:hyperlink w:anchor="_Toc3492" w:history="1">
        <w:r>
          <w:rPr>
            <w:rFonts w:ascii="仿宋" w:eastAsia="仿宋" w:hAnsi="仿宋" w:cs="仿宋" w:hint="eastAsia"/>
            <w:lang w:eastAsia="zh-CN"/>
          </w:rPr>
          <w:t>三、帆布鞋项目选址可行性分析</w:t>
        </w:r>
        <w:r>
          <w:tab/>
        </w:r>
        <w:r>
          <w:fldChar w:fldCharType="begin"/>
        </w:r>
        <w:r>
          <w:instrText xml:space="preserve"> PAGEREF _Toc3492 \h </w:instrText>
        </w:r>
        <w:r>
          <w:fldChar w:fldCharType="separate"/>
        </w:r>
        <w:r>
          <w:t>9</w:t>
        </w:r>
        <w:r>
          <w:fldChar w:fldCharType="end"/>
        </w:r>
      </w:hyperlink>
    </w:p>
    <w:p>
      <w:pPr>
        <w:pStyle w:val="TOC2"/>
        <w:tabs>
          <w:tab w:val="right" w:leader="dot" w:pos="8306"/>
        </w:tabs>
      </w:pPr>
      <w:hyperlink w:anchor="_Toc27459" w:history="1">
        <w:r>
          <w:rPr>
            <w:rFonts w:ascii="仿宋" w:eastAsia="仿宋" w:hAnsi="仿宋" w:cs="仿宋" w:hint="eastAsia"/>
            <w:lang w:eastAsia="zh-CN"/>
          </w:rPr>
          <w:t>(一)、帆布鞋项目选址</w:t>
        </w:r>
        <w:r>
          <w:tab/>
        </w:r>
        <w:r>
          <w:fldChar w:fldCharType="begin"/>
        </w:r>
        <w:r>
          <w:instrText xml:space="preserve"> PAGEREF _Toc27459 \h </w:instrText>
        </w:r>
        <w:r>
          <w:fldChar w:fldCharType="separate"/>
        </w:r>
        <w:r>
          <w:t>9</w:t>
        </w:r>
        <w:r>
          <w:fldChar w:fldCharType="end"/>
        </w:r>
      </w:hyperlink>
    </w:p>
    <w:p>
      <w:pPr>
        <w:pStyle w:val="TOC2"/>
        <w:tabs>
          <w:tab w:val="right" w:leader="dot" w:pos="8306"/>
        </w:tabs>
      </w:pPr>
      <w:hyperlink w:anchor="_Toc1219" w:history="1">
        <w:r>
          <w:rPr>
            <w:rFonts w:ascii="仿宋" w:eastAsia="仿宋" w:hAnsi="仿宋" w:cs="仿宋" w:hint="eastAsia"/>
            <w:lang w:eastAsia="zh-CN"/>
          </w:rPr>
          <w:t>(二)、用地控制指标</w:t>
        </w:r>
        <w:r>
          <w:tab/>
        </w:r>
        <w:r>
          <w:fldChar w:fldCharType="begin"/>
        </w:r>
        <w:r>
          <w:instrText xml:space="preserve"> PAGEREF _Toc1219 \h </w:instrText>
        </w:r>
        <w:r>
          <w:fldChar w:fldCharType="separate"/>
        </w:r>
        <w:r>
          <w:t>9</w:t>
        </w:r>
        <w:r>
          <w:fldChar w:fldCharType="end"/>
        </w:r>
      </w:hyperlink>
    </w:p>
    <w:p>
      <w:pPr>
        <w:pStyle w:val="TOC2"/>
        <w:tabs>
          <w:tab w:val="right" w:leader="dot" w:pos="8306"/>
        </w:tabs>
      </w:pPr>
      <w:hyperlink w:anchor="_Toc15129" w:history="1">
        <w:r>
          <w:rPr>
            <w:rFonts w:ascii="仿宋" w:eastAsia="仿宋" w:hAnsi="仿宋" w:cs="仿宋" w:hint="eastAsia"/>
            <w:lang w:eastAsia="zh-CN"/>
          </w:rPr>
          <w:t>(三)、节约用地措施</w:t>
        </w:r>
        <w:r>
          <w:tab/>
        </w:r>
        <w:r>
          <w:fldChar w:fldCharType="begin"/>
        </w:r>
        <w:r>
          <w:instrText xml:space="preserve"> PAGEREF _Toc15129 \h </w:instrText>
        </w:r>
        <w:r>
          <w:fldChar w:fldCharType="separate"/>
        </w:r>
        <w:r>
          <w:t>11</w:t>
        </w:r>
        <w:r>
          <w:fldChar w:fldCharType="end"/>
        </w:r>
      </w:hyperlink>
    </w:p>
    <w:p>
      <w:pPr>
        <w:pStyle w:val="TOC2"/>
        <w:tabs>
          <w:tab w:val="right" w:leader="dot" w:pos="8306"/>
        </w:tabs>
      </w:pPr>
      <w:hyperlink w:anchor="_Toc451" w:history="1">
        <w:r>
          <w:rPr>
            <w:rFonts w:ascii="仿宋" w:eastAsia="仿宋" w:hAnsi="仿宋" w:cs="仿宋" w:hint="eastAsia"/>
            <w:lang w:eastAsia="zh-CN"/>
          </w:rPr>
          <w:t>(四)、总图布置方案</w:t>
        </w:r>
        <w:r>
          <w:tab/>
        </w:r>
        <w:r>
          <w:fldChar w:fldCharType="begin"/>
        </w:r>
        <w:r>
          <w:instrText xml:space="preserve"> PAGEREF _Toc451 \h </w:instrText>
        </w:r>
        <w:r>
          <w:fldChar w:fldCharType="separate"/>
        </w:r>
        <w:r>
          <w:t>12</w:t>
        </w:r>
        <w:r>
          <w:fldChar w:fldCharType="end"/>
        </w:r>
      </w:hyperlink>
    </w:p>
    <w:p>
      <w:pPr>
        <w:pStyle w:val="TOC2"/>
        <w:tabs>
          <w:tab w:val="right" w:leader="dot" w:pos="8306"/>
        </w:tabs>
      </w:pPr>
      <w:hyperlink w:anchor="_Toc23090" w:history="1">
        <w:r>
          <w:rPr>
            <w:rFonts w:ascii="仿宋" w:eastAsia="仿宋" w:hAnsi="仿宋" w:cs="仿宋" w:hint="eastAsia"/>
            <w:lang w:eastAsia="zh-CN"/>
          </w:rPr>
          <w:t>(五)、选址综合评价</w:t>
        </w:r>
        <w:r>
          <w:tab/>
        </w:r>
        <w:r>
          <w:fldChar w:fldCharType="begin"/>
        </w:r>
        <w:r>
          <w:instrText xml:space="preserve"> PAGEREF _Toc23090 \h </w:instrText>
        </w:r>
        <w:r>
          <w:fldChar w:fldCharType="separate"/>
        </w:r>
        <w:r>
          <w:t>13</w:t>
        </w:r>
        <w:r>
          <w:fldChar w:fldCharType="end"/>
        </w:r>
      </w:hyperlink>
    </w:p>
    <w:p>
      <w:pPr>
        <w:pStyle w:val="TOC1"/>
        <w:tabs>
          <w:tab w:val="right" w:leader="dot" w:pos="8306"/>
        </w:tabs>
      </w:pPr>
      <w:hyperlink w:anchor="_Toc20301" w:history="1">
        <w:r>
          <w:rPr>
            <w:rFonts w:ascii="仿宋" w:eastAsia="仿宋" w:hAnsi="仿宋" w:cs="仿宋" w:hint="eastAsia"/>
            <w:lang w:eastAsia="zh-CN"/>
          </w:rPr>
          <w:t>四、帆布鞋项目文档管理</w:t>
        </w:r>
        <w:r>
          <w:tab/>
        </w:r>
        <w:r>
          <w:fldChar w:fldCharType="begin"/>
        </w:r>
        <w:r>
          <w:instrText xml:space="preserve"> PAGEREF _Toc20301 \h </w:instrText>
        </w:r>
        <w:r>
          <w:fldChar w:fldCharType="separate"/>
        </w:r>
        <w:r>
          <w:t>14</w:t>
        </w:r>
        <w:r>
          <w:fldChar w:fldCharType="end"/>
        </w:r>
      </w:hyperlink>
    </w:p>
    <w:p>
      <w:pPr>
        <w:pStyle w:val="TOC2"/>
        <w:tabs>
          <w:tab w:val="right" w:leader="dot" w:pos="8306"/>
        </w:tabs>
      </w:pPr>
      <w:hyperlink w:anchor="_Toc10675" w:history="1">
        <w:r>
          <w:rPr>
            <w:rFonts w:ascii="仿宋" w:eastAsia="仿宋" w:hAnsi="仿宋" w:cs="仿宋" w:hint="eastAsia"/>
            <w:lang w:eastAsia="zh-CN"/>
          </w:rPr>
          <w:t>(一)、文档编制与审查</w:t>
        </w:r>
        <w:r>
          <w:tab/>
        </w:r>
        <w:r>
          <w:fldChar w:fldCharType="begin"/>
        </w:r>
        <w:r>
          <w:instrText xml:space="preserve"> PAGEREF _Toc10675 \h </w:instrText>
        </w:r>
        <w:r>
          <w:fldChar w:fldCharType="separate"/>
        </w:r>
        <w:r>
          <w:t>14</w:t>
        </w:r>
        <w:r>
          <w:fldChar w:fldCharType="end"/>
        </w:r>
      </w:hyperlink>
    </w:p>
    <w:p>
      <w:pPr>
        <w:pStyle w:val="TOC2"/>
        <w:tabs>
          <w:tab w:val="right" w:leader="dot" w:pos="8306"/>
        </w:tabs>
      </w:pPr>
      <w:hyperlink w:anchor="_Toc3727" w:history="1">
        <w:r>
          <w:rPr>
            <w:rFonts w:ascii="仿宋" w:eastAsia="仿宋" w:hAnsi="仿宋" w:cs="仿宋" w:hint="eastAsia"/>
            <w:lang w:eastAsia="zh-CN"/>
          </w:rPr>
          <w:t>(二)、文档发布与分发</w:t>
        </w:r>
        <w:r>
          <w:tab/>
        </w:r>
        <w:r>
          <w:fldChar w:fldCharType="begin"/>
        </w:r>
        <w:r>
          <w:instrText xml:space="preserve"> PAGEREF _Toc3727 \h </w:instrText>
        </w:r>
        <w:r>
          <w:fldChar w:fldCharType="separate"/>
        </w:r>
        <w:r>
          <w:t>16</w:t>
        </w:r>
        <w:r>
          <w:fldChar w:fldCharType="end"/>
        </w:r>
      </w:hyperlink>
    </w:p>
    <w:p>
      <w:pPr>
        <w:pStyle w:val="TOC2"/>
        <w:tabs>
          <w:tab w:val="right" w:leader="dot" w:pos="8306"/>
        </w:tabs>
      </w:pPr>
      <w:hyperlink w:anchor="_Toc24646" w:history="1">
        <w:r>
          <w:rPr>
            <w:rFonts w:ascii="仿宋" w:eastAsia="仿宋" w:hAnsi="仿宋" w:cs="仿宋" w:hint="eastAsia"/>
            <w:lang w:eastAsia="zh-CN"/>
          </w:rPr>
          <w:t>(三)、文档存档与归档</w:t>
        </w:r>
        <w:r>
          <w:tab/>
        </w:r>
        <w:r>
          <w:fldChar w:fldCharType="begin"/>
        </w:r>
        <w:r>
          <w:instrText xml:space="preserve"> PAGEREF _Toc24646 \h </w:instrText>
        </w:r>
        <w:r>
          <w:fldChar w:fldCharType="separate"/>
        </w:r>
        <w:r>
          <w:t>17</w:t>
        </w:r>
        <w:r>
          <w:fldChar w:fldCharType="end"/>
        </w:r>
      </w:hyperlink>
    </w:p>
    <w:p>
      <w:pPr>
        <w:pStyle w:val="TOC1"/>
        <w:tabs>
          <w:tab w:val="right" w:leader="dot" w:pos="8306"/>
        </w:tabs>
      </w:pPr>
      <w:hyperlink w:anchor="_Toc5359" w:history="1">
        <w:r>
          <w:rPr>
            <w:rFonts w:ascii="仿宋" w:eastAsia="仿宋" w:hAnsi="仿宋" w:cs="仿宋" w:hint="eastAsia"/>
            <w:lang w:eastAsia="zh-CN"/>
          </w:rPr>
          <w:t>五、产品规划分析</w:t>
        </w:r>
        <w:r>
          <w:tab/>
        </w:r>
        <w:r>
          <w:fldChar w:fldCharType="begin"/>
        </w:r>
        <w:r>
          <w:instrText xml:space="preserve"> PAGEREF _Toc5359 \h </w:instrText>
        </w:r>
        <w:r>
          <w:fldChar w:fldCharType="separate"/>
        </w:r>
        <w:r>
          <w:t>18</w:t>
        </w:r>
        <w:r>
          <w:fldChar w:fldCharType="end"/>
        </w:r>
      </w:hyperlink>
    </w:p>
    <w:p>
      <w:pPr>
        <w:pStyle w:val="TOC2"/>
        <w:tabs>
          <w:tab w:val="right" w:leader="dot" w:pos="8306"/>
        </w:tabs>
      </w:pPr>
      <w:hyperlink w:anchor="_Toc14710" w:history="1">
        <w:r>
          <w:rPr>
            <w:rFonts w:ascii="仿宋" w:eastAsia="仿宋" w:hAnsi="仿宋" w:cs="仿宋" w:hint="eastAsia"/>
            <w:lang w:eastAsia="zh-CN"/>
          </w:rPr>
          <w:t>(一)、产品规划</w:t>
        </w:r>
        <w:r>
          <w:tab/>
        </w:r>
        <w:r>
          <w:fldChar w:fldCharType="begin"/>
        </w:r>
        <w:r>
          <w:instrText xml:space="preserve"> PAGEREF _Toc14710 \h </w:instrText>
        </w:r>
        <w:r>
          <w:fldChar w:fldCharType="separate"/>
        </w:r>
        <w:r>
          <w:t>18</w:t>
        </w:r>
        <w:r>
          <w:fldChar w:fldCharType="end"/>
        </w:r>
      </w:hyperlink>
    </w:p>
    <w:p>
      <w:pPr>
        <w:pStyle w:val="TOC2"/>
        <w:tabs>
          <w:tab w:val="right" w:leader="dot" w:pos="8306"/>
        </w:tabs>
      </w:pPr>
      <w:hyperlink w:anchor="_Toc1163" w:history="1">
        <w:r>
          <w:rPr>
            <w:rFonts w:ascii="仿宋" w:eastAsia="仿宋" w:hAnsi="仿宋" w:cs="仿宋" w:hint="eastAsia"/>
            <w:lang w:eastAsia="zh-CN"/>
          </w:rPr>
          <w:t>(二)、建设规模</w:t>
        </w:r>
        <w:r>
          <w:tab/>
        </w:r>
        <w:r>
          <w:fldChar w:fldCharType="begin"/>
        </w:r>
        <w:r>
          <w:instrText xml:space="preserve"> PAGEREF _Toc1163 \h </w:instrText>
        </w:r>
        <w:r>
          <w:fldChar w:fldCharType="separate"/>
        </w:r>
        <w:r>
          <w:t>18</w:t>
        </w:r>
        <w:r>
          <w:fldChar w:fldCharType="end"/>
        </w:r>
      </w:hyperlink>
    </w:p>
    <w:p>
      <w:pPr>
        <w:pStyle w:val="TOC1"/>
        <w:tabs>
          <w:tab w:val="right" w:leader="dot" w:pos="8306"/>
        </w:tabs>
      </w:pPr>
      <w:hyperlink w:anchor="_Toc14527" w:history="1">
        <w:r>
          <w:rPr>
            <w:rFonts w:ascii="仿宋" w:eastAsia="仿宋" w:hAnsi="仿宋" w:cs="仿宋" w:hint="eastAsia"/>
            <w:lang w:eastAsia="zh-CN"/>
          </w:rPr>
          <w:t>六、帆布鞋项目危机管理</w:t>
        </w:r>
        <w:r>
          <w:tab/>
        </w:r>
        <w:r>
          <w:fldChar w:fldCharType="begin"/>
        </w:r>
        <w:r>
          <w:instrText xml:space="preserve"> PAGEREF _Toc14527 \h </w:instrText>
        </w:r>
        <w:r>
          <w:fldChar w:fldCharType="separate"/>
        </w:r>
        <w:r>
          <w:t>20</w:t>
        </w:r>
        <w:r>
          <w:fldChar w:fldCharType="end"/>
        </w:r>
      </w:hyperlink>
    </w:p>
    <w:p>
      <w:pPr>
        <w:pStyle w:val="TOC2"/>
        <w:tabs>
          <w:tab w:val="right" w:leader="dot" w:pos="8306"/>
        </w:tabs>
      </w:pPr>
      <w:hyperlink w:anchor="_Toc23926" w:history="1">
        <w:r>
          <w:rPr>
            <w:rFonts w:ascii="仿宋" w:eastAsia="仿宋" w:hAnsi="仿宋" w:cs="仿宋" w:hint="eastAsia"/>
            <w:lang w:eastAsia="zh-CN"/>
          </w:rPr>
          <w:t>(一)、危机预警与识别</w:t>
        </w:r>
        <w:r>
          <w:tab/>
        </w:r>
        <w:r>
          <w:fldChar w:fldCharType="begin"/>
        </w:r>
        <w:r>
          <w:instrText xml:space="preserve"> PAGEREF _Toc23926 \h </w:instrText>
        </w:r>
        <w:r>
          <w:fldChar w:fldCharType="separate"/>
        </w:r>
        <w:r>
          <w:t>20</w:t>
        </w:r>
        <w:r>
          <w:fldChar w:fldCharType="end"/>
        </w:r>
      </w:hyperlink>
    </w:p>
    <w:p>
      <w:pPr>
        <w:pStyle w:val="TOC2"/>
        <w:tabs>
          <w:tab w:val="right" w:leader="dot" w:pos="8306"/>
        </w:tabs>
      </w:pPr>
      <w:hyperlink w:anchor="_Toc26188" w:history="1">
        <w:r>
          <w:rPr>
            <w:rFonts w:ascii="仿宋" w:eastAsia="仿宋" w:hAnsi="仿宋" w:cs="仿宋" w:hint="eastAsia"/>
            <w:lang w:eastAsia="zh-CN"/>
          </w:rPr>
          <w:t>(二)、危机应对与恢复</w:t>
        </w:r>
        <w:r>
          <w:tab/>
        </w:r>
        <w:r>
          <w:fldChar w:fldCharType="begin"/>
        </w:r>
        <w:r>
          <w:instrText xml:space="preserve"> PAGEREF _Toc26188 \h </w:instrText>
        </w:r>
        <w:r>
          <w:fldChar w:fldCharType="separate"/>
        </w:r>
        <w:r>
          <w:t>21</w:t>
        </w:r>
        <w:r>
          <w:fldChar w:fldCharType="end"/>
        </w:r>
      </w:hyperlink>
    </w:p>
    <w:p>
      <w:pPr>
        <w:pStyle w:val="TOC1"/>
        <w:tabs>
          <w:tab w:val="right" w:leader="dot" w:pos="8306"/>
        </w:tabs>
      </w:pPr>
      <w:hyperlink w:anchor="_Toc30218" w:history="1">
        <w:r>
          <w:rPr>
            <w:rFonts w:ascii="仿宋" w:eastAsia="仿宋" w:hAnsi="仿宋" w:cs="仿宋" w:hint="eastAsia"/>
            <w:lang w:eastAsia="zh-CN"/>
          </w:rPr>
          <w:t>七、帆布鞋项目创新与研发</w:t>
        </w:r>
        <w:r>
          <w:tab/>
        </w:r>
        <w:r>
          <w:fldChar w:fldCharType="begin"/>
        </w:r>
        <w:r>
          <w:instrText xml:space="preserve"> PAGEREF _Toc30218 \h </w:instrText>
        </w:r>
        <w:r>
          <w:fldChar w:fldCharType="separate"/>
        </w:r>
        <w:r>
          <w:t>22</w:t>
        </w:r>
        <w:r>
          <w:fldChar w:fldCharType="end"/>
        </w:r>
      </w:hyperlink>
    </w:p>
    <w:p>
      <w:pPr>
        <w:pStyle w:val="TOC2"/>
        <w:tabs>
          <w:tab w:val="right" w:leader="dot" w:pos="8306"/>
        </w:tabs>
      </w:pPr>
      <w:hyperlink w:anchor="_Toc23162" w:history="1">
        <w:r>
          <w:rPr>
            <w:rFonts w:ascii="仿宋" w:eastAsia="仿宋" w:hAnsi="仿宋" w:cs="仿宋" w:hint="eastAsia"/>
            <w:lang w:eastAsia="zh-CN"/>
          </w:rPr>
          <w:t>(一)、创新策略与方向</w:t>
        </w:r>
        <w:r>
          <w:tab/>
        </w:r>
        <w:r>
          <w:fldChar w:fldCharType="begin"/>
        </w:r>
        <w:r>
          <w:instrText xml:space="preserve"> PAGEREF _Toc23162 \h </w:instrText>
        </w:r>
        <w:r>
          <w:fldChar w:fldCharType="separate"/>
        </w:r>
        <w:r>
          <w:t>22</w:t>
        </w:r>
        <w:r>
          <w:fldChar w:fldCharType="end"/>
        </w:r>
      </w:hyperlink>
    </w:p>
    <w:p>
      <w:pPr>
        <w:pStyle w:val="TOC2"/>
        <w:tabs>
          <w:tab w:val="right" w:leader="dot" w:pos="8306"/>
        </w:tabs>
      </w:pPr>
      <w:hyperlink w:anchor="_Toc31451" w:history="1">
        <w:r>
          <w:rPr>
            <w:rFonts w:ascii="仿宋" w:eastAsia="仿宋" w:hAnsi="仿宋" w:cs="仿宋" w:hint="eastAsia"/>
            <w:lang w:eastAsia="zh-CN"/>
          </w:rPr>
          <w:t>(二)、研发规划与投入</w:t>
        </w:r>
        <w:r>
          <w:tab/>
        </w:r>
        <w:r>
          <w:fldChar w:fldCharType="begin"/>
        </w:r>
        <w:r>
          <w:instrText xml:space="preserve"> PAGEREF _Toc31451 \h </w:instrText>
        </w:r>
        <w:r>
          <w:fldChar w:fldCharType="separate"/>
        </w:r>
        <w:r>
          <w:t>23</w:t>
        </w:r>
        <w:r>
          <w:fldChar w:fldCharType="end"/>
        </w:r>
      </w:hyperlink>
    </w:p>
    <w:p>
      <w:pPr>
        <w:pStyle w:val="TOC1"/>
        <w:tabs>
          <w:tab w:val="right" w:leader="dot" w:pos="8306"/>
        </w:tabs>
      </w:pPr>
      <w:hyperlink w:anchor="_Toc22166" w:history="1">
        <w:r>
          <w:rPr>
            <w:rFonts w:ascii="仿宋" w:eastAsia="仿宋" w:hAnsi="仿宋" w:cs="仿宋" w:hint="eastAsia"/>
            <w:lang w:eastAsia="zh-CN"/>
          </w:rPr>
          <w:t>八、生产安全保护</w:t>
        </w:r>
        <w:r>
          <w:tab/>
        </w:r>
        <w:r>
          <w:fldChar w:fldCharType="begin"/>
        </w:r>
        <w:r>
          <w:instrText xml:space="preserve"> PAGEREF _Toc22166 \h </w:instrText>
        </w:r>
        <w:r>
          <w:fldChar w:fldCharType="separate"/>
        </w:r>
        <w:r>
          <w:t>25</w:t>
        </w:r>
        <w:r>
          <w:fldChar w:fldCharType="end"/>
        </w:r>
      </w:hyperlink>
    </w:p>
    <w:p>
      <w:pPr>
        <w:pStyle w:val="TOC2"/>
        <w:tabs>
          <w:tab w:val="right" w:leader="dot" w:pos="8306"/>
        </w:tabs>
      </w:pPr>
      <w:hyperlink w:anchor="_Toc23293" w:history="1">
        <w:r>
          <w:rPr>
            <w:rFonts w:ascii="仿宋" w:eastAsia="仿宋" w:hAnsi="仿宋" w:cs="仿宋" w:hint="eastAsia"/>
            <w:lang w:eastAsia="zh-CN"/>
          </w:rPr>
          <w:t>(一)、消防安全</w:t>
        </w:r>
        <w:r>
          <w:tab/>
        </w:r>
        <w:r>
          <w:fldChar w:fldCharType="begin"/>
        </w:r>
        <w:r>
          <w:instrText xml:space="preserve"> PAGEREF _Toc23293 \h </w:instrText>
        </w:r>
        <w:r>
          <w:fldChar w:fldCharType="separate"/>
        </w:r>
        <w:r>
          <w:t>25</w:t>
        </w:r>
        <w:r>
          <w:fldChar w:fldCharType="end"/>
        </w:r>
      </w:hyperlink>
    </w:p>
    <w:p>
      <w:pPr>
        <w:pStyle w:val="TOC2"/>
        <w:tabs>
          <w:tab w:val="right" w:leader="dot" w:pos="8306"/>
        </w:tabs>
      </w:pPr>
      <w:hyperlink w:anchor="_Toc23667" w:history="1">
        <w:r>
          <w:rPr>
            <w:rFonts w:ascii="仿宋" w:eastAsia="仿宋" w:hAnsi="仿宋" w:cs="仿宋" w:hint="eastAsia"/>
            <w:lang w:eastAsia="zh-CN"/>
          </w:rPr>
          <w:t>(二)、防火防爆总图布置措施</w:t>
        </w:r>
        <w:r>
          <w:tab/>
        </w:r>
        <w:r>
          <w:fldChar w:fldCharType="begin"/>
        </w:r>
        <w:r>
          <w:instrText xml:space="preserve"> PAGEREF _Toc23667 \h </w:instrText>
        </w:r>
        <w:r>
          <w:fldChar w:fldCharType="separate"/>
        </w:r>
        <w:r>
          <w:t>26</w:t>
        </w:r>
        <w:r>
          <w:fldChar w:fldCharType="end"/>
        </w:r>
      </w:hyperlink>
    </w:p>
    <w:p>
      <w:pPr>
        <w:pStyle w:val="TOC2"/>
        <w:tabs>
          <w:tab w:val="right" w:leader="dot" w:pos="8306"/>
        </w:tabs>
      </w:pPr>
      <w:hyperlink w:anchor="_Toc27582" w:history="1">
        <w:r>
          <w:rPr>
            <w:rFonts w:ascii="仿宋" w:eastAsia="仿宋" w:hAnsi="仿宋" w:cs="仿宋" w:hint="eastAsia"/>
            <w:lang w:eastAsia="zh-CN"/>
          </w:rPr>
          <w:t>(三)、自然灾害防范措施</w:t>
        </w:r>
        <w:r>
          <w:tab/>
        </w:r>
        <w:r>
          <w:fldChar w:fldCharType="begin"/>
        </w:r>
        <w:r>
          <w:instrText xml:space="preserve"> PAGEREF _Toc27582 \h </w:instrText>
        </w:r>
        <w:r>
          <w:fldChar w:fldCharType="separate"/>
        </w:r>
        <w:r>
          <w:t>27</w:t>
        </w:r>
        <w:r>
          <w:fldChar w:fldCharType="end"/>
        </w:r>
      </w:hyperlink>
    </w:p>
    <w:p>
      <w:pPr>
        <w:pStyle w:val="TOC2"/>
        <w:tabs>
          <w:tab w:val="right" w:leader="dot" w:pos="8306"/>
        </w:tabs>
      </w:pPr>
      <w:hyperlink w:anchor="_Toc971" w:history="1">
        <w:r>
          <w:rPr>
            <w:rFonts w:ascii="仿宋" w:eastAsia="仿宋" w:hAnsi="仿宋" w:cs="仿宋" w:hint="eastAsia"/>
            <w:lang w:eastAsia="zh-CN"/>
          </w:rPr>
          <w:t>(四)、安全色及安全标志使用要求</w:t>
        </w:r>
        <w:r>
          <w:tab/>
        </w:r>
        <w:r>
          <w:fldChar w:fldCharType="begin"/>
        </w:r>
        <w:r>
          <w:instrText xml:space="preserve"> PAGEREF _Toc971 \h </w:instrText>
        </w:r>
        <w:r>
          <w:fldChar w:fldCharType="separate"/>
        </w:r>
        <w:r>
          <w:t>28</w:t>
        </w:r>
        <w:r>
          <w:fldChar w:fldCharType="end"/>
        </w:r>
      </w:hyperlink>
    </w:p>
    <w:p>
      <w:pPr>
        <w:pStyle w:val="TOC2"/>
        <w:tabs>
          <w:tab w:val="right" w:leader="dot" w:pos="8306"/>
        </w:tabs>
      </w:pPr>
      <w:hyperlink w:anchor="_Toc9994" w:history="1">
        <w:r>
          <w:rPr>
            <w:rFonts w:ascii="仿宋" w:eastAsia="仿宋" w:hAnsi="仿宋" w:cs="仿宋" w:hint="eastAsia"/>
            <w:lang w:eastAsia="zh-CN"/>
          </w:rPr>
          <w:t>(五)、防尘防毒措施</w:t>
        </w:r>
        <w:r>
          <w:tab/>
        </w:r>
        <w:r>
          <w:fldChar w:fldCharType="begin"/>
        </w:r>
        <w:r>
          <w:instrText xml:space="preserve"> PAGEREF _Toc9994 \h </w:instrText>
        </w:r>
        <w:r>
          <w:fldChar w:fldCharType="separate"/>
        </w:r>
        <w:r>
          <w:t>29</w:t>
        </w:r>
        <w:r>
          <w:fldChar w:fldCharType="end"/>
        </w:r>
      </w:hyperlink>
    </w:p>
    <w:p>
      <w:pPr>
        <w:pStyle w:val="TOC2"/>
        <w:tabs>
          <w:tab w:val="right" w:leader="dot" w:pos="8306"/>
        </w:tabs>
      </w:pPr>
      <w:hyperlink w:anchor="_Toc904" w:history="1">
        <w:r>
          <w:rPr>
            <w:rFonts w:ascii="仿宋" w:eastAsia="仿宋" w:hAnsi="仿宋" w:cs="仿宋" w:hint="eastAsia"/>
            <w:lang w:eastAsia="zh-CN"/>
          </w:rPr>
          <w:t>(六)、防静电、触电防护及防雷措施</w:t>
        </w:r>
        <w:r>
          <w:tab/>
        </w:r>
        <w:r>
          <w:fldChar w:fldCharType="begin"/>
        </w:r>
        <w:r>
          <w:instrText xml:space="preserve"> PAGEREF _Toc904 \h </w:instrText>
        </w:r>
        <w:r>
          <w:fldChar w:fldCharType="separate"/>
        </w:r>
        <w:r>
          <w:t>30</w:t>
        </w:r>
        <w:r>
          <w:fldChar w:fldCharType="end"/>
        </w:r>
      </w:hyperlink>
    </w:p>
    <w:p>
      <w:pPr>
        <w:pStyle w:val="TOC2"/>
        <w:tabs>
          <w:tab w:val="right" w:leader="dot" w:pos="8306"/>
        </w:tabs>
      </w:pPr>
      <w:hyperlink w:anchor="_Toc16911" w:history="1">
        <w:r>
          <w:rPr>
            <w:rFonts w:ascii="仿宋" w:eastAsia="仿宋" w:hAnsi="仿宋" w:cs="仿宋" w:hint="eastAsia"/>
            <w:lang w:eastAsia="zh-CN"/>
          </w:rPr>
          <w:t>(七)、机械设备安全保障措施</w:t>
        </w:r>
        <w:r>
          <w:tab/>
        </w:r>
        <w:r>
          <w:fldChar w:fldCharType="begin"/>
        </w:r>
        <w:r>
          <w:instrText xml:space="preserve"> PAGEREF _Toc16911 \h </w:instrText>
        </w:r>
        <w:r>
          <w:fldChar w:fldCharType="separate"/>
        </w:r>
        <w:r>
          <w:t>31</w:t>
        </w:r>
        <w:r>
          <w:fldChar w:fldCharType="end"/>
        </w:r>
      </w:hyperlink>
    </w:p>
    <w:p>
      <w:pPr>
        <w:pStyle w:val="TOC1"/>
        <w:tabs>
          <w:tab w:val="right" w:leader="dot" w:pos="8306"/>
        </w:tabs>
      </w:pPr>
      <w:hyperlink w:anchor="_Toc22114" w:history="1">
        <w:r>
          <w:rPr>
            <w:rFonts w:ascii="仿宋" w:eastAsia="仿宋" w:hAnsi="仿宋" w:cs="仿宋" w:hint="eastAsia"/>
            <w:lang w:eastAsia="zh-CN"/>
          </w:rPr>
          <w:t>九、帆布鞋项目社会影响</w:t>
        </w:r>
        <w:r>
          <w:tab/>
        </w:r>
        <w:r>
          <w:fldChar w:fldCharType="begin"/>
        </w:r>
        <w:r>
          <w:instrText xml:space="preserve"> PAGEREF _Toc22114 \h </w:instrText>
        </w:r>
        <w:r>
          <w:fldChar w:fldCharType="separate"/>
        </w:r>
        <w:r>
          <w:t>33</w:t>
        </w:r>
        <w:r>
          <w:fldChar w:fldCharType="end"/>
        </w:r>
      </w:hyperlink>
    </w:p>
    <w:p>
      <w:pPr>
        <w:pStyle w:val="TOC2"/>
        <w:tabs>
          <w:tab w:val="right" w:leader="dot" w:pos="8306"/>
        </w:tabs>
      </w:pPr>
      <w:hyperlink w:anchor="_Toc1502" w:history="1">
        <w:r>
          <w:rPr>
            <w:rFonts w:ascii="仿宋" w:eastAsia="仿宋" w:hAnsi="仿宋" w:cs="仿宋" w:hint="eastAsia"/>
            <w:lang w:eastAsia="zh-CN"/>
          </w:rPr>
          <w:t>(一)、社会责任与义务</w:t>
        </w:r>
        <w:r>
          <w:tab/>
        </w:r>
        <w:r>
          <w:fldChar w:fldCharType="begin"/>
        </w:r>
        <w:r>
          <w:instrText xml:space="preserve"> PAGEREF _Toc1502 \h </w:instrText>
        </w:r>
        <w:r>
          <w:fldChar w:fldCharType="separate"/>
        </w:r>
        <w:r>
          <w:t>33</w:t>
        </w:r>
        <w:r>
          <w:fldChar w:fldCharType="end"/>
        </w:r>
      </w:hyperlink>
    </w:p>
    <w:p>
      <w:pPr>
        <w:pStyle w:val="TOC2"/>
        <w:tabs>
          <w:tab w:val="right" w:leader="dot" w:pos="8306"/>
        </w:tabs>
      </w:pPr>
      <w:hyperlink w:anchor="_Toc23936" w:history="1">
        <w:r>
          <w:rPr>
            <w:rFonts w:ascii="仿宋" w:eastAsia="仿宋" w:hAnsi="仿宋" w:cs="仿宋" w:hint="eastAsia"/>
            <w:lang w:eastAsia="zh-CN"/>
          </w:rPr>
          <w:t>(二)、社会参与与沟通</w:t>
        </w:r>
        <w:r>
          <w:tab/>
        </w:r>
        <w:r>
          <w:fldChar w:fldCharType="begin"/>
        </w:r>
        <w:r>
          <w:instrText xml:space="preserve"> PAGEREF _Toc23936 \h </w:instrText>
        </w:r>
        <w:r>
          <w:fldChar w:fldCharType="separate"/>
        </w:r>
        <w:r>
          <w:t>34</w:t>
        </w:r>
        <w:r>
          <w:fldChar w:fldCharType="end"/>
        </w:r>
      </w:hyperlink>
    </w:p>
    <w:p>
      <w:pPr>
        <w:pStyle w:val="TOC1"/>
        <w:tabs>
          <w:tab w:val="right" w:leader="dot" w:pos="8306"/>
        </w:tabs>
      </w:pPr>
      <w:hyperlink w:anchor="_Toc25103" w:history="1">
        <w:r>
          <w:rPr>
            <w:rFonts w:ascii="仿宋" w:eastAsia="仿宋" w:hAnsi="仿宋" w:cs="仿宋" w:hint="eastAsia"/>
            <w:lang w:eastAsia="zh-CN"/>
          </w:rPr>
          <w:t>十、帆布鞋项目技术管理</w:t>
        </w:r>
        <w:r>
          <w:tab/>
        </w:r>
        <w:r>
          <w:fldChar w:fldCharType="begin"/>
        </w:r>
        <w:r>
          <w:instrText xml:space="preserve"> PAGEREF _Toc25103 \h </w:instrText>
        </w:r>
        <w:r>
          <w:fldChar w:fldCharType="separate"/>
        </w:r>
        <w:r>
          <w:t>34</w:t>
        </w:r>
        <w:r>
          <w:fldChar w:fldCharType="end"/>
        </w:r>
      </w:hyperlink>
    </w:p>
    <w:p>
      <w:pPr>
        <w:pStyle w:val="TOC2"/>
        <w:tabs>
          <w:tab w:val="right" w:leader="dot" w:pos="8306"/>
        </w:tabs>
      </w:pPr>
      <w:hyperlink w:anchor="_Toc14579" w:history="1">
        <w:r>
          <w:rPr>
            <w:rFonts w:ascii="仿宋" w:eastAsia="仿宋" w:hAnsi="仿宋" w:cs="仿宋" w:hint="eastAsia"/>
            <w:lang w:eastAsia="zh-CN"/>
          </w:rPr>
          <w:t>(一)、技术方案选用方向</w:t>
        </w:r>
        <w:r>
          <w:tab/>
        </w:r>
        <w:r>
          <w:fldChar w:fldCharType="begin"/>
        </w:r>
        <w:r>
          <w:instrText xml:space="preserve"> PAGEREF _Toc14579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39" w:history="1">
        <w:r>
          <w:rPr>
            <w:rFonts w:ascii="仿宋" w:eastAsia="仿宋" w:hAnsi="仿宋" w:cs="仿宋" w:hint="eastAsia"/>
            <w:lang w:eastAsia="zh-CN"/>
          </w:rPr>
          <w:t>(二)、工艺技术方案选用原则</w:t>
        </w:r>
        <w:r>
          <w:tab/>
        </w:r>
        <w:r>
          <w:fldChar w:fldCharType="begin"/>
        </w:r>
        <w:r>
          <w:instrText xml:space="preserve"> PAGEREF _Toc12739 \h </w:instrText>
        </w:r>
        <w:r>
          <w:fldChar w:fldCharType="separate"/>
        </w:r>
        <w:r>
          <w:t>36</w:t>
        </w:r>
        <w:r>
          <w:fldChar w:fldCharType="end"/>
        </w:r>
      </w:hyperlink>
    </w:p>
    <w:p>
      <w:pPr>
        <w:pStyle w:val="TOC2"/>
        <w:tabs>
          <w:tab w:val="right" w:leader="dot" w:pos="8306"/>
        </w:tabs>
      </w:pPr>
      <w:hyperlink w:anchor="_Toc3403" w:history="1">
        <w:r>
          <w:rPr>
            <w:rFonts w:ascii="仿宋" w:eastAsia="仿宋" w:hAnsi="仿宋" w:cs="仿宋" w:hint="eastAsia"/>
            <w:lang w:eastAsia="zh-CN"/>
          </w:rPr>
          <w:t>(三)、工艺技术方案要求</w:t>
        </w:r>
        <w:r>
          <w:tab/>
        </w:r>
        <w:r>
          <w:fldChar w:fldCharType="begin"/>
        </w:r>
        <w:r>
          <w:instrText xml:space="preserve"> PAGEREF _Toc3403 \h </w:instrText>
        </w:r>
        <w:r>
          <w:fldChar w:fldCharType="separate"/>
        </w:r>
        <w:r>
          <w:t>38</w:t>
        </w:r>
        <w:r>
          <w:fldChar w:fldCharType="end"/>
        </w:r>
      </w:hyperlink>
    </w:p>
    <w:p>
      <w:pPr>
        <w:pStyle w:val="TOC1"/>
        <w:tabs>
          <w:tab w:val="right" w:leader="dot" w:pos="8306"/>
        </w:tabs>
      </w:pPr>
      <w:hyperlink w:anchor="_Toc11639" w:history="1">
        <w:r>
          <w:rPr>
            <w:rFonts w:ascii="仿宋" w:eastAsia="仿宋" w:hAnsi="仿宋" w:cs="仿宋" w:hint="eastAsia"/>
            <w:lang w:eastAsia="zh-CN"/>
          </w:rPr>
          <w:t>十一、帆布鞋项目计划安排</w:t>
        </w:r>
        <w:r>
          <w:tab/>
        </w:r>
        <w:r>
          <w:fldChar w:fldCharType="begin"/>
        </w:r>
        <w:r>
          <w:instrText xml:space="preserve"> PAGEREF _Toc11639 \h </w:instrText>
        </w:r>
        <w:r>
          <w:fldChar w:fldCharType="separate"/>
        </w:r>
        <w:r>
          <w:t>40</w:t>
        </w:r>
        <w:r>
          <w:fldChar w:fldCharType="end"/>
        </w:r>
      </w:hyperlink>
    </w:p>
    <w:p>
      <w:pPr>
        <w:pStyle w:val="TOC2"/>
        <w:tabs>
          <w:tab w:val="right" w:leader="dot" w:pos="8306"/>
        </w:tabs>
      </w:pPr>
      <w:hyperlink w:anchor="_Toc26265" w:history="1">
        <w:r>
          <w:rPr>
            <w:rFonts w:ascii="仿宋" w:eastAsia="仿宋" w:hAnsi="仿宋" w:cs="仿宋" w:hint="eastAsia"/>
            <w:lang w:eastAsia="zh-CN"/>
          </w:rPr>
          <w:t>(一)、建设周期</w:t>
        </w:r>
        <w:r>
          <w:tab/>
        </w:r>
        <w:r>
          <w:fldChar w:fldCharType="begin"/>
        </w:r>
        <w:r>
          <w:instrText xml:space="preserve"> PAGEREF _Toc26265 \h </w:instrText>
        </w:r>
        <w:r>
          <w:fldChar w:fldCharType="separate"/>
        </w:r>
        <w:r>
          <w:t>40</w:t>
        </w:r>
        <w:r>
          <w:fldChar w:fldCharType="end"/>
        </w:r>
      </w:hyperlink>
    </w:p>
    <w:p>
      <w:pPr>
        <w:pStyle w:val="TOC2"/>
        <w:tabs>
          <w:tab w:val="right" w:leader="dot" w:pos="8306"/>
        </w:tabs>
      </w:pPr>
      <w:hyperlink w:anchor="_Toc6261" w:history="1">
        <w:r>
          <w:rPr>
            <w:rFonts w:ascii="仿宋" w:eastAsia="仿宋" w:hAnsi="仿宋" w:cs="仿宋" w:hint="eastAsia"/>
            <w:lang w:eastAsia="zh-CN"/>
          </w:rPr>
          <w:t>(二)、建设进度</w:t>
        </w:r>
        <w:r>
          <w:tab/>
        </w:r>
        <w:r>
          <w:fldChar w:fldCharType="begin"/>
        </w:r>
        <w:r>
          <w:instrText xml:space="preserve"> PAGEREF _Toc6261 \h </w:instrText>
        </w:r>
        <w:r>
          <w:fldChar w:fldCharType="separate"/>
        </w:r>
        <w:r>
          <w:t>41</w:t>
        </w:r>
        <w:r>
          <w:fldChar w:fldCharType="end"/>
        </w:r>
      </w:hyperlink>
    </w:p>
    <w:p>
      <w:pPr>
        <w:pStyle w:val="TOC2"/>
        <w:tabs>
          <w:tab w:val="right" w:leader="dot" w:pos="8306"/>
        </w:tabs>
      </w:pPr>
      <w:hyperlink w:anchor="_Toc11403" w:history="1">
        <w:r>
          <w:rPr>
            <w:rFonts w:ascii="仿宋" w:eastAsia="仿宋" w:hAnsi="仿宋" w:cs="仿宋" w:hint="eastAsia"/>
            <w:lang w:eastAsia="zh-CN"/>
          </w:rPr>
          <w:t>(三)、进度安排注意事项</w:t>
        </w:r>
        <w:r>
          <w:tab/>
        </w:r>
        <w:r>
          <w:fldChar w:fldCharType="begin"/>
        </w:r>
        <w:r>
          <w:instrText xml:space="preserve"> PAGEREF _Toc11403 \h </w:instrText>
        </w:r>
        <w:r>
          <w:fldChar w:fldCharType="separate"/>
        </w:r>
        <w:r>
          <w:t>42</w:t>
        </w:r>
        <w:r>
          <w:fldChar w:fldCharType="end"/>
        </w:r>
      </w:hyperlink>
    </w:p>
    <w:p>
      <w:pPr>
        <w:pStyle w:val="TOC2"/>
        <w:tabs>
          <w:tab w:val="right" w:leader="dot" w:pos="8306"/>
        </w:tabs>
      </w:pPr>
      <w:hyperlink w:anchor="_Toc28406" w:history="1">
        <w:r>
          <w:rPr>
            <w:rFonts w:ascii="仿宋" w:eastAsia="仿宋" w:hAnsi="仿宋" w:cs="仿宋" w:hint="eastAsia"/>
            <w:lang w:eastAsia="zh-CN"/>
          </w:rPr>
          <w:t>(四)、人力资源配置</w:t>
        </w:r>
        <w:r>
          <w:tab/>
        </w:r>
        <w:r>
          <w:fldChar w:fldCharType="begin"/>
        </w:r>
        <w:r>
          <w:instrText xml:space="preserve"> PAGEREF _Toc28406 \h </w:instrText>
        </w:r>
        <w:r>
          <w:fldChar w:fldCharType="separate"/>
        </w:r>
        <w:r>
          <w:t>44</w:t>
        </w:r>
        <w:r>
          <w:fldChar w:fldCharType="end"/>
        </w:r>
      </w:hyperlink>
    </w:p>
    <w:p>
      <w:pPr>
        <w:pStyle w:val="TOC1"/>
        <w:tabs>
          <w:tab w:val="right" w:leader="dot" w:pos="8306"/>
        </w:tabs>
      </w:pPr>
      <w:hyperlink w:anchor="_Toc30874" w:history="1">
        <w:r>
          <w:rPr>
            <w:rFonts w:ascii="仿宋" w:eastAsia="仿宋" w:hAnsi="仿宋" w:cs="仿宋" w:hint="eastAsia"/>
            <w:lang w:eastAsia="zh-CN"/>
          </w:rPr>
          <w:t>十二、帆布鞋项目环境影响分析</w:t>
        </w:r>
        <w:r>
          <w:tab/>
        </w:r>
        <w:r>
          <w:fldChar w:fldCharType="begin"/>
        </w:r>
        <w:r>
          <w:instrText xml:space="preserve"> PAGEREF _Toc30874 \h </w:instrText>
        </w:r>
        <w:r>
          <w:fldChar w:fldCharType="separate"/>
        </w:r>
        <w:r>
          <w:t>45</w:t>
        </w:r>
        <w:r>
          <w:fldChar w:fldCharType="end"/>
        </w:r>
      </w:hyperlink>
    </w:p>
    <w:p>
      <w:pPr>
        <w:pStyle w:val="TOC2"/>
        <w:tabs>
          <w:tab w:val="right" w:leader="dot" w:pos="8306"/>
        </w:tabs>
      </w:pPr>
      <w:hyperlink w:anchor="_Toc16945" w:history="1">
        <w:r>
          <w:rPr>
            <w:rFonts w:ascii="仿宋" w:eastAsia="仿宋" w:hAnsi="仿宋" w:cs="仿宋" w:hint="eastAsia"/>
            <w:lang w:eastAsia="zh-CN"/>
          </w:rPr>
          <w:t>(一)、建设区域环境质量现状</w:t>
        </w:r>
        <w:r>
          <w:tab/>
        </w:r>
        <w:r>
          <w:fldChar w:fldCharType="begin"/>
        </w:r>
        <w:r>
          <w:instrText xml:space="preserve"> PAGEREF _Toc16945 \h </w:instrText>
        </w:r>
        <w:r>
          <w:fldChar w:fldCharType="separate"/>
        </w:r>
        <w:r>
          <w:t>45</w:t>
        </w:r>
        <w:r>
          <w:fldChar w:fldCharType="end"/>
        </w:r>
      </w:hyperlink>
    </w:p>
    <w:p>
      <w:pPr>
        <w:pStyle w:val="TOC2"/>
        <w:tabs>
          <w:tab w:val="right" w:leader="dot" w:pos="8306"/>
        </w:tabs>
      </w:pPr>
      <w:hyperlink w:anchor="_Toc26196" w:history="1">
        <w:r>
          <w:rPr>
            <w:rFonts w:ascii="仿宋" w:eastAsia="仿宋" w:hAnsi="仿宋" w:cs="仿宋" w:hint="eastAsia"/>
            <w:lang w:eastAsia="zh-CN"/>
          </w:rPr>
          <w:t>(二)、建设期环境保护</w:t>
        </w:r>
        <w:r>
          <w:tab/>
        </w:r>
        <w:r>
          <w:fldChar w:fldCharType="begin"/>
        </w:r>
        <w:r>
          <w:instrText xml:space="preserve"> PAGEREF _Toc26196 \h </w:instrText>
        </w:r>
        <w:r>
          <w:fldChar w:fldCharType="separate"/>
        </w:r>
        <w:r>
          <w:t>46</w:t>
        </w:r>
        <w:r>
          <w:fldChar w:fldCharType="end"/>
        </w:r>
      </w:hyperlink>
    </w:p>
    <w:p>
      <w:pPr>
        <w:pStyle w:val="TOC2"/>
        <w:tabs>
          <w:tab w:val="right" w:leader="dot" w:pos="8306"/>
        </w:tabs>
      </w:pPr>
      <w:hyperlink w:anchor="_Toc6625" w:history="1">
        <w:r>
          <w:rPr>
            <w:rFonts w:ascii="仿宋" w:eastAsia="仿宋" w:hAnsi="仿宋" w:cs="仿宋" w:hint="eastAsia"/>
            <w:lang w:eastAsia="zh-CN"/>
          </w:rPr>
          <w:t>(三)、运营期环境保护</w:t>
        </w:r>
        <w:r>
          <w:tab/>
        </w:r>
        <w:r>
          <w:fldChar w:fldCharType="begin"/>
        </w:r>
        <w:r>
          <w:instrText xml:space="preserve"> PAGEREF _Toc6625 \h </w:instrText>
        </w:r>
        <w:r>
          <w:fldChar w:fldCharType="separate"/>
        </w:r>
        <w:r>
          <w:t>47</w:t>
        </w:r>
        <w:r>
          <w:fldChar w:fldCharType="end"/>
        </w:r>
      </w:hyperlink>
    </w:p>
    <w:p>
      <w:pPr>
        <w:pStyle w:val="TOC2"/>
        <w:tabs>
          <w:tab w:val="right" w:leader="dot" w:pos="8306"/>
        </w:tabs>
      </w:pPr>
      <w:hyperlink w:anchor="_Toc30538" w:history="1">
        <w:r>
          <w:rPr>
            <w:rFonts w:ascii="仿宋" w:eastAsia="仿宋" w:hAnsi="仿宋" w:cs="仿宋" w:hint="eastAsia"/>
            <w:lang w:eastAsia="zh-CN"/>
          </w:rPr>
          <w:t>(四)、帆布鞋项目建设对区域经济的影响</w:t>
        </w:r>
        <w:r>
          <w:tab/>
        </w:r>
        <w:r>
          <w:fldChar w:fldCharType="begin"/>
        </w:r>
        <w:r>
          <w:instrText xml:space="preserve"> PAGEREF _Toc30538 \h </w:instrText>
        </w:r>
        <w:r>
          <w:fldChar w:fldCharType="separate"/>
        </w:r>
        <w:r>
          <w:t>49</w:t>
        </w:r>
        <w:r>
          <w:fldChar w:fldCharType="end"/>
        </w:r>
      </w:hyperlink>
    </w:p>
    <w:p>
      <w:pPr>
        <w:pStyle w:val="TOC2"/>
        <w:tabs>
          <w:tab w:val="right" w:leader="dot" w:pos="8306"/>
        </w:tabs>
      </w:pPr>
      <w:hyperlink w:anchor="_Toc12048" w:history="1">
        <w:r>
          <w:rPr>
            <w:rFonts w:ascii="仿宋" w:eastAsia="仿宋" w:hAnsi="仿宋" w:cs="仿宋" w:hint="eastAsia"/>
            <w:lang w:eastAsia="zh-CN"/>
          </w:rPr>
          <w:t>(五)、废弃物处理</w:t>
        </w:r>
        <w:r>
          <w:tab/>
        </w:r>
        <w:r>
          <w:fldChar w:fldCharType="begin"/>
        </w:r>
        <w:r>
          <w:instrText xml:space="preserve"> PAGEREF _Toc12048 \h </w:instrText>
        </w:r>
        <w:r>
          <w:fldChar w:fldCharType="separate"/>
        </w:r>
        <w:r>
          <w:t>50</w:t>
        </w:r>
        <w:r>
          <w:fldChar w:fldCharType="end"/>
        </w:r>
      </w:hyperlink>
    </w:p>
    <w:p>
      <w:pPr>
        <w:pStyle w:val="TOC2"/>
        <w:tabs>
          <w:tab w:val="right" w:leader="dot" w:pos="8306"/>
        </w:tabs>
      </w:pPr>
      <w:hyperlink w:anchor="_Toc12080" w:history="1">
        <w:r>
          <w:rPr>
            <w:rFonts w:ascii="仿宋" w:eastAsia="仿宋" w:hAnsi="仿宋" w:cs="仿宋" w:hint="eastAsia"/>
            <w:lang w:eastAsia="zh-CN"/>
          </w:rPr>
          <w:t>(六)、特殊环境影响分析</w:t>
        </w:r>
        <w:r>
          <w:tab/>
        </w:r>
        <w:r>
          <w:fldChar w:fldCharType="begin"/>
        </w:r>
        <w:r>
          <w:instrText xml:space="preserve"> PAGEREF _Toc12080 \h </w:instrText>
        </w:r>
        <w:r>
          <w:fldChar w:fldCharType="separate"/>
        </w:r>
        <w:r>
          <w:t>52</w:t>
        </w:r>
        <w:r>
          <w:fldChar w:fldCharType="end"/>
        </w:r>
      </w:hyperlink>
    </w:p>
    <w:p>
      <w:pPr>
        <w:pStyle w:val="TOC2"/>
        <w:tabs>
          <w:tab w:val="right" w:leader="dot" w:pos="8306"/>
        </w:tabs>
      </w:pPr>
      <w:hyperlink w:anchor="_Toc12839" w:history="1">
        <w:r>
          <w:rPr>
            <w:rFonts w:ascii="仿宋" w:eastAsia="仿宋" w:hAnsi="仿宋" w:cs="仿宋" w:hint="eastAsia"/>
            <w:lang w:eastAsia="zh-CN"/>
          </w:rPr>
          <w:t>(七)、清洁生产</w:t>
        </w:r>
        <w:r>
          <w:tab/>
        </w:r>
        <w:r>
          <w:fldChar w:fldCharType="begin"/>
        </w:r>
        <w:r>
          <w:instrText xml:space="preserve"> PAGEREF _Toc12839 \h </w:instrText>
        </w:r>
        <w:r>
          <w:fldChar w:fldCharType="separate"/>
        </w:r>
        <w:r>
          <w:t>53</w:t>
        </w:r>
        <w:r>
          <w:fldChar w:fldCharType="end"/>
        </w:r>
      </w:hyperlink>
    </w:p>
    <w:p>
      <w:pPr>
        <w:pStyle w:val="TOC2"/>
        <w:tabs>
          <w:tab w:val="right" w:leader="dot" w:pos="8306"/>
        </w:tabs>
      </w:pPr>
      <w:hyperlink w:anchor="_Toc29228" w:history="1">
        <w:r>
          <w:rPr>
            <w:rFonts w:ascii="仿宋" w:eastAsia="仿宋" w:hAnsi="仿宋" w:cs="仿宋" w:hint="eastAsia"/>
            <w:lang w:eastAsia="zh-CN"/>
          </w:rPr>
          <w:t>(八)、环境保护综合评价</w:t>
        </w:r>
        <w:r>
          <w:tab/>
        </w:r>
        <w:r>
          <w:fldChar w:fldCharType="begin"/>
        </w:r>
        <w:r>
          <w:instrText xml:space="preserve"> PAGEREF _Toc29228 \h </w:instrText>
        </w:r>
        <w:r>
          <w:fldChar w:fldCharType="separate"/>
        </w:r>
        <w:r>
          <w:t>54</w:t>
        </w:r>
        <w:r>
          <w:fldChar w:fldCharType="end"/>
        </w:r>
      </w:hyperlink>
    </w:p>
    <w:p>
      <w:pPr>
        <w:pStyle w:val="TOC1"/>
        <w:tabs>
          <w:tab w:val="right" w:leader="dot" w:pos="8306"/>
        </w:tabs>
      </w:pPr>
      <w:hyperlink w:anchor="_Toc7827" w:history="1">
        <w:r>
          <w:rPr>
            <w:rFonts w:ascii="仿宋" w:eastAsia="仿宋" w:hAnsi="仿宋" w:cs="仿宋" w:hint="eastAsia"/>
            <w:lang w:eastAsia="zh-CN"/>
          </w:rPr>
          <w:t>十三、质量管理体系</w:t>
        </w:r>
        <w:r>
          <w:tab/>
        </w:r>
        <w:r>
          <w:fldChar w:fldCharType="begin"/>
        </w:r>
        <w:r>
          <w:instrText xml:space="preserve"> PAGEREF _Toc7827 \h </w:instrText>
        </w:r>
        <w:r>
          <w:fldChar w:fldCharType="separate"/>
        </w:r>
        <w:r>
          <w:t>55</w:t>
        </w:r>
        <w:r>
          <w:fldChar w:fldCharType="end"/>
        </w:r>
      </w:hyperlink>
    </w:p>
    <w:p>
      <w:pPr>
        <w:pStyle w:val="TOC2"/>
        <w:tabs>
          <w:tab w:val="right" w:leader="dot" w:pos="8306"/>
        </w:tabs>
      </w:pPr>
      <w:hyperlink w:anchor="_Toc15975" w:history="1">
        <w:r>
          <w:rPr>
            <w:rFonts w:ascii="仿宋" w:eastAsia="仿宋" w:hAnsi="仿宋" w:cs="仿宋" w:hint="eastAsia"/>
            <w:lang w:eastAsia="zh-CN"/>
          </w:rPr>
          <w:t>(一)、质量目标与方针</w:t>
        </w:r>
        <w:r>
          <w:tab/>
        </w:r>
        <w:r>
          <w:fldChar w:fldCharType="begin"/>
        </w:r>
        <w:r>
          <w:instrText xml:space="preserve"> PAGEREF _Toc15975 \h </w:instrText>
        </w:r>
        <w:r>
          <w:fldChar w:fldCharType="separate"/>
        </w:r>
        <w:r>
          <w:t>55</w:t>
        </w:r>
        <w:r>
          <w:fldChar w:fldCharType="end"/>
        </w:r>
      </w:hyperlink>
    </w:p>
    <w:p>
      <w:pPr>
        <w:pStyle w:val="TOC2"/>
        <w:tabs>
          <w:tab w:val="right" w:leader="dot" w:pos="8306"/>
        </w:tabs>
      </w:pPr>
      <w:hyperlink w:anchor="_Toc28803" w:history="1">
        <w:r>
          <w:rPr>
            <w:rFonts w:ascii="仿宋" w:eastAsia="仿宋" w:hAnsi="仿宋" w:cs="仿宋" w:hint="eastAsia"/>
            <w:lang w:eastAsia="zh-CN"/>
          </w:rPr>
          <w:t>(二)、质量管理责任</w:t>
        </w:r>
        <w:r>
          <w:tab/>
        </w:r>
        <w:r>
          <w:fldChar w:fldCharType="begin"/>
        </w:r>
        <w:r>
          <w:instrText xml:space="preserve"> PAGEREF _Toc28803 \h </w:instrText>
        </w:r>
        <w:r>
          <w:fldChar w:fldCharType="separate"/>
        </w:r>
        <w:r>
          <w:t>56</w:t>
        </w:r>
        <w:r>
          <w:fldChar w:fldCharType="end"/>
        </w:r>
      </w:hyperlink>
    </w:p>
    <w:p>
      <w:pPr>
        <w:pStyle w:val="TOC2"/>
        <w:tabs>
          <w:tab w:val="right" w:leader="dot" w:pos="8306"/>
        </w:tabs>
      </w:pPr>
      <w:hyperlink w:anchor="_Toc25435" w:history="1">
        <w:r>
          <w:rPr>
            <w:rFonts w:ascii="仿宋" w:eastAsia="仿宋" w:hAnsi="仿宋" w:cs="仿宋" w:hint="eastAsia"/>
            <w:lang w:eastAsia="zh-CN"/>
          </w:rPr>
          <w:t>(三)、质量管理体系文件</w:t>
        </w:r>
        <w:r>
          <w:tab/>
        </w:r>
        <w:r>
          <w:fldChar w:fldCharType="begin"/>
        </w:r>
        <w:r>
          <w:instrText xml:space="preserve"> PAGEREF _Toc25435 \h </w:instrText>
        </w:r>
        <w:r>
          <w:fldChar w:fldCharType="separate"/>
        </w:r>
        <w:r>
          <w:t>57</w:t>
        </w:r>
        <w:r>
          <w:fldChar w:fldCharType="end"/>
        </w:r>
      </w:hyperlink>
    </w:p>
    <w:p>
      <w:pPr>
        <w:pStyle w:val="TOC2"/>
        <w:tabs>
          <w:tab w:val="right" w:leader="dot" w:pos="8306"/>
        </w:tabs>
      </w:pPr>
      <w:hyperlink w:anchor="_Toc30079" w:history="1">
        <w:r>
          <w:rPr>
            <w:rFonts w:ascii="仿宋" w:eastAsia="仿宋" w:hAnsi="仿宋" w:cs="仿宋" w:hint="eastAsia"/>
            <w:lang w:eastAsia="zh-CN"/>
          </w:rPr>
          <w:t>(四)、质量培训与教育</w:t>
        </w:r>
        <w:r>
          <w:tab/>
        </w:r>
        <w:r>
          <w:fldChar w:fldCharType="begin"/>
        </w:r>
        <w:r>
          <w:instrText xml:space="preserve"> PAGEREF _Toc30079 \h </w:instrText>
        </w:r>
        <w:r>
          <w:fldChar w:fldCharType="separate"/>
        </w:r>
        <w:r>
          <w:t>60</w:t>
        </w:r>
        <w:r>
          <w:fldChar w:fldCharType="end"/>
        </w:r>
      </w:hyperlink>
    </w:p>
    <w:p>
      <w:pPr>
        <w:pStyle w:val="TOC2"/>
        <w:tabs>
          <w:tab w:val="right" w:leader="dot" w:pos="8306"/>
        </w:tabs>
      </w:pPr>
      <w:hyperlink w:anchor="_Toc11389" w:history="1">
        <w:r>
          <w:rPr>
            <w:rFonts w:ascii="仿宋" w:eastAsia="仿宋" w:hAnsi="仿宋" w:cs="仿宋" w:hint="eastAsia"/>
            <w:lang w:eastAsia="zh-CN"/>
          </w:rPr>
          <w:t>(五)、质量审核与评价</w:t>
        </w:r>
        <w:r>
          <w:tab/>
        </w:r>
        <w:r>
          <w:fldChar w:fldCharType="begin"/>
        </w:r>
        <w:r>
          <w:instrText xml:space="preserve"> PAGEREF _Toc11389 \h </w:instrText>
        </w:r>
        <w:r>
          <w:fldChar w:fldCharType="separate"/>
        </w:r>
        <w:r>
          <w:t>61</w:t>
        </w:r>
        <w:r>
          <w:fldChar w:fldCharType="end"/>
        </w:r>
      </w:hyperlink>
    </w:p>
    <w:p>
      <w:pPr>
        <w:pStyle w:val="TOC2"/>
        <w:tabs>
          <w:tab w:val="right" w:leader="dot" w:pos="8306"/>
        </w:tabs>
      </w:pPr>
      <w:hyperlink w:anchor="_Toc30453" w:history="1">
        <w:r>
          <w:rPr>
            <w:rFonts w:ascii="仿宋" w:eastAsia="仿宋" w:hAnsi="仿宋" w:cs="仿宋" w:hint="eastAsia"/>
            <w:lang w:eastAsia="zh-CN"/>
          </w:rPr>
          <w:t>(六)、不符合与纠正措施</w:t>
        </w:r>
        <w:r>
          <w:tab/>
        </w:r>
        <w:r>
          <w:fldChar w:fldCharType="begin"/>
        </w:r>
        <w:r>
          <w:instrText xml:space="preserve"> PAGEREF _Toc30453 \h </w:instrText>
        </w:r>
        <w:r>
          <w:fldChar w:fldCharType="separate"/>
        </w:r>
        <w:r>
          <w:t>62</w:t>
        </w:r>
        <w:r>
          <w:fldChar w:fldCharType="end"/>
        </w:r>
      </w:hyperlink>
    </w:p>
    <w:p>
      <w:pPr>
        <w:pStyle w:val="TOC1"/>
        <w:tabs>
          <w:tab w:val="right" w:leader="dot" w:pos="8306"/>
        </w:tabs>
      </w:pPr>
      <w:hyperlink w:anchor="_Toc25128" w:history="1">
        <w:r>
          <w:rPr>
            <w:rFonts w:ascii="仿宋" w:eastAsia="仿宋" w:hAnsi="仿宋" w:cs="仿宋" w:hint="eastAsia"/>
            <w:lang w:eastAsia="zh-CN"/>
          </w:rPr>
          <w:t>十四、供应链管理</w:t>
        </w:r>
        <w:r>
          <w:tab/>
        </w:r>
        <w:r>
          <w:fldChar w:fldCharType="begin"/>
        </w:r>
        <w:r>
          <w:instrText xml:space="preserve"> PAGEREF _Toc25128 \h </w:instrText>
        </w:r>
        <w:r>
          <w:fldChar w:fldCharType="separate"/>
        </w:r>
        <w:r>
          <w:t>63</w:t>
        </w:r>
        <w:r>
          <w:fldChar w:fldCharType="end"/>
        </w:r>
      </w:hyperlink>
    </w:p>
    <w:p>
      <w:pPr>
        <w:pStyle w:val="TOC2"/>
        <w:tabs>
          <w:tab w:val="right" w:leader="dot" w:pos="8306"/>
        </w:tabs>
      </w:pPr>
      <w:hyperlink w:anchor="_Toc13803" w:history="1">
        <w:r>
          <w:rPr>
            <w:rFonts w:ascii="仿宋" w:eastAsia="仿宋" w:hAnsi="仿宋" w:cs="仿宋" w:hint="eastAsia"/>
            <w:lang w:eastAsia="zh-CN"/>
          </w:rPr>
          <w:t>(一)、供应链战略规划</w:t>
        </w:r>
        <w:r>
          <w:tab/>
        </w:r>
        <w:r>
          <w:fldChar w:fldCharType="begin"/>
        </w:r>
        <w:r>
          <w:instrText xml:space="preserve"> PAGEREF _Toc13803 \h </w:instrText>
        </w:r>
        <w:r>
          <w:fldChar w:fldCharType="separate"/>
        </w:r>
        <w:r>
          <w:t>63</w:t>
        </w:r>
        <w:r>
          <w:fldChar w:fldCharType="end"/>
        </w:r>
      </w:hyperlink>
    </w:p>
    <w:p>
      <w:pPr>
        <w:pStyle w:val="TOC2"/>
        <w:tabs>
          <w:tab w:val="right" w:leader="dot" w:pos="8306"/>
        </w:tabs>
      </w:pPr>
      <w:hyperlink w:anchor="_Toc23291" w:history="1">
        <w:r>
          <w:rPr>
            <w:rFonts w:ascii="仿宋" w:eastAsia="仿宋" w:hAnsi="仿宋" w:cs="仿宋" w:hint="eastAsia"/>
            <w:lang w:eastAsia="zh-CN"/>
          </w:rPr>
          <w:t>(二)、供应商选择与合作</w:t>
        </w:r>
        <w:r>
          <w:tab/>
        </w:r>
        <w:r>
          <w:fldChar w:fldCharType="begin"/>
        </w:r>
        <w:r>
          <w:instrText xml:space="preserve"> PAGEREF _Toc23291 \h </w:instrText>
        </w:r>
        <w:r>
          <w:fldChar w:fldCharType="separate"/>
        </w:r>
        <w:r>
          <w:t>64</w:t>
        </w:r>
        <w:r>
          <w:fldChar w:fldCharType="end"/>
        </w:r>
      </w:hyperlink>
    </w:p>
    <w:p>
      <w:pPr>
        <w:pStyle w:val="TOC2"/>
        <w:tabs>
          <w:tab w:val="right" w:leader="dot" w:pos="8306"/>
        </w:tabs>
      </w:pPr>
      <w:hyperlink w:anchor="_Toc10610" w:history="1">
        <w:r>
          <w:rPr>
            <w:rFonts w:ascii="仿宋" w:eastAsia="仿宋" w:hAnsi="仿宋" w:cs="仿宋" w:hint="eastAsia"/>
            <w:lang w:eastAsia="zh-CN"/>
          </w:rPr>
          <w:t>(三)、物流与库存管理</w:t>
        </w:r>
        <w:r>
          <w:tab/>
        </w:r>
        <w:r>
          <w:fldChar w:fldCharType="begin"/>
        </w:r>
        <w:r>
          <w:instrText xml:space="preserve"> PAGEREF _Toc10610 \h </w:instrText>
        </w:r>
        <w:r>
          <w:fldChar w:fldCharType="separate"/>
        </w:r>
        <w:r>
          <w:t>66</w:t>
        </w:r>
        <w:r>
          <w:fldChar w:fldCharType="end"/>
        </w:r>
      </w:hyperlink>
    </w:p>
    <w:p>
      <w:pPr>
        <w:pStyle w:val="TOC1"/>
        <w:tabs>
          <w:tab w:val="right" w:leader="dot" w:pos="8306"/>
        </w:tabs>
      </w:pPr>
      <w:hyperlink w:anchor="_Toc26885" w:history="1">
        <w:r>
          <w:rPr>
            <w:rFonts w:ascii="仿宋" w:eastAsia="仿宋" w:hAnsi="仿宋" w:cs="仿宋" w:hint="eastAsia"/>
            <w:lang w:eastAsia="zh-CN"/>
          </w:rPr>
          <w:t>十五、营销与推广策略</w:t>
        </w:r>
        <w:r>
          <w:tab/>
        </w:r>
        <w:r>
          <w:fldChar w:fldCharType="begin"/>
        </w:r>
        <w:r>
          <w:instrText xml:space="preserve"> PAGEREF _Toc26885 \h </w:instrText>
        </w:r>
        <w:r>
          <w:fldChar w:fldCharType="separate"/>
        </w:r>
        <w:r>
          <w:t>67</w:t>
        </w:r>
        <w:r>
          <w:fldChar w:fldCharType="end"/>
        </w:r>
      </w:hyperlink>
    </w:p>
    <w:p>
      <w:pPr>
        <w:pStyle w:val="TOC2"/>
        <w:tabs>
          <w:tab w:val="right" w:leader="dot" w:pos="8306"/>
        </w:tabs>
      </w:pPr>
      <w:hyperlink w:anchor="_Toc15767" w:history="1">
        <w:r>
          <w:rPr>
            <w:rFonts w:ascii="仿宋" w:eastAsia="仿宋" w:hAnsi="仿宋" w:cs="仿宋" w:hint="eastAsia"/>
            <w:lang w:eastAsia="zh-CN"/>
          </w:rPr>
          <w:t>(一)、产品/服务定位与特点</w:t>
        </w:r>
        <w:r>
          <w:tab/>
        </w:r>
        <w:r>
          <w:fldChar w:fldCharType="begin"/>
        </w:r>
        <w:r>
          <w:instrText xml:space="preserve"> PAGEREF _Toc15767 \h </w:instrText>
        </w:r>
        <w:r>
          <w:fldChar w:fldCharType="separate"/>
        </w:r>
        <w:r>
          <w:t>67</w:t>
        </w:r>
        <w:r>
          <w:fldChar w:fldCharType="end"/>
        </w:r>
      </w:hyperlink>
    </w:p>
    <w:p>
      <w:pPr>
        <w:pStyle w:val="TOC2"/>
        <w:tabs>
          <w:tab w:val="right" w:leader="dot" w:pos="8306"/>
        </w:tabs>
      </w:pPr>
      <w:hyperlink w:anchor="_Toc2419" w:history="1">
        <w:r>
          <w:rPr>
            <w:rFonts w:ascii="仿宋" w:eastAsia="仿宋" w:hAnsi="仿宋" w:cs="仿宋" w:hint="eastAsia"/>
            <w:lang w:eastAsia="zh-CN"/>
          </w:rPr>
          <w:t>(二)、市场定位与竞争分析</w:t>
        </w:r>
        <w:r>
          <w:tab/>
        </w:r>
        <w:r>
          <w:fldChar w:fldCharType="begin"/>
        </w:r>
        <w:r>
          <w:instrText xml:space="preserve"> PAGEREF _Toc2419 \h </w:instrText>
        </w:r>
        <w:r>
          <w:fldChar w:fldCharType="separate"/>
        </w:r>
        <w:r>
          <w:t>68</w:t>
        </w:r>
        <w:r>
          <w:fldChar w:fldCharType="end"/>
        </w:r>
      </w:hyperlink>
    </w:p>
    <w:p>
      <w:pPr>
        <w:pStyle w:val="TOC2"/>
        <w:tabs>
          <w:tab w:val="right" w:leader="dot" w:pos="8306"/>
        </w:tabs>
      </w:pPr>
      <w:hyperlink w:anchor="_Toc32475" w:history="1">
        <w:r>
          <w:rPr>
            <w:rFonts w:ascii="仿宋" w:eastAsia="仿宋" w:hAnsi="仿宋" w:cs="仿宋" w:hint="eastAsia"/>
            <w:lang w:eastAsia="zh-CN"/>
          </w:rPr>
          <w:t>(三)、营销渠道与策略</w:t>
        </w:r>
        <w:r>
          <w:tab/>
        </w:r>
        <w:r>
          <w:fldChar w:fldCharType="begin"/>
        </w:r>
        <w:r>
          <w:instrText xml:space="preserve"> PAGEREF _Toc32475 \h </w:instrText>
        </w:r>
        <w:r>
          <w:fldChar w:fldCharType="separate"/>
        </w:r>
        <w:r>
          <w:t>70</w:t>
        </w:r>
        <w:r>
          <w:fldChar w:fldCharType="end"/>
        </w:r>
      </w:hyperlink>
    </w:p>
    <w:p>
      <w:pPr>
        <w:pStyle w:val="TOC2"/>
        <w:tabs>
          <w:tab w:val="right" w:leader="dot" w:pos="8306"/>
        </w:tabs>
      </w:pPr>
      <w:hyperlink w:anchor="_Toc12962" w:history="1">
        <w:r>
          <w:rPr>
            <w:rFonts w:ascii="仿宋" w:eastAsia="仿宋" w:hAnsi="仿宋" w:cs="仿宋" w:hint="eastAsia"/>
            <w:lang w:eastAsia="zh-CN"/>
          </w:rPr>
          <w:t>(四)、推广与宣传活动</w:t>
        </w:r>
        <w:r>
          <w:tab/>
        </w:r>
        <w:r>
          <w:fldChar w:fldCharType="begin"/>
        </w:r>
        <w:r>
          <w:instrText xml:space="preserve"> PAGEREF _Toc12962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47"/>
      <w:r>
        <w:rPr>
          <w:rFonts w:ascii="仿宋" w:eastAsia="仿宋" w:hAnsi="仿宋" w:cs="仿宋" w:hint="eastAsia"/>
          <w:sz w:val="28"/>
          <w:lang w:eastAsia="zh-CN"/>
        </w:rPr>
        <w:t>一、帆布鞋项目建设背景及必要性分析</w:t>
      </w:r>
      <w:bookmarkEnd w:id="2"/>
    </w:p>
    <w:p>
      <w:pPr>
        <w:pStyle w:val="Heading2"/>
        <w:rPr>
          <w:rFonts w:ascii="仿宋" w:eastAsia="仿宋" w:hAnsi="仿宋" w:cs="仿宋" w:hint="eastAsia"/>
          <w:lang w:eastAsia="zh-CN"/>
        </w:rPr>
      </w:pPr>
      <w:bookmarkStart w:id="3" w:name="_Toc30077"/>
      <w:r>
        <w:rPr>
          <w:rFonts w:ascii="仿宋" w:eastAsia="仿宋" w:hAnsi="仿宋" w:cs="仿宋" w:hint="eastAsia"/>
          <w:lang w:eastAsia="zh-CN"/>
        </w:rPr>
        <w:t>(一)、帆布鞋项目背景分析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帆布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我们的背景分析将深入挖掘当前行业的发展趋势，通过对竞争态势的全面审视，找到帆布鞋项目在这个潮流中的定位。同时，我们将关注行业内涌现的新兴机遇，以便帆布鞋项目更好地融入行业发展的潮流中。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帆布鞋项目提供了强大的发展动力。我们将聚焦于行业内最新的技术发展趋势，包括但不限于人工智能、大数据分析、物联网等领域。通过深度的技术研究，我们将确保帆布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帆布鞋项目发展的源泉。我们将投入更多的精力对市场需求进行深入剖析，超越表面的需求，深入挖掘潜在的市场痛点和机遇。通过对市场需求的细致了解，帆布鞋项目将更有针对性地设计解决方案，满足市场的多样化需求，从而更好地促进帆布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帆布鞋项目战略至关重要。我们将对竞争态势进行更为深入的分析，包括但不限于市场份额、产品特点、客户满意度等多个维度。通过深度的竞争分析，帆布鞋项目将能够更准确地把握市场脉搏，制定具有竞争力的帆布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帆布鞋项目的发展具有直接的影响。我们将进行更为全面的法规和政策分析，了解行业发展中的潜在法律风险和合规挑战。通过充分了解和遵守相关法规，帆布鞋项目将确保在法律框架内合法合规运营，为帆布鞋项目的稳健发展提供有力支持。</w:t>
      </w:r>
    </w:p>
    <w:p>
      <w:pPr>
        <w:pStyle w:val="Heading2"/>
        <w:ind w:firstLine="560" w:firstLineChars="200"/>
        <w:rPr>
          <w:rFonts w:ascii="仿宋" w:eastAsia="仿宋" w:hAnsi="仿宋" w:cs="仿宋" w:hint="eastAsia"/>
          <w:sz w:val="28"/>
          <w:lang w:eastAsia="zh-CN"/>
        </w:rPr>
      </w:pPr>
      <w:bookmarkStart w:id="4" w:name="_Toc9140"/>
      <w:r>
        <w:rPr>
          <w:rFonts w:ascii="仿宋" w:eastAsia="仿宋" w:hAnsi="仿宋" w:cs="仿宋" w:hint="eastAsia"/>
          <w:sz w:val="28"/>
          <w:lang w:eastAsia="zh-CN"/>
        </w:rPr>
        <w:t>(二)、帆布鞋项目建设必要性分析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建设的迫切性源于对行业发展趋势的深刻洞察。我们正处于一个行业变革的时代，科技创新、数字化转型成为企业发展的关键动力。帆布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建设不仅仅是为了跟上潮流，更是为了通过技术创新推动企业的持续发展。通过引入先进的技术和解决方案，帆布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帆布鞋项目的建设成为必然选择，通过提高产品质量、拓展服务领域，从而在竞争中获得更多的机会。帆布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帆布鞋项目建设的必要性体现在对客户需求更精准的满足。通过帆布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建设的背后是对企业持续创新的追求。只有通过不断创新，企业才能在竞争中立于不败之地。帆布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955"/>
      <w:r>
        <w:rPr>
          <w:rFonts w:ascii="仿宋" w:eastAsia="仿宋" w:hAnsi="仿宋" w:cs="仿宋" w:hint="eastAsia"/>
          <w:sz w:val="28"/>
          <w:lang w:eastAsia="zh-CN"/>
        </w:rPr>
        <w:t>二、帆布鞋项目土建工程</w:t>
      </w:r>
      <w:bookmarkEnd w:id="5"/>
    </w:p>
    <w:p>
      <w:pPr>
        <w:pStyle w:val="Heading2"/>
        <w:rPr>
          <w:rFonts w:ascii="仿宋" w:eastAsia="仿宋" w:hAnsi="仿宋" w:cs="仿宋" w:hint="eastAsia"/>
          <w:lang w:eastAsia="zh-CN"/>
        </w:rPr>
      </w:pPr>
      <w:bookmarkStart w:id="6" w:name="_Toc322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在帆布鞋项目的建筑工程设计中，我们将秉承一系列重要的设计原则，以确保帆布鞋项目建筑在功能、美观、可持续性等方面达到最佳效果。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首要原则是确保建筑的功能性得到最大化的发挥。我们将充分理解帆布鞋项目的实际需求，合理布局各个功能区域，保证建筑在满足业务需求的同时，提供高效的工作环境。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在建筑设计中，我们将综合考虑建设和运营成本。通过精细的经济效益分析，确保设计方案在高效利用资源的同时，对帆布鞋项目的长期盈利能力有积极的贡献。</w:t>
      </w:r>
    </w:p>
    <w:p>
      <w:pPr>
        <w:pStyle w:val="Heading2"/>
        <w:ind w:firstLine="560" w:firstLineChars="200"/>
        <w:rPr>
          <w:rFonts w:ascii="仿宋" w:eastAsia="仿宋" w:hAnsi="仿宋" w:cs="仿宋" w:hint="eastAsia"/>
          <w:sz w:val="28"/>
          <w:lang w:eastAsia="zh-CN"/>
        </w:rPr>
      </w:pPr>
      <w:bookmarkStart w:id="7" w:name="_Toc1345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帆布鞋项目的土建工程设计中，我们将精准设定设计年限，结合帆布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帆布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帆布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帆布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帆布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9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本期工程帆布鞋项目预计总建筑面积XXX平方米，其中：计容建筑面积XXX平方米，计划建筑工程投资XX万元，占帆布鞋项目总投资的XX%。</w:t>
      </w:r>
    </w:p>
    <w:p>
      <w:pPr>
        <w:pStyle w:val="Heading1"/>
        <w:ind w:firstLine="560" w:firstLineChars="200"/>
        <w:rPr>
          <w:rFonts w:ascii="仿宋" w:eastAsia="仿宋" w:hAnsi="仿宋" w:cs="仿宋" w:hint="eastAsia"/>
          <w:sz w:val="28"/>
          <w:lang w:eastAsia="zh-CN"/>
        </w:rPr>
      </w:pPr>
      <w:bookmarkStart w:id="10" w:name="_Toc3492"/>
      <w:r>
        <w:rPr>
          <w:rFonts w:ascii="仿宋" w:eastAsia="仿宋" w:hAnsi="仿宋" w:cs="仿宋" w:hint="eastAsia"/>
          <w:sz w:val="28"/>
          <w:lang w:eastAsia="zh-CN"/>
        </w:rPr>
        <w:t>三、帆布鞋项目选址可行性分析</w:t>
      </w:r>
      <w:bookmarkEnd w:id="10"/>
    </w:p>
    <w:p>
      <w:pPr>
        <w:pStyle w:val="Heading2"/>
        <w:rPr>
          <w:rFonts w:ascii="仿宋" w:eastAsia="仿宋" w:hAnsi="仿宋" w:cs="仿宋" w:hint="eastAsia"/>
          <w:lang w:eastAsia="zh-CN"/>
        </w:rPr>
      </w:pPr>
      <w:bookmarkStart w:id="11" w:name="_Toc27459"/>
      <w:r>
        <w:rPr>
          <w:rFonts w:ascii="仿宋" w:eastAsia="仿宋" w:hAnsi="仿宋" w:cs="仿宋" w:hint="eastAsia"/>
          <w:lang w:eastAsia="zh-CN"/>
        </w:rPr>
        <w:t>(一)、帆布鞋项目选址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该帆布鞋项目选址位于XX省XX市XX区XXX街道</w:t>
      </w:r>
    </w:p>
    <w:p>
      <w:pPr>
        <w:pStyle w:val="Heading2"/>
        <w:ind w:firstLine="560" w:firstLineChars="200"/>
        <w:rPr>
          <w:rFonts w:ascii="仿宋" w:eastAsia="仿宋" w:hAnsi="仿宋" w:cs="仿宋" w:hint="eastAsia"/>
          <w:sz w:val="28"/>
          <w:lang w:eastAsia="zh-CN"/>
        </w:rPr>
      </w:pPr>
      <w:bookmarkStart w:id="12" w:name="_Toc121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帆布鞋项目的征地面积将根据帆布鞋项目的实际规模和需求进行精确规划。具体面积XXX平方米，旨在确保帆布鞋项目不仅能够满足当前的发展需求，还能够预留空间以适应未来的扩展。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净用地面积是在征地面积基础上去除不可利用面积后的实际可开发用地。具体面积XXX平方米，考虑到环保、交通、安全等多方面因素，以确保帆布鞋项目在整体利用效率上达到最优。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帆布鞋项目计划建设的建筑总规模具体面积XXX平方米。这一规模的确定综合考虑了帆布鞋项目的性质、规模，以及城市规划的相关要求，确保建筑布局与周边环境协调一致。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绿地率是帆布鞋项目用地中被规划为绿地的比例。具体面积XXX平方米，旨在通过合理规划绿地，改善帆布鞋项目周边环境，提升居民生活质量，并符合城市整体绿化规划。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容积率是用地上可以建设的建筑总体积与用地面积之比。具体面积XXX，通过合理的容积率规划，确保帆布鞋项目建筑规模与周边环境和谐共生。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确保帆布鞋项目选址与当地城市规划相一致，具体面积XXX平方米。通过与城市规划部门深入沟通，确保帆布鞋项目不仅符合城市的整体发展方向，还能够融入城市的发展布局，为城市的长远发展贡献力量。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充分了解并确保帆布鞋项目选址符合当地产业政策，具体面积XXX平方米。这包括帆布鞋项目对当地经济的促进作用，以及对相关产业的带动效应，确保帆布鞋项目与地方政府的产业政策保持一致，促进共赢合作。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用地总体要求必须符合环保和可持续发展的原则，具体面积XXX平方米。通过采用绿色建筑设计、节能减排等措施，确保帆布鞋项目在建设和运营过程中对环境的影响最小化，达到可持续发展的要求。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确保帆布鞋项目选址具备必要的公共设施配套，具体面积XXX平方米。这包括交通便利性、教育、医疗等基础设施，以提高居民生活品质，使得帆布鞋项目选址更具吸引力。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考虑用地总体要求对当地社会稳定性的影响，具体面积XXX平方米。通过深入了解当地社区反馈，确保帆布鞋项目的选址和建设过程对当地社会和谐稳定产生积极作用。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帆布鞋项目选址不仅符合法规和规划，还在实际操作中具有可行性。这一全面规划将为帆布鞋项目的成功实施提供坚实的基础，确保帆布鞋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512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帆布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帆布鞋项目的设备规划和空间设计中，我们将采取灵活设备布局的措施。设备布局将根据实际需求进行灵活设计，避免不必要的浪费。通过合理规划设备摆放位置，我们将提高设备的利用率，减少设备间距，以确保帆布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帆布鞋项目内部引入共享设施的概念，例如共享会议室、办公区等。通过这种方式，我们可以减少对资源的重复建设，提高资源共享效率，从而减小帆布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5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帆布鞋项目的总图布置中，我们将不同功能区域进行明确的规划，以最大程度满足帆布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09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我们首先关注市场因素，包括潜在客户分布、竞争对手位置、市场需求等。通过深入的市场调研，我们能够更准确地评估选址对于市场开拓和产品销售的影响，确保帆布鞋项目能够在有利的市场环境中蓬勃发展。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帆布鞋项目对环境的影响是综合评价的重要因素之一。我们将详细考虑选址周边的自然环境、生态保护区、水源地等情况，确保帆布鞋项目的建设和运营对环境影响最小化，并符合当地的环保法规标准。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对选址的评价还需充分考虑当地政府的产业政策和法规。我们将详细了解帆布鞋项目所在地的相关政策，确保帆布鞋项目的规划和运营与当地法规相符，降低不必要的法律风险。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考虑到社会稳定性对企业运营的重要性，我们将评估选址地区的社会安全情况、劳工关系、社区反馈等方面，以确保帆布鞋项目的建设和运营不会受到社会稳定性的负面影响。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最后，我们将综合考虑用地成本，包括土地购置费用、土地开发成本等。通过对用地成本的详细评估，我们能够做出更为精确的经济效益分析，为帆布鞋项目的投资决策提供有力支持。</w:t>
      </w:r>
    </w:p>
    <w:p>
      <w:pPr>
        <w:pStyle w:val="Heading1"/>
        <w:ind w:firstLine="560" w:firstLineChars="200"/>
        <w:rPr>
          <w:rFonts w:ascii="仿宋" w:eastAsia="仿宋" w:hAnsi="仿宋" w:cs="仿宋" w:hint="eastAsia"/>
          <w:sz w:val="28"/>
          <w:lang w:eastAsia="zh-CN"/>
        </w:rPr>
      </w:pPr>
      <w:bookmarkStart w:id="16" w:name="_Toc20301"/>
      <w:r>
        <w:rPr>
          <w:rFonts w:ascii="仿宋" w:eastAsia="仿宋" w:hAnsi="仿宋" w:cs="仿宋" w:hint="eastAsia"/>
          <w:sz w:val="28"/>
          <w:lang w:eastAsia="zh-CN"/>
        </w:rPr>
        <w:t>四、帆布鞋项目文档管理</w:t>
      </w:r>
      <w:bookmarkEnd w:id="16"/>
    </w:p>
    <w:p>
      <w:pPr>
        <w:pStyle w:val="Heading2"/>
        <w:rPr>
          <w:rFonts w:ascii="仿宋" w:eastAsia="仿宋" w:hAnsi="仿宋" w:cs="仿宋" w:hint="eastAsia"/>
          <w:lang w:eastAsia="zh-CN"/>
        </w:rPr>
      </w:pPr>
      <w:bookmarkStart w:id="17" w:name="_Toc1067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帆布鞋项目高度重视文档的质量和准确性，以支持帆布鞋项目的各项活动和决策。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文档的编制始于帆布鞋项目计划的初期，我们制定了详细的文档编制计划，明确了每个文档的内容、格式和编写责任人。在帆布鞋项目启动阶段，我们首先编制了帆布鞋项目章程，明确定义了帆布鞋项目的目标、范围、风险等关键要素。随后，帆布鞋项目团队根据计划陆续编制了需求文档、设计文档、测试文档等各类文档，确保帆布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帆布鞋项目管理中的重要环节，旨在确保帆布鞋项目文档符合质量标准和帆布鞋项目需求。在帆布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除了内部审查，我们还进行了外部审查，邀请帆布鞋项目相关利益方和专业领域的专家对文档进行独立审查。这有助于获取更全面、客观的反馈，确保帆布鞋项目文档不仅符合内部标准，也满足外部需求。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帆布鞋项目在文档编制与审查方面建立了严格的管理机制，通过规范的流程和多维度的审查，确保帆布鞋项目文档的质量、准确性和可靠性，为帆布鞋项目的顺利推进提供了有力支持。</w:t>
      </w:r>
    </w:p>
    <w:p>
      <w:pPr>
        <w:pStyle w:val="Heading2"/>
        <w:ind w:firstLine="560" w:firstLineChars="200"/>
        <w:rPr>
          <w:rFonts w:ascii="仿宋" w:eastAsia="仿宋" w:hAnsi="仿宋" w:cs="仿宋" w:hint="eastAsia"/>
          <w:sz w:val="28"/>
          <w:lang w:eastAsia="zh-CN"/>
        </w:rPr>
      </w:pPr>
      <w:bookmarkStart w:id="18" w:name="_Toc372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在帆布鞋项目中，我们致力于优化文档发布与分发过程，以确保信息的高效传递和团队间协作的顺畅进行。以下是我们采取的关键优化策略：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我们通过多渠道发布文档，包括电子邮件、帆布鞋项目管理平台、内部网站等，以满足不同团队成员的偏好和需求。多渠道发布确保了信息的全面覆盖。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我们采用了精细的权限控制，确保只有授权人员可以访问敏感信息。这种安全措施保护了帆布鞋项目文档的机密性，防止了未经授权的信息泄露。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https://d.book118.com/078064134006006047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帆布鞋项目规划设计方案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34CA4"/>
    <w:rsid w:val="09F34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641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2024-03-07T00:25:00Z</dcterms:created>
  <dcterms:modified xsi:type="dcterms:W3CDTF">2024-03-07T00:26:07Z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2015E4A03E5744E1B2D81A082419E08D_11</vt:lpwstr>
  </property>
  <property fmtid="{D5CDD505-2E9C-101B-9397-08002B2CF9AE}" pid="3" name="KSOProductBuildVer">
    <vt:lpwstr>2052-12.1.0.16388</vt:lpwstr>
  </property>
</Properties>
</file>