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138B7" w:rsidP="00C138B7" w14:paraId="114DB874" w14:textId="77777777">
      <w:pPr>
        <w:spacing w:before="48" w:beforeLines="20" w:after="360" w:afterLines="150" w:line="360" w:lineRule="auto"/>
        <w:jc w:val="center"/>
        <w:rPr>
          <w:rFonts w:ascii="华文中宋" w:eastAsia="华文中宋" w:hAnsi="华文中宋"/>
          <w:b/>
          <w:sz w:val="30"/>
        </w:rPr>
      </w:pPr>
      <w:r w:rsidRPr="00C138B7">
        <w:rPr>
          <w:rFonts w:ascii="华文中宋" w:eastAsia="华文中宋" w:hAnsi="华文中宋"/>
          <w:b/>
          <w:sz w:val="30"/>
        </w:rPr>
        <w:t>2023</w:t>
      </w:r>
      <w:r w:rsidRPr="00C138B7">
        <w:rPr>
          <w:rFonts w:ascii="华文中宋" w:eastAsia="华文中宋" w:hAnsi="华文中宋"/>
          <w:b/>
          <w:sz w:val="30"/>
        </w:rPr>
        <w:t>四川宜宾市消防救援支队第六次招聘政府专职消防员</w:t>
      </w:r>
      <w:r w:rsidRPr="00C138B7">
        <w:rPr>
          <w:rFonts w:ascii="华文中宋" w:eastAsia="华文中宋" w:hAnsi="华文中宋"/>
          <w:b/>
          <w:sz w:val="30"/>
        </w:rPr>
        <w:t>20</w:t>
      </w:r>
      <w:r w:rsidRPr="00C138B7">
        <w:rPr>
          <w:rFonts w:ascii="华文中宋" w:eastAsia="华文中宋" w:hAnsi="华文中宋"/>
          <w:b/>
          <w:sz w:val="30"/>
        </w:rPr>
        <w:t>人笔试备考题库及答案解析</w:t>
      </w:r>
    </w:p>
    <w:p w:rsidR="00A77B3E" w14:paraId="6DA9F68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C63A8AF" w14:textId="77777777">
      <w:pPr>
        <w:spacing w:after="260" w:line="360" w:lineRule="auto"/>
      </w:pPr>
      <w:r>
        <w:rPr>
          <w:rFonts w:ascii="微软雅黑" w:eastAsia="微软雅黑" w:cs="微软雅黑"/>
        </w:rPr>
        <w:t>一、选择题</w:t>
      </w:r>
    </w:p>
    <w:p w:rsidR="0030475A" w14:paraId="064AFCFF"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05D877B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5C74657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7866625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0AD7C66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12E4123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29AF6C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1DF94E37"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003A506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582A35C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665E41B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490C5F6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7AB4BC4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02A88D3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173D8C10"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2F32ED9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4FD0EDE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1D42A38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20888D9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31ACDD5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FB4BD6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63D408D7"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5863FED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0F33622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414A58C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5C3C8A8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199A6A4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3EB0EF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7BA9DAEA"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3E40444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42877E8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630EDA9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4BE5886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3FADFF2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https://d.book118.com/078076044044006032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rsidP="00683DD2" w14:paraId="3E26B1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8B7" w14:paraId="01272A4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rsidP="00683DD2" w14:paraId="6D6919D0" w14:textId="118F45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38B7" w14:paraId="7101110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14:paraId="20F1866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8B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rsidP="00683DD2" w14:textId="118F45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138B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8B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rsidP="00683DD2" w14:textId="118F45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38B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14:paraId="793E233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14:paraId="29519AC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14:paraId="3B6E78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8B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138B7"/>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ECC2EA4"/>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C138B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138B7"/>
    <w:rPr>
      <w:sz w:val="18"/>
      <w:szCs w:val="18"/>
    </w:rPr>
  </w:style>
  <w:style w:type="paragraph" w:styleId="Footer">
    <w:name w:val="footer"/>
    <w:basedOn w:val="Normal"/>
    <w:link w:val="a0"/>
    <w:rsid w:val="00C138B7"/>
    <w:pPr>
      <w:tabs>
        <w:tab w:val="center" w:pos="4153"/>
        <w:tab w:val="right" w:pos="8306"/>
      </w:tabs>
      <w:snapToGrid w:val="0"/>
    </w:pPr>
    <w:rPr>
      <w:sz w:val="18"/>
      <w:szCs w:val="18"/>
    </w:rPr>
  </w:style>
  <w:style w:type="character" w:customStyle="1" w:styleId="a0">
    <w:name w:val="页脚 字符"/>
    <w:basedOn w:val="DefaultParagraphFont"/>
    <w:link w:val="Footer"/>
    <w:rsid w:val="00C138B7"/>
    <w:rPr>
      <w:sz w:val="18"/>
      <w:szCs w:val="18"/>
    </w:rPr>
  </w:style>
  <w:style w:type="character" w:styleId="PageNumber">
    <w:name w:val="page number"/>
    <w:basedOn w:val="DefaultParagraphFont"/>
    <w:rsid w:val="00C138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8076044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3237</Words>
  <Characters>18451</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