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5A8D" w14:paraId="5E5C4FF1" w14:textId="77777777">
      <w:pPr>
        <w:rPr>
          <w:rFonts w:ascii="仿宋" w:eastAsia="仿宋" w:hAnsi="仿宋" w:cs="仿宋"/>
          <w:b/>
          <w:sz w:val="40"/>
        </w:rPr>
      </w:pPr>
    </w:p>
    <w:p w:rsidR="00355A8D" w14:paraId="1673BB1A" w14:textId="77777777">
      <w:pPr>
        <w:rPr>
          <w:rFonts w:ascii="仿宋" w:eastAsia="仿宋" w:hAnsi="仿宋" w:cs="仿宋"/>
          <w:b/>
          <w:sz w:val="40"/>
        </w:rPr>
      </w:pPr>
    </w:p>
    <w:p w:rsidR="00355A8D" w14:paraId="70DD9328" w14:textId="77777777">
      <w:pPr>
        <w:rPr>
          <w:rFonts w:ascii="仿宋" w:eastAsia="仿宋" w:hAnsi="仿宋" w:cs="仿宋"/>
          <w:b/>
          <w:sz w:val="40"/>
        </w:rPr>
      </w:pPr>
    </w:p>
    <w:p w:rsidR="00355A8D" w14:paraId="7F63670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跑道磨擦系数测试设备相关行业投资规划报告</w:t>
      </w:r>
    </w:p>
    <w:p w:rsidR="00355A8D" w14:paraId="23738CC6" w14:textId="77777777">
      <w:pPr>
        <w:jc w:val="center"/>
        <w:rPr>
          <w:rFonts w:ascii="仿宋" w:eastAsia="仿宋" w:hAnsi="仿宋" w:cs="仿宋"/>
          <w:b/>
          <w:sz w:val="40"/>
        </w:rPr>
      </w:pPr>
      <w:r>
        <w:rPr>
          <w:rFonts w:ascii="仿宋" w:eastAsia="仿宋" w:hAnsi="仿宋" w:cs="仿宋" w:hint="eastAsia"/>
          <w:b/>
          <w:sz w:val="40"/>
        </w:rPr>
        <w:t>目录</w:t>
      </w:r>
    </w:p>
    <w:p w:rsidR="00355A8D" w14:paraId="22EC41B4" w14:textId="77777777">
      <w:pPr>
        <w:pStyle w:val="TOC1"/>
        <w:tabs>
          <w:tab w:val="right" w:leader="dot" w:pos="8306"/>
        </w:tabs>
      </w:pPr>
      <w:r>
        <w:fldChar w:fldCharType="begin"/>
      </w:r>
      <w:r>
        <w:instrText>TOC \h \z</w:instrText>
      </w:r>
      <w:r>
        <w:fldChar w:fldCharType="separate"/>
      </w:r>
      <w:hyperlink w:anchor="_Toc21205" w:history="1">
        <w:r>
          <w:rPr>
            <w:rFonts w:ascii="仿宋" w:eastAsia="仿宋" w:hAnsi="仿宋" w:cs="仿宋" w:hint="eastAsia"/>
          </w:rPr>
          <w:t>概论</w:t>
        </w:r>
        <w:r>
          <w:tab/>
        </w:r>
        <w:r>
          <w:fldChar w:fldCharType="begin"/>
        </w:r>
        <w:r>
          <w:instrText xml:space="preserve"> PAGEREF _Toc21205 \h </w:instrText>
        </w:r>
        <w:r>
          <w:fldChar w:fldCharType="separate"/>
        </w:r>
        <w:r>
          <w:t>3</w:t>
        </w:r>
        <w:r>
          <w:fldChar w:fldCharType="end"/>
        </w:r>
      </w:hyperlink>
    </w:p>
    <w:p w:rsidR="00355A8D" w14:paraId="5CA14B97" w14:textId="77777777">
      <w:pPr>
        <w:pStyle w:val="TOC1"/>
        <w:tabs>
          <w:tab w:val="right" w:leader="dot" w:pos="8306"/>
        </w:tabs>
      </w:pPr>
      <w:hyperlink w:anchor="_Toc8546" w:history="1">
        <w:r>
          <w:rPr>
            <w:rFonts w:ascii="仿宋" w:eastAsia="仿宋" w:hAnsi="仿宋" w:cs="仿宋" w:hint="eastAsia"/>
          </w:rPr>
          <w:t>一、产品方案与建设规划</w:t>
        </w:r>
        <w:r>
          <w:tab/>
        </w:r>
        <w:r>
          <w:fldChar w:fldCharType="begin"/>
        </w:r>
        <w:r>
          <w:instrText xml:space="preserve"> PAGEREF _Toc8546 \h </w:instrText>
        </w:r>
        <w:r>
          <w:fldChar w:fldCharType="separate"/>
        </w:r>
        <w:r>
          <w:t>3</w:t>
        </w:r>
        <w:r>
          <w:fldChar w:fldCharType="end"/>
        </w:r>
      </w:hyperlink>
    </w:p>
    <w:p w:rsidR="00355A8D" w14:paraId="32DDB859" w14:textId="77777777">
      <w:pPr>
        <w:pStyle w:val="TOC2"/>
        <w:tabs>
          <w:tab w:val="right" w:leader="dot" w:pos="8306"/>
        </w:tabs>
      </w:pPr>
      <w:hyperlink w:anchor="_Toc19212" w:history="1">
        <w:r>
          <w:rPr>
            <w:rFonts w:ascii="仿宋" w:eastAsia="仿宋" w:hAnsi="仿宋" w:cs="仿宋" w:hint="eastAsia"/>
          </w:rPr>
          <w:t>（一）跑道磨擦系数测试设备项目场地规模</w:t>
        </w:r>
        <w:r>
          <w:tab/>
        </w:r>
        <w:r>
          <w:fldChar w:fldCharType="begin"/>
        </w:r>
        <w:r>
          <w:instrText xml:space="preserve"> PAGEREF _Toc19212 \h </w:instrText>
        </w:r>
        <w:r>
          <w:fldChar w:fldCharType="separate"/>
        </w:r>
        <w:r>
          <w:t>3</w:t>
        </w:r>
        <w:r>
          <w:fldChar w:fldCharType="end"/>
        </w:r>
      </w:hyperlink>
    </w:p>
    <w:p w:rsidR="00355A8D" w14:paraId="7EF5F5A9" w14:textId="77777777">
      <w:pPr>
        <w:pStyle w:val="TOC2"/>
        <w:tabs>
          <w:tab w:val="right" w:leader="dot" w:pos="8306"/>
        </w:tabs>
      </w:pPr>
      <w:hyperlink w:anchor="_Toc16654" w:history="1">
        <w:r>
          <w:rPr>
            <w:rFonts w:ascii="仿宋" w:eastAsia="仿宋" w:hAnsi="仿宋" w:cs="仿宋" w:hint="eastAsia"/>
          </w:rPr>
          <w:t>（二）产能规模</w:t>
        </w:r>
        <w:r>
          <w:tab/>
        </w:r>
        <w:r>
          <w:fldChar w:fldCharType="begin"/>
        </w:r>
        <w:r>
          <w:instrText xml:space="preserve"> PAGEREF _Toc16654 \h </w:instrText>
        </w:r>
        <w:r>
          <w:fldChar w:fldCharType="separate"/>
        </w:r>
        <w:r>
          <w:t>3</w:t>
        </w:r>
        <w:r>
          <w:fldChar w:fldCharType="end"/>
        </w:r>
      </w:hyperlink>
    </w:p>
    <w:p w:rsidR="00355A8D" w14:paraId="3CDE519A" w14:textId="77777777">
      <w:pPr>
        <w:pStyle w:val="TOC2"/>
        <w:tabs>
          <w:tab w:val="right" w:leader="dot" w:pos="8306"/>
        </w:tabs>
      </w:pPr>
      <w:hyperlink w:anchor="_Toc11574" w:history="1">
        <w:r>
          <w:rPr>
            <w:rFonts w:ascii="仿宋" w:eastAsia="仿宋" w:hAnsi="仿宋" w:cs="仿宋" w:hint="eastAsia"/>
          </w:rPr>
          <w:t>（三）产品规划方案及生产纲领</w:t>
        </w:r>
        <w:r>
          <w:tab/>
        </w:r>
        <w:r>
          <w:fldChar w:fldCharType="begin"/>
        </w:r>
        <w:r>
          <w:instrText xml:space="preserve"> PAGEREF _Toc11574 \h </w:instrText>
        </w:r>
        <w:r>
          <w:fldChar w:fldCharType="separate"/>
        </w:r>
        <w:r>
          <w:t>4</w:t>
        </w:r>
        <w:r>
          <w:fldChar w:fldCharType="end"/>
        </w:r>
      </w:hyperlink>
    </w:p>
    <w:p w:rsidR="00355A8D" w14:paraId="37ED4881" w14:textId="77777777">
      <w:pPr>
        <w:pStyle w:val="TOC1"/>
        <w:tabs>
          <w:tab w:val="right" w:leader="dot" w:pos="8306"/>
        </w:tabs>
      </w:pPr>
      <w:hyperlink w:anchor="_Toc18591" w:history="1">
        <w:r>
          <w:rPr>
            <w:rFonts w:ascii="仿宋" w:eastAsia="仿宋" w:hAnsi="仿宋" w:cs="仿宋" w:hint="eastAsia"/>
          </w:rPr>
          <w:t>二、原材料及成品管理</w:t>
        </w:r>
        <w:r>
          <w:tab/>
        </w:r>
        <w:r>
          <w:fldChar w:fldCharType="begin"/>
        </w:r>
        <w:r>
          <w:instrText xml:space="preserve"> PAGEREF _Toc18591 \h </w:instrText>
        </w:r>
        <w:r>
          <w:fldChar w:fldCharType="separate"/>
        </w:r>
        <w:r>
          <w:t>5</w:t>
        </w:r>
        <w:r>
          <w:fldChar w:fldCharType="end"/>
        </w:r>
      </w:hyperlink>
    </w:p>
    <w:p w:rsidR="00355A8D" w14:paraId="25034240" w14:textId="77777777">
      <w:pPr>
        <w:pStyle w:val="TOC2"/>
        <w:tabs>
          <w:tab w:val="right" w:leader="dot" w:pos="8306"/>
        </w:tabs>
      </w:pPr>
      <w:hyperlink w:anchor="_Toc14195" w:history="1">
        <w:r>
          <w:rPr>
            <w:rFonts w:ascii="仿宋" w:eastAsia="仿宋" w:hAnsi="仿宋" w:cs="仿宋" w:hint="eastAsia"/>
          </w:rPr>
          <w:t>（一）跑道磨擦系数测试设备项目建设期原辅材料供应情况</w:t>
        </w:r>
        <w:r>
          <w:tab/>
        </w:r>
        <w:r>
          <w:fldChar w:fldCharType="begin"/>
        </w:r>
        <w:r>
          <w:instrText xml:space="preserve"> PAGEREF _Toc14195 \h </w:instrText>
        </w:r>
        <w:r>
          <w:fldChar w:fldCharType="separate"/>
        </w:r>
        <w:r>
          <w:t>5</w:t>
        </w:r>
        <w:r>
          <w:fldChar w:fldCharType="end"/>
        </w:r>
      </w:hyperlink>
    </w:p>
    <w:p w:rsidR="00355A8D" w14:paraId="09114C5F" w14:textId="77777777">
      <w:pPr>
        <w:pStyle w:val="TOC2"/>
        <w:tabs>
          <w:tab w:val="right" w:leader="dot" w:pos="8306"/>
        </w:tabs>
      </w:pPr>
      <w:hyperlink w:anchor="_Toc17852" w:history="1">
        <w:r>
          <w:rPr>
            <w:rFonts w:ascii="仿宋" w:eastAsia="仿宋" w:hAnsi="仿宋" w:cs="仿宋" w:hint="eastAsia"/>
          </w:rPr>
          <w:t>（二）跑道磨擦系数测试设备项目运营期原辅材料供应及质量管理</w:t>
        </w:r>
        <w:r>
          <w:tab/>
        </w:r>
        <w:r>
          <w:fldChar w:fldCharType="begin"/>
        </w:r>
        <w:r>
          <w:instrText xml:space="preserve"> PAGEREF _Toc17852 \h </w:instrText>
        </w:r>
        <w:r>
          <w:fldChar w:fldCharType="separate"/>
        </w:r>
        <w:r>
          <w:t>5</w:t>
        </w:r>
        <w:r>
          <w:fldChar w:fldCharType="end"/>
        </w:r>
      </w:hyperlink>
    </w:p>
    <w:p w:rsidR="00355A8D" w14:paraId="77AB980C" w14:textId="77777777">
      <w:pPr>
        <w:pStyle w:val="TOC1"/>
        <w:tabs>
          <w:tab w:val="right" w:leader="dot" w:pos="8306"/>
        </w:tabs>
      </w:pPr>
      <w:hyperlink w:anchor="_Toc28868" w:history="1">
        <w:r>
          <w:rPr>
            <w:rFonts w:ascii="仿宋" w:eastAsia="仿宋" w:hAnsi="仿宋" w:cs="仿宋" w:hint="eastAsia"/>
          </w:rPr>
          <w:t>三、跑道磨擦系数测试设备项目概论</w:t>
        </w:r>
        <w:r>
          <w:tab/>
        </w:r>
        <w:r>
          <w:fldChar w:fldCharType="begin"/>
        </w:r>
        <w:r>
          <w:instrText xml:space="preserve"> PAGEREF _Toc28868 \h </w:instrText>
        </w:r>
        <w:r>
          <w:fldChar w:fldCharType="separate"/>
        </w:r>
        <w:r>
          <w:t>7</w:t>
        </w:r>
        <w:r>
          <w:fldChar w:fldCharType="end"/>
        </w:r>
      </w:hyperlink>
    </w:p>
    <w:p w:rsidR="00355A8D" w14:paraId="0CF505C4" w14:textId="77777777">
      <w:pPr>
        <w:pStyle w:val="TOC2"/>
        <w:tabs>
          <w:tab w:val="right" w:leader="dot" w:pos="8306"/>
        </w:tabs>
      </w:pPr>
      <w:hyperlink w:anchor="_Toc31599" w:history="1">
        <w:r>
          <w:rPr>
            <w:rFonts w:ascii="仿宋" w:eastAsia="仿宋" w:hAnsi="仿宋" w:cs="仿宋" w:hint="eastAsia"/>
          </w:rPr>
          <w:t>（一）跑道磨擦系数测试设备项目名称</w:t>
        </w:r>
        <w:r>
          <w:tab/>
        </w:r>
        <w:r>
          <w:fldChar w:fldCharType="begin"/>
        </w:r>
        <w:r>
          <w:instrText xml:space="preserve"> PAGEREF _Toc31599 \h </w:instrText>
        </w:r>
        <w:r>
          <w:fldChar w:fldCharType="separate"/>
        </w:r>
        <w:r>
          <w:t>7</w:t>
        </w:r>
        <w:r>
          <w:fldChar w:fldCharType="end"/>
        </w:r>
      </w:hyperlink>
    </w:p>
    <w:p w:rsidR="00355A8D" w14:paraId="2EEAD7FE" w14:textId="77777777">
      <w:pPr>
        <w:pStyle w:val="TOC2"/>
        <w:tabs>
          <w:tab w:val="right" w:leader="dot" w:pos="8306"/>
        </w:tabs>
      </w:pPr>
      <w:hyperlink w:anchor="_Toc20440" w:history="1">
        <w:r>
          <w:rPr>
            <w:rFonts w:ascii="仿宋" w:eastAsia="仿宋" w:hAnsi="仿宋" w:cs="仿宋" w:hint="eastAsia"/>
          </w:rPr>
          <w:t>（二）跑道磨擦系数测试设备项目投资人</w:t>
        </w:r>
        <w:r>
          <w:tab/>
        </w:r>
        <w:r>
          <w:fldChar w:fldCharType="begin"/>
        </w:r>
        <w:r>
          <w:instrText xml:space="preserve"> PAGEREF _Toc20440 \h </w:instrText>
        </w:r>
        <w:r>
          <w:fldChar w:fldCharType="separate"/>
        </w:r>
        <w:r>
          <w:t>7</w:t>
        </w:r>
        <w:r>
          <w:fldChar w:fldCharType="end"/>
        </w:r>
      </w:hyperlink>
    </w:p>
    <w:p w:rsidR="00355A8D" w14:paraId="026CF010" w14:textId="77777777">
      <w:pPr>
        <w:pStyle w:val="TOC2"/>
        <w:tabs>
          <w:tab w:val="right" w:leader="dot" w:pos="8306"/>
        </w:tabs>
      </w:pPr>
      <w:hyperlink w:anchor="_Toc28240" w:history="1">
        <w:r>
          <w:rPr>
            <w:rFonts w:ascii="仿宋" w:eastAsia="仿宋" w:hAnsi="仿宋" w:cs="仿宋" w:hint="eastAsia"/>
          </w:rPr>
          <w:t>（三）建设地点</w:t>
        </w:r>
        <w:r>
          <w:tab/>
        </w:r>
        <w:r>
          <w:fldChar w:fldCharType="begin"/>
        </w:r>
        <w:r>
          <w:instrText xml:space="preserve"> PAGEREF _Toc28240 \h </w:instrText>
        </w:r>
        <w:r>
          <w:fldChar w:fldCharType="separate"/>
        </w:r>
        <w:r>
          <w:t>7</w:t>
        </w:r>
        <w:r>
          <w:fldChar w:fldCharType="end"/>
        </w:r>
      </w:hyperlink>
    </w:p>
    <w:p w:rsidR="00355A8D" w14:paraId="28423F8D" w14:textId="77777777">
      <w:pPr>
        <w:pStyle w:val="TOC2"/>
        <w:tabs>
          <w:tab w:val="right" w:leader="dot" w:pos="8306"/>
        </w:tabs>
      </w:pPr>
      <w:hyperlink w:anchor="_Toc5375" w:history="1">
        <w:r>
          <w:rPr>
            <w:rFonts w:ascii="仿宋" w:eastAsia="仿宋" w:hAnsi="仿宋" w:cs="仿宋" w:hint="eastAsia"/>
          </w:rPr>
          <w:t>（四）编制原则</w:t>
        </w:r>
        <w:r>
          <w:tab/>
        </w:r>
        <w:r>
          <w:fldChar w:fldCharType="begin"/>
        </w:r>
        <w:r>
          <w:instrText xml:space="preserve"> PAGEREF _Toc5375 \h </w:instrText>
        </w:r>
        <w:r>
          <w:fldChar w:fldCharType="separate"/>
        </w:r>
        <w:r>
          <w:t>7</w:t>
        </w:r>
        <w:r>
          <w:fldChar w:fldCharType="end"/>
        </w:r>
      </w:hyperlink>
    </w:p>
    <w:p w:rsidR="00355A8D" w14:paraId="108CBE5F" w14:textId="77777777">
      <w:pPr>
        <w:pStyle w:val="TOC2"/>
        <w:tabs>
          <w:tab w:val="right" w:leader="dot" w:pos="8306"/>
        </w:tabs>
      </w:pPr>
      <w:hyperlink w:anchor="_Toc23329" w:history="1">
        <w:r>
          <w:rPr>
            <w:rFonts w:ascii="仿宋" w:eastAsia="仿宋" w:hAnsi="仿宋" w:cs="仿宋" w:hint="eastAsia"/>
          </w:rPr>
          <w:t>（五）编制依据</w:t>
        </w:r>
        <w:r>
          <w:tab/>
        </w:r>
        <w:r>
          <w:fldChar w:fldCharType="begin"/>
        </w:r>
        <w:r>
          <w:instrText xml:space="preserve"> PAGEREF _Toc23329 \h </w:instrText>
        </w:r>
        <w:r>
          <w:fldChar w:fldCharType="separate"/>
        </w:r>
        <w:r>
          <w:t>9</w:t>
        </w:r>
        <w:r>
          <w:fldChar w:fldCharType="end"/>
        </w:r>
      </w:hyperlink>
    </w:p>
    <w:p w:rsidR="00355A8D" w14:paraId="02700B32" w14:textId="77777777">
      <w:pPr>
        <w:pStyle w:val="TOC2"/>
        <w:tabs>
          <w:tab w:val="right" w:leader="dot" w:pos="8306"/>
        </w:tabs>
      </w:pPr>
      <w:hyperlink w:anchor="_Toc22746" w:history="1">
        <w:r>
          <w:rPr>
            <w:rFonts w:ascii="仿宋" w:eastAsia="仿宋" w:hAnsi="仿宋" w:cs="仿宋" w:hint="eastAsia"/>
          </w:rPr>
          <w:t>（六）编制范围及内容</w:t>
        </w:r>
        <w:r>
          <w:tab/>
        </w:r>
        <w:r>
          <w:fldChar w:fldCharType="begin"/>
        </w:r>
        <w:r>
          <w:instrText xml:space="preserve"> PAGEREF _Toc22746 \h </w:instrText>
        </w:r>
        <w:r>
          <w:fldChar w:fldCharType="separate"/>
        </w:r>
        <w:r>
          <w:t>10</w:t>
        </w:r>
        <w:r>
          <w:fldChar w:fldCharType="end"/>
        </w:r>
      </w:hyperlink>
    </w:p>
    <w:p w:rsidR="00355A8D" w14:paraId="1F6A37FC" w14:textId="77777777">
      <w:pPr>
        <w:pStyle w:val="TOC2"/>
        <w:tabs>
          <w:tab w:val="right" w:leader="dot" w:pos="8306"/>
        </w:tabs>
      </w:pPr>
      <w:hyperlink w:anchor="_Toc13120" w:history="1">
        <w:r>
          <w:rPr>
            <w:rFonts w:ascii="仿宋" w:eastAsia="仿宋" w:hAnsi="仿宋" w:cs="仿宋" w:hint="eastAsia"/>
          </w:rPr>
          <w:t>（七）跑道磨擦系数测试设备项目建设背景</w:t>
        </w:r>
        <w:r>
          <w:tab/>
        </w:r>
        <w:r>
          <w:fldChar w:fldCharType="begin"/>
        </w:r>
        <w:r>
          <w:instrText xml:space="preserve"> PAGEREF _Toc13120 \h </w:instrText>
        </w:r>
        <w:r>
          <w:fldChar w:fldCharType="separate"/>
        </w:r>
        <w:r>
          <w:t>12</w:t>
        </w:r>
        <w:r>
          <w:fldChar w:fldCharType="end"/>
        </w:r>
      </w:hyperlink>
    </w:p>
    <w:p w:rsidR="00355A8D" w14:paraId="48F28894" w14:textId="77777777">
      <w:pPr>
        <w:pStyle w:val="TOC2"/>
        <w:tabs>
          <w:tab w:val="right" w:leader="dot" w:pos="8306"/>
        </w:tabs>
      </w:pPr>
      <w:hyperlink w:anchor="_Toc7566" w:history="1">
        <w:r>
          <w:rPr>
            <w:rFonts w:ascii="仿宋" w:eastAsia="仿宋" w:hAnsi="仿宋" w:cs="仿宋" w:hint="eastAsia"/>
          </w:rPr>
          <w:t>（八）结论分析</w:t>
        </w:r>
        <w:r>
          <w:tab/>
        </w:r>
        <w:r>
          <w:fldChar w:fldCharType="begin"/>
        </w:r>
        <w:r>
          <w:instrText xml:space="preserve"> PAGEREF _Toc7566 \h </w:instrText>
        </w:r>
        <w:r>
          <w:fldChar w:fldCharType="separate"/>
        </w:r>
        <w:r>
          <w:t>12</w:t>
        </w:r>
        <w:r>
          <w:fldChar w:fldCharType="end"/>
        </w:r>
      </w:hyperlink>
    </w:p>
    <w:p w:rsidR="00355A8D" w14:paraId="1B6E71EE" w14:textId="77777777">
      <w:pPr>
        <w:pStyle w:val="TOC1"/>
        <w:tabs>
          <w:tab w:val="right" w:leader="dot" w:pos="8306"/>
        </w:tabs>
      </w:pPr>
      <w:hyperlink w:anchor="_Toc21903" w:history="1">
        <w:r>
          <w:rPr>
            <w:rFonts w:ascii="仿宋" w:eastAsia="仿宋" w:hAnsi="仿宋" w:cs="仿宋" w:hint="eastAsia"/>
          </w:rPr>
          <w:t>四、跑道磨擦系数测试设备项目选址方案</w:t>
        </w:r>
        <w:r>
          <w:tab/>
        </w:r>
        <w:r>
          <w:fldChar w:fldCharType="begin"/>
        </w:r>
        <w:r>
          <w:instrText xml:space="preserve"> PAGEREF _Toc21903 \h </w:instrText>
        </w:r>
        <w:r>
          <w:fldChar w:fldCharType="separate"/>
        </w:r>
        <w:r>
          <w:t>14</w:t>
        </w:r>
        <w:r>
          <w:fldChar w:fldCharType="end"/>
        </w:r>
      </w:hyperlink>
    </w:p>
    <w:p w:rsidR="00355A8D" w14:paraId="77157AF8" w14:textId="77777777">
      <w:pPr>
        <w:pStyle w:val="TOC2"/>
        <w:tabs>
          <w:tab w:val="right" w:leader="dot" w:pos="8306"/>
        </w:tabs>
      </w:pPr>
      <w:hyperlink w:anchor="_Toc24190" w:history="1">
        <w:r>
          <w:rPr>
            <w:rFonts w:ascii="仿宋" w:eastAsia="仿宋" w:hAnsi="仿宋" w:cs="仿宋" w:hint="eastAsia"/>
          </w:rPr>
          <w:t>（一）跑道磨擦系数测试设备项目选址原则</w:t>
        </w:r>
        <w:r>
          <w:tab/>
        </w:r>
        <w:r>
          <w:fldChar w:fldCharType="begin"/>
        </w:r>
        <w:r>
          <w:instrText xml:space="preserve"> PAGEREF _Toc24190 \h </w:instrText>
        </w:r>
        <w:r>
          <w:fldChar w:fldCharType="separate"/>
        </w:r>
        <w:r>
          <w:t>14</w:t>
        </w:r>
        <w:r>
          <w:fldChar w:fldCharType="end"/>
        </w:r>
      </w:hyperlink>
    </w:p>
    <w:p w:rsidR="00355A8D" w14:paraId="0E1B6F30" w14:textId="77777777">
      <w:pPr>
        <w:pStyle w:val="TOC2"/>
        <w:tabs>
          <w:tab w:val="right" w:leader="dot" w:pos="8306"/>
        </w:tabs>
      </w:pPr>
      <w:hyperlink w:anchor="_Toc12232" w:history="1">
        <w:r>
          <w:rPr>
            <w:rFonts w:ascii="仿宋" w:eastAsia="仿宋" w:hAnsi="仿宋" w:cs="仿宋" w:hint="eastAsia"/>
          </w:rPr>
          <w:t>（二）建设区基本情况</w:t>
        </w:r>
        <w:r>
          <w:tab/>
        </w:r>
        <w:r>
          <w:fldChar w:fldCharType="begin"/>
        </w:r>
        <w:r>
          <w:instrText xml:space="preserve"> PAGEREF _Toc12232 \h </w:instrText>
        </w:r>
        <w:r>
          <w:fldChar w:fldCharType="separate"/>
        </w:r>
        <w:r>
          <w:t>14</w:t>
        </w:r>
        <w:r>
          <w:fldChar w:fldCharType="end"/>
        </w:r>
      </w:hyperlink>
    </w:p>
    <w:p w:rsidR="00355A8D" w14:paraId="4D8537EA" w14:textId="77777777">
      <w:pPr>
        <w:pStyle w:val="TOC2"/>
        <w:tabs>
          <w:tab w:val="right" w:leader="dot" w:pos="8306"/>
        </w:tabs>
      </w:pPr>
      <w:hyperlink w:anchor="_Toc15062" w:history="1">
        <w:r>
          <w:rPr>
            <w:rFonts w:ascii="仿宋" w:eastAsia="仿宋" w:hAnsi="仿宋" w:cs="仿宋" w:hint="eastAsia"/>
          </w:rPr>
          <w:t>（三）产业发展方向</w:t>
        </w:r>
        <w:r>
          <w:tab/>
        </w:r>
        <w:r>
          <w:fldChar w:fldCharType="begin"/>
        </w:r>
        <w:r>
          <w:instrText xml:space="preserve"> PAGEREF _Toc15062 \h </w:instrText>
        </w:r>
        <w:r>
          <w:fldChar w:fldCharType="separate"/>
        </w:r>
        <w:r>
          <w:t>15</w:t>
        </w:r>
        <w:r>
          <w:fldChar w:fldCharType="end"/>
        </w:r>
      </w:hyperlink>
    </w:p>
    <w:p w:rsidR="00355A8D" w14:paraId="0ABEDDAF" w14:textId="77777777">
      <w:pPr>
        <w:pStyle w:val="TOC2"/>
        <w:tabs>
          <w:tab w:val="right" w:leader="dot" w:pos="8306"/>
        </w:tabs>
      </w:pPr>
      <w:hyperlink w:anchor="_Toc4956" w:history="1">
        <w:r>
          <w:rPr>
            <w:rFonts w:ascii="仿宋" w:eastAsia="仿宋" w:hAnsi="仿宋" w:cs="仿宋" w:hint="eastAsia"/>
          </w:rPr>
          <w:t>（四）跑道磨擦系数测试设备项目选址综合评价</w:t>
        </w:r>
        <w:r>
          <w:tab/>
        </w:r>
        <w:r>
          <w:fldChar w:fldCharType="begin"/>
        </w:r>
        <w:r>
          <w:instrText xml:space="preserve"> PAGEREF _Toc4956 \h </w:instrText>
        </w:r>
        <w:r>
          <w:fldChar w:fldCharType="separate"/>
        </w:r>
        <w:r>
          <w:t>17</w:t>
        </w:r>
        <w:r>
          <w:fldChar w:fldCharType="end"/>
        </w:r>
      </w:hyperlink>
    </w:p>
    <w:p w:rsidR="00355A8D" w14:paraId="574B3599" w14:textId="77777777">
      <w:pPr>
        <w:pStyle w:val="TOC1"/>
        <w:tabs>
          <w:tab w:val="right" w:leader="dot" w:pos="8306"/>
        </w:tabs>
      </w:pPr>
      <w:hyperlink w:anchor="_Toc31084" w:history="1">
        <w:r>
          <w:rPr>
            <w:rFonts w:ascii="仿宋" w:eastAsia="仿宋" w:hAnsi="仿宋" w:cs="仿宋" w:hint="eastAsia"/>
          </w:rPr>
          <w:t>五、跑道磨擦系数测试设备项目投资背景分析</w:t>
        </w:r>
        <w:r>
          <w:tab/>
        </w:r>
        <w:r>
          <w:fldChar w:fldCharType="begin"/>
        </w:r>
        <w:r>
          <w:instrText xml:space="preserve"> PAGEREF _Toc31084 \h </w:instrText>
        </w:r>
        <w:r>
          <w:fldChar w:fldCharType="separate"/>
        </w:r>
        <w:r>
          <w:t>18</w:t>
        </w:r>
        <w:r>
          <w:fldChar w:fldCharType="end"/>
        </w:r>
      </w:hyperlink>
    </w:p>
    <w:p w:rsidR="00355A8D" w14:paraId="7B54232B" w14:textId="77777777">
      <w:pPr>
        <w:pStyle w:val="TOC2"/>
        <w:tabs>
          <w:tab w:val="right" w:leader="dot" w:pos="8306"/>
        </w:tabs>
      </w:pPr>
      <w:hyperlink w:anchor="_Toc8773" w:history="1">
        <w:r>
          <w:rPr>
            <w:rFonts w:ascii="仿宋" w:eastAsia="仿宋" w:hAnsi="仿宋" w:cs="仿宋" w:hint="eastAsia"/>
          </w:rPr>
          <w:t>（一）行业背景分析</w:t>
        </w:r>
        <w:r>
          <w:tab/>
        </w:r>
        <w:r>
          <w:fldChar w:fldCharType="begin"/>
        </w:r>
        <w:r>
          <w:instrText xml:space="preserve"> PAGEREF _Toc8773 \h </w:instrText>
        </w:r>
        <w:r>
          <w:fldChar w:fldCharType="separate"/>
        </w:r>
        <w:r>
          <w:t>18</w:t>
        </w:r>
        <w:r>
          <w:fldChar w:fldCharType="end"/>
        </w:r>
      </w:hyperlink>
    </w:p>
    <w:p w:rsidR="00355A8D" w14:paraId="65D61ABC" w14:textId="77777777">
      <w:pPr>
        <w:pStyle w:val="TOC2"/>
        <w:tabs>
          <w:tab w:val="right" w:leader="dot" w:pos="8306"/>
        </w:tabs>
      </w:pPr>
      <w:hyperlink w:anchor="_Toc22731" w:history="1">
        <w:r>
          <w:rPr>
            <w:rFonts w:ascii="仿宋" w:eastAsia="仿宋" w:hAnsi="仿宋" w:cs="仿宋" w:hint="eastAsia"/>
          </w:rPr>
          <w:t>（二）产业发展分析</w:t>
        </w:r>
        <w:r>
          <w:tab/>
        </w:r>
        <w:r>
          <w:fldChar w:fldCharType="begin"/>
        </w:r>
        <w:r>
          <w:instrText xml:space="preserve"> PAGEREF _Toc22731 \h </w:instrText>
        </w:r>
        <w:r>
          <w:fldChar w:fldCharType="separate"/>
        </w:r>
        <w:r>
          <w:t>19</w:t>
        </w:r>
        <w:r>
          <w:fldChar w:fldCharType="end"/>
        </w:r>
      </w:hyperlink>
    </w:p>
    <w:p w:rsidR="00355A8D" w14:paraId="61CC90B6" w14:textId="77777777">
      <w:pPr>
        <w:pStyle w:val="TOC1"/>
        <w:tabs>
          <w:tab w:val="right" w:leader="dot" w:pos="8306"/>
        </w:tabs>
      </w:pPr>
      <w:hyperlink w:anchor="_Toc7033" w:history="1">
        <w:r>
          <w:rPr>
            <w:rFonts w:ascii="仿宋" w:eastAsia="仿宋" w:hAnsi="仿宋" w:cs="仿宋" w:hint="eastAsia"/>
          </w:rPr>
          <w:t>六、节能方案</w:t>
        </w:r>
        <w:r>
          <w:tab/>
        </w:r>
        <w:r>
          <w:fldChar w:fldCharType="begin"/>
        </w:r>
        <w:r>
          <w:instrText xml:space="preserve"> PAGEREF _Toc7033 \h </w:instrText>
        </w:r>
        <w:r>
          <w:fldChar w:fldCharType="separate"/>
        </w:r>
        <w:r>
          <w:t>20</w:t>
        </w:r>
        <w:r>
          <w:fldChar w:fldCharType="end"/>
        </w:r>
      </w:hyperlink>
    </w:p>
    <w:p w:rsidR="00355A8D" w14:paraId="7FD87DF7" w14:textId="77777777">
      <w:pPr>
        <w:pStyle w:val="TOC2"/>
        <w:tabs>
          <w:tab w:val="right" w:leader="dot" w:pos="8306"/>
        </w:tabs>
      </w:pPr>
      <w:hyperlink w:anchor="_Toc29788" w:history="1">
        <w:r>
          <w:rPr>
            <w:rFonts w:ascii="仿宋" w:eastAsia="仿宋" w:hAnsi="仿宋" w:cs="仿宋" w:hint="eastAsia"/>
          </w:rPr>
          <w:t>（一）跑道磨擦系数测试设备项目节能概述</w:t>
        </w:r>
        <w:r>
          <w:tab/>
        </w:r>
        <w:r>
          <w:fldChar w:fldCharType="begin"/>
        </w:r>
        <w:r>
          <w:instrText xml:space="preserve"> PAGEREF _Toc29788 \h </w:instrText>
        </w:r>
        <w:r>
          <w:fldChar w:fldCharType="separate"/>
        </w:r>
        <w:r>
          <w:t>20</w:t>
        </w:r>
        <w:r>
          <w:fldChar w:fldCharType="end"/>
        </w:r>
      </w:hyperlink>
    </w:p>
    <w:p w:rsidR="00355A8D" w14:paraId="2F65637E" w14:textId="77777777">
      <w:pPr>
        <w:pStyle w:val="TOC2"/>
        <w:tabs>
          <w:tab w:val="right" w:leader="dot" w:pos="8306"/>
        </w:tabs>
      </w:pPr>
      <w:hyperlink w:anchor="_Toc19423" w:history="1">
        <w:r>
          <w:rPr>
            <w:rFonts w:ascii="仿宋" w:eastAsia="仿宋" w:hAnsi="仿宋" w:cs="仿宋" w:hint="eastAsia"/>
          </w:rPr>
          <w:t>（</w:t>
        </w:r>
        <w:r>
          <w:rPr>
            <w:rFonts w:ascii="仿宋" w:eastAsia="仿宋" w:hAnsi="仿宋" w:cs="仿宋" w:hint="eastAsia"/>
          </w:rPr>
          <w:t>二）能源消费种类和数量分析</w:t>
        </w:r>
        <w:r>
          <w:tab/>
        </w:r>
        <w:r>
          <w:fldChar w:fldCharType="begin"/>
        </w:r>
        <w:r>
          <w:instrText xml:space="preserve"> PAGEREF _Toc19423 \h </w:instrText>
        </w:r>
        <w:r>
          <w:fldChar w:fldCharType="separate"/>
        </w:r>
        <w:r>
          <w:t>22</w:t>
        </w:r>
        <w:r>
          <w:fldChar w:fldCharType="end"/>
        </w:r>
      </w:hyperlink>
    </w:p>
    <w:p w:rsidR="00355A8D" w14:paraId="5FA6AEDD" w14:textId="77777777">
      <w:pPr>
        <w:pStyle w:val="TOC2"/>
        <w:tabs>
          <w:tab w:val="right" w:leader="dot" w:pos="8306"/>
        </w:tabs>
      </w:pPr>
      <w:hyperlink w:anchor="_Toc4102" w:history="1">
        <w:r>
          <w:rPr>
            <w:rFonts w:ascii="仿宋" w:eastAsia="仿宋" w:hAnsi="仿宋" w:cs="仿宋" w:hint="eastAsia"/>
          </w:rPr>
          <w:t>（三）跑道磨擦系数测试设备项目节能措施</w:t>
        </w:r>
        <w:r>
          <w:tab/>
        </w:r>
        <w:r>
          <w:fldChar w:fldCharType="begin"/>
        </w:r>
        <w:r>
          <w:instrText xml:space="preserve"> PAGEREF _Toc4102 \h </w:instrText>
        </w:r>
        <w:r>
          <w:fldChar w:fldCharType="separate"/>
        </w:r>
        <w:r>
          <w:t>23</w:t>
        </w:r>
        <w:r>
          <w:fldChar w:fldCharType="end"/>
        </w:r>
      </w:hyperlink>
    </w:p>
    <w:p w:rsidR="00355A8D" w14:paraId="188F492D" w14:textId="77777777">
      <w:pPr>
        <w:pStyle w:val="TOC2"/>
        <w:tabs>
          <w:tab w:val="right" w:leader="dot" w:pos="8306"/>
        </w:tabs>
      </w:pPr>
      <w:hyperlink w:anchor="_Toc20462" w:history="1">
        <w:r>
          <w:rPr>
            <w:rFonts w:ascii="仿宋" w:eastAsia="仿宋" w:hAnsi="仿宋" w:cs="仿宋" w:hint="eastAsia"/>
          </w:rPr>
          <w:t>（四）节能综合评价</w:t>
        </w:r>
        <w:r>
          <w:tab/>
        </w:r>
        <w:r>
          <w:fldChar w:fldCharType="begin"/>
        </w:r>
        <w:r>
          <w:instrText xml:space="preserve"> PAGEREF _Toc20462 \h </w:instrText>
        </w:r>
        <w:r>
          <w:fldChar w:fldCharType="separate"/>
        </w:r>
        <w:r>
          <w:t>25</w:t>
        </w:r>
        <w:r>
          <w:fldChar w:fldCharType="end"/>
        </w:r>
      </w:hyperlink>
    </w:p>
    <w:p w:rsidR="00355A8D" w14:paraId="4BF7049C" w14:textId="77777777">
      <w:pPr>
        <w:pStyle w:val="TOC1"/>
        <w:tabs>
          <w:tab w:val="right" w:leader="dot" w:pos="8306"/>
        </w:tabs>
      </w:pPr>
      <w:hyperlink w:anchor="_Toc26059" w:history="1">
        <w:r>
          <w:rPr>
            <w:rFonts w:ascii="仿宋" w:eastAsia="仿宋" w:hAnsi="仿宋" w:cs="仿宋" w:hint="eastAsia"/>
          </w:rPr>
          <w:t>七、劳动安全评价</w:t>
        </w:r>
        <w:r>
          <w:tab/>
        </w:r>
        <w:r>
          <w:fldChar w:fldCharType="begin"/>
        </w:r>
        <w:r>
          <w:instrText xml:space="preserve"> PAGEREF _Toc26059 \h </w:instrText>
        </w:r>
        <w:r>
          <w:fldChar w:fldCharType="separate"/>
        </w:r>
        <w:r>
          <w:t>26</w:t>
        </w:r>
        <w:r>
          <w:fldChar w:fldCharType="end"/>
        </w:r>
      </w:hyperlink>
    </w:p>
    <w:p w:rsidR="00355A8D" w14:paraId="5E78B687" w14:textId="77777777">
      <w:pPr>
        <w:pStyle w:val="TOC2"/>
        <w:tabs>
          <w:tab w:val="right" w:leader="dot" w:pos="8306"/>
        </w:tabs>
      </w:pPr>
      <w:hyperlink w:anchor="_Toc29546" w:history="1">
        <w:r>
          <w:rPr>
            <w:rFonts w:ascii="仿宋" w:eastAsia="仿宋" w:hAnsi="仿宋" w:cs="仿宋" w:hint="eastAsia"/>
          </w:rPr>
          <w:t>（一）设计依据</w:t>
        </w:r>
        <w:r>
          <w:tab/>
        </w:r>
        <w:r>
          <w:fldChar w:fldCharType="begin"/>
        </w:r>
        <w:r>
          <w:instrText xml:space="preserve"> PAGEREF _Toc29546 \h </w:instrText>
        </w:r>
        <w:r>
          <w:fldChar w:fldCharType="separate"/>
        </w:r>
        <w:r>
          <w:t>26</w:t>
        </w:r>
        <w:r>
          <w:fldChar w:fldCharType="end"/>
        </w:r>
      </w:hyperlink>
    </w:p>
    <w:p w:rsidR="00355A8D" w14:paraId="57FF3B6C" w14:textId="77777777">
      <w:pPr>
        <w:pStyle w:val="TOC2"/>
        <w:tabs>
          <w:tab w:val="right" w:leader="dot" w:pos="8306"/>
        </w:tabs>
      </w:pPr>
      <w:hyperlink w:anchor="_Toc11545" w:history="1">
        <w:r>
          <w:rPr>
            <w:rFonts w:ascii="仿宋" w:eastAsia="仿宋" w:hAnsi="仿宋" w:cs="仿宋" w:hint="eastAsia"/>
          </w:rPr>
          <w:t>（二）主要防范措施</w:t>
        </w:r>
        <w:r>
          <w:tab/>
        </w:r>
        <w:r>
          <w:fldChar w:fldCharType="begin"/>
        </w:r>
        <w:r>
          <w:instrText xml:space="preserve"> PAGEREF _Toc11545 \h </w:instrText>
        </w:r>
        <w:r>
          <w:fldChar w:fldCharType="separate"/>
        </w:r>
        <w:r>
          <w:t>28</w:t>
        </w:r>
        <w:r>
          <w:fldChar w:fldCharType="end"/>
        </w:r>
      </w:hyperlink>
    </w:p>
    <w:p w:rsidR="00355A8D" w14:paraId="75978B07" w14:textId="77777777">
      <w:pPr>
        <w:pStyle w:val="TOC2"/>
        <w:tabs>
          <w:tab w:val="right" w:leader="dot" w:pos="8306"/>
        </w:tabs>
      </w:pPr>
      <w:hyperlink w:anchor="_Toc10199" w:history="1">
        <w:r>
          <w:rPr>
            <w:rFonts w:ascii="仿宋" w:eastAsia="仿宋" w:hAnsi="仿宋" w:cs="仿宋" w:hint="eastAsia"/>
          </w:rPr>
          <w:t>（三）劳动安全</w:t>
        </w:r>
        <w:r>
          <w:rPr>
            <w:rFonts w:ascii="仿宋" w:eastAsia="仿宋" w:hAnsi="仿宋" w:cs="仿宋" w:hint="eastAsia"/>
          </w:rPr>
          <w:t>预期效果评价</w:t>
        </w:r>
        <w:r>
          <w:tab/>
        </w:r>
        <w:r>
          <w:fldChar w:fldCharType="begin"/>
        </w:r>
        <w:r>
          <w:instrText xml:space="preserve"> PAGEREF _Toc10199 \h </w:instrText>
        </w:r>
        <w:r>
          <w:fldChar w:fldCharType="separate"/>
        </w:r>
        <w:r>
          <w:t>30</w:t>
        </w:r>
        <w:r>
          <w:fldChar w:fldCharType="end"/>
        </w:r>
      </w:hyperlink>
    </w:p>
    <w:p w:rsidR="00355A8D" w14:paraId="51BD81DB" w14:textId="77777777">
      <w:pPr>
        <w:pStyle w:val="TOC1"/>
        <w:tabs>
          <w:tab w:val="right" w:leader="dot" w:pos="8306"/>
        </w:tabs>
      </w:pPr>
      <w:hyperlink w:anchor="_Toc4594" w:history="1">
        <w:r>
          <w:rPr>
            <w:rFonts w:ascii="仿宋" w:eastAsia="仿宋" w:hAnsi="仿宋" w:cs="仿宋" w:hint="eastAsia"/>
          </w:rPr>
          <w:t>八、跑道磨擦系数测试设备项目规划进度</w:t>
        </w:r>
        <w:r>
          <w:tab/>
        </w:r>
        <w:r>
          <w:fldChar w:fldCharType="begin"/>
        </w:r>
        <w:r>
          <w:instrText xml:space="preserve"> PAGEREF _Toc4594 \h </w:instrText>
        </w:r>
        <w:r>
          <w:fldChar w:fldCharType="separate"/>
        </w:r>
        <w:r>
          <w:t>31</w:t>
        </w:r>
        <w:r>
          <w:fldChar w:fldCharType="end"/>
        </w:r>
      </w:hyperlink>
    </w:p>
    <w:p w:rsidR="00355A8D" w14:paraId="6E2B8134" w14:textId="77777777">
      <w:pPr>
        <w:pStyle w:val="TOC2"/>
        <w:tabs>
          <w:tab w:val="right" w:leader="dot" w:pos="8306"/>
        </w:tabs>
      </w:pPr>
      <w:hyperlink w:anchor="_Toc3982" w:history="1">
        <w:r>
          <w:rPr>
            <w:rFonts w:ascii="仿宋" w:eastAsia="仿宋" w:hAnsi="仿宋" w:cs="仿宋" w:hint="eastAsia"/>
          </w:rPr>
          <w:t>（一）跑道磨擦系数测试设备项目进度安排</w:t>
        </w:r>
        <w:r>
          <w:tab/>
        </w:r>
        <w:r>
          <w:fldChar w:fldCharType="begin"/>
        </w:r>
        <w:r>
          <w:instrText xml:space="preserve"> PAGEREF _Toc3982 \h </w:instrText>
        </w:r>
        <w:r>
          <w:fldChar w:fldCharType="separate"/>
        </w:r>
        <w:r>
          <w:t>31</w:t>
        </w:r>
        <w:r>
          <w:fldChar w:fldCharType="end"/>
        </w:r>
      </w:hyperlink>
    </w:p>
    <w:p w:rsidR="00355A8D" w14:paraId="16088F25" w14:textId="77777777">
      <w:pPr>
        <w:pStyle w:val="TOC2"/>
        <w:tabs>
          <w:tab w:val="right" w:leader="dot" w:pos="8306"/>
        </w:tabs>
      </w:pPr>
      <w:hyperlink w:anchor="_Toc16927" w:history="1">
        <w:r>
          <w:rPr>
            <w:rFonts w:ascii="仿宋" w:eastAsia="仿宋" w:hAnsi="仿宋" w:cs="仿宋" w:hint="eastAsia"/>
          </w:rPr>
          <w:t>（二）跑道磨擦系数测试设备项目实施保障措施</w:t>
        </w:r>
        <w:r>
          <w:tab/>
        </w:r>
        <w:r>
          <w:fldChar w:fldCharType="begin"/>
        </w:r>
        <w:r>
          <w:instrText xml:space="preserve"> PAGEREF _Toc16927 \h </w:instrText>
        </w:r>
        <w:r>
          <w:fldChar w:fldCharType="separate"/>
        </w:r>
        <w:r>
          <w:t>31</w:t>
        </w:r>
        <w:r>
          <w:fldChar w:fldCharType="end"/>
        </w:r>
      </w:hyperlink>
    </w:p>
    <w:p w:rsidR="00355A8D" w14:paraId="61683D9B" w14:textId="77777777">
      <w:pPr>
        <w:pStyle w:val="TOC1"/>
        <w:tabs>
          <w:tab w:val="right" w:leader="dot" w:pos="8306"/>
        </w:tabs>
      </w:pPr>
      <w:hyperlink w:anchor="_Toc19116" w:history="1">
        <w:r>
          <w:rPr>
            <w:rFonts w:ascii="仿宋" w:eastAsia="仿宋" w:hAnsi="仿宋" w:cs="仿宋" w:hint="eastAsia"/>
          </w:rPr>
          <w:t>九、组织架构分析</w:t>
        </w:r>
        <w:r>
          <w:tab/>
        </w:r>
        <w:r>
          <w:fldChar w:fldCharType="begin"/>
        </w:r>
        <w:r>
          <w:instrText xml:space="preserve"> PAGEREF _Toc19116 \h </w:instrText>
        </w:r>
        <w:r>
          <w:fldChar w:fldCharType="separate"/>
        </w:r>
        <w:r>
          <w:t>32</w:t>
        </w:r>
        <w:r>
          <w:fldChar w:fldCharType="end"/>
        </w:r>
      </w:hyperlink>
    </w:p>
    <w:p w:rsidR="00355A8D" w14:paraId="771041DD" w14:textId="77777777">
      <w:pPr>
        <w:pStyle w:val="TOC2"/>
        <w:tabs>
          <w:tab w:val="right" w:leader="dot" w:pos="8306"/>
        </w:tabs>
      </w:pPr>
      <w:hyperlink w:anchor="_Toc10488" w:history="1">
        <w:r>
          <w:rPr>
            <w:rFonts w:ascii="仿宋" w:eastAsia="仿宋" w:hAnsi="仿宋" w:cs="仿宋" w:hint="eastAsia"/>
          </w:rPr>
          <w:t>（一）人力资源配置</w:t>
        </w:r>
        <w:r>
          <w:tab/>
        </w:r>
        <w:r>
          <w:fldChar w:fldCharType="begin"/>
        </w:r>
        <w:r>
          <w:instrText xml:space="preserve"> PAGEREF _Toc10488 \h </w:instrText>
        </w:r>
        <w:r>
          <w:fldChar w:fldCharType="separate"/>
        </w:r>
        <w:r>
          <w:t>32</w:t>
        </w:r>
        <w:r>
          <w:fldChar w:fldCharType="end"/>
        </w:r>
      </w:hyperlink>
    </w:p>
    <w:p w:rsidR="00355A8D" w14:paraId="45BBC454" w14:textId="77777777">
      <w:pPr>
        <w:pStyle w:val="TOC2"/>
        <w:tabs>
          <w:tab w:val="right" w:leader="dot" w:pos="8306"/>
        </w:tabs>
      </w:pPr>
      <w:hyperlink w:anchor="_Toc23590" w:history="1">
        <w:r>
          <w:rPr>
            <w:rFonts w:ascii="仿宋" w:eastAsia="仿宋" w:hAnsi="仿宋" w:cs="仿宋" w:hint="eastAsia"/>
          </w:rPr>
          <w:t>（二）员工技能培训</w:t>
        </w:r>
        <w:r>
          <w:tab/>
        </w:r>
        <w:r>
          <w:fldChar w:fldCharType="begin"/>
        </w:r>
        <w:r>
          <w:instrText xml:space="preserve"> PAGEREF _Toc23590 \h </w:instrText>
        </w:r>
        <w:r>
          <w:fldChar w:fldCharType="separate"/>
        </w:r>
        <w:r>
          <w:t>33</w:t>
        </w:r>
        <w:r>
          <w:fldChar w:fldCharType="end"/>
        </w:r>
      </w:hyperlink>
    </w:p>
    <w:p w:rsidR="00355A8D" w14:paraId="4F67ACE5" w14:textId="77777777">
      <w:pPr>
        <w:pStyle w:val="TOC1"/>
        <w:tabs>
          <w:tab w:val="right" w:leader="dot" w:pos="8306"/>
        </w:tabs>
      </w:pPr>
      <w:hyperlink w:anchor="_Toc30359" w:history="1">
        <w:r>
          <w:rPr>
            <w:rFonts w:ascii="仿宋" w:eastAsia="仿宋" w:hAnsi="仿宋" w:cs="仿宋" w:hint="eastAsia"/>
          </w:rPr>
          <w:t>十、环境保护分析</w:t>
        </w:r>
        <w:r>
          <w:tab/>
        </w:r>
        <w:r>
          <w:fldChar w:fldCharType="begin"/>
        </w:r>
        <w:r>
          <w:instrText xml:space="preserve"> PAGEREF _Toc30359 \h </w:instrText>
        </w:r>
        <w:r>
          <w:fldChar w:fldCharType="separate"/>
        </w:r>
        <w:r>
          <w:t>35</w:t>
        </w:r>
        <w:r>
          <w:fldChar w:fldCharType="end"/>
        </w:r>
      </w:hyperlink>
    </w:p>
    <w:p w:rsidR="00355A8D" w14:paraId="5760B9F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870" w:history="1">
        <w:r>
          <w:rPr>
            <w:rFonts w:ascii="仿宋" w:eastAsia="仿宋" w:hAnsi="仿宋" w:cs="仿宋" w:hint="eastAsia"/>
          </w:rPr>
          <w:t>（一）环境保护综述</w:t>
        </w:r>
        <w:r>
          <w:tab/>
        </w:r>
        <w:r>
          <w:fldChar w:fldCharType="begin"/>
        </w:r>
        <w:r>
          <w:instrText xml:space="preserve"> PAGEREF _Toc28870 \h </w:instrText>
        </w:r>
        <w:r>
          <w:fldChar w:fldCharType="separate"/>
        </w:r>
        <w:r>
          <w:t>35</w:t>
        </w:r>
        <w:r>
          <w:fldChar w:fldCharType="end"/>
        </w:r>
      </w:hyperlink>
    </w:p>
    <w:p w:rsidR="00355A8D" w14:paraId="34CBEEDC" w14:textId="77777777">
      <w:pPr>
        <w:pStyle w:val="TOC2"/>
        <w:tabs>
          <w:tab w:val="right" w:leader="dot" w:pos="8306"/>
        </w:tabs>
      </w:pPr>
      <w:hyperlink w:anchor="_Toc13671" w:history="1">
        <w:r>
          <w:rPr>
            <w:rFonts w:ascii="仿宋" w:eastAsia="仿宋" w:hAnsi="仿宋" w:cs="仿宋" w:hint="eastAsia"/>
          </w:rPr>
          <w:t>（二）施工期环境影响分析</w:t>
        </w:r>
        <w:r>
          <w:tab/>
        </w:r>
        <w:r>
          <w:fldChar w:fldCharType="begin"/>
        </w:r>
        <w:r>
          <w:instrText xml:space="preserve"> PAGEREF _Toc13671 \h </w:instrText>
        </w:r>
        <w:r>
          <w:fldChar w:fldCharType="separate"/>
        </w:r>
        <w:r>
          <w:t>35</w:t>
        </w:r>
        <w:r>
          <w:fldChar w:fldCharType="end"/>
        </w:r>
      </w:hyperlink>
    </w:p>
    <w:p w:rsidR="00355A8D" w14:paraId="0E97407F" w14:textId="77777777">
      <w:pPr>
        <w:pStyle w:val="TOC2"/>
        <w:tabs>
          <w:tab w:val="right" w:leader="dot" w:pos="8306"/>
        </w:tabs>
      </w:pPr>
      <w:hyperlink w:anchor="_Toc24295" w:history="1">
        <w:r>
          <w:rPr>
            <w:rFonts w:ascii="仿宋" w:eastAsia="仿宋" w:hAnsi="仿宋" w:cs="仿宋" w:hint="eastAsia"/>
          </w:rPr>
          <w:t>（三）营运期环境影响分析</w:t>
        </w:r>
        <w:r>
          <w:tab/>
        </w:r>
        <w:r>
          <w:fldChar w:fldCharType="begin"/>
        </w:r>
        <w:r>
          <w:instrText xml:space="preserve"> PAGEREF _Toc24295 \h </w:instrText>
        </w:r>
        <w:r>
          <w:fldChar w:fldCharType="separate"/>
        </w:r>
        <w:r>
          <w:t>38</w:t>
        </w:r>
        <w:r>
          <w:fldChar w:fldCharType="end"/>
        </w:r>
      </w:hyperlink>
    </w:p>
    <w:p w:rsidR="00355A8D" w14:paraId="5B92020E" w14:textId="77777777">
      <w:pPr>
        <w:pStyle w:val="TOC2"/>
        <w:tabs>
          <w:tab w:val="right" w:leader="dot" w:pos="8306"/>
        </w:tabs>
      </w:pPr>
      <w:hyperlink w:anchor="_Toc2418" w:history="1">
        <w:r>
          <w:rPr>
            <w:rFonts w:ascii="仿宋" w:eastAsia="仿宋" w:hAnsi="仿宋" w:cs="仿宋" w:hint="eastAsia"/>
          </w:rPr>
          <w:t>（四）综合评价</w:t>
        </w:r>
        <w:r>
          <w:tab/>
        </w:r>
        <w:r>
          <w:fldChar w:fldCharType="begin"/>
        </w:r>
        <w:r>
          <w:instrText xml:space="preserve"> PAGEREF _Toc2418 \h </w:instrText>
        </w:r>
        <w:r>
          <w:fldChar w:fldCharType="separate"/>
        </w:r>
        <w:r>
          <w:t>39</w:t>
        </w:r>
        <w:r>
          <w:fldChar w:fldCharType="end"/>
        </w:r>
      </w:hyperlink>
    </w:p>
    <w:p w:rsidR="00355A8D" w14:paraId="0B65BC97" w14:textId="77777777">
      <w:pPr>
        <w:pStyle w:val="TOC1"/>
        <w:tabs>
          <w:tab w:val="right" w:leader="dot" w:pos="8306"/>
        </w:tabs>
      </w:pPr>
      <w:hyperlink w:anchor="_Toc11551" w:history="1">
        <w:r>
          <w:rPr>
            <w:rFonts w:ascii="仿宋" w:eastAsia="仿宋" w:hAnsi="仿宋" w:cs="仿宋" w:hint="eastAsia"/>
          </w:rPr>
          <w:t>十</w:t>
        </w:r>
        <w:r>
          <w:rPr>
            <w:rFonts w:ascii="仿宋" w:eastAsia="仿宋" w:hAnsi="仿宋" w:cs="仿宋" w:hint="eastAsia"/>
          </w:rPr>
          <w:t>一、建设规模</w:t>
        </w:r>
        <w:r>
          <w:tab/>
        </w:r>
        <w:r>
          <w:fldChar w:fldCharType="begin"/>
        </w:r>
        <w:r>
          <w:instrText xml:space="preserve"> PAGEREF _Toc11551 \h </w:instrText>
        </w:r>
        <w:r>
          <w:fldChar w:fldCharType="separate"/>
        </w:r>
        <w:r>
          <w:t>40</w:t>
        </w:r>
        <w:r>
          <w:fldChar w:fldCharType="end"/>
        </w:r>
      </w:hyperlink>
    </w:p>
    <w:p w:rsidR="00355A8D" w14:paraId="590096BD" w14:textId="77777777">
      <w:pPr>
        <w:pStyle w:val="TOC2"/>
        <w:tabs>
          <w:tab w:val="right" w:leader="dot" w:pos="8306"/>
        </w:tabs>
      </w:pPr>
      <w:hyperlink w:anchor="_Toc20189" w:history="1">
        <w:r>
          <w:rPr>
            <w:rFonts w:ascii="仿宋" w:eastAsia="仿宋" w:hAnsi="仿宋" w:cs="仿宋" w:hint="eastAsia"/>
          </w:rPr>
          <w:t>（一）产品规划</w:t>
        </w:r>
        <w:r>
          <w:tab/>
        </w:r>
        <w:r>
          <w:fldChar w:fldCharType="begin"/>
        </w:r>
        <w:r>
          <w:instrText xml:space="preserve"> PAGEREF _Toc20189 \h </w:instrText>
        </w:r>
        <w:r>
          <w:fldChar w:fldCharType="separate"/>
        </w:r>
        <w:r>
          <w:t>40</w:t>
        </w:r>
        <w:r>
          <w:fldChar w:fldCharType="end"/>
        </w:r>
      </w:hyperlink>
    </w:p>
    <w:p w:rsidR="00355A8D" w14:paraId="06A3BF1C" w14:textId="77777777">
      <w:pPr>
        <w:pStyle w:val="TOC2"/>
        <w:tabs>
          <w:tab w:val="right" w:leader="dot" w:pos="8306"/>
        </w:tabs>
      </w:pPr>
      <w:hyperlink w:anchor="_Toc8002" w:history="1">
        <w:r>
          <w:rPr>
            <w:rFonts w:ascii="仿宋" w:eastAsia="仿宋" w:hAnsi="仿宋" w:cs="仿宋" w:hint="eastAsia"/>
          </w:rPr>
          <w:t>（二）建设规模</w:t>
        </w:r>
        <w:r>
          <w:tab/>
        </w:r>
        <w:r>
          <w:fldChar w:fldCharType="begin"/>
        </w:r>
        <w:r>
          <w:instrText xml:space="preserve"> PAGEREF _Toc8002 \h </w:instrText>
        </w:r>
        <w:r>
          <w:fldChar w:fldCharType="separate"/>
        </w:r>
        <w:r>
          <w:t>41</w:t>
        </w:r>
        <w:r>
          <w:fldChar w:fldCharType="end"/>
        </w:r>
      </w:hyperlink>
    </w:p>
    <w:p w:rsidR="00355A8D" w14:paraId="52E73E9B" w14:textId="77777777">
      <w:pPr>
        <w:pStyle w:val="TOC1"/>
        <w:tabs>
          <w:tab w:val="right" w:leader="dot" w:pos="8306"/>
        </w:tabs>
      </w:pPr>
      <w:hyperlink w:anchor="_Toc14698" w:history="1">
        <w:r>
          <w:rPr>
            <w:rFonts w:ascii="仿宋" w:eastAsia="仿宋" w:hAnsi="仿宋" w:cs="仿宋" w:hint="eastAsia"/>
          </w:rPr>
          <w:t>十二、社会责任</w:t>
        </w:r>
        <w:r>
          <w:tab/>
        </w:r>
        <w:r>
          <w:fldChar w:fldCharType="begin"/>
        </w:r>
        <w:r>
          <w:instrText xml:space="preserve"> PAGEREF _Toc14698 \h </w:instrText>
        </w:r>
        <w:r>
          <w:fldChar w:fldCharType="separate"/>
        </w:r>
        <w:r>
          <w:t>42</w:t>
        </w:r>
        <w:r>
          <w:fldChar w:fldCharType="end"/>
        </w:r>
      </w:hyperlink>
    </w:p>
    <w:p w:rsidR="00355A8D" w14:paraId="0C59AB4F" w14:textId="77777777">
      <w:pPr>
        <w:pStyle w:val="TOC2"/>
        <w:tabs>
          <w:tab w:val="right" w:leader="dot" w:pos="8306"/>
        </w:tabs>
      </w:pPr>
      <w:hyperlink w:anchor="_Toc1114" w:history="1">
        <w:r>
          <w:rPr>
            <w:rFonts w:ascii="仿宋" w:eastAsia="仿宋" w:hAnsi="仿宋" w:cs="仿宋" w:hint="eastAsia"/>
          </w:rPr>
          <w:t>（一）社会责任政策</w:t>
        </w:r>
        <w:r>
          <w:tab/>
        </w:r>
        <w:r>
          <w:fldChar w:fldCharType="begin"/>
        </w:r>
        <w:r>
          <w:instrText xml:space="preserve"> PAGEREF _Toc1114 \h </w:instrText>
        </w:r>
        <w:r>
          <w:fldChar w:fldCharType="separate"/>
        </w:r>
        <w:r>
          <w:t>42</w:t>
        </w:r>
        <w:r>
          <w:fldChar w:fldCharType="end"/>
        </w:r>
      </w:hyperlink>
    </w:p>
    <w:p w:rsidR="00355A8D" w14:paraId="670DB7DC" w14:textId="77777777">
      <w:pPr>
        <w:pStyle w:val="TOC2"/>
        <w:tabs>
          <w:tab w:val="right" w:leader="dot" w:pos="8306"/>
        </w:tabs>
      </w:pPr>
      <w:hyperlink w:anchor="_Toc25860" w:history="1">
        <w:r>
          <w:rPr>
            <w:rFonts w:ascii="仿宋" w:eastAsia="仿宋" w:hAnsi="仿宋" w:cs="仿宋" w:hint="eastAsia"/>
          </w:rPr>
          <w:t>（二）可持续性计划</w:t>
        </w:r>
        <w:r>
          <w:tab/>
        </w:r>
        <w:r>
          <w:fldChar w:fldCharType="begin"/>
        </w:r>
        <w:r>
          <w:instrText xml:space="preserve"> PAGEREF _Toc25860 \h </w:instrText>
        </w:r>
        <w:r>
          <w:fldChar w:fldCharType="separate"/>
        </w:r>
        <w:r>
          <w:t>43</w:t>
        </w:r>
        <w:r>
          <w:fldChar w:fldCharType="end"/>
        </w:r>
      </w:hyperlink>
    </w:p>
    <w:p w:rsidR="00355A8D" w14:paraId="14535BAD" w14:textId="77777777">
      <w:pPr>
        <w:pStyle w:val="TOC2"/>
        <w:tabs>
          <w:tab w:val="right" w:leader="dot" w:pos="8306"/>
        </w:tabs>
      </w:pPr>
      <w:hyperlink w:anchor="_Toc5515" w:history="1">
        <w:r>
          <w:rPr>
            <w:rFonts w:ascii="仿宋" w:eastAsia="仿宋" w:hAnsi="仿宋" w:cs="仿宋" w:hint="eastAsia"/>
          </w:rPr>
          <w:t>（三）社区参与</w:t>
        </w:r>
        <w:r>
          <w:tab/>
        </w:r>
        <w:r>
          <w:fldChar w:fldCharType="begin"/>
        </w:r>
        <w:r>
          <w:instrText xml:space="preserve"> PAGEREF _Toc5515 \h </w:instrText>
        </w:r>
        <w:r>
          <w:fldChar w:fldCharType="separate"/>
        </w:r>
        <w:r>
          <w:t>45</w:t>
        </w:r>
        <w:r>
          <w:fldChar w:fldCharType="end"/>
        </w:r>
      </w:hyperlink>
    </w:p>
    <w:p w:rsidR="00355A8D" w14:paraId="5CF0ACC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55A8D" w14:paraId="48D16BC2" w14:textId="77777777">
      <w:pPr>
        <w:pStyle w:val="Heading1"/>
        <w:jc w:val="center"/>
        <w:rPr>
          <w:rFonts w:ascii="仿宋" w:eastAsia="仿宋" w:hAnsi="仿宋" w:cs="仿宋"/>
        </w:rPr>
      </w:pPr>
      <w:bookmarkStart w:id="0" w:name="_Toc21205"/>
      <w:r>
        <w:rPr>
          <w:rFonts w:ascii="仿宋" w:eastAsia="仿宋" w:hAnsi="仿宋" w:cs="仿宋" w:hint="eastAsia"/>
        </w:rPr>
        <w:t>概论</w:t>
      </w:r>
      <w:bookmarkEnd w:id="0"/>
    </w:p>
    <w:p w:rsidR="00355A8D" w14:paraId="251FD95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55A8D" w14:paraId="51E13BE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355A8D" w14:paraId="48C45606" w14:textId="77777777">
      <w:pPr>
        <w:pStyle w:val="Heading1"/>
        <w:ind w:firstLine="560" w:firstLineChars="200"/>
        <w:rPr>
          <w:rFonts w:ascii="仿宋" w:eastAsia="仿宋" w:hAnsi="仿宋" w:cs="仿宋"/>
          <w:sz w:val="28"/>
        </w:rPr>
      </w:pPr>
      <w:bookmarkStart w:id="1" w:name="_Toc8546"/>
      <w:r>
        <w:rPr>
          <w:rFonts w:ascii="仿宋" w:eastAsia="仿宋" w:hAnsi="仿宋" w:cs="仿宋" w:hint="eastAsia"/>
          <w:sz w:val="28"/>
        </w:rPr>
        <w:t>一、产品方案与建设规划</w:t>
      </w:r>
      <w:bookmarkEnd w:id="1"/>
    </w:p>
    <w:p w:rsidR="00355A8D" w14:paraId="2F25121A" w14:textId="77777777">
      <w:pPr>
        <w:pStyle w:val="Heading2"/>
        <w:rPr>
          <w:rFonts w:ascii="仿宋" w:eastAsia="仿宋" w:hAnsi="仿宋" w:cs="仿宋"/>
        </w:rPr>
      </w:pPr>
      <w:bookmarkStart w:id="2" w:name="_Toc19212"/>
      <w:r>
        <w:rPr>
          <w:rFonts w:ascii="仿宋" w:eastAsia="仿宋" w:hAnsi="仿宋" w:cs="仿宋" w:hint="eastAsia"/>
        </w:rPr>
        <w:t>（一）跑道磨擦系数测试设备项目场地规</w:t>
      </w:r>
      <w:r>
        <w:rPr>
          <w:rFonts w:ascii="仿宋" w:eastAsia="仿宋" w:hAnsi="仿宋" w:cs="仿宋" w:hint="eastAsia"/>
        </w:rPr>
        <w:t>模</w:t>
      </w:r>
      <w:bookmarkEnd w:id="2"/>
    </w:p>
    <w:p w:rsidR="00355A8D" w14:paraId="3C3434D4" w14:textId="77777777">
      <w:pPr>
        <w:ind w:firstLine="560" w:firstLineChars="200"/>
        <w:rPr>
          <w:rFonts w:ascii="仿宋" w:eastAsia="仿宋" w:hAnsi="仿宋" w:cs="仿宋"/>
          <w:sz w:val="28"/>
        </w:rPr>
      </w:pPr>
      <w:r>
        <w:rPr>
          <w:rFonts w:ascii="仿宋" w:eastAsia="仿宋" w:hAnsi="仿宋" w:cs="仿宋" w:hint="eastAsia"/>
          <w:sz w:val="28"/>
        </w:rPr>
        <w:t>跑道磨擦系数测试设备项目的总占地面积为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55A8D" w14:paraId="39DB8A7F" w14:textId="77777777">
      <w:pPr>
        <w:pStyle w:val="Heading2"/>
        <w:ind w:firstLine="560" w:firstLineChars="200"/>
        <w:rPr>
          <w:rFonts w:ascii="仿宋" w:eastAsia="仿宋" w:hAnsi="仿宋" w:cs="仿宋"/>
          <w:sz w:val="28"/>
        </w:rPr>
      </w:pPr>
      <w:bookmarkStart w:id="3" w:name="_Toc16654"/>
      <w:r>
        <w:rPr>
          <w:rFonts w:ascii="仿宋" w:eastAsia="仿宋" w:hAnsi="仿宋" w:cs="仿宋" w:hint="eastAsia"/>
          <w:sz w:val="28"/>
        </w:rPr>
        <w:t>（二）产能规模</w:t>
      </w:r>
      <w:bookmarkEnd w:id="3"/>
    </w:p>
    <w:p w:rsidR="00355A8D" w14:paraId="365D100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根据对国内外市场的深入调研和跑道磨擦系数测试设备项目实施能力分析，我们制定了建设规模，旨在实现年产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355A8D"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355A8D" w14:paraId="2B3D2AAC" w14:textId="77777777">
      <w:pPr>
        <w:ind w:firstLine="560" w:firstLineChars="200"/>
        <w:rPr>
          <w:rFonts w:ascii="仿宋" w:eastAsia="仿宋" w:hAnsi="仿宋" w:cs="仿宋"/>
          <w:sz w:val="28"/>
        </w:rPr>
      </w:pPr>
      <w:r>
        <w:rPr>
          <w:rFonts w:ascii="仿宋" w:eastAsia="仿宋" w:hAnsi="仿宋" w:cs="仿宋" w:hint="eastAsia"/>
          <w:sz w:val="28"/>
        </w:rPr>
        <w:t>预计在跑道磨擦系数测试设备项目达产后，公司的年营业收入将达到</w:t>
      </w:r>
      <w:r>
        <w:rPr>
          <w:rFonts w:ascii="仿宋" w:eastAsia="仿宋" w:hAnsi="仿宋" w:cs="仿宋" w:hint="eastAsia"/>
          <w:sz w:val="28"/>
        </w:rPr>
        <w:t>XXX</w:t>
      </w:r>
      <w:r>
        <w:rPr>
          <w:rFonts w:ascii="仿宋" w:eastAsia="仿宋" w:hAnsi="仿宋" w:cs="仿宋" w:hint="eastAsia"/>
          <w:sz w:val="28"/>
        </w:rPr>
        <w:t>万元。</w:t>
      </w:r>
      <w:r>
        <w:rPr>
          <w:rFonts w:ascii="仿宋" w:eastAsia="仿宋" w:hAnsi="仿宋" w:cs="仿宋" w:hint="eastAsia"/>
          <w:sz w:val="28"/>
        </w:rPr>
        <w:t>这一预测主要基于市场调研、产品定价和销售策略等因素。同时，我们将持续优化生产流程、提高产品质量和降低生产成本，以实现经济效益的最大化。此外，跑道磨擦系数测试设备项目的实施还将带来显著的就业机会和社会效益，为当地经济发展和社会稳定做出积极贡献。</w:t>
      </w:r>
    </w:p>
    <w:p w:rsidR="00355A8D" w14:paraId="649AD68F" w14:textId="77777777">
      <w:pPr>
        <w:pStyle w:val="Heading2"/>
        <w:ind w:firstLine="560" w:firstLineChars="200"/>
        <w:rPr>
          <w:rFonts w:ascii="仿宋" w:eastAsia="仿宋" w:hAnsi="仿宋" w:cs="仿宋"/>
          <w:sz w:val="28"/>
        </w:rPr>
      </w:pPr>
      <w:bookmarkStart w:id="4" w:name="_Toc11574"/>
      <w:r>
        <w:rPr>
          <w:rFonts w:ascii="仿宋" w:eastAsia="仿宋" w:hAnsi="仿宋" w:cs="仿宋" w:hint="eastAsia"/>
          <w:sz w:val="28"/>
        </w:rPr>
        <w:t>（三）产品规划方案及生产纲领</w:t>
      </w:r>
      <w:bookmarkEnd w:id="4"/>
    </w:p>
    <w:p w:rsidR="00355A8D" w14:paraId="2326102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跑道磨擦系数测试设备项目的产品策略是在全面综合考虑多个要素的基础上制定的，包括国家和地方产业发展政策、市场需求情况、资源供应情况、企业资金筹措能力、生产工艺技术水平的先进程度、跑道磨擦系数测试设备项目经济效益以及投资风险性等因素。跑道</w:t>
      </w:r>
      <w:r>
        <w:rPr>
          <w:rFonts w:ascii="仿宋" w:eastAsia="仿宋" w:hAnsi="仿宋" w:cs="仿宋" w:hint="eastAsia"/>
          <w:sz w:val="28"/>
        </w:rPr>
        <w:t>磨擦系数测试设备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跑道磨擦系数测试设备项目的经济可行性。</w:t>
      </w:r>
    </w:p>
    <w:p w:rsidR="00355A8D" w14:paraId="06459636" w14:textId="77777777">
      <w:pPr>
        <w:pStyle w:val="Heading1"/>
        <w:ind w:firstLine="560" w:firstLineChars="200"/>
        <w:rPr>
          <w:rFonts w:ascii="仿宋" w:eastAsia="仿宋" w:hAnsi="仿宋" w:cs="仿宋"/>
          <w:sz w:val="28"/>
        </w:rPr>
      </w:pPr>
      <w:bookmarkStart w:id="5" w:name="_Toc18591"/>
      <w:r>
        <w:rPr>
          <w:rFonts w:ascii="仿宋" w:eastAsia="仿宋" w:hAnsi="仿宋" w:cs="仿宋" w:hint="eastAsia"/>
          <w:sz w:val="28"/>
        </w:rPr>
        <w:t>二、原材料及成品管理</w:t>
      </w:r>
      <w:bookmarkEnd w:id="5"/>
    </w:p>
    <w:p w:rsidR="00355A8D" w14:paraId="36A04F63" w14:textId="77777777">
      <w:pPr>
        <w:pStyle w:val="Heading2"/>
        <w:rPr>
          <w:rFonts w:ascii="仿宋" w:eastAsia="仿宋" w:hAnsi="仿宋" w:cs="仿宋"/>
        </w:rPr>
      </w:pPr>
      <w:bookmarkStart w:id="6" w:name="_Toc14195"/>
      <w:r>
        <w:rPr>
          <w:rFonts w:ascii="仿宋" w:eastAsia="仿宋" w:hAnsi="仿宋" w:cs="仿宋" w:hint="eastAsia"/>
        </w:rPr>
        <w:t>（一）跑道磨擦系数测试设备项目建设期原辅材料供应情况</w:t>
      </w:r>
      <w:bookmarkEnd w:id="6"/>
    </w:p>
    <w:p w:rsidR="00355A8D" w14:paraId="3F126487" w14:textId="77777777">
      <w:pPr>
        <w:ind w:firstLine="560" w:firstLineChars="200"/>
        <w:rPr>
          <w:rFonts w:ascii="仿宋" w:eastAsia="仿宋" w:hAnsi="仿宋" w:cs="仿宋"/>
          <w:sz w:val="28"/>
        </w:rPr>
      </w:pPr>
      <w:r>
        <w:rPr>
          <w:rFonts w:ascii="仿宋" w:eastAsia="仿宋" w:hAnsi="仿宋" w:cs="仿宋" w:hint="eastAsia"/>
          <w:sz w:val="28"/>
        </w:rPr>
        <w:t>本期跑道磨擦系数测试设备项目在施工阶段所需的原辅材料主要包括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w:t>
      </w:r>
      <w:r>
        <w:rPr>
          <w:rFonts w:ascii="仿宋" w:eastAsia="仿宋" w:hAnsi="仿宋" w:cs="仿宋" w:hint="eastAsia"/>
          <w:sz w:val="28"/>
        </w:rPr>
        <w:t>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跑道磨擦系数测试设备项目建设的需求。此外，我们还将与当地的供货厂家和商户进行密切合作，以确保材料的及时供应和质量可控。市场上存在多家可供选择的供货商，这为跑道磨擦系数测试设备项目提供了充分的材料采购选择，也有助于维护竞争性的价格水平。跑道磨擦系数测试设备项目管理团队将密切监测原辅材料市场的变化，以确保跑道磨擦系数测试设备项目的施工进度不受材料供应方面的干扰。这一合理的供应链策略将有助于跑道磨擦系数测试设备项目的高效推进和成本控制。</w:t>
      </w:r>
    </w:p>
    <w:p w:rsidR="00355A8D" w14:paraId="3FA76789" w14:textId="77777777">
      <w:pPr>
        <w:pStyle w:val="Heading2"/>
        <w:ind w:firstLine="560" w:firstLineChars="200"/>
        <w:rPr>
          <w:rFonts w:ascii="仿宋" w:eastAsia="仿宋" w:hAnsi="仿宋" w:cs="仿宋"/>
          <w:sz w:val="28"/>
        </w:rPr>
      </w:pPr>
      <w:bookmarkStart w:id="7" w:name="_Toc17852"/>
      <w:r>
        <w:rPr>
          <w:rFonts w:ascii="仿宋" w:eastAsia="仿宋" w:hAnsi="仿宋" w:cs="仿宋" w:hint="eastAsia"/>
          <w:sz w:val="28"/>
        </w:rPr>
        <w:t>（二）跑道磨擦系数测</w:t>
      </w:r>
      <w:r>
        <w:rPr>
          <w:rFonts w:ascii="仿宋" w:eastAsia="仿宋" w:hAnsi="仿宋" w:cs="仿宋" w:hint="eastAsia"/>
          <w:sz w:val="28"/>
        </w:rPr>
        <w:t>试设备项目运营期原辅材料供应及质量管理</w:t>
      </w:r>
      <w:bookmarkEnd w:id="7"/>
    </w:p>
    <w:p w:rsidR="00355A8D" w14:paraId="143BBA1B" w14:textId="77777777">
      <w:pPr>
        <w:ind w:firstLine="560" w:firstLineChars="200"/>
        <w:rPr>
          <w:rFonts w:ascii="仿宋" w:eastAsia="仿宋" w:hAnsi="仿宋" w:cs="仿宋"/>
          <w:sz w:val="28"/>
        </w:rPr>
      </w:pPr>
    </w:p>
    <w:p w:rsidR="00355A8D" w14:paraId="525F4E49" w14:textId="04BC3E7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355A8D" w14:paraId="2D4B345E" w14:textId="5B6780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跑道磨擦系数测试设备项目所需的混凝土和水泥等主要建筑材料将从当地可信赖的供应商采购。这些供应商具有稳定的生产能力，以满足跑道磨擦系数测试设备项目的日常需求。</w:t>
      </w:r>
    </w:p>
    <w:p w:rsidR="00355A8D" w14:paraId="3924B890" w14:textId="72D8270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355A8D" w14:textId="72D82703">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金属材料如钢铁、铝等，将从多个合格的供应商处采购，以确保供应的多样性和可靠性。这有助于降低跑道磨擦系数测试设备项目在原材料方面的风险。</w:t>
      </w:r>
    </w:p>
    <w:p w:rsidR="00355A8D" w14:paraId="50C951EA" w14:textId="433EA6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跑道磨擦系数测试设备项目将使用一系列辅助材料，如绝缘材料、密封材料等。这些将从专业的供应商处</w:t>
      </w:r>
      <w:r>
        <w:rPr>
          <w:rFonts w:ascii="仿宋" w:eastAsia="仿宋" w:hAnsi="仿宋" w:cs="仿宋" w:hint="eastAsia"/>
          <w:sz w:val="28"/>
        </w:rPr>
        <w:t>获得，并严格按照产品规格和质量标准进行选择。</w:t>
      </w:r>
    </w:p>
    <w:p w:rsidR="00355A8D" w14:paraId="56586389" w14:textId="558C3E9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55A8D" w14:paraId="17EF5D55" w14:textId="595BF9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跑道磨擦系数测试设备项目管理团队将建立有效的库存管理系统，以确保原材料和辅助材料的充足供应。库存将按照先进先出（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355A8D" w14:paraId="54DC4232" w14:textId="30D183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所有原材料和辅助材料的质量将在供应商交付前进行检查。只有符合跑道磨擦系数测试设备项目规格和质量标准的材料才能接受。在生产过程中，将定期对原材料和成品进行质量检测，以确保产品符合相关标准。</w:t>
      </w:r>
    </w:p>
    <w:p w:rsidR="00355A8D" w14:paraId="20E45A79" w14:textId="4113FF2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跑道磨擦系数测试设备项目将建立多样的供应链，与不同供应商建立合作伙伴关系，以降低风险。在供应商之间建立合理的竞争关系，以确保价格合理竞争。</w:t>
      </w:r>
    </w:p>
    <w:p w:rsidR="00355A8D" w14:paraId="736F936B" w14:textId="5A4A39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跑道磨擦系数测试设备项目管理团队将持续跟踪原材料和辅助材料的质量和供应情况。如果出现任何质量问题或供应中断，将采取迅速的纠正措施，并与供应商共</w:t>
      </w:r>
      <w:r>
        <w:rPr>
          <w:rFonts w:ascii="仿宋" w:eastAsia="仿宋" w:hAnsi="仿宋" w:cs="仿宋" w:hint="eastAsia"/>
          <w:sz w:val="28"/>
        </w:rPr>
        <w:t>同解决问题。</w:t>
      </w:r>
    </w:p>
    <w:p w:rsidR="00355A8D" w14:paraId="1A776A4E" w14:textId="4A27A22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跑道磨擦系数测试设备项目鼓励可持续采购实践，如回收材料的使用和减少浪费。这有助于降低跑道磨擦系数测试设备项目的环境足迹，并提高可持续性。</w:t>
      </w:r>
    </w:p>
    <w:p w:rsidR="00355A8D" w14:paraId="723604AE" w14:textId="77777777">
      <w:pPr>
        <w:ind w:firstLine="560" w:firstLineChars="200"/>
        <w:rPr>
          <w:rFonts w:ascii="仿宋" w:eastAsia="仿宋" w:hAnsi="仿宋" w:cs="仿宋"/>
          <w:sz w:val="28"/>
        </w:rPr>
      </w:pPr>
    </w:p>
    <w:p w:rsidR="00355A8D" w14:paraId="1D5E78F4" w14:textId="77777777">
      <w:pPr>
        <w:pStyle w:val="Heading1"/>
        <w:ind w:firstLine="560" w:firstLineChars="200"/>
        <w:rPr>
          <w:rFonts w:ascii="仿宋" w:eastAsia="仿宋" w:hAnsi="仿宋" w:cs="仿宋"/>
          <w:sz w:val="28"/>
        </w:rPr>
      </w:pPr>
      <w:bookmarkStart w:id="8" w:name="_Toc28868"/>
      <w:r>
        <w:rPr>
          <w:rFonts w:ascii="仿宋" w:eastAsia="仿宋" w:hAnsi="仿宋" w:cs="仿宋" w:hint="eastAsia"/>
          <w:sz w:val="28"/>
        </w:rPr>
        <w:t>三、跑道磨擦系数测试设备项目概论</w:t>
      </w:r>
      <w:bookmarkEnd w:id="8"/>
    </w:p>
    <w:p w:rsidR="00355A8D" w14:paraId="4C52F84A" w14:textId="77777777">
      <w:pPr>
        <w:pStyle w:val="Heading2"/>
        <w:rPr>
          <w:rFonts w:ascii="仿宋" w:eastAsia="仿宋" w:hAnsi="仿宋" w:cs="仿宋"/>
        </w:rPr>
      </w:pPr>
      <w:bookmarkStart w:id="9" w:name="_Toc31599"/>
      <w:r>
        <w:rPr>
          <w:rFonts w:ascii="仿宋" w:eastAsia="仿宋" w:hAnsi="仿宋" w:cs="仿宋" w:hint="eastAsia"/>
        </w:rPr>
        <w:t>（一）跑道磨擦系数测试设备项目名称</w:t>
      </w:r>
      <w:bookmarkEnd w:id="9"/>
    </w:p>
    <w:p w:rsidR="00355A8D" w14:paraId="260C0BF2"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跑道磨擦系数测试设备项目</w:t>
      </w:r>
    </w:p>
    <w:p w:rsidR="00355A8D" w14:paraId="37330D52" w14:textId="77777777">
      <w:pPr>
        <w:pStyle w:val="Heading2"/>
        <w:ind w:firstLine="560" w:firstLineChars="200"/>
        <w:rPr>
          <w:rFonts w:ascii="仿宋" w:eastAsia="仿宋" w:hAnsi="仿宋" w:cs="仿宋"/>
          <w:sz w:val="28"/>
        </w:rPr>
      </w:pPr>
      <w:bookmarkStart w:id="10" w:name="_Toc20440"/>
      <w:r>
        <w:rPr>
          <w:rFonts w:ascii="仿宋" w:eastAsia="仿宋" w:hAnsi="仿宋" w:cs="仿宋" w:hint="eastAsia"/>
          <w:sz w:val="28"/>
        </w:rPr>
        <w:t>（二）跑道磨擦系数测试设备项目投资人</w:t>
      </w:r>
      <w:bookmarkEnd w:id="10"/>
    </w:p>
    <w:p w:rsidR="00355A8D" w14:paraId="3C92C46D" w14:textId="6D83CE96">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355A8D" w14:paraId="658667EE" w14:textId="77777777">
      <w:pPr>
        <w:pStyle w:val="Heading2"/>
        <w:ind w:firstLine="560" w:firstLineChars="200"/>
        <w:rPr>
          <w:rFonts w:ascii="仿宋" w:eastAsia="仿宋" w:hAnsi="仿宋" w:cs="仿宋"/>
          <w:sz w:val="28"/>
        </w:rPr>
      </w:pPr>
      <w:bookmarkStart w:id="11" w:name="_Toc28240"/>
      <w:r>
        <w:rPr>
          <w:rFonts w:ascii="仿宋" w:eastAsia="仿宋" w:hAnsi="仿宋" w:cs="仿宋" w:hint="eastAsia"/>
          <w:sz w:val="28"/>
        </w:rPr>
        <w:t>（三）建设地点</w:t>
      </w:r>
      <w:bookmarkEnd w:id="11"/>
    </w:p>
    <w:p w:rsidR="00355A8D" w14:paraId="704E0999" w14:textId="74994155">
      <w:pPr>
        <w:ind w:firstLine="560" w:firstLineChars="200"/>
        <w:rPr>
          <w:rFonts w:ascii="仿宋" w:eastAsia="仿宋" w:hAnsi="仿宋" w:cs="仿宋"/>
          <w:sz w:val="28"/>
        </w:rPr>
      </w:pPr>
      <w:r>
        <w:rPr>
          <w:rFonts w:ascii="仿宋" w:eastAsia="仿宋" w:hAnsi="仿宋" w:cs="仿宋" w:hint="eastAsia"/>
          <w:sz w:val="28"/>
        </w:rPr>
        <w:t>我们的跑道磨擦系数测试设备项目选址位于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，这个地点被精心挑选，有着多重战略优势，以确保跑道磨擦系数测试设备项目的成功和可持续发展。</w:t>
      </w:r>
    </w:p>
    <w:p w:rsidR="00355A8D" w14:paraId="7CD3213F" w14:textId="77777777">
      <w:pPr>
        <w:pStyle w:val="Heading2"/>
        <w:ind w:firstLine="560" w:firstLineChars="200"/>
        <w:rPr>
          <w:rFonts w:ascii="仿宋" w:eastAsia="仿宋" w:hAnsi="仿宋" w:cs="仿宋"/>
          <w:sz w:val="28"/>
        </w:rPr>
      </w:pPr>
      <w:bookmarkStart w:id="12" w:name="_Toc5375"/>
      <w:r>
        <w:rPr>
          <w:rFonts w:ascii="仿宋" w:eastAsia="仿宋" w:hAnsi="仿宋" w:cs="仿宋" w:hint="eastAsia"/>
          <w:sz w:val="28"/>
        </w:rPr>
        <w:t>（四）编制原则</w:t>
      </w:r>
      <w:bookmarkEnd w:id="12"/>
    </w:p>
    <w:p w:rsidR="00355A8D" w14:paraId="4AAF7907" w14:textId="733946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跑道磨擦系数测试设备项目在法律框架内运行，以维护企业的声誉和遵守社会责任。</w:t>
      </w:r>
    </w:p>
    <w:p w:rsidR="00355A8D" w14:paraId="48C2E738" w14:textId="464961D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我们将采用成熟、可靠的技术路线，并关注前瞻性的技术趋势。通过不断改进和采用最新的工艺技术，我们将提高跑道磨擦系数测试设备项目的竞争力和市场适应性，以满足客户需求。</w:t>
      </w:r>
    </w:p>
    <w:p w:rsidR="00355A8D" w14:paraId="782D3BD6" w14:textId="4935BAC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w:t>
      </w:r>
      <w:r>
        <w:rPr>
          <w:rFonts w:ascii="仿宋" w:eastAsia="仿宋" w:hAnsi="仿宋" w:cs="仿宋" w:hint="eastAsia"/>
          <w:sz w:val="28"/>
        </w:rPr>
        <w:t>高土地资源的有效利用，以降低跑道磨擦系数测试设备项目成本。</w:t>
      </w:r>
    </w:p>
    <w:p w:rsidR="00355A8D" w14:paraId="7A5D818A" w14:textId="59CCC8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跑道磨擦系数测试设备项目的安全、文明和清洁生产。这包括环境保护、劳动安全卫生和消防设施的同步规划、同步实施和同步运行。我们将关注可持续发展的要求，具备适应市场变化的可操作弹性。</w:t>
      </w:r>
    </w:p>
    <w:p w:rsidR="00355A8D" w14:paraId="703F94A0" w14:textId="1954558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355A8D" w14:paraId="5235A3F4" w14:textId="10737C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跑道磨擦系数测试设备项目业主对跑道磨擦系数测试设备项目功能、盈利性等投资方面的要求。跑道磨擦系数测试设备项目的设计和实施将以业主的期望和目标为中心，确保跑道磨擦系数测试设备项目能够达到商业目标。</w:t>
      </w:r>
    </w:p>
    <w:p w:rsidR="00355A8D" w14:paraId="6EDF9BC8" w14:textId="5463409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我们将对工程各类风险进行全面评估，并采取规避措施，以确保跑道磨擦系数测试设备项目的可靠性。这包括但不限于财务风险、技术风险和市场风险的识别和</w:t>
      </w:r>
      <w:r>
        <w:rPr>
          <w:rFonts w:ascii="仿宋" w:eastAsia="仿宋" w:hAnsi="仿宋" w:cs="仿宋" w:hint="eastAsia"/>
          <w:sz w:val="28"/>
        </w:rPr>
        <w:t>管理。</w:t>
      </w:r>
    </w:p>
    <w:p w:rsidR="00355A8D" w14:paraId="1368473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通过以上原则和操作措施，我们将确保跑道磨擦系数测试设备项目在合规、可持续和安全的基础上取得成功，以实现长期的业务增长和社会责任。</w:t>
      </w:r>
    </w:p>
    <w:p w:rsidR="00355A8D" w14:paraId="227FB5E9" w14:textId="77777777">
      <w:pPr>
        <w:pStyle w:val="Heading2"/>
        <w:ind w:firstLine="560" w:firstLineChars="200"/>
        <w:rPr>
          <w:rFonts w:ascii="仿宋" w:eastAsia="仿宋" w:hAnsi="仿宋" w:cs="仿宋"/>
          <w:sz w:val="28"/>
        </w:rPr>
      </w:pPr>
      <w:bookmarkStart w:id="13" w:name="_Toc23329"/>
      <w:r>
        <w:rPr>
          <w:rFonts w:ascii="仿宋" w:eastAsia="仿宋" w:hAnsi="仿宋" w:cs="仿宋" w:hint="eastAsia"/>
          <w:sz w:val="28"/>
        </w:rPr>
        <w:t>（五）编制依据</w:t>
      </w:r>
      <w:bookmarkEnd w:id="13"/>
    </w:p>
    <w:p w:rsidR="00355A8D" w14:paraId="18726B56" w14:textId="77777777">
      <w:pPr>
        <w:ind w:firstLine="560" w:firstLineChars="200"/>
        <w:rPr>
          <w:rFonts w:ascii="仿宋" w:eastAsia="仿宋" w:hAnsi="仿宋" w:cs="仿宋"/>
          <w:sz w:val="28"/>
        </w:rPr>
      </w:pPr>
      <w:r>
        <w:rPr>
          <w:rFonts w:ascii="仿宋" w:eastAsia="仿宋" w:hAnsi="仿宋" w:cs="仿宋" w:hint="eastAsia"/>
          <w:sz w:val="28"/>
        </w:rPr>
        <w:t>在跑道磨擦系数测试设备项目可行性研究和评估的过程中，需要综合考虑以下政策和资料，以确保跑道磨擦系数测试设备项目的合规性和可行性：</w:t>
      </w:r>
    </w:p>
    <w:p w:rsidR="00355A8D" w14:paraId="788C84DA" w14:textId="7EB132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355A8D" w14:paraId="41D18B64" w14:textId="6EDEBB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地方性规划和政策：研究跑道磨擦系数测试设备项目所在地的地方性规划和政策文件，确保跑道磨擦系数测试设备项目不仅符合国家政策，还符合当地政府的发展方向和规划。</w:t>
      </w:r>
    </w:p>
    <w:p w:rsidR="00355A8D" w14:paraId="1EDD6042" w14:textId="71DDE7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相关财务制度、会计制度：深入了解并遵守最新的国家和地方财务和会计制度，以确保跑道磨擦系数测试设备项目的财务管理合规。</w:t>
      </w:r>
    </w:p>
    <w:p w:rsidR="00355A8D" w14:paraId="2DC29127" w14:textId="69141FB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专业指南和标准：参考行业相关的专业指南和标准，如环境保护、安全生产等，以确保跑道磨擦系数测试设备项目在关键领域的合规性。</w:t>
      </w:r>
    </w:p>
    <w:p w:rsidR="00355A8D" w14:paraId="1C476275" w14:textId="441165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可行性研究初期成果：对已经完成的可行性研究初期成果进行综合分析，以了解跑道磨擦系数测试设备项目的潜</w:t>
      </w:r>
      <w:r>
        <w:rPr>
          <w:rFonts w:ascii="仿宋" w:eastAsia="仿宋" w:hAnsi="仿宋" w:cs="仿宋" w:hint="eastAsia"/>
          <w:sz w:val="28"/>
        </w:rPr>
        <w:t>在问题和机会。</w:t>
      </w:r>
    </w:p>
    <w:p w:rsidR="00355A8D" w14:paraId="7998DB72" w14:textId="6A759E0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设计基础资料：根据跑道磨擦系数测试设备项目性质，及时调查和收集相关设计基础资料，以支持可行性研究的全面性和深入分析。</w:t>
      </w:r>
    </w:p>
    <w:p w:rsidR="00355A8D" w14:paraId="7827A669" w14:textId="3D3C044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跑道磨擦系数测试设备项目评估方法和参数：参考最新的跑道磨擦系数测试设备项目评估方法和参数，确保跑道磨擦系数测试设备项目的经济效益评估和风险评估符合国家和行业标准。</w:t>
      </w:r>
    </w:p>
    <w:p w:rsidR="00355A8D" w14:paraId="2428100B" w14:textId="427DD9A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355A8D" w14:textId="427DD9AF">
      <w:pPr>
        <w:ind w:firstLine="560" w:firstLineChars="200"/>
        <w:rPr>
          <w:rFonts w:ascii="仿宋" w:eastAsia="仿宋" w:hAnsi="仿宋" w:cs="仿宋"/>
          <w:sz w:val="28"/>
        </w:rPr>
      </w:pPr>
      <w:r>
        <w:rPr>
          <w:rFonts w:ascii="仿宋" w:eastAsia="仿宋" w:hAnsi="仿宋" w:cs="仿宋" w:hint="eastAsia"/>
          <w:sz w:val="28"/>
        </w:rPr>
        <w:t>技术资料和跑道磨擦系数测试设备项目方案：跑道磨擦系数测试设备项目建设单位提供的技术资料、跑道磨擦系数测试设备项目方案和基础材料将为可行性研究提供重要信息，需要充分考虑。</w:t>
      </w:r>
    </w:p>
    <w:p w:rsidR="00355A8D" w14:paraId="2FFC4040" w14:textId="77777777">
      <w:pPr>
        <w:ind w:firstLine="560" w:firstLineChars="200"/>
        <w:rPr>
          <w:rFonts w:ascii="仿宋" w:eastAsia="仿宋" w:hAnsi="仿宋" w:cs="仿宋"/>
          <w:sz w:val="28"/>
        </w:rPr>
      </w:pPr>
      <w:r>
        <w:rPr>
          <w:rFonts w:ascii="仿宋" w:eastAsia="仿宋" w:hAnsi="仿宋" w:cs="仿宋" w:hint="eastAsia"/>
          <w:sz w:val="28"/>
        </w:rPr>
        <w:t>以上政策和资料将在跑道磨擦</w:t>
      </w:r>
      <w:r>
        <w:rPr>
          <w:rFonts w:ascii="仿宋" w:eastAsia="仿宋" w:hAnsi="仿宋" w:cs="仿宋" w:hint="eastAsia"/>
          <w:sz w:val="28"/>
        </w:rPr>
        <w:t>系数测试设备项目的可行性研究和评估中被广泛引用和参考，以确保跑道磨擦系数测试设备项目的全面性、合规性和可行性。</w:t>
      </w:r>
    </w:p>
    <w:p w:rsidR="00355A8D" w14:paraId="7B39B14F" w14:textId="77777777">
      <w:pPr>
        <w:pStyle w:val="Heading2"/>
        <w:ind w:firstLine="560" w:firstLineChars="200"/>
        <w:rPr>
          <w:rFonts w:ascii="仿宋" w:eastAsia="仿宋" w:hAnsi="仿宋" w:cs="仿宋"/>
          <w:sz w:val="28"/>
        </w:rPr>
      </w:pPr>
      <w:bookmarkStart w:id="14" w:name="_Toc22746"/>
      <w:r>
        <w:rPr>
          <w:rFonts w:ascii="仿宋" w:eastAsia="仿宋" w:hAnsi="仿宋" w:cs="仿宋" w:hint="eastAsia"/>
          <w:sz w:val="28"/>
        </w:rPr>
        <w:t>（六）编制范围及内容</w:t>
      </w:r>
      <w:bookmarkEnd w:id="14"/>
    </w:p>
    <w:p w:rsidR="00355A8D" w14:paraId="6F5430A3" w14:textId="7114F5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跑道磨擦系数测试设备项目单位和跑道磨擦系数测试设备项目背景：</w:t>
      </w:r>
    </w:p>
    <w:p w:rsidR="00355A8D" w14:paraId="0BDAD0AF" w14:textId="12A0F77B">
      <w:pPr>
        <w:ind w:firstLine="560" w:firstLineChars="200"/>
        <w:rPr>
          <w:rFonts w:ascii="仿宋" w:eastAsia="仿宋" w:hAnsi="仿宋" w:cs="仿宋"/>
          <w:sz w:val="28"/>
        </w:rPr>
      </w:pPr>
      <w:r>
        <w:rPr>
          <w:rFonts w:ascii="仿宋" w:eastAsia="仿宋" w:hAnsi="仿宋" w:cs="仿宋" w:hint="eastAsia"/>
          <w:sz w:val="28"/>
        </w:rPr>
        <w:t>介绍跑道磨擦系数测试设备项目的负责单位以及跑道磨擦系数测试设备项目的基本情况，包括跑道磨擦系数测试设备项目的名称、规模、定位等。</w:t>
      </w:r>
    </w:p>
    <w:p w:rsidR="00355A8D" w14:paraId="6484799A" w14:textId="4442DD0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355A8D" w14:paraId="4939F358" w14:textId="1675F500">
      <w:pPr>
        <w:ind w:firstLine="560" w:firstLineChars="200"/>
        <w:rPr>
          <w:rFonts w:ascii="仿宋" w:eastAsia="仿宋" w:hAnsi="仿宋" w:cs="仿宋"/>
          <w:sz w:val="28"/>
        </w:rPr>
      </w:pPr>
      <w:r>
        <w:rPr>
          <w:rFonts w:ascii="仿宋" w:eastAsia="仿宋" w:hAnsi="仿宋" w:cs="仿宋" w:hint="eastAsia"/>
          <w:sz w:val="28"/>
        </w:rPr>
        <w:t>分析跑道磨擦系数测试设备项目所属的产业规划，以确定跑道磨擦系数测试设备项目是否与国家或地区的产业规划一致。</w:t>
      </w:r>
    </w:p>
    <w:p w:rsidR="00355A8D" w14:paraId="4F394E1C" w14:textId="462F70F1">
      <w:pPr>
        <w:ind w:firstLine="560" w:firstLineChars="200"/>
        <w:rPr>
          <w:rFonts w:ascii="仿宋" w:eastAsia="仿宋" w:hAnsi="仿宋" w:cs="仿宋"/>
          <w:sz w:val="28"/>
        </w:rPr>
      </w:pPr>
      <w:r>
        <w:rPr>
          <w:rFonts w:ascii="仿宋" w:eastAsia="仿宋" w:hAnsi="仿宋" w:cs="仿宋" w:hint="eastAsia"/>
          <w:sz w:val="28"/>
        </w:rPr>
        <w:t>探讨相关的产业政策，包括政</w:t>
      </w:r>
      <w:r>
        <w:rPr>
          <w:rFonts w:ascii="仿宋" w:eastAsia="仿宋" w:hAnsi="仿宋" w:cs="仿宋" w:hint="eastAsia"/>
          <w:sz w:val="28"/>
        </w:rPr>
        <w:t>府的支持政策和激励政策，以确定跑道磨擦系数测试设备项目在政策环境下的优势和契合度。</w:t>
      </w:r>
    </w:p>
    <w:p w:rsidR="00355A8D" w14:paraId="64766B86" w14:textId="250C9EE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355A8D" w14:paraId="2E07EE57" w14:textId="24EF39A5">
      <w:pPr>
        <w:ind w:firstLine="560" w:firstLineChars="200"/>
        <w:rPr>
          <w:rFonts w:ascii="仿宋" w:eastAsia="仿宋" w:hAnsi="仿宋" w:cs="仿宋"/>
          <w:sz w:val="28"/>
        </w:rPr>
      </w:pPr>
      <w:r>
        <w:rPr>
          <w:rFonts w:ascii="仿宋" w:eastAsia="仿宋" w:hAnsi="仿宋" w:cs="仿宋" w:hint="eastAsia"/>
          <w:sz w:val="28"/>
        </w:rPr>
        <w:t>评估跑道磨擦系数测试设备项目所需的各类资源，如原材料、能源、人力资源等，以确定跑道磨擦系数测试设备项目在资源供应方面的可行性。</w:t>
      </w:r>
    </w:p>
    <w:p w:rsidR="00355A8D" w14:paraId="014F4059" w14:textId="5322397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355A8D" w14:textId="53223973">
      <w:pPr>
        <w:ind w:firstLine="560" w:firstLineChars="200"/>
        <w:rPr>
          <w:rFonts w:ascii="仿宋" w:eastAsia="仿宋" w:hAnsi="仿宋" w:cs="仿宋"/>
          <w:sz w:val="28"/>
        </w:rPr>
      </w:pPr>
      <w:r>
        <w:rPr>
          <w:rFonts w:ascii="仿宋" w:eastAsia="仿宋" w:hAnsi="仿宋" w:cs="仿宋" w:hint="eastAsia"/>
          <w:sz w:val="28"/>
        </w:rPr>
        <w:t>考察跑道磨擦系数测试设备项目所在地的资源丰富度、资源的可持续性，以评估资源综合利用条件。</w:t>
      </w:r>
    </w:p>
    <w:p w:rsidR="00355A8D" w14:paraId="58644769" w14:textId="6302C0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355A8D" w14:paraId="1A146003" w14:textId="1E825577">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研究用地选址方案，包括土地政策和土地利用规划，以确定跑道磨擦系数测试设备项目的用地规划的可行性。</w:t>
      </w:r>
    </w:p>
    <w:p w:rsidR="00355A8D" w14:paraId="1AB4225E" w14:textId="66767D3A">
      <w:pPr>
        <w:ind w:firstLine="560" w:firstLineChars="200"/>
        <w:rPr>
          <w:rFonts w:ascii="仿宋" w:eastAsia="仿宋" w:hAnsi="仿宋" w:cs="仿宋"/>
          <w:sz w:val="28"/>
        </w:rPr>
      </w:pPr>
      <w:r>
        <w:rPr>
          <w:rFonts w:ascii="仿宋" w:eastAsia="仿宋" w:hAnsi="仿宋" w:cs="仿宋" w:hint="eastAsia"/>
          <w:sz w:val="28"/>
        </w:rPr>
        <w:t>分析场地选址的因素，包括交通便捷性</w:t>
      </w:r>
      <w:r>
        <w:rPr>
          <w:rFonts w:ascii="仿宋" w:eastAsia="仿宋" w:hAnsi="仿宋" w:cs="仿宋" w:hint="eastAsia"/>
          <w:sz w:val="28"/>
        </w:rPr>
        <w:t>、环境影响等，以确定跑道磨擦系数测试设备项目场地的选址方案。</w:t>
      </w:r>
    </w:p>
    <w:p w:rsidR="00355A8D" w14:paraId="0B972A5F" w14:textId="6AAF0C7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355A8D" w14:paraId="41413728" w14:textId="48F7C9A8">
      <w:pPr>
        <w:ind w:firstLine="560" w:firstLineChars="200"/>
        <w:rPr>
          <w:rFonts w:ascii="仿宋" w:eastAsia="仿宋" w:hAnsi="仿宋" w:cs="仿宋"/>
          <w:sz w:val="28"/>
        </w:rPr>
      </w:pPr>
      <w:r>
        <w:rPr>
          <w:rFonts w:ascii="仿宋" w:eastAsia="仿宋" w:hAnsi="仿宋" w:cs="仿宋" w:hint="eastAsia"/>
          <w:sz w:val="28"/>
        </w:rPr>
        <w:t>进行跑道磨擦系数测试设备项目对环境和生态系统的影响评估，包括大气、水质、土壤、野生动植物等，以确保跑道磨擦系数测试设备项目符合最新的环保法规和生态保护要求。</w:t>
      </w:r>
    </w:p>
    <w:p w:rsidR="00355A8D" w14:paraId="7DEDDFA8" w14:textId="65001FF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355A8D" w14:paraId="29AA1FFA" w14:textId="0924A54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355A8D" w14:paraId="7E997BAE" w14:textId="4B0D8A6B">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355A8D" w14:paraId="612AB573" w14:textId="6183FF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355A8D" w14:paraId="3E7FE4B4" w14:textId="541603F2">
      <w:pPr>
        <w:ind w:firstLine="560" w:firstLineChars="200"/>
        <w:rPr>
          <w:rFonts w:ascii="仿宋" w:eastAsia="仿宋" w:hAnsi="仿宋" w:cs="仿宋"/>
          <w:sz w:val="28"/>
        </w:rPr>
      </w:pPr>
      <w:r>
        <w:rPr>
          <w:rFonts w:ascii="仿宋" w:eastAsia="仿宋" w:hAnsi="仿宋" w:cs="仿宋" w:hint="eastAsia"/>
          <w:sz w:val="28"/>
        </w:rPr>
        <w:t>进行经济效益分析，包括投资回收期、内</w:t>
      </w:r>
      <w:r>
        <w:rPr>
          <w:rFonts w:ascii="仿宋" w:eastAsia="仿宋" w:hAnsi="仿宋" w:cs="仿宋" w:hint="eastAsia"/>
          <w:sz w:val="28"/>
        </w:rPr>
        <w:t>部收益率、净现值等，以确定跑道磨擦系数测试设备项目的经济可行性。</w:t>
      </w:r>
    </w:p>
    <w:p w:rsidR="00355A8D" w14:paraId="4B75A4C2" w14:textId="61051282">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分析社会效益，包括就业创造、社会贡献等，以确定跑道磨擦系数测试设备项目的社会可行性。</w:t>
      </w:r>
    </w:p>
    <w:p w:rsidR="00355A8D" w14:paraId="7B3E785F" w14:textId="77777777">
      <w:pPr>
        <w:pStyle w:val="Heading2"/>
        <w:ind w:firstLine="560" w:firstLineChars="200"/>
        <w:rPr>
          <w:rFonts w:ascii="仿宋" w:eastAsia="仿宋" w:hAnsi="仿宋" w:cs="仿宋"/>
          <w:sz w:val="28"/>
        </w:rPr>
      </w:pPr>
      <w:bookmarkStart w:id="15" w:name="_Toc13120"/>
      <w:r>
        <w:rPr>
          <w:rFonts w:ascii="仿宋" w:eastAsia="仿宋" w:hAnsi="仿宋" w:cs="仿宋" w:hint="eastAsia"/>
          <w:sz w:val="28"/>
        </w:rPr>
        <w:t>（七）跑道磨擦系数测试设备项目建设背景</w:t>
      </w:r>
      <w:bookmarkEnd w:id="15"/>
    </w:p>
    <w:p w:rsidR="00355A8D" w14:paraId="269CC2CF"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https://d.book118.com/078101065011006032</w:t>
        </w:r>
      </w:hyperlink>
    </w:p>
    <w:p w:rsidR="00355A8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paraId="34055FD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A8D" w14:textId="77777777">
    <w:pPr>
      <w:pStyle w:val="Header"/>
      <w:jc w:val="center"/>
      <w:rPr>
        <w:rFonts w:ascii="仿宋" w:eastAsia="仿宋" w:hAnsi="仿宋" w:cs="仿宋"/>
      </w:rPr>
    </w:pPr>
    <w:r>
      <w:rPr>
        <w:rFonts w:ascii="仿宋" w:eastAsia="仿宋" w:hAnsi="仿宋" w:cs="仿宋" w:hint="eastAsia"/>
      </w:rPr>
      <w:t>跑道磨擦系数测试设备相关行业投资规划报告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255D98"/>
    <w:rsid w:val="00355A8D"/>
    <w:rsid w:val="0062593E"/>
    <w:rsid w:val="33255D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E67921"/>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78101065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3689</Words>
  <Characters>21032</Characters>
  <Application>Microsoft Office Word</Application>
  <DocSecurity>0</DocSecurity>
  <Lines>175</Lines>
  <Paragraphs>49</Paragraphs>
  <ScaleCrop>false</ScaleCrop>
  <Company/>
  <LinksUpToDate>false</LinksUpToDate>
  <CharactersWithSpaces>24672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2023-12-03T00:25:00Z</dcterms:created>
  <dcterms:modified xsi:type="dcterms:W3CDTF">2024-01-02T12:24:00Z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3C6019E5BD1E40C9A078A692F0AC8E8C_11</vt:lpwstr>
  </property>
  <property fmtid="{D5CDD505-2E9C-101B-9397-08002B2CF9AE}" pid="3" name="KSOProductBuildVer">
    <vt:lpwstr>2052-12.1.0.15712</vt:lpwstr>
  </property>
</Properties>
</file>