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组合机床项目可行性建设方案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25" w:history="1">
        <w:r>
          <w:rPr>
            <w:rFonts w:ascii="仿宋" w:eastAsia="仿宋" w:hAnsi="仿宋" w:cs="仿宋" w:hint="eastAsia"/>
            <w:lang w:eastAsia="zh-CN"/>
          </w:rPr>
          <w:t>概论</w:t>
        </w:r>
        <w:r>
          <w:tab/>
        </w:r>
        <w:r>
          <w:fldChar w:fldCharType="begin"/>
        </w:r>
        <w:r>
          <w:instrText xml:space="preserve"> PAGEREF _Toc14925 \h </w:instrText>
        </w:r>
        <w:r>
          <w:fldChar w:fldCharType="separate"/>
        </w:r>
        <w:r>
          <w:t>3</w:t>
        </w:r>
        <w:r>
          <w:fldChar w:fldCharType="end"/>
        </w:r>
      </w:hyperlink>
    </w:p>
    <w:p>
      <w:pPr>
        <w:pStyle w:val="TOC1"/>
        <w:tabs>
          <w:tab w:val="right" w:leader="dot" w:pos="8306"/>
        </w:tabs>
      </w:pPr>
      <w:hyperlink w:anchor="_Toc195" w:history="1">
        <w:r>
          <w:rPr>
            <w:rFonts w:ascii="仿宋" w:eastAsia="仿宋" w:hAnsi="仿宋" w:cs="仿宋" w:hint="eastAsia"/>
            <w:lang w:eastAsia="zh-CN"/>
          </w:rPr>
          <w:t>一、项目监理与质量保证</w:t>
        </w:r>
        <w:r>
          <w:tab/>
        </w:r>
        <w:r>
          <w:fldChar w:fldCharType="begin"/>
        </w:r>
        <w:r>
          <w:instrText xml:space="preserve"> PAGEREF _Toc195 \h </w:instrText>
        </w:r>
        <w:r>
          <w:fldChar w:fldCharType="separate"/>
        </w:r>
        <w:r>
          <w:t>3</w:t>
        </w:r>
        <w:r>
          <w:fldChar w:fldCharType="end"/>
        </w:r>
      </w:hyperlink>
    </w:p>
    <w:p>
      <w:pPr>
        <w:pStyle w:val="TOC2"/>
        <w:tabs>
          <w:tab w:val="right" w:leader="dot" w:pos="8306"/>
        </w:tabs>
      </w:pPr>
      <w:hyperlink w:anchor="_Toc31727" w:history="1">
        <w:r>
          <w:rPr>
            <w:rFonts w:ascii="仿宋" w:eastAsia="仿宋" w:hAnsi="仿宋" w:cs="仿宋" w:hint="eastAsia"/>
            <w:lang w:eastAsia="zh-CN"/>
          </w:rPr>
          <w:t>(一)、监理体系构建</w:t>
        </w:r>
        <w:r>
          <w:tab/>
        </w:r>
        <w:r>
          <w:fldChar w:fldCharType="begin"/>
        </w:r>
        <w:r>
          <w:instrText xml:space="preserve"> PAGEREF _Toc31727 \h </w:instrText>
        </w:r>
        <w:r>
          <w:fldChar w:fldCharType="separate"/>
        </w:r>
        <w:r>
          <w:t>3</w:t>
        </w:r>
        <w:r>
          <w:fldChar w:fldCharType="end"/>
        </w:r>
      </w:hyperlink>
    </w:p>
    <w:p>
      <w:pPr>
        <w:pStyle w:val="TOC2"/>
        <w:tabs>
          <w:tab w:val="right" w:leader="dot" w:pos="8306"/>
        </w:tabs>
      </w:pPr>
      <w:hyperlink w:anchor="_Toc4145" w:history="1">
        <w:r>
          <w:rPr>
            <w:rFonts w:ascii="仿宋" w:eastAsia="仿宋" w:hAnsi="仿宋" w:cs="仿宋" w:hint="eastAsia"/>
            <w:lang w:eastAsia="zh-CN"/>
          </w:rPr>
          <w:t>(二)、质量保证体系实施</w:t>
        </w:r>
        <w:r>
          <w:tab/>
        </w:r>
        <w:r>
          <w:fldChar w:fldCharType="begin"/>
        </w:r>
        <w:r>
          <w:instrText xml:space="preserve"> PAGEREF _Toc4145 \h </w:instrText>
        </w:r>
        <w:r>
          <w:fldChar w:fldCharType="separate"/>
        </w:r>
        <w:r>
          <w:t>4</w:t>
        </w:r>
        <w:r>
          <w:fldChar w:fldCharType="end"/>
        </w:r>
      </w:hyperlink>
    </w:p>
    <w:p>
      <w:pPr>
        <w:pStyle w:val="TOC2"/>
        <w:tabs>
          <w:tab w:val="right" w:leader="dot" w:pos="8306"/>
        </w:tabs>
      </w:pPr>
      <w:hyperlink w:anchor="_Toc11719" w:history="1">
        <w:r>
          <w:rPr>
            <w:rFonts w:ascii="仿宋" w:eastAsia="仿宋" w:hAnsi="仿宋" w:cs="仿宋" w:hint="eastAsia"/>
            <w:lang w:eastAsia="zh-CN"/>
          </w:rPr>
          <w:t>(三)、监理与质量控制流程</w:t>
        </w:r>
        <w:r>
          <w:tab/>
        </w:r>
        <w:r>
          <w:fldChar w:fldCharType="begin"/>
        </w:r>
        <w:r>
          <w:instrText xml:space="preserve"> PAGEREF _Toc11719 \h </w:instrText>
        </w:r>
        <w:r>
          <w:fldChar w:fldCharType="separate"/>
        </w:r>
        <w:r>
          <w:t>4</w:t>
        </w:r>
        <w:r>
          <w:fldChar w:fldCharType="end"/>
        </w:r>
      </w:hyperlink>
    </w:p>
    <w:p>
      <w:pPr>
        <w:pStyle w:val="TOC1"/>
        <w:tabs>
          <w:tab w:val="right" w:leader="dot" w:pos="8306"/>
        </w:tabs>
      </w:pPr>
      <w:hyperlink w:anchor="_Toc17125" w:history="1">
        <w:r>
          <w:rPr>
            <w:rFonts w:ascii="仿宋" w:eastAsia="仿宋" w:hAnsi="仿宋" w:cs="仿宋" w:hint="eastAsia"/>
            <w:lang w:eastAsia="zh-CN"/>
          </w:rPr>
          <w:t>二、经济影响分析</w:t>
        </w:r>
        <w:r>
          <w:tab/>
        </w:r>
        <w:r>
          <w:fldChar w:fldCharType="begin"/>
        </w:r>
        <w:r>
          <w:instrText xml:space="preserve"> PAGEREF _Toc17125 \h </w:instrText>
        </w:r>
        <w:r>
          <w:fldChar w:fldCharType="separate"/>
        </w:r>
        <w:r>
          <w:t>5</w:t>
        </w:r>
        <w:r>
          <w:fldChar w:fldCharType="end"/>
        </w:r>
      </w:hyperlink>
    </w:p>
    <w:p>
      <w:pPr>
        <w:pStyle w:val="TOC2"/>
        <w:tabs>
          <w:tab w:val="right" w:leader="dot" w:pos="8306"/>
        </w:tabs>
      </w:pPr>
      <w:hyperlink w:anchor="_Toc792" w:history="1">
        <w:r>
          <w:rPr>
            <w:rFonts w:ascii="仿宋" w:eastAsia="仿宋" w:hAnsi="仿宋" w:cs="仿宋" w:hint="eastAsia"/>
            <w:lang w:eastAsia="zh-CN"/>
          </w:rPr>
          <w:t>(一)、经济费用效益或费用效果分析</w:t>
        </w:r>
        <w:r>
          <w:tab/>
        </w:r>
        <w:r>
          <w:fldChar w:fldCharType="begin"/>
        </w:r>
        <w:r>
          <w:instrText xml:space="preserve"> PAGEREF _Toc792 \h </w:instrText>
        </w:r>
        <w:r>
          <w:fldChar w:fldCharType="separate"/>
        </w:r>
        <w:r>
          <w:t>5</w:t>
        </w:r>
        <w:r>
          <w:fldChar w:fldCharType="end"/>
        </w:r>
      </w:hyperlink>
    </w:p>
    <w:p>
      <w:pPr>
        <w:pStyle w:val="TOC2"/>
        <w:tabs>
          <w:tab w:val="right" w:leader="dot" w:pos="8306"/>
        </w:tabs>
      </w:pPr>
      <w:hyperlink w:anchor="_Toc10308" w:history="1">
        <w:r>
          <w:rPr>
            <w:rFonts w:ascii="仿宋" w:eastAsia="仿宋" w:hAnsi="仿宋" w:cs="仿宋" w:hint="eastAsia"/>
            <w:lang w:eastAsia="zh-CN"/>
          </w:rPr>
          <w:t>(二)、行业影响分析</w:t>
        </w:r>
        <w:r>
          <w:tab/>
        </w:r>
        <w:r>
          <w:fldChar w:fldCharType="begin"/>
        </w:r>
        <w:r>
          <w:instrText xml:space="preserve"> PAGEREF _Toc10308 \h </w:instrText>
        </w:r>
        <w:r>
          <w:fldChar w:fldCharType="separate"/>
        </w:r>
        <w:r>
          <w:t>7</w:t>
        </w:r>
        <w:r>
          <w:fldChar w:fldCharType="end"/>
        </w:r>
      </w:hyperlink>
    </w:p>
    <w:p>
      <w:pPr>
        <w:pStyle w:val="TOC2"/>
        <w:tabs>
          <w:tab w:val="right" w:leader="dot" w:pos="8306"/>
        </w:tabs>
      </w:pPr>
      <w:hyperlink w:anchor="_Toc6689" w:history="1">
        <w:r>
          <w:rPr>
            <w:rFonts w:ascii="仿宋" w:eastAsia="仿宋" w:hAnsi="仿宋" w:cs="仿宋" w:hint="eastAsia"/>
            <w:lang w:eastAsia="zh-CN"/>
          </w:rPr>
          <w:t>(三)、区域经济影响分析</w:t>
        </w:r>
        <w:r>
          <w:tab/>
        </w:r>
        <w:r>
          <w:fldChar w:fldCharType="begin"/>
        </w:r>
        <w:r>
          <w:instrText xml:space="preserve"> PAGEREF _Toc6689 \h </w:instrText>
        </w:r>
        <w:r>
          <w:fldChar w:fldCharType="separate"/>
        </w:r>
        <w:r>
          <w:t>9</w:t>
        </w:r>
        <w:r>
          <w:fldChar w:fldCharType="end"/>
        </w:r>
      </w:hyperlink>
    </w:p>
    <w:p>
      <w:pPr>
        <w:pStyle w:val="TOC2"/>
        <w:tabs>
          <w:tab w:val="right" w:leader="dot" w:pos="8306"/>
        </w:tabs>
      </w:pPr>
      <w:hyperlink w:anchor="_Toc10327" w:history="1">
        <w:r>
          <w:rPr>
            <w:rFonts w:ascii="仿宋" w:eastAsia="仿宋" w:hAnsi="仿宋" w:cs="仿宋" w:hint="eastAsia"/>
            <w:lang w:eastAsia="zh-CN"/>
          </w:rPr>
          <w:t>(四)、宏观经济影响分析</w:t>
        </w:r>
        <w:r>
          <w:tab/>
        </w:r>
        <w:r>
          <w:fldChar w:fldCharType="begin"/>
        </w:r>
        <w:r>
          <w:instrText xml:space="preserve"> PAGEREF _Toc10327 \h </w:instrText>
        </w:r>
        <w:r>
          <w:fldChar w:fldCharType="separate"/>
        </w:r>
        <w:r>
          <w:t>10</w:t>
        </w:r>
        <w:r>
          <w:fldChar w:fldCharType="end"/>
        </w:r>
      </w:hyperlink>
    </w:p>
    <w:p>
      <w:pPr>
        <w:pStyle w:val="TOC1"/>
        <w:tabs>
          <w:tab w:val="right" w:leader="dot" w:pos="8306"/>
        </w:tabs>
      </w:pPr>
      <w:hyperlink w:anchor="_Toc31362" w:history="1">
        <w:r>
          <w:rPr>
            <w:rFonts w:ascii="仿宋" w:eastAsia="仿宋" w:hAnsi="仿宋" w:cs="仿宋" w:hint="eastAsia"/>
            <w:lang w:eastAsia="zh-CN"/>
          </w:rPr>
          <w:t>三、发展规划、产业政策和行业准入分析</w:t>
        </w:r>
        <w:r>
          <w:tab/>
        </w:r>
        <w:r>
          <w:fldChar w:fldCharType="begin"/>
        </w:r>
        <w:r>
          <w:instrText xml:space="preserve"> PAGEREF _Toc31362 \h </w:instrText>
        </w:r>
        <w:r>
          <w:fldChar w:fldCharType="separate"/>
        </w:r>
        <w:r>
          <w:t>11</w:t>
        </w:r>
        <w:r>
          <w:fldChar w:fldCharType="end"/>
        </w:r>
      </w:hyperlink>
    </w:p>
    <w:p>
      <w:pPr>
        <w:pStyle w:val="TOC2"/>
        <w:tabs>
          <w:tab w:val="right" w:leader="dot" w:pos="8306"/>
        </w:tabs>
      </w:pPr>
      <w:hyperlink w:anchor="_Toc21774" w:history="1">
        <w:r>
          <w:rPr>
            <w:rFonts w:ascii="仿宋" w:eastAsia="仿宋" w:hAnsi="仿宋" w:cs="仿宋" w:hint="eastAsia"/>
            <w:lang w:eastAsia="zh-CN"/>
          </w:rPr>
          <w:t>(一)、发展规划分析</w:t>
        </w:r>
        <w:r>
          <w:tab/>
        </w:r>
        <w:r>
          <w:fldChar w:fldCharType="begin"/>
        </w:r>
        <w:r>
          <w:instrText xml:space="preserve"> PAGEREF _Toc21774 \h </w:instrText>
        </w:r>
        <w:r>
          <w:fldChar w:fldCharType="separate"/>
        </w:r>
        <w:r>
          <w:t>11</w:t>
        </w:r>
        <w:r>
          <w:fldChar w:fldCharType="end"/>
        </w:r>
      </w:hyperlink>
    </w:p>
    <w:p>
      <w:pPr>
        <w:pStyle w:val="TOC2"/>
        <w:tabs>
          <w:tab w:val="right" w:leader="dot" w:pos="8306"/>
        </w:tabs>
      </w:pPr>
      <w:hyperlink w:anchor="_Toc15343" w:history="1">
        <w:r>
          <w:rPr>
            <w:rFonts w:ascii="仿宋" w:eastAsia="仿宋" w:hAnsi="仿宋" w:cs="仿宋" w:hint="eastAsia"/>
            <w:lang w:eastAsia="zh-CN"/>
          </w:rPr>
          <w:t>(二)、产业政策分析</w:t>
        </w:r>
        <w:r>
          <w:tab/>
        </w:r>
        <w:r>
          <w:fldChar w:fldCharType="begin"/>
        </w:r>
        <w:r>
          <w:instrText xml:space="preserve"> PAGEREF _Toc15343 \h </w:instrText>
        </w:r>
        <w:r>
          <w:fldChar w:fldCharType="separate"/>
        </w:r>
        <w:r>
          <w:t>13</w:t>
        </w:r>
        <w:r>
          <w:fldChar w:fldCharType="end"/>
        </w:r>
      </w:hyperlink>
    </w:p>
    <w:p>
      <w:pPr>
        <w:pStyle w:val="TOC2"/>
        <w:tabs>
          <w:tab w:val="right" w:leader="dot" w:pos="8306"/>
        </w:tabs>
      </w:pPr>
      <w:hyperlink w:anchor="_Toc9903" w:history="1">
        <w:r>
          <w:rPr>
            <w:rFonts w:ascii="仿宋" w:eastAsia="仿宋" w:hAnsi="仿宋" w:cs="仿宋" w:hint="eastAsia"/>
            <w:lang w:eastAsia="zh-CN"/>
          </w:rPr>
          <w:t>(三)、行业准入分析</w:t>
        </w:r>
        <w:r>
          <w:tab/>
        </w:r>
        <w:r>
          <w:fldChar w:fldCharType="begin"/>
        </w:r>
        <w:r>
          <w:instrText xml:space="preserve"> PAGEREF _Toc9903 \h </w:instrText>
        </w:r>
        <w:r>
          <w:fldChar w:fldCharType="separate"/>
        </w:r>
        <w:r>
          <w:t>15</w:t>
        </w:r>
        <w:r>
          <w:fldChar w:fldCharType="end"/>
        </w:r>
      </w:hyperlink>
    </w:p>
    <w:p>
      <w:pPr>
        <w:pStyle w:val="TOC1"/>
        <w:tabs>
          <w:tab w:val="right" w:leader="dot" w:pos="8306"/>
        </w:tabs>
      </w:pPr>
      <w:hyperlink w:anchor="_Toc16245" w:history="1">
        <w:r>
          <w:rPr>
            <w:rFonts w:ascii="仿宋" w:eastAsia="仿宋" w:hAnsi="仿宋" w:cs="仿宋" w:hint="eastAsia"/>
            <w:lang w:eastAsia="zh-CN"/>
          </w:rPr>
          <w:t>四、组合机床项目概论</w:t>
        </w:r>
        <w:r>
          <w:tab/>
        </w:r>
        <w:r>
          <w:fldChar w:fldCharType="begin"/>
        </w:r>
        <w:r>
          <w:instrText xml:space="preserve"> PAGEREF _Toc16245 \h </w:instrText>
        </w:r>
        <w:r>
          <w:fldChar w:fldCharType="separate"/>
        </w:r>
        <w:r>
          <w:t>16</w:t>
        </w:r>
        <w:r>
          <w:fldChar w:fldCharType="end"/>
        </w:r>
      </w:hyperlink>
    </w:p>
    <w:p>
      <w:pPr>
        <w:pStyle w:val="TOC2"/>
        <w:tabs>
          <w:tab w:val="right" w:leader="dot" w:pos="8306"/>
        </w:tabs>
      </w:pPr>
      <w:hyperlink w:anchor="_Toc1159" w:history="1">
        <w:r>
          <w:rPr>
            <w:rFonts w:ascii="仿宋" w:eastAsia="仿宋" w:hAnsi="仿宋" w:cs="仿宋" w:hint="eastAsia"/>
            <w:lang w:eastAsia="zh-CN"/>
          </w:rPr>
          <w:t>(一)、项目申报单位概况</w:t>
        </w:r>
        <w:r>
          <w:tab/>
        </w:r>
        <w:r>
          <w:fldChar w:fldCharType="begin"/>
        </w:r>
        <w:r>
          <w:instrText xml:space="preserve"> PAGEREF _Toc1159 \h </w:instrText>
        </w:r>
        <w:r>
          <w:fldChar w:fldCharType="separate"/>
        </w:r>
        <w:r>
          <w:t>16</w:t>
        </w:r>
        <w:r>
          <w:fldChar w:fldCharType="end"/>
        </w:r>
      </w:hyperlink>
    </w:p>
    <w:p>
      <w:pPr>
        <w:pStyle w:val="TOC2"/>
        <w:tabs>
          <w:tab w:val="right" w:leader="dot" w:pos="8306"/>
        </w:tabs>
      </w:pPr>
      <w:hyperlink w:anchor="_Toc30673" w:history="1">
        <w:r>
          <w:rPr>
            <w:rFonts w:ascii="仿宋" w:eastAsia="仿宋" w:hAnsi="仿宋" w:cs="仿宋" w:hint="eastAsia"/>
            <w:lang w:eastAsia="zh-CN"/>
          </w:rPr>
          <w:t>(二)、项目概况</w:t>
        </w:r>
        <w:r>
          <w:tab/>
        </w:r>
        <w:r>
          <w:fldChar w:fldCharType="begin"/>
        </w:r>
        <w:r>
          <w:instrText xml:space="preserve"> PAGEREF _Toc30673 \h </w:instrText>
        </w:r>
        <w:r>
          <w:fldChar w:fldCharType="separate"/>
        </w:r>
        <w:r>
          <w:t>17</w:t>
        </w:r>
        <w:r>
          <w:fldChar w:fldCharType="end"/>
        </w:r>
      </w:hyperlink>
    </w:p>
    <w:p>
      <w:pPr>
        <w:pStyle w:val="TOC1"/>
        <w:tabs>
          <w:tab w:val="right" w:leader="dot" w:pos="8306"/>
        </w:tabs>
      </w:pPr>
      <w:hyperlink w:anchor="_Toc17499" w:history="1">
        <w:r>
          <w:rPr>
            <w:rFonts w:ascii="仿宋" w:eastAsia="仿宋" w:hAnsi="仿宋" w:cs="仿宋" w:hint="eastAsia"/>
            <w:lang w:eastAsia="zh-CN"/>
          </w:rPr>
          <w:t>五、建设风险评估分析</w:t>
        </w:r>
        <w:r>
          <w:tab/>
        </w:r>
        <w:r>
          <w:fldChar w:fldCharType="begin"/>
        </w:r>
        <w:r>
          <w:instrText xml:space="preserve"> PAGEREF _Toc17499 \h </w:instrText>
        </w:r>
        <w:r>
          <w:fldChar w:fldCharType="separate"/>
        </w:r>
        <w:r>
          <w:t>20</w:t>
        </w:r>
        <w:r>
          <w:fldChar w:fldCharType="end"/>
        </w:r>
      </w:hyperlink>
    </w:p>
    <w:p>
      <w:pPr>
        <w:pStyle w:val="TOC2"/>
        <w:tabs>
          <w:tab w:val="right" w:leader="dot" w:pos="8306"/>
        </w:tabs>
      </w:pPr>
      <w:hyperlink w:anchor="_Toc25014" w:history="1">
        <w:r>
          <w:rPr>
            <w:rFonts w:ascii="仿宋" w:eastAsia="仿宋" w:hAnsi="仿宋" w:cs="仿宋" w:hint="eastAsia"/>
            <w:lang w:eastAsia="zh-CN"/>
          </w:rPr>
          <w:t>(一)、政策风险分析</w:t>
        </w:r>
        <w:r>
          <w:tab/>
        </w:r>
        <w:r>
          <w:fldChar w:fldCharType="begin"/>
        </w:r>
        <w:r>
          <w:instrText xml:space="preserve"> PAGEREF _Toc25014 \h </w:instrText>
        </w:r>
        <w:r>
          <w:fldChar w:fldCharType="separate"/>
        </w:r>
        <w:r>
          <w:t>20</w:t>
        </w:r>
        <w:r>
          <w:fldChar w:fldCharType="end"/>
        </w:r>
      </w:hyperlink>
    </w:p>
    <w:p>
      <w:pPr>
        <w:pStyle w:val="TOC2"/>
        <w:tabs>
          <w:tab w:val="right" w:leader="dot" w:pos="8306"/>
        </w:tabs>
      </w:pPr>
      <w:hyperlink w:anchor="_Toc24107" w:history="1">
        <w:r>
          <w:rPr>
            <w:rFonts w:ascii="仿宋" w:eastAsia="仿宋" w:hAnsi="仿宋" w:cs="仿宋" w:hint="eastAsia"/>
            <w:lang w:eastAsia="zh-CN"/>
          </w:rPr>
          <w:t>(二)、社会风险分析</w:t>
        </w:r>
        <w:r>
          <w:tab/>
        </w:r>
        <w:r>
          <w:fldChar w:fldCharType="begin"/>
        </w:r>
        <w:r>
          <w:instrText xml:space="preserve"> PAGEREF _Toc24107 \h </w:instrText>
        </w:r>
        <w:r>
          <w:fldChar w:fldCharType="separate"/>
        </w:r>
        <w:r>
          <w:t>21</w:t>
        </w:r>
        <w:r>
          <w:fldChar w:fldCharType="end"/>
        </w:r>
      </w:hyperlink>
    </w:p>
    <w:p>
      <w:pPr>
        <w:pStyle w:val="TOC2"/>
        <w:tabs>
          <w:tab w:val="right" w:leader="dot" w:pos="8306"/>
        </w:tabs>
      </w:pPr>
      <w:hyperlink w:anchor="_Toc4843" w:history="1">
        <w:r>
          <w:rPr>
            <w:rFonts w:ascii="仿宋" w:eastAsia="仿宋" w:hAnsi="仿宋" w:cs="仿宋" w:hint="eastAsia"/>
            <w:lang w:eastAsia="zh-CN"/>
          </w:rPr>
          <w:t>(三)、市场风险分析</w:t>
        </w:r>
        <w:r>
          <w:tab/>
        </w:r>
        <w:r>
          <w:fldChar w:fldCharType="begin"/>
        </w:r>
        <w:r>
          <w:instrText xml:space="preserve"> PAGEREF _Toc4843 \h </w:instrText>
        </w:r>
        <w:r>
          <w:fldChar w:fldCharType="separate"/>
        </w:r>
        <w:r>
          <w:t>23</w:t>
        </w:r>
        <w:r>
          <w:fldChar w:fldCharType="end"/>
        </w:r>
      </w:hyperlink>
    </w:p>
    <w:p>
      <w:pPr>
        <w:pStyle w:val="TOC2"/>
        <w:tabs>
          <w:tab w:val="right" w:leader="dot" w:pos="8306"/>
        </w:tabs>
      </w:pPr>
      <w:hyperlink w:anchor="_Toc16195" w:history="1">
        <w:r>
          <w:rPr>
            <w:rFonts w:ascii="仿宋" w:eastAsia="仿宋" w:hAnsi="仿宋" w:cs="仿宋" w:hint="eastAsia"/>
            <w:lang w:eastAsia="zh-CN"/>
          </w:rPr>
          <w:t>(四)、资金风险分析</w:t>
        </w:r>
        <w:r>
          <w:tab/>
        </w:r>
        <w:r>
          <w:fldChar w:fldCharType="begin"/>
        </w:r>
        <w:r>
          <w:instrText xml:space="preserve"> PAGEREF _Toc16195 \h </w:instrText>
        </w:r>
        <w:r>
          <w:fldChar w:fldCharType="separate"/>
        </w:r>
        <w:r>
          <w:t>23</w:t>
        </w:r>
        <w:r>
          <w:fldChar w:fldCharType="end"/>
        </w:r>
      </w:hyperlink>
    </w:p>
    <w:p>
      <w:pPr>
        <w:pStyle w:val="TOC2"/>
        <w:tabs>
          <w:tab w:val="right" w:leader="dot" w:pos="8306"/>
        </w:tabs>
      </w:pPr>
      <w:hyperlink w:anchor="_Toc16292" w:history="1">
        <w:r>
          <w:rPr>
            <w:rFonts w:ascii="仿宋" w:eastAsia="仿宋" w:hAnsi="仿宋" w:cs="仿宋" w:hint="eastAsia"/>
            <w:lang w:eastAsia="zh-CN"/>
          </w:rPr>
          <w:t>(五)、技术风险分析</w:t>
        </w:r>
        <w:r>
          <w:tab/>
        </w:r>
        <w:r>
          <w:fldChar w:fldCharType="begin"/>
        </w:r>
        <w:r>
          <w:instrText xml:space="preserve"> PAGEREF _Toc16292 \h </w:instrText>
        </w:r>
        <w:r>
          <w:fldChar w:fldCharType="separate"/>
        </w:r>
        <w:r>
          <w:t>24</w:t>
        </w:r>
        <w:r>
          <w:fldChar w:fldCharType="end"/>
        </w:r>
      </w:hyperlink>
    </w:p>
    <w:p>
      <w:pPr>
        <w:pStyle w:val="TOC2"/>
        <w:tabs>
          <w:tab w:val="right" w:leader="dot" w:pos="8306"/>
        </w:tabs>
      </w:pPr>
      <w:hyperlink w:anchor="_Toc16053" w:history="1">
        <w:r>
          <w:rPr>
            <w:rFonts w:ascii="仿宋" w:eastAsia="仿宋" w:hAnsi="仿宋" w:cs="仿宋" w:hint="eastAsia"/>
            <w:lang w:eastAsia="zh-CN"/>
          </w:rPr>
          <w:t>(六)、财务风险分析</w:t>
        </w:r>
        <w:r>
          <w:tab/>
        </w:r>
        <w:r>
          <w:fldChar w:fldCharType="begin"/>
        </w:r>
        <w:r>
          <w:instrText xml:space="preserve"> PAGEREF _Toc16053 \h </w:instrText>
        </w:r>
        <w:r>
          <w:fldChar w:fldCharType="separate"/>
        </w:r>
        <w:r>
          <w:t>26</w:t>
        </w:r>
        <w:r>
          <w:fldChar w:fldCharType="end"/>
        </w:r>
      </w:hyperlink>
    </w:p>
    <w:p>
      <w:pPr>
        <w:pStyle w:val="TOC2"/>
        <w:tabs>
          <w:tab w:val="right" w:leader="dot" w:pos="8306"/>
        </w:tabs>
      </w:pPr>
      <w:hyperlink w:anchor="_Toc20373" w:history="1">
        <w:r>
          <w:rPr>
            <w:rFonts w:ascii="仿宋" w:eastAsia="仿宋" w:hAnsi="仿宋" w:cs="仿宋" w:hint="eastAsia"/>
            <w:lang w:eastAsia="zh-CN"/>
          </w:rPr>
          <w:t>(七)、管理风险分析</w:t>
        </w:r>
        <w:r>
          <w:tab/>
        </w:r>
        <w:r>
          <w:fldChar w:fldCharType="begin"/>
        </w:r>
        <w:r>
          <w:instrText xml:space="preserve"> PAGEREF _Toc20373 \h </w:instrText>
        </w:r>
        <w:r>
          <w:fldChar w:fldCharType="separate"/>
        </w:r>
        <w:r>
          <w:t>27</w:t>
        </w:r>
        <w:r>
          <w:fldChar w:fldCharType="end"/>
        </w:r>
      </w:hyperlink>
    </w:p>
    <w:p>
      <w:pPr>
        <w:pStyle w:val="TOC2"/>
        <w:tabs>
          <w:tab w:val="right" w:leader="dot" w:pos="8306"/>
        </w:tabs>
      </w:pPr>
      <w:hyperlink w:anchor="_Toc1706" w:history="1">
        <w:r>
          <w:rPr>
            <w:rFonts w:ascii="仿宋" w:eastAsia="仿宋" w:hAnsi="仿宋" w:cs="仿宋" w:hint="eastAsia"/>
            <w:lang w:eastAsia="zh-CN"/>
          </w:rPr>
          <w:t>(八)、其它风险分析</w:t>
        </w:r>
        <w:r>
          <w:tab/>
        </w:r>
        <w:r>
          <w:fldChar w:fldCharType="begin"/>
        </w:r>
        <w:r>
          <w:instrText xml:space="preserve"> PAGEREF _Toc1706 \h </w:instrText>
        </w:r>
        <w:r>
          <w:fldChar w:fldCharType="separate"/>
        </w:r>
        <w:r>
          <w:t>29</w:t>
        </w:r>
        <w:r>
          <w:fldChar w:fldCharType="end"/>
        </w:r>
      </w:hyperlink>
    </w:p>
    <w:p>
      <w:pPr>
        <w:pStyle w:val="TOC2"/>
        <w:tabs>
          <w:tab w:val="right" w:leader="dot" w:pos="8306"/>
        </w:tabs>
      </w:pPr>
      <w:hyperlink w:anchor="_Toc10368" w:history="1">
        <w:r>
          <w:rPr>
            <w:rFonts w:ascii="仿宋" w:eastAsia="仿宋" w:hAnsi="仿宋" w:cs="仿宋" w:hint="eastAsia"/>
            <w:lang w:eastAsia="zh-CN"/>
          </w:rPr>
          <w:t>(九)、社会影响评估</w:t>
        </w:r>
        <w:r>
          <w:tab/>
        </w:r>
        <w:r>
          <w:fldChar w:fldCharType="begin"/>
        </w:r>
        <w:r>
          <w:instrText xml:space="preserve"> PAGEREF _Toc10368 \h </w:instrText>
        </w:r>
        <w:r>
          <w:fldChar w:fldCharType="separate"/>
        </w:r>
        <w:r>
          <w:t>30</w:t>
        </w:r>
        <w:r>
          <w:fldChar w:fldCharType="end"/>
        </w:r>
      </w:hyperlink>
    </w:p>
    <w:p>
      <w:pPr>
        <w:pStyle w:val="TOC1"/>
        <w:tabs>
          <w:tab w:val="right" w:leader="dot" w:pos="8306"/>
        </w:tabs>
      </w:pPr>
      <w:hyperlink w:anchor="_Toc8491" w:history="1">
        <w:r>
          <w:rPr>
            <w:rFonts w:ascii="仿宋" w:eastAsia="仿宋" w:hAnsi="仿宋" w:cs="仿宋" w:hint="eastAsia"/>
            <w:lang w:eastAsia="zh-CN"/>
          </w:rPr>
          <w:t>六、财务管理与成本控制</w:t>
        </w:r>
        <w:r>
          <w:tab/>
        </w:r>
        <w:r>
          <w:fldChar w:fldCharType="begin"/>
        </w:r>
        <w:r>
          <w:instrText xml:space="preserve"> PAGEREF _Toc8491 \h </w:instrText>
        </w:r>
        <w:r>
          <w:fldChar w:fldCharType="separate"/>
        </w:r>
        <w:r>
          <w:t>32</w:t>
        </w:r>
        <w:r>
          <w:fldChar w:fldCharType="end"/>
        </w:r>
      </w:hyperlink>
    </w:p>
    <w:p>
      <w:pPr>
        <w:pStyle w:val="TOC2"/>
        <w:tabs>
          <w:tab w:val="right" w:leader="dot" w:pos="8306"/>
        </w:tabs>
      </w:pPr>
      <w:hyperlink w:anchor="_Toc16979" w:history="1">
        <w:r>
          <w:rPr>
            <w:rFonts w:ascii="仿宋" w:eastAsia="仿宋" w:hAnsi="仿宋" w:cs="仿宋" w:hint="eastAsia"/>
            <w:lang w:eastAsia="zh-CN"/>
          </w:rPr>
          <w:t>(一)、财务管理体系建设</w:t>
        </w:r>
        <w:r>
          <w:tab/>
        </w:r>
        <w:r>
          <w:fldChar w:fldCharType="begin"/>
        </w:r>
        <w:r>
          <w:instrText xml:space="preserve"> PAGEREF _Toc16979 \h </w:instrText>
        </w:r>
        <w:r>
          <w:fldChar w:fldCharType="separate"/>
        </w:r>
        <w:r>
          <w:t>32</w:t>
        </w:r>
        <w:r>
          <w:fldChar w:fldCharType="end"/>
        </w:r>
      </w:hyperlink>
    </w:p>
    <w:p>
      <w:pPr>
        <w:pStyle w:val="TOC2"/>
        <w:tabs>
          <w:tab w:val="right" w:leader="dot" w:pos="8306"/>
        </w:tabs>
      </w:pPr>
      <w:hyperlink w:anchor="_Toc3157" w:history="1">
        <w:r>
          <w:rPr>
            <w:rFonts w:ascii="仿宋" w:eastAsia="仿宋" w:hAnsi="仿宋" w:cs="仿宋" w:hint="eastAsia"/>
            <w:lang w:eastAsia="zh-CN"/>
          </w:rPr>
          <w:t>(二)、成本控制措施</w:t>
        </w:r>
        <w:r>
          <w:tab/>
        </w:r>
        <w:r>
          <w:fldChar w:fldCharType="begin"/>
        </w:r>
        <w:r>
          <w:instrText xml:space="preserve"> PAGEREF _Toc3157 \h </w:instrText>
        </w:r>
        <w:r>
          <w:fldChar w:fldCharType="separate"/>
        </w:r>
        <w:r>
          <w:t>33</w:t>
        </w:r>
        <w:r>
          <w:fldChar w:fldCharType="end"/>
        </w:r>
      </w:hyperlink>
    </w:p>
    <w:p>
      <w:pPr>
        <w:pStyle w:val="TOC1"/>
        <w:tabs>
          <w:tab w:val="right" w:leader="dot" w:pos="8306"/>
        </w:tabs>
      </w:pPr>
      <w:hyperlink w:anchor="_Toc30989" w:history="1">
        <w:r>
          <w:rPr>
            <w:rFonts w:ascii="仿宋" w:eastAsia="仿宋" w:hAnsi="仿宋" w:cs="仿宋" w:hint="eastAsia"/>
            <w:lang w:eastAsia="zh-CN"/>
          </w:rPr>
          <w:t>七、项目进度计划</w:t>
        </w:r>
        <w:r>
          <w:tab/>
        </w:r>
        <w:r>
          <w:fldChar w:fldCharType="begin"/>
        </w:r>
        <w:r>
          <w:instrText xml:space="preserve"> PAGEREF _Toc30989 \h </w:instrText>
        </w:r>
        <w:r>
          <w:fldChar w:fldCharType="separate"/>
        </w:r>
        <w:r>
          <w:t>35</w:t>
        </w:r>
        <w:r>
          <w:fldChar w:fldCharType="end"/>
        </w:r>
      </w:hyperlink>
    </w:p>
    <w:p>
      <w:pPr>
        <w:pStyle w:val="TOC2"/>
        <w:tabs>
          <w:tab w:val="right" w:leader="dot" w:pos="8306"/>
        </w:tabs>
      </w:pPr>
      <w:hyperlink w:anchor="_Toc6426" w:history="1">
        <w:r>
          <w:rPr>
            <w:rFonts w:ascii="仿宋" w:eastAsia="仿宋" w:hAnsi="仿宋" w:cs="仿宋" w:hint="eastAsia"/>
            <w:lang w:eastAsia="zh-CN"/>
          </w:rPr>
          <w:t>(一)、建设周期</w:t>
        </w:r>
        <w:r>
          <w:tab/>
        </w:r>
        <w:r>
          <w:fldChar w:fldCharType="begin"/>
        </w:r>
        <w:r>
          <w:instrText xml:space="preserve"> PAGEREF _Toc6426 \h </w:instrText>
        </w:r>
        <w:r>
          <w:fldChar w:fldCharType="separate"/>
        </w:r>
        <w:r>
          <w:t>35</w:t>
        </w:r>
        <w:r>
          <w:fldChar w:fldCharType="end"/>
        </w:r>
      </w:hyperlink>
    </w:p>
    <w:p>
      <w:pPr>
        <w:pStyle w:val="TOC2"/>
        <w:tabs>
          <w:tab w:val="right" w:leader="dot" w:pos="8306"/>
        </w:tabs>
      </w:pPr>
      <w:hyperlink w:anchor="_Toc29447" w:history="1">
        <w:r>
          <w:rPr>
            <w:rFonts w:ascii="仿宋" w:eastAsia="仿宋" w:hAnsi="仿宋" w:cs="仿宋" w:hint="eastAsia"/>
            <w:lang w:eastAsia="zh-CN"/>
          </w:rPr>
          <w:t>(二)、建设进度</w:t>
        </w:r>
        <w:r>
          <w:tab/>
        </w:r>
        <w:r>
          <w:fldChar w:fldCharType="begin"/>
        </w:r>
        <w:r>
          <w:instrText xml:space="preserve"> PAGEREF _Toc29447 \h </w:instrText>
        </w:r>
        <w:r>
          <w:fldChar w:fldCharType="separate"/>
        </w:r>
        <w:r>
          <w:t>35</w:t>
        </w:r>
        <w:r>
          <w:fldChar w:fldCharType="end"/>
        </w:r>
      </w:hyperlink>
    </w:p>
    <w:p>
      <w:pPr>
        <w:pStyle w:val="TOC2"/>
        <w:tabs>
          <w:tab w:val="right" w:leader="dot" w:pos="8306"/>
        </w:tabs>
      </w:pPr>
      <w:hyperlink w:anchor="_Toc12528" w:history="1">
        <w:r>
          <w:rPr>
            <w:rFonts w:ascii="仿宋" w:eastAsia="仿宋" w:hAnsi="仿宋" w:cs="仿宋" w:hint="eastAsia"/>
            <w:lang w:eastAsia="zh-CN"/>
          </w:rPr>
          <w:t>(三)、进度安排注意事项</w:t>
        </w:r>
        <w:r>
          <w:tab/>
        </w:r>
        <w:r>
          <w:fldChar w:fldCharType="begin"/>
        </w:r>
        <w:r>
          <w:instrText xml:space="preserve"> PAGEREF _Toc12528 \h </w:instrText>
        </w:r>
        <w:r>
          <w:fldChar w:fldCharType="separate"/>
        </w:r>
        <w:r>
          <w:t>36</w:t>
        </w:r>
        <w:r>
          <w:fldChar w:fldCharType="end"/>
        </w:r>
      </w:hyperlink>
    </w:p>
    <w:p>
      <w:pPr>
        <w:pStyle w:val="TOC2"/>
        <w:tabs>
          <w:tab w:val="right" w:leader="dot" w:pos="8306"/>
        </w:tabs>
      </w:pPr>
      <w:hyperlink w:anchor="_Toc26201" w:history="1">
        <w:r>
          <w:rPr>
            <w:rFonts w:ascii="仿宋" w:eastAsia="仿宋" w:hAnsi="仿宋" w:cs="仿宋" w:hint="eastAsia"/>
            <w:lang w:eastAsia="zh-CN"/>
          </w:rPr>
          <w:t>(四)、人力资源配置</w:t>
        </w:r>
        <w:r>
          <w:tab/>
        </w:r>
        <w:r>
          <w:fldChar w:fldCharType="begin"/>
        </w:r>
        <w:r>
          <w:instrText xml:space="preserve"> PAGEREF _Toc26201 \h </w:instrText>
        </w:r>
        <w:r>
          <w:fldChar w:fldCharType="separate"/>
        </w:r>
        <w:r>
          <w:t>37</w:t>
        </w:r>
        <w:r>
          <w:fldChar w:fldCharType="end"/>
        </w:r>
      </w:hyperlink>
    </w:p>
    <w:p>
      <w:pPr>
        <w:pStyle w:val="TOC2"/>
        <w:tabs>
          <w:tab w:val="right" w:leader="dot" w:pos="8306"/>
        </w:tabs>
      </w:pPr>
      <w:hyperlink w:anchor="_Toc16931" w:history="1">
        <w:r>
          <w:rPr>
            <w:rFonts w:ascii="仿宋" w:eastAsia="仿宋" w:hAnsi="仿宋" w:cs="仿宋" w:hint="eastAsia"/>
            <w:lang w:eastAsia="zh-CN"/>
          </w:rPr>
          <w:t>(五)、员工培训</w:t>
        </w:r>
        <w:r>
          <w:tab/>
        </w:r>
        <w:r>
          <w:fldChar w:fldCharType="begin"/>
        </w:r>
        <w:r>
          <w:instrText xml:space="preserve"> PAGEREF _Toc16931 \h </w:instrText>
        </w:r>
        <w:r>
          <w:fldChar w:fldCharType="separate"/>
        </w:r>
        <w:r>
          <w:t>39</w:t>
        </w:r>
        <w:r>
          <w:fldChar w:fldCharType="end"/>
        </w:r>
      </w:hyperlink>
    </w:p>
    <w:p>
      <w:pPr>
        <w:pStyle w:val="TOC2"/>
        <w:tabs>
          <w:tab w:val="right" w:leader="dot" w:pos="8306"/>
        </w:tabs>
      </w:pPr>
      <w:hyperlink w:anchor="_Toc7781" w:history="1">
        <w:r>
          <w:rPr>
            <w:rFonts w:ascii="仿宋" w:eastAsia="仿宋" w:hAnsi="仿宋" w:cs="仿宋" w:hint="eastAsia"/>
            <w:lang w:eastAsia="zh-CN"/>
          </w:rPr>
          <w:t>(六)、项目实施保障</w:t>
        </w:r>
        <w:r>
          <w:tab/>
        </w:r>
        <w:r>
          <w:fldChar w:fldCharType="begin"/>
        </w:r>
        <w:r>
          <w:instrText xml:space="preserve"> PAGEREF _Toc7781 \h </w:instrText>
        </w:r>
        <w:r>
          <w:fldChar w:fldCharType="separate"/>
        </w:r>
        <w:r>
          <w:t>40</w:t>
        </w:r>
        <w:r>
          <w:fldChar w:fldCharType="end"/>
        </w:r>
      </w:hyperlink>
    </w:p>
    <w:p>
      <w:pPr>
        <w:pStyle w:val="TOC2"/>
        <w:tabs>
          <w:tab w:val="right" w:leader="dot" w:pos="8306"/>
        </w:tabs>
      </w:pPr>
      <w:hyperlink w:anchor="_Toc20397" w:history="1">
        <w:r>
          <w:rPr>
            <w:rFonts w:ascii="仿宋" w:eastAsia="仿宋" w:hAnsi="仿宋" w:cs="仿宋" w:hint="eastAsia"/>
            <w:lang w:eastAsia="zh-CN"/>
          </w:rPr>
          <w:t>(七)、安全规范管理</w:t>
        </w:r>
        <w:r>
          <w:tab/>
        </w:r>
        <w:r>
          <w:fldChar w:fldCharType="begin"/>
        </w:r>
        <w:r>
          <w:instrText xml:space="preserve"> PAGEREF _Toc20397 \h </w:instrText>
        </w:r>
        <w:r>
          <w:fldChar w:fldCharType="separate"/>
        </w:r>
        <w:r>
          <w:t>41</w:t>
        </w:r>
        <w:r>
          <w:fldChar w:fldCharType="end"/>
        </w:r>
      </w:hyperlink>
    </w:p>
    <w:p>
      <w:pPr>
        <w:pStyle w:val="TOC1"/>
        <w:tabs>
          <w:tab w:val="right" w:leader="dot" w:pos="8306"/>
        </w:tabs>
      </w:pPr>
      <w:hyperlink w:anchor="_Toc27354" w:history="1">
        <w:r>
          <w:rPr>
            <w:rFonts w:ascii="仿宋" w:eastAsia="仿宋" w:hAnsi="仿宋" w:cs="仿宋" w:hint="eastAsia"/>
            <w:lang w:eastAsia="zh-CN"/>
          </w:rPr>
          <w:t>八、环境保护与绿色发展</w:t>
        </w:r>
        <w:r>
          <w:tab/>
        </w:r>
        <w:r>
          <w:fldChar w:fldCharType="begin"/>
        </w:r>
        <w:r>
          <w:instrText xml:space="preserve"> PAGEREF _Toc27354 \h </w:instrText>
        </w:r>
        <w:r>
          <w:fldChar w:fldCharType="separate"/>
        </w:r>
        <w:r>
          <w:t>42</w:t>
        </w:r>
        <w:r>
          <w:fldChar w:fldCharType="end"/>
        </w:r>
      </w:hyperlink>
    </w:p>
    <w:p>
      <w:pPr>
        <w:pStyle w:val="TOC2"/>
        <w:tabs>
          <w:tab w:val="right" w:leader="dot" w:pos="8306"/>
        </w:tabs>
      </w:pPr>
      <w:hyperlink w:anchor="_Toc18614" w:history="1">
        <w:r>
          <w:rPr>
            <w:rFonts w:ascii="仿宋" w:eastAsia="仿宋" w:hAnsi="仿宋" w:cs="仿宋" w:hint="eastAsia"/>
            <w:lang w:eastAsia="zh-CN"/>
          </w:rPr>
          <w:t>(一)、环境保护措施</w:t>
        </w:r>
        <w:r>
          <w:tab/>
        </w:r>
        <w:r>
          <w:fldChar w:fldCharType="begin"/>
        </w:r>
        <w:r>
          <w:instrText xml:space="preserve"> PAGEREF _Toc18614 \h </w:instrText>
        </w:r>
        <w:r>
          <w:fldChar w:fldCharType="separate"/>
        </w:r>
        <w:r>
          <w:t>42</w:t>
        </w:r>
        <w:r>
          <w:fldChar w:fldCharType="end"/>
        </w:r>
      </w:hyperlink>
    </w:p>
    <w:p>
      <w:pPr>
        <w:pStyle w:val="TOC2"/>
        <w:tabs>
          <w:tab w:val="right" w:leader="dot" w:pos="8306"/>
        </w:tabs>
      </w:pPr>
      <w:hyperlink w:anchor="_Toc11176" w:history="1">
        <w:r>
          <w:rPr>
            <w:rFonts w:ascii="仿宋" w:eastAsia="仿宋" w:hAnsi="仿宋" w:cs="仿宋" w:hint="eastAsia"/>
            <w:lang w:eastAsia="zh-CN"/>
          </w:rPr>
          <w:t>(二)、绿色发展与可持续发展策略</w:t>
        </w:r>
        <w:r>
          <w:tab/>
        </w:r>
        <w:r>
          <w:fldChar w:fldCharType="begin"/>
        </w:r>
        <w:r>
          <w:instrText xml:space="preserve"> PAGEREF _Toc11176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66" w:history="1">
        <w:r>
          <w:rPr>
            <w:rFonts w:ascii="仿宋" w:eastAsia="仿宋" w:hAnsi="仿宋" w:cs="仿宋" w:hint="eastAsia"/>
            <w:lang w:eastAsia="zh-CN"/>
          </w:rPr>
          <w:t>九、技术创新与产业升级</w:t>
        </w:r>
        <w:r>
          <w:tab/>
        </w:r>
        <w:r>
          <w:fldChar w:fldCharType="begin"/>
        </w:r>
        <w:r>
          <w:instrText xml:space="preserve"> PAGEREF _Toc11566 \h </w:instrText>
        </w:r>
        <w:r>
          <w:fldChar w:fldCharType="separate"/>
        </w:r>
        <w:r>
          <w:t>45</w:t>
        </w:r>
        <w:r>
          <w:fldChar w:fldCharType="end"/>
        </w:r>
      </w:hyperlink>
    </w:p>
    <w:p>
      <w:pPr>
        <w:pStyle w:val="TOC2"/>
        <w:tabs>
          <w:tab w:val="right" w:leader="dot" w:pos="8306"/>
        </w:tabs>
      </w:pPr>
      <w:hyperlink w:anchor="_Toc2492" w:history="1">
        <w:r>
          <w:rPr>
            <w:rFonts w:ascii="仿宋" w:eastAsia="仿宋" w:hAnsi="仿宋" w:cs="仿宋" w:hint="eastAsia"/>
            <w:lang w:eastAsia="zh-CN"/>
          </w:rPr>
          <w:t>(一)、技术创新方向与目标</w:t>
        </w:r>
        <w:r>
          <w:tab/>
        </w:r>
        <w:r>
          <w:fldChar w:fldCharType="begin"/>
        </w:r>
        <w:r>
          <w:instrText xml:space="preserve"> PAGEREF _Toc2492 \h </w:instrText>
        </w:r>
        <w:r>
          <w:fldChar w:fldCharType="separate"/>
        </w:r>
        <w:r>
          <w:t>45</w:t>
        </w:r>
        <w:r>
          <w:fldChar w:fldCharType="end"/>
        </w:r>
      </w:hyperlink>
    </w:p>
    <w:p>
      <w:pPr>
        <w:pStyle w:val="TOC2"/>
        <w:tabs>
          <w:tab w:val="right" w:leader="dot" w:pos="8306"/>
        </w:tabs>
      </w:pPr>
      <w:hyperlink w:anchor="_Toc28702" w:history="1">
        <w:r>
          <w:rPr>
            <w:rFonts w:ascii="仿宋" w:eastAsia="仿宋" w:hAnsi="仿宋" w:cs="仿宋" w:hint="eastAsia"/>
            <w:lang w:eastAsia="zh-CN"/>
          </w:rPr>
          <w:t>(二)、产业升级路径与措施</w:t>
        </w:r>
        <w:r>
          <w:tab/>
        </w:r>
        <w:r>
          <w:fldChar w:fldCharType="begin"/>
        </w:r>
        <w:r>
          <w:instrText xml:space="preserve"> PAGEREF _Toc28702 \h </w:instrText>
        </w:r>
        <w:r>
          <w:fldChar w:fldCharType="separate"/>
        </w:r>
        <w:r>
          <w:t>47</w:t>
        </w:r>
        <w:r>
          <w:fldChar w:fldCharType="end"/>
        </w:r>
      </w:hyperlink>
    </w:p>
    <w:p>
      <w:pPr>
        <w:pStyle w:val="TOC1"/>
        <w:tabs>
          <w:tab w:val="right" w:leader="dot" w:pos="8306"/>
        </w:tabs>
      </w:pPr>
      <w:hyperlink w:anchor="_Toc10883" w:history="1">
        <w:r>
          <w:rPr>
            <w:rFonts w:ascii="仿宋" w:eastAsia="仿宋" w:hAnsi="仿宋" w:cs="仿宋" w:hint="eastAsia"/>
            <w:lang w:eastAsia="zh-CN"/>
          </w:rPr>
          <w:t>十、客户关系管理与市场拓展</w:t>
        </w:r>
        <w:r>
          <w:tab/>
        </w:r>
        <w:r>
          <w:fldChar w:fldCharType="begin"/>
        </w:r>
        <w:r>
          <w:instrText xml:space="preserve"> PAGEREF _Toc10883 \h </w:instrText>
        </w:r>
        <w:r>
          <w:fldChar w:fldCharType="separate"/>
        </w:r>
        <w:r>
          <w:t>48</w:t>
        </w:r>
        <w:r>
          <w:fldChar w:fldCharType="end"/>
        </w:r>
      </w:hyperlink>
    </w:p>
    <w:p>
      <w:pPr>
        <w:pStyle w:val="TOC2"/>
        <w:tabs>
          <w:tab w:val="right" w:leader="dot" w:pos="8306"/>
        </w:tabs>
      </w:pPr>
      <w:hyperlink w:anchor="_Toc19877" w:history="1">
        <w:r>
          <w:rPr>
            <w:rFonts w:ascii="仿宋" w:eastAsia="仿宋" w:hAnsi="仿宋" w:cs="仿宋" w:hint="eastAsia"/>
            <w:lang w:eastAsia="zh-CN"/>
          </w:rPr>
          <w:t>(一)、客户关系管理策略</w:t>
        </w:r>
        <w:r>
          <w:tab/>
        </w:r>
        <w:r>
          <w:fldChar w:fldCharType="begin"/>
        </w:r>
        <w:r>
          <w:instrText xml:space="preserve"> PAGEREF _Toc19877 \h </w:instrText>
        </w:r>
        <w:r>
          <w:fldChar w:fldCharType="separate"/>
        </w:r>
        <w:r>
          <w:t>48</w:t>
        </w:r>
        <w:r>
          <w:fldChar w:fldCharType="end"/>
        </w:r>
      </w:hyperlink>
    </w:p>
    <w:p>
      <w:pPr>
        <w:pStyle w:val="TOC2"/>
        <w:tabs>
          <w:tab w:val="right" w:leader="dot" w:pos="8306"/>
        </w:tabs>
      </w:pPr>
      <w:hyperlink w:anchor="_Toc23674" w:history="1">
        <w:r>
          <w:rPr>
            <w:rFonts w:ascii="仿宋" w:eastAsia="仿宋" w:hAnsi="仿宋" w:cs="仿宋" w:hint="eastAsia"/>
            <w:lang w:eastAsia="zh-CN"/>
          </w:rPr>
          <w:t>(二)、市场拓展方案</w:t>
        </w:r>
        <w:r>
          <w:tab/>
        </w:r>
        <w:r>
          <w:fldChar w:fldCharType="begin"/>
        </w:r>
        <w:r>
          <w:instrText xml:space="preserve"> PAGEREF _Toc23674 \h </w:instrText>
        </w:r>
        <w:r>
          <w:fldChar w:fldCharType="separate"/>
        </w:r>
        <w:r>
          <w:t>49</w:t>
        </w:r>
        <w:r>
          <w:fldChar w:fldCharType="end"/>
        </w:r>
      </w:hyperlink>
    </w:p>
    <w:p>
      <w:pPr>
        <w:pStyle w:val="TOC1"/>
        <w:tabs>
          <w:tab w:val="right" w:leader="dot" w:pos="8306"/>
        </w:tabs>
      </w:pPr>
      <w:hyperlink w:anchor="_Toc14782" w:history="1">
        <w:r>
          <w:rPr>
            <w:rFonts w:ascii="仿宋" w:eastAsia="仿宋" w:hAnsi="仿宋" w:cs="仿宋" w:hint="eastAsia"/>
            <w:lang w:eastAsia="zh-CN"/>
          </w:rPr>
          <w:t>十一、安全与应急管理</w:t>
        </w:r>
        <w:r>
          <w:tab/>
        </w:r>
        <w:r>
          <w:fldChar w:fldCharType="begin"/>
        </w:r>
        <w:r>
          <w:instrText xml:space="preserve"> PAGEREF _Toc14782 \h </w:instrText>
        </w:r>
        <w:r>
          <w:fldChar w:fldCharType="separate"/>
        </w:r>
        <w:r>
          <w:t>50</w:t>
        </w:r>
        <w:r>
          <w:fldChar w:fldCharType="end"/>
        </w:r>
      </w:hyperlink>
    </w:p>
    <w:p>
      <w:pPr>
        <w:pStyle w:val="TOC2"/>
        <w:tabs>
          <w:tab w:val="right" w:leader="dot" w:pos="8306"/>
        </w:tabs>
      </w:pPr>
      <w:hyperlink w:anchor="_Toc27995" w:history="1">
        <w:r>
          <w:rPr>
            <w:rFonts w:ascii="仿宋" w:eastAsia="仿宋" w:hAnsi="仿宋" w:cs="仿宋" w:hint="eastAsia"/>
            <w:lang w:eastAsia="zh-CN"/>
          </w:rPr>
          <w:t>(一)、安全生产管理</w:t>
        </w:r>
        <w:r>
          <w:tab/>
        </w:r>
        <w:r>
          <w:fldChar w:fldCharType="begin"/>
        </w:r>
        <w:r>
          <w:instrText xml:space="preserve"> PAGEREF _Toc27995 \h </w:instrText>
        </w:r>
        <w:r>
          <w:fldChar w:fldCharType="separate"/>
        </w:r>
        <w:r>
          <w:t>50</w:t>
        </w:r>
        <w:r>
          <w:fldChar w:fldCharType="end"/>
        </w:r>
      </w:hyperlink>
    </w:p>
    <w:p>
      <w:pPr>
        <w:pStyle w:val="TOC2"/>
        <w:tabs>
          <w:tab w:val="right" w:leader="dot" w:pos="8306"/>
        </w:tabs>
      </w:pPr>
      <w:hyperlink w:anchor="_Toc30266" w:history="1">
        <w:r>
          <w:rPr>
            <w:rFonts w:ascii="仿宋" w:eastAsia="仿宋" w:hAnsi="仿宋" w:cs="仿宋" w:hint="eastAsia"/>
            <w:lang w:eastAsia="zh-CN"/>
          </w:rPr>
          <w:t>(二)、应急预案与响应</w:t>
        </w:r>
        <w:r>
          <w:tab/>
        </w:r>
        <w:r>
          <w:fldChar w:fldCharType="begin"/>
        </w:r>
        <w:r>
          <w:instrText xml:space="preserve"> PAGEREF _Toc30266 \h </w:instrText>
        </w:r>
        <w:r>
          <w:fldChar w:fldCharType="separate"/>
        </w:r>
        <w:r>
          <w:t>52</w:t>
        </w:r>
        <w:r>
          <w:fldChar w:fldCharType="end"/>
        </w:r>
      </w:hyperlink>
    </w:p>
    <w:p>
      <w:pPr>
        <w:pStyle w:val="TOC1"/>
        <w:tabs>
          <w:tab w:val="right" w:leader="dot" w:pos="8306"/>
        </w:tabs>
      </w:pPr>
      <w:hyperlink w:anchor="_Toc7852" w:history="1">
        <w:r>
          <w:rPr>
            <w:rFonts w:ascii="仿宋" w:eastAsia="仿宋" w:hAnsi="仿宋" w:cs="仿宋" w:hint="eastAsia"/>
            <w:lang w:eastAsia="zh-CN"/>
          </w:rPr>
          <w:t>十二、经济效益与社会效益优化</w:t>
        </w:r>
        <w:r>
          <w:tab/>
        </w:r>
        <w:r>
          <w:fldChar w:fldCharType="begin"/>
        </w:r>
        <w:r>
          <w:instrText xml:space="preserve"> PAGEREF _Toc7852 \h </w:instrText>
        </w:r>
        <w:r>
          <w:fldChar w:fldCharType="separate"/>
        </w:r>
        <w:r>
          <w:t>53</w:t>
        </w:r>
        <w:r>
          <w:fldChar w:fldCharType="end"/>
        </w:r>
      </w:hyperlink>
    </w:p>
    <w:p>
      <w:pPr>
        <w:pStyle w:val="TOC2"/>
        <w:tabs>
          <w:tab w:val="right" w:leader="dot" w:pos="8306"/>
        </w:tabs>
      </w:pPr>
      <w:hyperlink w:anchor="_Toc4506" w:history="1">
        <w:r>
          <w:rPr>
            <w:rFonts w:ascii="仿宋" w:eastAsia="仿宋" w:hAnsi="仿宋" w:cs="仿宋" w:hint="eastAsia"/>
            <w:lang w:eastAsia="zh-CN"/>
          </w:rPr>
          <w:t>(一)、经济效益提升策略</w:t>
        </w:r>
        <w:r>
          <w:tab/>
        </w:r>
        <w:r>
          <w:fldChar w:fldCharType="begin"/>
        </w:r>
        <w:r>
          <w:instrText xml:space="preserve"> PAGEREF _Toc4506 \h </w:instrText>
        </w:r>
        <w:r>
          <w:fldChar w:fldCharType="separate"/>
        </w:r>
        <w:r>
          <w:t>53</w:t>
        </w:r>
        <w:r>
          <w:fldChar w:fldCharType="end"/>
        </w:r>
      </w:hyperlink>
    </w:p>
    <w:p>
      <w:pPr>
        <w:pStyle w:val="TOC2"/>
        <w:tabs>
          <w:tab w:val="right" w:leader="dot" w:pos="8306"/>
        </w:tabs>
      </w:pPr>
      <w:hyperlink w:anchor="_Toc5043" w:history="1">
        <w:r>
          <w:rPr>
            <w:rFonts w:ascii="仿宋" w:eastAsia="仿宋" w:hAnsi="仿宋" w:cs="仿宋" w:hint="eastAsia"/>
            <w:lang w:eastAsia="zh-CN"/>
          </w:rPr>
          <w:t>(二)、社会效益增强方案</w:t>
        </w:r>
        <w:r>
          <w:tab/>
        </w:r>
        <w:r>
          <w:fldChar w:fldCharType="begin"/>
        </w:r>
        <w:r>
          <w:instrText xml:space="preserve"> PAGEREF _Toc5043 \h </w:instrText>
        </w:r>
        <w:r>
          <w:fldChar w:fldCharType="separate"/>
        </w:r>
        <w:r>
          <w:t>55</w:t>
        </w:r>
        <w:r>
          <w:fldChar w:fldCharType="end"/>
        </w:r>
      </w:hyperlink>
    </w:p>
    <w:p>
      <w:pPr>
        <w:pStyle w:val="TOC1"/>
        <w:tabs>
          <w:tab w:val="right" w:leader="dot" w:pos="8306"/>
        </w:tabs>
      </w:pPr>
      <w:hyperlink w:anchor="_Toc23981" w:history="1">
        <w:r>
          <w:rPr>
            <w:rFonts w:ascii="仿宋" w:eastAsia="仿宋" w:hAnsi="仿宋" w:cs="仿宋" w:hint="eastAsia"/>
            <w:lang w:eastAsia="zh-CN"/>
          </w:rPr>
          <w:t>十三、成果转化与推广应用</w:t>
        </w:r>
        <w:r>
          <w:tab/>
        </w:r>
        <w:r>
          <w:fldChar w:fldCharType="begin"/>
        </w:r>
        <w:r>
          <w:instrText xml:space="preserve"> PAGEREF _Toc23981 \h </w:instrText>
        </w:r>
        <w:r>
          <w:fldChar w:fldCharType="separate"/>
        </w:r>
        <w:r>
          <w:t>55</w:t>
        </w:r>
        <w:r>
          <w:fldChar w:fldCharType="end"/>
        </w:r>
      </w:hyperlink>
    </w:p>
    <w:p>
      <w:pPr>
        <w:pStyle w:val="TOC2"/>
        <w:tabs>
          <w:tab w:val="right" w:leader="dot" w:pos="8306"/>
        </w:tabs>
      </w:pPr>
      <w:hyperlink w:anchor="_Toc11296" w:history="1">
        <w:r>
          <w:rPr>
            <w:rFonts w:ascii="仿宋" w:eastAsia="仿宋" w:hAnsi="仿宋" w:cs="仿宋" w:hint="eastAsia"/>
            <w:lang w:eastAsia="zh-CN"/>
          </w:rPr>
          <w:t>(一)、成果转化策略制定</w:t>
        </w:r>
        <w:r>
          <w:tab/>
        </w:r>
        <w:r>
          <w:fldChar w:fldCharType="begin"/>
        </w:r>
        <w:r>
          <w:instrText xml:space="preserve"> PAGEREF _Toc11296 \h </w:instrText>
        </w:r>
        <w:r>
          <w:fldChar w:fldCharType="separate"/>
        </w:r>
        <w:r>
          <w:t>55</w:t>
        </w:r>
        <w:r>
          <w:fldChar w:fldCharType="end"/>
        </w:r>
      </w:hyperlink>
    </w:p>
    <w:p>
      <w:pPr>
        <w:pStyle w:val="TOC2"/>
        <w:tabs>
          <w:tab w:val="right" w:leader="dot" w:pos="8306"/>
        </w:tabs>
      </w:pPr>
      <w:hyperlink w:anchor="_Toc9241" w:history="1">
        <w:r>
          <w:rPr>
            <w:rFonts w:ascii="仿宋" w:eastAsia="仿宋" w:hAnsi="仿宋" w:cs="仿宋" w:hint="eastAsia"/>
            <w:lang w:eastAsia="zh-CN"/>
          </w:rPr>
          <w:t>(二)、成果推广应用方案</w:t>
        </w:r>
        <w:r>
          <w:tab/>
        </w:r>
        <w:r>
          <w:fldChar w:fldCharType="begin"/>
        </w:r>
        <w:r>
          <w:instrText xml:space="preserve"> PAGEREF _Toc9241 \h </w:instrText>
        </w:r>
        <w:r>
          <w:fldChar w:fldCharType="separate"/>
        </w:r>
        <w:r>
          <w:t>57</w:t>
        </w:r>
        <w:r>
          <w:fldChar w:fldCharType="end"/>
        </w:r>
      </w:hyperlink>
    </w:p>
    <w:p>
      <w:pPr>
        <w:pStyle w:val="TOC1"/>
        <w:tabs>
          <w:tab w:val="right" w:leader="dot" w:pos="8306"/>
        </w:tabs>
      </w:pPr>
      <w:hyperlink w:anchor="_Toc6376" w:history="1">
        <w:r>
          <w:rPr>
            <w:rFonts w:ascii="仿宋" w:eastAsia="仿宋" w:hAnsi="仿宋" w:cs="仿宋" w:hint="eastAsia"/>
            <w:lang w:eastAsia="zh-CN"/>
          </w:rPr>
          <w:t>十四、产业协同与集群发展</w:t>
        </w:r>
        <w:r>
          <w:tab/>
        </w:r>
        <w:r>
          <w:fldChar w:fldCharType="begin"/>
        </w:r>
        <w:r>
          <w:instrText xml:space="preserve"> PAGEREF _Toc6376 \h </w:instrText>
        </w:r>
        <w:r>
          <w:fldChar w:fldCharType="separate"/>
        </w:r>
        <w:r>
          <w:t>58</w:t>
        </w:r>
        <w:r>
          <w:fldChar w:fldCharType="end"/>
        </w:r>
      </w:hyperlink>
    </w:p>
    <w:p>
      <w:pPr>
        <w:pStyle w:val="TOC2"/>
        <w:tabs>
          <w:tab w:val="right" w:leader="dot" w:pos="8306"/>
        </w:tabs>
      </w:pPr>
      <w:hyperlink w:anchor="_Toc20540" w:history="1">
        <w:r>
          <w:rPr>
            <w:rFonts w:ascii="仿宋" w:eastAsia="仿宋" w:hAnsi="仿宋" w:cs="仿宋" w:hint="eastAsia"/>
            <w:lang w:eastAsia="zh-CN"/>
          </w:rPr>
          <w:t>(一)、产业协同机制建设</w:t>
        </w:r>
        <w:r>
          <w:tab/>
        </w:r>
        <w:r>
          <w:fldChar w:fldCharType="begin"/>
        </w:r>
        <w:r>
          <w:instrText xml:space="preserve"> PAGEREF _Toc20540 \h </w:instrText>
        </w:r>
        <w:r>
          <w:fldChar w:fldCharType="separate"/>
        </w:r>
        <w:r>
          <w:t>58</w:t>
        </w:r>
        <w:r>
          <w:fldChar w:fldCharType="end"/>
        </w:r>
      </w:hyperlink>
    </w:p>
    <w:p>
      <w:pPr>
        <w:pStyle w:val="TOC2"/>
        <w:tabs>
          <w:tab w:val="right" w:leader="dot" w:pos="8306"/>
        </w:tabs>
      </w:pPr>
      <w:hyperlink w:anchor="_Toc9515" w:history="1">
        <w:r>
          <w:rPr>
            <w:rFonts w:ascii="仿宋" w:eastAsia="仿宋" w:hAnsi="仿宋" w:cs="仿宋" w:hint="eastAsia"/>
            <w:lang w:eastAsia="zh-CN"/>
          </w:rPr>
          <w:t>(二)、产业集群培育与发展</w:t>
        </w:r>
        <w:r>
          <w:tab/>
        </w:r>
        <w:r>
          <w:fldChar w:fldCharType="begin"/>
        </w:r>
        <w:r>
          <w:instrText xml:space="preserve"> PAGEREF _Toc9515 \h </w:instrText>
        </w:r>
        <w:r>
          <w:fldChar w:fldCharType="separate"/>
        </w:r>
        <w:r>
          <w:t>59</w:t>
        </w:r>
        <w:r>
          <w:fldChar w:fldCharType="end"/>
        </w:r>
      </w:hyperlink>
    </w:p>
    <w:p>
      <w:pPr>
        <w:pStyle w:val="TOC1"/>
        <w:tabs>
          <w:tab w:val="right" w:leader="dot" w:pos="8306"/>
        </w:tabs>
      </w:pPr>
      <w:hyperlink w:anchor="_Toc16649" w:history="1">
        <w:r>
          <w:rPr>
            <w:rFonts w:ascii="仿宋" w:eastAsia="仿宋" w:hAnsi="仿宋" w:cs="仿宋" w:hint="eastAsia"/>
            <w:lang w:eastAsia="zh-CN"/>
          </w:rPr>
          <w:t>十五、创新驱动与持续发展</w:t>
        </w:r>
        <w:r>
          <w:tab/>
        </w:r>
        <w:r>
          <w:fldChar w:fldCharType="begin"/>
        </w:r>
        <w:r>
          <w:instrText xml:space="preserve"> PAGEREF _Toc16649 \h </w:instrText>
        </w:r>
        <w:r>
          <w:fldChar w:fldCharType="separate"/>
        </w:r>
        <w:r>
          <w:t>60</w:t>
        </w:r>
        <w:r>
          <w:fldChar w:fldCharType="end"/>
        </w:r>
      </w:hyperlink>
    </w:p>
    <w:p>
      <w:pPr>
        <w:pStyle w:val="TOC2"/>
        <w:tabs>
          <w:tab w:val="right" w:leader="dot" w:pos="8306"/>
        </w:tabs>
      </w:pPr>
      <w:hyperlink w:anchor="_Toc15134" w:history="1">
        <w:r>
          <w:rPr>
            <w:rFonts w:ascii="仿宋" w:eastAsia="仿宋" w:hAnsi="仿宋" w:cs="仿宋" w:hint="eastAsia"/>
            <w:lang w:eastAsia="zh-CN"/>
          </w:rPr>
          <w:t>(一)、创新驱动战略实施</w:t>
        </w:r>
        <w:r>
          <w:tab/>
        </w:r>
        <w:r>
          <w:fldChar w:fldCharType="begin"/>
        </w:r>
        <w:r>
          <w:instrText xml:space="preserve"> PAGEREF _Toc15134 \h </w:instrText>
        </w:r>
        <w:r>
          <w:fldChar w:fldCharType="separate"/>
        </w:r>
        <w:r>
          <w:t>60</w:t>
        </w:r>
        <w:r>
          <w:fldChar w:fldCharType="end"/>
        </w:r>
      </w:hyperlink>
    </w:p>
    <w:p>
      <w:pPr>
        <w:pStyle w:val="TOC2"/>
        <w:tabs>
          <w:tab w:val="right" w:leader="dot" w:pos="8306"/>
        </w:tabs>
      </w:pPr>
      <w:hyperlink w:anchor="_Toc19143" w:history="1">
        <w:r>
          <w:rPr>
            <w:rFonts w:ascii="仿宋" w:eastAsia="仿宋" w:hAnsi="仿宋" w:cs="仿宋" w:hint="eastAsia"/>
            <w:lang w:eastAsia="zh-CN"/>
          </w:rPr>
          <w:t>(二)、持续发展路径探索</w:t>
        </w:r>
        <w:r>
          <w:tab/>
        </w:r>
        <w:r>
          <w:fldChar w:fldCharType="begin"/>
        </w:r>
        <w:r>
          <w:instrText xml:space="preserve"> PAGEREF _Toc19143 \h </w:instrText>
        </w:r>
        <w:r>
          <w:fldChar w:fldCharType="separate"/>
        </w:r>
        <w:r>
          <w:t>62</w:t>
        </w:r>
        <w:r>
          <w:fldChar w:fldCharType="end"/>
        </w:r>
      </w:hyperlink>
    </w:p>
    <w:p>
      <w:pPr>
        <w:pStyle w:val="TOC1"/>
        <w:tabs>
          <w:tab w:val="right" w:leader="dot" w:pos="8306"/>
        </w:tabs>
      </w:pPr>
      <w:hyperlink w:anchor="_Toc11585" w:history="1">
        <w:r>
          <w:rPr>
            <w:rFonts w:ascii="仿宋" w:eastAsia="仿宋" w:hAnsi="仿宋" w:cs="仿宋" w:hint="eastAsia"/>
            <w:lang w:eastAsia="zh-CN"/>
          </w:rPr>
          <w:t>十六、人力资源管理与开发</w:t>
        </w:r>
        <w:r>
          <w:tab/>
        </w:r>
        <w:r>
          <w:fldChar w:fldCharType="begin"/>
        </w:r>
        <w:r>
          <w:instrText xml:space="preserve"> PAGEREF _Toc11585 \h </w:instrText>
        </w:r>
        <w:r>
          <w:fldChar w:fldCharType="separate"/>
        </w:r>
        <w:r>
          <w:t>66</w:t>
        </w:r>
        <w:r>
          <w:fldChar w:fldCharType="end"/>
        </w:r>
      </w:hyperlink>
    </w:p>
    <w:p>
      <w:pPr>
        <w:pStyle w:val="TOC2"/>
        <w:tabs>
          <w:tab w:val="right" w:leader="dot" w:pos="8306"/>
        </w:tabs>
      </w:pPr>
      <w:hyperlink w:anchor="_Toc28643" w:history="1">
        <w:r>
          <w:rPr>
            <w:rFonts w:ascii="仿宋" w:eastAsia="仿宋" w:hAnsi="仿宋" w:cs="仿宋" w:hint="eastAsia"/>
            <w:lang w:eastAsia="zh-CN"/>
          </w:rPr>
          <w:t>(一)、人力资源规划</w:t>
        </w:r>
        <w:r>
          <w:tab/>
        </w:r>
        <w:r>
          <w:fldChar w:fldCharType="begin"/>
        </w:r>
        <w:r>
          <w:instrText xml:space="preserve"> PAGEREF _Toc28643 \h </w:instrText>
        </w:r>
        <w:r>
          <w:fldChar w:fldCharType="separate"/>
        </w:r>
        <w:r>
          <w:t>66</w:t>
        </w:r>
        <w:r>
          <w:fldChar w:fldCharType="end"/>
        </w:r>
      </w:hyperlink>
    </w:p>
    <w:p>
      <w:pPr>
        <w:pStyle w:val="TOC2"/>
        <w:tabs>
          <w:tab w:val="right" w:leader="dot" w:pos="8306"/>
        </w:tabs>
      </w:pPr>
      <w:hyperlink w:anchor="_Toc20090" w:history="1">
        <w:r>
          <w:rPr>
            <w:rFonts w:ascii="仿宋" w:eastAsia="仿宋" w:hAnsi="仿宋" w:cs="仿宋" w:hint="eastAsia"/>
            <w:lang w:eastAsia="zh-CN"/>
          </w:rPr>
          <w:t>(二)、人力资源开发与培训</w:t>
        </w:r>
        <w:r>
          <w:tab/>
        </w:r>
        <w:r>
          <w:fldChar w:fldCharType="begin"/>
        </w:r>
        <w:r>
          <w:instrText xml:space="preserve"> PAGEREF _Toc20090 \h </w:instrText>
        </w:r>
        <w:r>
          <w:fldChar w:fldCharType="separate"/>
        </w:r>
        <w:r>
          <w:t>68</w:t>
        </w:r>
        <w:r>
          <w:fldChar w:fldCharType="end"/>
        </w:r>
      </w:hyperlink>
    </w:p>
    <w:p>
      <w:pPr>
        <w:pStyle w:val="TOC1"/>
        <w:tabs>
          <w:tab w:val="right" w:leader="dot" w:pos="8306"/>
        </w:tabs>
      </w:pPr>
      <w:hyperlink w:anchor="_Toc20786" w:history="1">
        <w:r>
          <w:rPr>
            <w:rFonts w:ascii="仿宋" w:eastAsia="仿宋" w:hAnsi="仿宋" w:cs="仿宋" w:hint="eastAsia"/>
            <w:lang w:eastAsia="zh-CN"/>
          </w:rPr>
          <w:t>十七、合作与交流机制建立</w:t>
        </w:r>
        <w:r>
          <w:tab/>
        </w:r>
        <w:r>
          <w:fldChar w:fldCharType="begin"/>
        </w:r>
        <w:r>
          <w:instrText xml:space="preserve"> PAGEREF _Toc20786 \h </w:instrText>
        </w:r>
        <w:r>
          <w:fldChar w:fldCharType="separate"/>
        </w:r>
        <w:r>
          <w:t>70</w:t>
        </w:r>
        <w:r>
          <w:fldChar w:fldCharType="end"/>
        </w:r>
      </w:hyperlink>
    </w:p>
    <w:p>
      <w:pPr>
        <w:pStyle w:val="TOC2"/>
        <w:tabs>
          <w:tab w:val="right" w:leader="dot" w:pos="8306"/>
        </w:tabs>
      </w:pPr>
      <w:hyperlink w:anchor="_Toc30660" w:history="1">
        <w:r>
          <w:rPr>
            <w:rFonts w:ascii="仿宋" w:eastAsia="仿宋" w:hAnsi="仿宋" w:cs="仿宋" w:hint="eastAsia"/>
            <w:lang w:eastAsia="zh-CN"/>
          </w:rPr>
          <w:t>(一)、合作伙伴选择与合作方式</w:t>
        </w:r>
        <w:r>
          <w:tab/>
        </w:r>
        <w:r>
          <w:fldChar w:fldCharType="begin"/>
        </w:r>
        <w:r>
          <w:instrText xml:space="preserve"> PAGEREF _Toc30660 \h </w:instrText>
        </w:r>
        <w:r>
          <w:fldChar w:fldCharType="separate"/>
        </w:r>
        <w:r>
          <w:t>70</w:t>
        </w:r>
        <w:r>
          <w:fldChar w:fldCharType="end"/>
        </w:r>
      </w:hyperlink>
    </w:p>
    <w:p>
      <w:pPr>
        <w:pStyle w:val="TOC2"/>
        <w:tabs>
          <w:tab w:val="right" w:leader="dot" w:pos="8306"/>
        </w:tabs>
      </w:pPr>
      <w:hyperlink w:anchor="_Toc6480" w:history="1">
        <w:r>
          <w:rPr>
            <w:rFonts w:ascii="仿宋" w:eastAsia="仿宋" w:hAnsi="仿宋" w:cs="仿宋" w:hint="eastAsia"/>
            <w:lang w:eastAsia="zh-CN"/>
          </w:rPr>
          <w:t>(二)、交流与合作平台搭建</w:t>
        </w:r>
        <w:r>
          <w:tab/>
        </w:r>
        <w:r>
          <w:fldChar w:fldCharType="begin"/>
        </w:r>
        <w:r>
          <w:instrText xml:space="preserve"> PAGEREF _Toc6480 \h </w:instrText>
        </w:r>
        <w:r>
          <w:fldChar w:fldCharType="separate"/>
        </w:r>
        <w:r>
          <w:t>72</w:t>
        </w:r>
        <w:r>
          <w:fldChar w:fldCharType="end"/>
        </w:r>
      </w:hyperlink>
    </w:p>
    <w:p>
      <w:pPr>
        <w:pStyle w:val="TOC1"/>
        <w:tabs>
          <w:tab w:val="right" w:leader="dot" w:pos="8306"/>
        </w:tabs>
      </w:pPr>
      <w:hyperlink w:anchor="_Toc20626" w:history="1">
        <w:r>
          <w:rPr>
            <w:rFonts w:ascii="仿宋" w:eastAsia="仿宋" w:hAnsi="仿宋" w:cs="仿宋" w:hint="eastAsia"/>
            <w:lang w:eastAsia="zh-CN"/>
          </w:rPr>
          <w:t>十八、项目施工方案</w:t>
        </w:r>
        <w:r>
          <w:tab/>
        </w:r>
        <w:r>
          <w:fldChar w:fldCharType="begin"/>
        </w:r>
        <w:r>
          <w:instrText xml:space="preserve"> PAGEREF _Toc20626 \h </w:instrText>
        </w:r>
        <w:r>
          <w:fldChar w:fldCharType="separate"/>
        </w:r>
        <w:r>
          <w:t>73</w:t>
        </w:r>
        <w:r>
          <w:fldChar w:fldCharType="end"/>
        </w:r>
      </w:hyperlink>
    </w:p>
    <w:p>
      <w:pPr>
        <w:pStyle w:val="TOC2"/>
        <w:tabs>
          <w:tab w:val="right" w:leader="dot" w:pos="8306"/>
        </w:tabs>
      </w:pPr>
      <w:hyperlink w:anchor="_Toc1035" w:history="1">
        <w:r>
          <w:rPr>
            <w:rFonts w:ascii="仿宋" w:eastAsia="仿宋" w:hAnsi="仿宋" w:cs="仿宋" w:hint="eastAsia"/>
            <w:lang w:eastAsia="zh-CN"/>
          </w:rPr>
          <w:t>(一)、施工组织设计</w:t>
        </w:r>
        <w:r>
          <w:tab/>
        </w:r>
        <w:r>
          <w:fldChar w:fldCharType="begin"/>
        </w:r>
        <w:r>
          <w:instrText xml:space="preserve"> PAGEREF _Toc1035 \h </w:instrText>
        </w:r>
        <w:r>
          <w:fldChar w:fldCharType="separate"/>
        </w:r>
        <w:r>
          <w:t>73</w:t>
        </w:r>
        <w:r>
          <w:fldChar w:fldCharType="end"/>
        </w:r>
      </w:hyperlink>
    </w:p>
    <w:p>
      <w:pPr>
        <w:pStyle w:val="TOC2"/>
        <w:tabs>
          <w:tab w:val="right" w:leader="dot" w:pos="8306"/>
        </w:tabs>
      </w:pPr>
      <w:hyperlink w:anchor="_Toc5914" w:history="1">
        <w:r>
          <w:rPr>
            <w:rFonts w:ascii="仿宋" w:eastAsia="仿宋" w:hAnsi="仿宋" w:cs="仿宋" w:hint="eastAsia"/>
            <w:lang w:eastAsia="zh-CN"/>
          </w:rPr>
          <w:t>(二)、施工工艺与技术路线</w:t>
        </w:r>
        <w:r>
          <w:tab/>
        </w:r>
        <w:r>
          <w:fldChar w:fldCharType="begin"/>
        </w:r>
        <w:r>
          <w:instrText xml:space="preserve"> PAGEREF _Toc5914 \h </w:instrText>
        </w:r>
        <w:r>
          <w:fldChar w:fldCharType="separate"/>
        </w:r>
        <w:r>
          <w:t>75</w:t>
        </w:r>
        <w:r>
          <w:fldChar w:fldCharType="end"/>
        </w:r>
      </w:hyperlink>
    </w:p>
    <w:p>
      <w:pPr>
        <w:pStyle w:val="TOC2"/>
        <w:tabs>
          <w:tab w:val="right" w:leader="dot" w:pos="8306"/>
        </w:tabs>
      </w:pPr>
      <w:hyperlink w:anchor="_Toc27117" w:history="1">
        <w:r>
          <w:rPr>
            <w:rFonts w:ascii="仿宋" w:eastAsia="仿宋" w:hAnsi="仿宋" w:cs="仿宋" w:hint="eastAsia"/>
            <w:lang w:eastAsia="zh-CN"/>
          </w:rPr>
          <w:t>(三)、关键节点施工计划</w:t>
        </w:r>
        <w:r>
          <w:tab/>
        </w:r>
        <w:r>
          <w:fldChar w:fldCharType="begin"/>
        </w:r>
        <w:r>
          <w:instrText xml:space="preserve"> PAGEREF _Toc27117 \h </w:instrText>
        </w:r>
        <w:r>
          <w:fldChar w:fldCharType="separate"/>
        </w:r>
        <w:r>
          <w:t>76</w:t>
        </w:r>
        <w:r>
          <w:fldChar w:fldCharType="end"/>
        </w:r>
      </w:hyperlink>
    </w:p>
    <w:p>
      <w:pPr>
        <w:pStyle w:val="TOC2"/>
        <w:tabs>
          <w:tab w:val="right" w:leader="dot" w:pos="8306"/>
        </w:tabs>
      </w:pPr>
      <w:hyperlink w:anchor="_Toc20513" w:history="1">
        <w:r>
          <w:rPr>
            <w:rFonts w:ascii="仿宋" w:eastAsia="仿宋" w:hAnsi="仿宋" w:cs="仿宋" w:hint="eastAsia"/>
            <w:lang w:eastAsia="zh-CN"/>
          </w:rPr>
          <w:t>(四)、施工现场管理</w:t>
        </w:r>
        <w:r>
          <w:tab/>
        </w:r>
        <w:r>
          <w:fldChar w:fldCharType="begin"/>
        </w:r>
        <w:r>
          <w:instrText xml:space="preserve"> PAGEREF _Toc20513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7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14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7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12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9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直接收益：假设组合机床项目的产品或服务年销售收入为XX万元。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30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组合机床项目通过引入先进的人工智能技术优化生产流程，例如自动化的物流系统和智能数据分析，可能大幅提高产品的质量和生产效率。这可能迫使竞争对手也必须投资于类似技术，以保持市场竞争力。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机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若组合机床项目成功推广新型环保产品，比如采用可回收材料的包装，可能会激发消费者对可持续产品的需求。这种需求的增长可能迫使整个行业转向更环保的产品设计和生产方法。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组合机床项目在减少环境影响方面的努力，如实施零废物生产和减少二氧化碳排放，可能会促使行业设立更高的环保标准。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组合机床项目对新原料和技术的需求可能促使供应商调整生产策略，比如采用更环保的生产方法或开发新型原材料。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668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组合机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机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组合机床项目对于所在区域的经济发展、就业机会的创造、当地企业的成长以及社区福祉的提升都有着积极而深远的影响。通过这些多方面的经济活动，项目有望成为推动区域经济增长和社会进步的重要力量。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032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组合机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机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组合机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组合机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组合机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31362"/>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21774"/>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https://d.book118.com/078101122003006045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A53140"/>
    <w:rsid w:val="68A531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101122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2024-02-20T13:12:00Z</dcterms:created>
  <dcterms:modified xsi:type="dcterms:W3CDTF">2024-02-20T13:13:00Z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D9B6E16D66654A36A9EAB2A87AB2FB4F_11</vt:lpwstr>
  </property>
  <property fmtid="{D5CDD505-2E9C-101B-9397-08002B2CF9AE}" pid="3" name="KSOProductBuildVer">
    <vt:lpwstr>2052-12.1.0.16250</vt:lpwstr>
  </property>
</Properties>
</file>