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16.bin" ContentType="application/vnd.openxmlformats-officedocument.oleObject"/>
  <Override PartName="/word/embeddings/oleObject17.bin" ContentType="application/vnd.openxmlformats-officedocument.oleObject"/>
  <Override PartName="/word/embeddings/oleObject18.bin" ContentType="application/vnd.openxmlformats-officedocument.oleObject"/>
  <Override PartName="/word/embeddings/oleObject1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1.bin" ContentType="application/vnd.openxmlformats-officedocument.oleObject"/>
  <Override PartName="/word/embeddings/oleObject22.bin" ContentType="application/vnd.openxmlformats-officedocument.oleObject"/>
  <Override PartName="/word/embeddings/oleObject23.bin" ContentType="application/vnd.openxmlformats-officedocument.oleObject"/>
  <Override PartName="/word/embeddings/oleObject24.bin" ContentType="application/vnd.openxmlformats-officedocument.oleObject"/>
  <Override PartName="/word/embeddings/oleObject25.bin" ContentType="application/vnd.openxmlformats-officedocument.oleObject"/>
  <Override PartName="/word/embeddings/oleObject26.bin" ContentType="application/vnd.openxmlformats-officedocument.oleObject"/>
  <Override PartName="/word/embeddings/oleObject27.bin" ContentType="application/vnd.openxmlformats-officedocument.oleObject"/>
  <Override PartName="/word/embeddings/oleObject28.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ind w:left="284" w:leftChars="135"/>
        <w:jc w:val="center"/>
        <w:rPr>
          <w:rFonts w:eastAsia="黑体"/>
          <w:sz w:val="30"/>
          <w:szCs w:val="30"/>
        </w:rPr>
      </w:pPr>
      <w:r>
        <w:rPr>
          <w:rFonts w:eastAsia="黑体"/>
          <w:sz w:val="30"/>
          <w:szCs w:val="30"/>
        </w:rPr>
        <w:t>21</w:t>
      </w:r>
      <w:r>
        <w:rPr>
          <w:rFonts w:eastAsia="黑体" w:hint="eastAsia"/>
          <w:sz w:val="30"/>
          <w:szCs w:val="30"/>
        </w:rPr>
        <w:t>类平抛运动(带电粒子在电场中的偏转)</w:t>
      </w:r>
    </w:p>
    <w:p>
      <w:pPr>
        <w:ind w:left="284" w:leftChars="135"/>
      </w:pPr>
    </w:p>
    <w:p>
      <w:pPr>
        <w:ind w:left="284" w:leftChars="135"/>
      </w:pPr>
    </w:p>
    <w:p>
      <w:pPr>
        <w:spacing w:line="360" w:lineRule="auto"/>
        <w:ind w:left="283" w:hanging="281" w:leftChars="1" w:hangingChars="134"/>
        <w:jc w:val="left"/>
        <w:textAlignment w:val="center"/>
        <w:rPr>
          <w:rFonts w:ascii="宋体" w:hAnsi="宋体" w:cs="宋体"/>
        </w:rPr>
      </w:pPr>
      <w:r>
        <w:t>1</w:t>
      </w:r>
      <w:r>
        <w:rPr>
          <w:rFonts w:hint="eastAsia"/>
        </w:rPr>
        <w:t>．</w:t>
      </w:r>
      <w:r>
        <w:rPr>
          <w:rFonts w:eastAsia="Times New Roman"/>
        </w:rPr>
        <w:t>AB</w:t>
      </w:r>
      <w:r>
        <w:rPr>
          <w:rFonts w:ascii="宋体" w:hAnsi="宋体" w:cs="宋体" w:hint="eastAsia"/>
        </w:rPr>
        <w:t>板间存在竖直方向的匀强电场，现沿垂直电场线方向射入三种比荷(电荷量与质量的比)相同的带电微粒(不计重力)</w:t>
      </w:r>
      <w:r>
        <w:rPr>
          <w:rFonts w:eastAsia="Times New Roman"/>
          <w:i/>
        </w:rPr>
        <w:t>a</w:t>
      </w:r>
      <w:r>
        <w:rPr>
          <w:rFonts w:ascii="宋体" w:hAnsi="宋体" w:cs="宋体" w:hint="eastAsia"/>
        </w:rPr>
        <w:t>、</w:t>
      </w:r>
      <w:r>
        <w:rPr>
          <w:rFonts w:eastAsia="Times New Roman"/>
          <w:i/>
        </w:rPr>
        <w:t>b</w:t>
      </w:r>
      <w:r>
        <w:rPr>
          <w:rFonts w:ascii="宋体" w:hAnsi="宋体" w:cs="宋体" w:hint="eastAsia"/>
        </w:rPr>
        <w:t>和</w:t>
      </w:r>
      <w:r>
        <w:rPr>
          <w:rFonts w:eastAsia="Times New Roman"/>
          <w:i/>
        </w:rPr>
        <w:t>c</w:t>
      </w:r>
      <w:r>
        <w:rPr>
          <w:rFonts w:ascii="宋体" w:hAnsi="宋体" w:cs="宋体" w:hint="eastAsia"/>
        </w:rPr>
        <w:t>的运动轨迹如图所示，其中</w:t>
      </w:r>
      <w:r>
        <w:rPr>
          <w:rFonts w:eastAsia="Times New Roman"/>
          <w:i/>
        </w:rPr>
        <w:t>b</w:t>
      </w:r>
      <w:r>
        <w:rPr>
          <w:rFonts w:ascii="宋体" w:hAnsi="宋体" w:cs="宋体" w:hint="eastAsia"/>
        </w:rPr>
        <w:t>和</w:t>
      </w:r>
      <w:r>
        <w:rPr>
          <w:rFonts w:eastAsia="Times New Roman"/>
          <w:i/>
        </w:rPr>
        <w:t>c</w:t>
      </w:r>
      <w:r>
        <w:rPr>
          <w:rFonts w:ascii="宋体" w:hAnsi="宋体" w:cs="宋体" w:hint="eastAsia"/>
        </w:rPr>
        <w:t>是从同一点射入的</w:t>
      </w:r>
      <w:r>
        <w:rPr>
          <w:rFonts w:ascii="宋体" w:hAnsi="宋体" w:cs="宋体" w:hint="eastAsia"/>
          <w:i/>
        </w:rPr>
        <w:t>．</w:t>
      </w:r>
      <w:r>
        <w:rPr>
          <w:rFonts w:ascii="宋体" w:hAnsi="宋体" w:cs="宋体" w:hint="eastAsia"/>
        </w:rPr>
        <w:t>不计空气阻力，则可知粒子运动的全过程说法错误的是(</w:t>
      </w:r>
      <w:r>
        <w:rPr>
          <w:rFonts w:ascii="宋体" w:hAnsi="宋体" w:cs="宋体" w:hint="eastAsia"/>
          <w:i/>
        </w:rPr>
        <w:t>　　</w:t>
      </w:r>
      <w:r>
        <w:rPr>
          <w:rFonts w:ascii="宋体" w:hAnsi="宋体" w:cs="宋体" w:hint="eastAsia"/>
        </w:rPr>
        <w:t>)</w:t>
      </w:r>
    </w:p>
    <w:p>
      <w:pPr>
        <w:spacing w:line="360" w:lineRule="auto"/>
        <w:ind w:left="284" w:leftChars="135"/>
        <w:jc w:val="left"/>
        <w:textAlignment w:val="center"/>
      </w:pPr>
      <w:r>
        <w:drawing>
          <wp:inline distT="0" distB="0" distL="0" distR="0">
            <wp:extent cx="2009775" cy="1028700"/>
            <wp:effectExtent l="0" t="0" r="9525" b="0"/>
            <wp:docPr id="1550702542" name="图片 100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0702542" name="图片 100007"/>
                    <pic:cNvPicPr>
                      <a:picLocks noChangeAspect="1" noChangeArrowheads="1"/>
                    </pic:cNvPicPr>
                  </pic:nvPicPr>
                  <pic:blipFill>
                    <a:blip xmlns:r="http://schemas.openxmlformats.org/officeDocument/2006/relationships" r:embed="rId5">
                      <a:extLst>
                        <a:ext xmlns:a="http://schemas.openxmlformats.org/drawingml/2006/main" uri="{28A0092B-C50C-407E-A947-70E740481C1C}">
                          <a14:useLocalDpi xmlns:a14="http://schemas.microsoft.com/office/drawing/2010/main" val="0"/>
                        </a:ext>
                      </a:extLst>
                    </a:blip>
                    <a:stretch>
                      <a:fillRect/>
                    </a:stretch>
                  </pic:blipFill>
                  <pic:spPr>
                    <a:xfrm>
                      <a:off x="0" y="0"/>
                      <a:ext cx="2009775" cy="1028700"/>
                    </a:xfrm>
                    <a:prstGeom prst="rect">
                      <a:avLst/>
                    </a:prstGeom>
                    <a:noFill/>
                    <a:ln>
                      <a:noFill/>
                    </a:ln>
                  </pic:spPr>
                </pic:pic>
              </a:graphicData>
            </a:graphic>
          </wp:inline>
        </w:drawing>
      </w:r>
    </w:p>
    <w:p>
      <w:pPr>
        <w:spacing w:line="360" w:lineRule="auto"/>
        <w:ind w:left="284" w:leftChars="135"/>
        <w:jc w:val="left"/>
        <w:textAlignment w:val="center"/>
        <w:rPr>
          <w:rFonts w:eastAsia="Times New Roman"/>
          <w:i/>
        </w:rPr>
      </w:pPr>
      <w:r>
        <w:t>A</w:t>
      </w:r>
      <w:r>
        <w:rPr>
          <w:rFonts w:hint="eastAsia"/>
        </w:rPr>
        <w:t>．</w:t>
      </w:r>
      <w:r>
        <w:rPr>
          <w:rFonts w:ascii="宋体" w:hAnsi="宋体" w:cs="宋体" w:hint="eastAsia"/>
        </w:rPr>
        <w:t>运动加速度∶</w:t>
      </w:r>
      <w:r>
        <w:rPr>
          <w:rFonts w:eastAsia="Times New Roman"/>
          <w:i/>
        </w:rPr>
        <w:t>a</w:t>
      </w:r>
      <w:r>
        <w:rPr>
          <w:rFonts w:eastAsia="Times New Roman"/>
          <w:i/>
          <w:vertAlign w:val="subscript"/>
        </w:rPr>
        <w:t>a</w:t>
      </w:r>
      <w:r>
        <w:rPr>
          <w:rFonts w:eastAsia="Times New Roman"/>
          <w:vertAlign w:val="subscript"/>
        </w:rPr>
        <w:t>=</w:t>
      </w:r>
      <w:r>
        <w:rPr>
          <w:rFonts w:eastAsia="Times New Roman"/>
          <w:i/>
        </w:rPr>
        <w:t>a</w:t>
      </w:r>
      <w:r>
        <w:rPr>
          <w:rFonts w:eastAsia="Times New Roman"/>
          <w:i/>
          <w:vertAlign w:val="subscript"/>
        </w:rPr>
        <w:t>b</w:t>
      </w:r>
      <w:r>
        <w:rPr>
          <w:rFonts w:eastAsia="Times New Roman"/>
          <w:vertAlign w:val="subscript"/>
        </w:rPr>
        <w:t>=</w:t>
      </w:r>
      <w:r>
        <w:rPr>
          <w:rFonts w:eastAsia="Times New Roman"/>
          <w:i/>
        </w:rPr>
        <w:t>a</w:t>
      </w:r>
      <w:r>
        <w:rPr>
          <w:rFonts w:eastAsia="Times New Roman"/>
          <w:i/>
          <w:vertAlign w:val="subscript"/>
        </w:rPr>
        <w:t>c</w:t>
      </w:r>
    </w:p>
    <w:p>
      <w:pPr>
        <w:spacing w:line="360" w:lineRule="auto"/>
        <w:ind w:left="284" w:leftChars="135"/>
        <w:jc w:val="left"/>
        <w:textAlignment w:val="center"/>
        <w:rPr>
          <w:rFonts w:eastAsia="Times New Roman"/>
          <w:i/>
        </w:rPr>
      </w:pPr>
      <w:r>
        <w:t>B</w:t>
      </w:r>
      <w:r>
        <w:rPr>
          <w:rFonts w:hint="eastAsia"/>
        </w:rPr>
        <w:t>．</w:t>
      </w:r>
      <w:r>
        <w:rPr>
          <w:rFonts w:ascii="宋体" w:hAnsi="宋体" w:cs="宋体" w:hint="eastAsia"/>
        </w:rPr>
        <w:t>飞行时间∶</w:t>
      </w:r>
      <w:r>
        <w:rPr>
          <w:rFonts w:eastAsia="Times New Roman"/>
          <w:i/>
        </w:rPr>
        <w:t>t</w:t>
      </w:r>
      <w:r>
        <w:rPr>
          <w:rFonts w:eastAsia="Times New Roman"/>
          <w:i/>
          <w:vertAlign w:val="subscript"/>
        </w:rPr>
        <w:t>b</w:t>
      </w:r>
      <w:r>
        <w:rPr>
          <w:rFonts w:eastAsia="Times New Roman"/>
        </w:rPr>
        <w:t>=</w:t>
      </w:r>
      <w:r>
        <w:rPr>
          <w:rFonts w:eastAsia="Times New Roman"/>
          <w:i/>
        </w:rPr>
        <w:t>t</w:t>
      </w:r>
      <w:r>
        <w:rPr>
          <w:rFonts w:eastAsia="Times New Roman"/>
          <w:i/>
          <w:vertAlign w:val="subscript"/>
        </w:rPr>
        <w:t>c</w:t>
      </w:r>
      <w:r>
        <w:rPr>
          <w:rFonts w:eastAsia="Times New Roman"/>
        </w:rPr>
        <w:t>&gt;</w:t>
      </w:r>
      <w:r>
        <w:rPr>
          <w:rFonts w:eastAsia="Times New Roman"/>
          <w:i/>
        </w:rPr>
        <w:t>t</w:t>
      </w:r>
      <w:r>
        <w:rPr>
          <w:rFonts w:eastAsia="Times New Roman"/>
          <w:i/>
          <w:vertAlign w:val="subscript"/>
        </w:rPr>
        <w:t>a</w:t>
      </w:r>
    </w:p>
    <w:p>
      <w:pPr>
        <w:spacing w:line="360" w:lineRule="auto"/>
        <w:ind w:left="284" w:leftChars="135"/>
        <w:jc w:val="left"/>
        <w:textAlignment w:val="center"/>
        <w:rPr>
          <w:rFonts w:eastAsia="Times New Roman"/>
          <w:i/>
        </w:rPr>
      </w:pPr>
      <w:r>
        <w:t>C</w:t>
      </w:r>
      <w:r>
        <w:rPr>
          <w:rFonts w:hint="eastAsia"/>
        </w:rPr>
        <w:t>．</w:t>
      </w:r>
      <w:r>
        <w:rPr>
          <w:rFonts w:ascii="宋体" w:hAnsi="宋体" w:cs="宋体" w:hint="eastAsia"/>
        </w:rPr>
        <w:t>水平速度∶</w:t>
      </w:r>
      <w:r>
        <w:rPr>
          <w:rFonts w:eastAsia="Times New Roman"/>
          <w:i/>
        </w:rPr>
        <w:t>v</w:t>
      </w:r>
      <w:r>
        <w:rPr>
          <w:rFonts w:eastAsia="Times New Roman"/>
          <w:i/>
          <w:vertAlign w:val="subscript"/>
        </w:rPr>
        <w:t>a</w:t>
      </w:r>
      <w:r>
        <w:rPr>
          <w:rFonts w:eastAsia="Times New Roman"/>
        </w:rPr>
        <w:t>&gt;</w:t>
      </w:r>
      <w:r>
        <w:rPr>
          <w:rFonts w:eastAsia="Times New Roman"/>
          <w:i/>
        </w:rPr>
        <w:t>v</w:t>
      </w:r>
      <w:r>
        <w:rPr>
          <w:rFonts w:eastAsia="Times New Roman"/>
          <w:i/>
          <w:vertAlign w:val="subscript"/>
        </w:rPr>
        <w:t>b</w:t>
      </w:r>
      <w:r>
        <w:rPr>
          <w:rFonts w:eastAsia="Times New Roman"/>
        </w:rPr>
        <w:t>&gt;</w:t>
      </w:r>
      <w:r>
        <w:rPr>
          <w:rFonts w:eastAsia="Times New Roman"/>
          <w:i/>
        </w:rPr>
        <w:t>v</w:t>
      </w:r>
      <w:r>
        <w:rPr>
          <w:rFonts w:eastAsia="Times New Roman"/>
          <w:i/>
          <w:vertAlign w:val="subscript"/>
        </w:rPr>
        <w:t>c</w:t>
      </w:r>
    </w:p>
    <w:p>
      <w:pPr>
        <w:spacing w:line="360" w:lineRule="auto"/>
        <w:ind w:left="284" w:leftChars="135"/>
        <w:jc w:val="left"/>
        <w:textAlignment w:val="center"/>
        <w:rPr>
          <w:rFonts w:eastAsia="Times New Roman"/>
          <w:i/>
        </w:rPr>
      </w:pPr>
      <w:r>
        <w:t>D</w:t>
      </w:r>
      <w:r>
        <w:rPr>
          <w:rFonts w:hint="eastAsia"/>
        </w:rPr>
        <w:t>．</w:t>
      </w:r>
      <w:r>
        <w:rPr>
          <w:rFonts w:ascii="宋体" w:hAnsi="宋体" w:cs="宋体" w:hint="eastAsia"/>
        </w:rPr>
        <w:t>电势能的减少量∶</w:t>
      </w:r>
      <w:r>
        <w:rPr>
          <w:rFonts w:eastAsia="Times New Roman"/>
        </w:rPr>
        <w:t>Δ</w:t>
      </w:r>
      <w:r>
        <w:rPr>
          <w:rFonts w:eastAsia="Times New Roman"/>
          <w:i/>
        </w:rPr>
        <w:t>E</w:t>
      </w:r>
      <w:r>
        <w:rPr>
          <w:rFonts w:eastAsia="Times New Roman"/>
          <w:i/>
          <w:vertAlign w:val="subscript"/>
        </w:rPr>
        <w:t>c</w:t>
      </w:r>
      <w:r>
        <w:rPr>
          <w:rFonts w:eastAsia="Times New Roman"/>
        </w:rPr>
        <w:t>=Δ</w:t>
      </w:r>
      <w:r>
        <w:rPr>
          <w:rFonts w:eastAsia="Times New Roman"/>
          <w:i/>
        </w:rPr>
        <w:t>E</w:t>
      </w:r>
      <w:r>
        <w:rPr>
          <w:rFonts w:eastAsia="Times New Roman"/>
          <w:i/>
          <w:vertAlign w:val="subscript"/>
        </w:rPr>
        <w:t>b</w:t>
      </w:r>
      <w:r>
        <w:rPr>
          <w:rFonts w:eastAsia="Times New Roman"/>
        </w:rPr>
        <w:t>&gt;Δ</w:t>
      </w:r>
      <w:r>
        <w:rPr>
          <w:rFonts w:eastAsia="Times New Roman"/>
          <w:i/>
        </w:rPr>
        <w:t>E</w:t>
      </w:r>
      <w:r>
        <w:rPr>
          <w:rFonts w:eastAsia="Times New Roman"/>
          <w:i/>
          <w:vertAlign w:val="subscript"/>
        </w:rPr>
        <w:t>a</w:t>
      </w:r>
    </w:p>
    <w:p>
      <w:pPr>
        <w:spacing w:line="360" w:lineRule="auto"/>
        <w:ind w:left="284" w:leftChars="135"/>
        <w:jc w:val="left"/>
        <w:textAlignment w:val="center"/>
        <w:rPr>
          <w:color w:val="FF0000"/>
        </w:rPr>
      </w:pPr>
      <w:r>
        <w:rPr>
          <w:rFonts w:hint="eastAsia"/>
          <w:color w:val="FF0000"/>
        </w:rPr>
        <w:t>【答案】</w:t>
      </w:r>
      <w:r>
        <w:rPr>
          <w:color w:val="FF0000"/>
        </w:rPr>
        <w:t>D</w:t>
      </w:r>
    </w:p>
    <w:p>
      <w:pPr>
        <w:spacing w:line="360" w:lineRule="auto"/>
        <w:ind w:left="284" w:leftChars="135"/>
        <w:jc w:val="left"/>
        <w:textAlignment w:val="center"/>
        <w:rPr>
          <w:color w:val="FF0000"/>
        </w:rPr>
      </w:pPr>
      <w:r>
        <w:rPr>
          <w:rFonts w:hint="eastAsia"/>
          <w:color w:val="FF0000"/>
        </w:rPr>
        <w:t>【详解】</w:t>
      </w:r>
    </w:p>
    <w:p>
      <w:pPr>
        <w:spacing w:line="360" w:lineRule="auto"/>
        <w:ind w:left="284" w:leftChars="135"/>
        <w:jc w:val="left"/>
        <w:textAlignment w:val="center"/>
        <w:rPr>
          <w:rFonts w:ascii="宋体" w:hAnsi="宋体" w:cs="宋体"/>
          <w:color w:val="FF0000"/>
        </w:rPr>
      </w:pPr>
      <w:r>
        <w:rPr>
          <w:rFonts w:eastAsia="Times New Roman"/>
          <w:color w:val="FF0000"/>
        </w:rPr>
        <w:t>A</w:t>
      </w:r>
      <w:r>
        <w:rPr>
          <w:rFonts w:ascii="宋体" w:hAnsi="宋体" w:cs="宋体" w:hint="eastAsia"/>
          <w:color w:val="FF0000"/>
        </w:rPr>
        <w:t>．根据牛顿第二定律得：微粒的加速度为</w:t>
      </w:r>
      <w:r>
        <w:rPr>
          <w:color w:val="FF0000"/>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8.25pt;height:31.5pt" o:ole="" coordsize="21600,21600" o:preferrelative="t" filled="f" stroked="f">
            <v:stroke joinstyle="miter"/>
            <v:imagedata r:id="rId6" o:title="eqId905dc85e384b4509b09313064471bc6c"/>
            <o:lock v:ext="edit" aspectratio="t"/>
            <w10:anchorlock/>
          </v:shape>
          <o:OLEObject Type="Embed" ProgID="Equation.DSMT4" ShapeID="_x0000_i1025" DrawAspect="Content" ObjectID="_1468075725" r:id="rId7"/>
        </w:object>
      </w:r>
      <w:r>
        <w:rPr>
          <w:rFonts w:ascii="宋体" w:hAnsi="宋体" w:cs="宋体" w:hint="eastAsia"/>
          <w:color w:val="FF0000"/>
        </w:rPr>
        <w:t>，比荷相同，</w:t>
      </w:r>
      <w:r>
        <w:rPr>
          <w:rFonts w:eastAsia="Times New Roman"/>
          <w:i/>
          <w:color w:val="FF0000"/>
        </w:rPr>
        <w:t>E</w:t>
      </w:r>
      <w:r>
        <w:rPr>
          <w:rFonts w:ascii="宋体" w:hAnsi="宋体" w:cs="宋体" w:hint="eastAsia"/>
          <w:color w:val="FF0000"/>
        </w:rPr>
        <w:t>相同，所以加速度相同，即</w:t>
      </w:r>
      <w:r>
        <w:rPr>
          <w:rFonts w:eastAsia="Times New Roman"/>
          <w:i/>
          <w:color w:val="FF0000"/>
        </w:rPr>
        <w:t>a</w:t>
      </w:r>
      <w:r>
        <w:rPr>
          <w:rFonts w:eastAsia="Times New Roman"/>
          <w:i/>
          <w:color w:val="FF0000"/>
          <w:vertAlign w:val="subscript"/>
        </w:rPr>
        <w:t>a</w:t>
      </w:r>
      <w:r>
        <w:rPr>
          <w:rFonts w:eastAsia="Times New Roman"/>
          <w:color w:val="FF0000"/>
          <w:vertAlign w:val="subscript"/>
        </w:rPr>
        <w:t>=</w:t>
      </w:r>
      <w:r>
        <w:rPr>
          <w:rFonts w:eastAsia="Times New Roman"/>
          <w:i/>
          <w:color w:val="FF0000"/>
        </w:rPr>
        <w:t>a</w:t>
      </w:r>
      <w:r>
        <w:rPr>
          <w:rFonts w:eastAsia="Times New Roman"/>
          <w:i/>
          <w:color w:val="FF0000"/>
          <w:vertAlign w:val="subscript"/>
        </w:rPr>
        <w:t>b</w:t>
      </w:r>
      <w:r>
        <w:rPr>
          <w:rFonts w:eastAsia="Times New Roman"/>
          <w:color w:val="FF0000"/>
          <w:vertAlign w:val="subscript"/>
        </w:rPr>
        <w:t>=</w:t>
      </w:r>
      <w:r>
        <w:rPr>
          <w:rFonts w:eastAsia="Times New Roman"/>
          <w:i/>
          <w:color w:val="FF0000"/>
        </w:rPr>
        <w:t>a</w:t>
      </w:r>
      <w:r>
        <w:rPr>
          <w:rFonts w:eastAsia="Times New Roman"/>
          <w:i/>
          <w:color w:val="FF0000"/>
          <w:vertAlign w:val="subscript"/>
        </w:rPr>
        <w:t>c</w:t>
      </w:r>
      <w:r>
        <w:rPr>
          <w:rFonts w:ascii="宋体" w:hAnsi="宋体" w:cs="宋体" w:hint="eastAsia"/>
          <w:color w:val="FF0000"/>
        </w:rPr>
        <w:t>．故</w:t>
      </w:r>
      <w:r>
        <w:rPr>
          <w:rFonts w:eastAsia="Times New Roman"/>
          <w:color w:val="FF0000"/>
        </w:rPr>
        <w:t>A</w:t>
      </w:r>
      <w:r>
        <w:rPr>
          <w:rFonts w:ascii="宋体" w:hAnsi="宋体" w:cs="宋体" w:hint="eastAsia"/>
          <w:color w:val="FF0000"/>
        </w:rPr>
        <w:t>正确。</w:t>
      </w:r>
    </w:p>
    <w:p>
      <w:pPr>
        <w:spacing w:line="360" w:lineRule="auto"/>
        <w:ind w:left="284" w:leftChars="135"/>
        <w:jc w:val="left"/>
        <w:textAlignment w:val="center"/>
        <w:rPr>
          <w:color w:val="FF0000"/>
        </w:rPr>
      </w:pPr>
      <w:r>
        <w:rPr>
          <w:color w:val="FF0000"/>
        </w:rPr>
        <w:t>B</w:t>
      </w:r>
      <w:r>
        <w:rPr>
          <w:rFonts w:hint="eastAsia"/>
          <w:color w:val="FF0000"/>
        </w:rPr>
        <w:t>．三个带电微粒竖直方向都做初速度为零的匀加速直线运动，由</w:t>
      </w:r>
      <w:r>
        <w:rPr>
          <w:color w:val="FF0000"/>
        </w:rPr>
        <w:object>
          <v:shape id="_x0000_i1026" type="#_x0000_t75" style="width:45.75pt;height:30.75pt" o:ole="" coordsize="21600,21600" o:preferrelative="t" filled="f" stroked="f">
            <v:stroke joinstyle="miter"/>
            <v:imagedata r:id="rId8" o:title="eqIdea27b43e60254666939b1cd80378cbb7"/>
            <o:lock v:ext="edit" aspectratio="t"/>
            <w10:anchorlock/>
          </v:shape>
          <o:OLEObject Type="Embed" ProgID="Equation.DSMT4" ShapeID="_x0000_i1026" DrawAspect="Content" ObjectID="_1468075726" r:id="rId9"/>
        </w:object>
      </w:r>
      <w:r>
        <w:rPr>
          <w:rFonts w:hint="eastAsia"/>
          <w:color w:val="FF0000"/>
        </w:rPr>
        <w:t>得：</w:t>
      </w:r>
      <w:r>
        <w:rPr>
          <w:color w:val="FF0000"/>
        </w:rPr>
        <w:object>
          <v:shape id="_x0000_i1027" type="#_x0000_t75" style="width:44.25pt;height:35.25pt" o:ole="" coordsize="21600,21600" o:preferrelative="t" filled="f" stroked="f">
            <v:stroke joinstyle="miter"/>
            <v:imagedata r:id="rId10" o:title="eqId5bc5696722f1414f90d8f3ed03bebb53"/>
            <o:lock v:ext="edit" aspectratio="t"/>
            <w10:anchorlock/>
          </v:shape>
          <o:OLEObject Type="Embed" ProgID="Equation.DSMT4" ShapeID="_x0000_i1027" DrawAspect="Content" ObjectID="_1468075727" r:id="rId11"/>
        </w:object>
      </w:r>
      <w:r>
        <w:rPr>
          <w:rFonts w:hint="eastAsia"/>
          <w:color w:val="FF0000"/>
        </w:rPr>
        <w:t>；由图有：</w:t>
      </w:r>
      <w:r>
        <w:rPr>
          <w:i/>
          <w:color w:val="FF0000"/>
        </w:rPr>
        <w:t>y</w:t>
      </w:r>
      <w:r>
        <w:rPr>
          <w:i/>
          <w:color w:val="FF0000"/>
          <w:vertAlign w:val="subscript"/>
        </w:rPr>
        <w:t>b</w:t>
      </w:r>
      <w:r>
        <w:rPr>
          <w:color w:val="FF0000"/>
        </w:rPr>
        <w:t>=</w:t>
      </w:r>
      <w:r>
        <w:rPr>
          <w:i/>
          <w:color w:val="FF0000"/>
        </w:rPr>
        <w:t>y</w:t>
      </w:r>
      <w:r>
        <w:rPr>
          <w:i/>
          <w:color w:val="FF0000"/>
          <w:vertAlign w:val="subscript"/>
        </w:rPr>
        <w:t>c</w:t>
      </w:r>
      <w:r>
        <w:rPr>
          <w:rFonts w:hint="eastAsia"/>
          <w:color w:val="FF0000"/>
        </w:rPr>
        <w:t>＞</w:t>
      </w:r>
      <w:r>
        <w:rPr>
          <w:i/>
          <w:color w:val="FF0000"/>
        </w:rPr>
        <w:t>y</w:t>
      </w:r>
      <w:r>
        <w:rPr>
          <w:i/>
          <w:color w:val="FF0000"/>
          <w:vertAlign w:val="subscript"/>
        </w:rPr>
        <w:t>a</w:t>
      </w:r>
      <w:r>
        <w:rPr>
          <w:rFonts w:hint="eastAsia"/>
          <w:color w:val="FF0000"/>
        </w:rPr>
        <w:t>，则得：</w:t>
      </w:r>
      <w:r>
        <w:rPr>
          <w:i/>
          <w:color w:val="FF0000"/>
        </w:rPr>
        <w:t>t</w:t>
      </w:r>
      <w:r>
        <w:rPr>
          <w:i/>
          <w:color w:val="FF0000"/>
          <w:vertAlign w:val="subscript"/>
        </w:rPr>
        <w:t>b</w:t>
      </w:r>
      <w:r>
        <w:rPr>
          <w:color w:val="FF0000"/>
        </w:rPr>
        <w:t>=</w:t>
      </w:r>
      <w:r>
        <w:rPr>
          <w:i/>
          <w:color w:val="FF0000"/>
        </w:rPr>
        <w:t>t</w:t>
      </w:r>
      <w:r>
        <w:rPr>
          <w:i/>
          <w:color w:val="FF0000"/>
          <w:vertAlign w:val="subscript"/>
        </w:rPr>
        <w:t>c</w:t>
      </w:r>
      <w:r>
        <w:rPr>
          <w:color w:val="FF0000"/>
        </w:rPr>
        <w:t>&gt;</w:t>
      </w:r>
      <w:r>
        <w:rPr>
          <w:i/>
          <w:color w:val="FF0000"/>
        </w:rPr>
        <w:t>t</w:t>
      </w:r>
      <w:r>
        <w:rPr>
          <w:i/>
          <w:color w:val="FF0000"/>
          <w:vertAlign w:val="subscript"/>
        </w:rPr>
        <w:t>a</w:t>
      </w:r>
      <w:r>
        <w:rPr>
          <w:rFonts w:hint="eastAsia"/>
          <w:color w:val="FF0000"/>
        </w:rPr>
        <w:t>．故</w:t>
      </w:r>
      <w:r>
        <w:rPr>
          <w:color w:val="FF0000"/>
        </w:rPr>
        <w:t>B</w:t>
      </w:r>
      <w:r>
        <w:rPr>
          <w:rFonts w:hint="eastAsia"/>
          <w:color w:val="FF0000"/>
        </w:rPr>
        <w:t>正确。</w:t>
      </w:r>
    </w:p>
    <w:p>
      <w:pPr>
        <w:spacing w:line="360" w:lineRule="auto"/>
        <w:ind w:left="284" w:leftChars="135"/>
        <w:jc w:val="left"/>
        <w:textAlignment w:val="center"/>
        <w:rPr>
          <w:rFonts w:ascii="宋体" w:hAnsi="宋体" w:cs="宋体"/>
          <w:color w:val="FF0000"/>
        </w:rPr>
      </w:pPr>
      <w:r>
        <w:rPr>
          <w:rFonts w:eastAsia="Times New Roman"/>
          <w:color w:val="FF0000"/>
        </w:rPr>
        <w:t>C</w:t>
      </w:r>
      <w:r>
        <w:rPr>
          <w:rFonts w:ascii="宋体" w:hAnsi="宋体" w:cs="宋体" w:hint="eastAsia"/>
          <w:color w:val="FF0000"/>
        </w:rPr>
        <w:t>．三个带电微粒水平方向都做匀速直线运动，由</w:t>
      </w:r>
      <w:r>
        <w:rPr>
          <w:rFonts w:eastAsia="Times New Roman"/>
          <w:i/>
          <w:color w:val="FF0000"/>
        </w:rPr>
        <w:t>x</w:t>
      </w:r>
      <w:r>
        <w:rPr>
          <w:rFonts w:eastAsia="Times New Roman"/>
          <w:color w:val="FF0000"/>
        </w:rPr>
        <w:t>=</w:t>
      </w:r>
      <w:r>
        <w:rPr>
          <w:rFonts w:eastAsia="Times New Roman"/>
          <w:i/>
          <w:color w:val="FF0000"/>
        </w:rPr>
        <w:t>v</w:t>
      </w:r>
      <w:r>
        <w:rPr>
          <w:rFonts w:eastAsia="Times New Roman"/>
          <w:color w:val="FF0000"/>
          <w:vertAlign w:val="subscript"/>
        </w:rPr>
        <w:t>0</w:t>
      </w:r>
      <w:r>
        <w:rPr>
          <w:rFonts w:eastAsia="Times New Roman"/>
          <w:i/>
          <w:color w:val="FF0000"/>
        </w:rPr>
        <w:t>t</w:t>
      </w:r>
      <w:r>
        <w:rPr>
          <w:rFonts w:ascii="宋体" w:hAnsi="宋体" w:cs="宋体" w:hint="eastAsia"/>
          <w:color w:val="FF0000"/>
        </w:rPr>
        <w:t>，由图知：</w:t>
      </w:r>
      <w:r>
        <w:rPr>
          <w:rFonts w:eastAsia="Times New Roman"/>
          <w:i/>
          <w:color w:val="FF0000"/>
        </w:rPr>
        <w:t>x</w:t>
      </w:r>
      <w:r>
        <w:rPr>
          <w:rFonts w:eastAsia="Times New Roman"/>
          <w:i/>
          <w:color w:val="FF0000"/>
          <w:vertAlign w:val="subscript"/>
        </w:rPr>
        <w:t>a</w:t>
      </w:r>
      <w:r>
        <w:rPr>
          <w:rFonts w:ascii="宋体" w:hAnsi="宋体" w:cs="宋体" w:hint="eastAsia"/>
          <w:color w:val="FF0000"/>
        </w:rPr>
        <w:t>＞</w:t>
      </w:r>
      <w:r>
        <w:rPr>
          <w:rFonts w:eastAsia="Times New Roman"/>
          <w:i/>
          <w:color w:val="FF0000"/>
        </w:rPr>
        <w:t>x</w:t>
      </w:r>
      <w:r>
        <w:rPr>
          <w:rFonts w:eastAsia="Times New Roman"/>
          <w:i/>
          <w:color w:val="FF0000"/>
          <w:vertAlign w:val="subscript"/>
        </w:rPr>
        <w:t>b</w:t>
      </w:r>
      <w:r>
        <w:rPr>
          <w:rFonts w:ascii="宋体" w:hAnsi="宋体" w:cs="宋体" w:hint="eastAsia"/>
          <w:color w:val="FF0000"/>
        </w:rPr>
        <w:t>＞</w:t>
      </w:r>
      <w:r>
        <w:rPr>
          <w:rFonts w:eastAsia="Times New Roman"/>
          <w:i/>
          <w:color w:val="FF0000"/>
        </w:rPr>
        <w:t>x</w:t>
      </w:r>
      <w:r>
        <w:rPr>
          <w:rFonts w:eastAsia="Times New Roman"/>
          <w:i/>
          <w:color w:val="FF0000"/>
          <w:vertAlign w:val="subscript"/>
        </w:rPr>
        <w:t>c</w:t>
      </w:r>
      <w:r>
        <w:rPr>
          <w:rFonts w:ascii="宋体" w:hAnsi="宋体" w:cs="宋体" w:hint="eastAsia"/>
          <w:color w:val="FF0000"/>
        </w:rPr>
        <w:t>，又</w:t>
      </w:r>
      <w:r>
        <w:rPr>
          <w:rFonts w:eastAsia="Times New Roman"/>
          <w:i/>
          <w:color w:val="FF0000"/>
        </w:rPr>
        <w:t>t</w:t>
      </w:r>
      <w:r>
        <w:rPr>
          <w:rFonts w:eastAsia="Times New Roman"/>
          <w:i/>
          <w:color w:val="FF0000"/>
          <w:vertAlign w:val="subscript"/>
        </w:rPr>
        <w:t>b</w:t>
      </w:r>
      <w:r>
        <w:rPr>
          <w:rFonts w:eastAsia="Times New Roman"/>
          <w:color w:val="FF0000"/>
        </w:rPr>
        <w:t>=</w:t>
      </w:r>
      <w:r>
        <w:rPr>
          <w:rFonts w:eastAsia="Times New Roman"/>
          <w:i/>
          <w:color w:val="FF0000"/>
        </w:rPr>
        <w:t>t</w:t>
      </w:r>
      <w:r>
        <w:rPr>
          <w:rFonts w:eastAsia="Times New Roman"/>
          <w:i/>
          <w:color w:val="FF0000"/>
          <w:vertAlign w:val="subscript"/>
        </w:rPr>
        <w:t>c</w:t>
      </w:r>
      <w:r>
        <w:rPr>
          <w:rFonts w:ascii="宋体" w:hAnsi="宋体" w:cs="宋体" w:hint="eastAsia"/>
          <w:color w:val="FF0000"/>
        </w:rPr>
        <w:t>＞</w:t>
      </w:r>
      <w:r>
        <w:rPr>
          <w:rFonts w:eastAsia="Times New Roman"/>
          <w:i/>
          <w:color w:val="FF0000"/>
        </w:rPr>
        <w:t>t</w:t>
      </w:r>
      <w:r>
        <w:rPr>
          <w:rFonts w:eastAsia="Times New Roman"/>
          <w:i/>
          <w:color w:val="FF0000"/>
          <w:vertAlign w:val="subscript"/>
        </w:rPr>
        <w:t>a</w:t>
      </w:r>
      <w:r>
        <w:rPr>
          <w:rFonts w:ascii="宋体" w:hAnsi="宋体" w:cs="宋体" w:hint="eastAsia"/>
          <w:color w:val="FF0000"/>
        </w:rPr>
        <w:t>．则得：</w:t>
      </w:r>
      <w:r>
        <w:rPr>
          <w:rFonts w:eastAsia="Times New Roman"/>
          <w:i/>
          <w:color w:val="FF0000"/>
        </w:rPr>
        <w:t>v</w:t>
      </w:r>
      <w:r>
        <w:rPr>
          <w:rFonts w:eastAsia="Times New Roman"/>
          <w:i/>
          <w:color w:val="FF0000"/>
          <w:vertAlign w:val="subscript"/>
        </w:rPr>
        <w:t>a</w:t>
      </w:r>
      <w:r>
        <w:rPr>
          <w:rFonts w:eastAsia="Times New Roman"/>
          <w:color w:val="FF0000"/>
        </w:rPr>
        <w:t>&gt;</w:t>
      </w:r>
      <w:r>
        <w:rPr>
          <w:rFonts w:eastAsia="Times New Roman"/>
          <w:i/>
          <w:color w:val="FF0000"/>
        </w:rPr>
        <w:t>v</w:t>
      </w:r>
      <w:r>
        <w:rPr>
          <w:rFonts w:eastAsia="Times New Roman"/>
          <w:i/>
          <w:color w:val="FF0000"/>
          <w:vertAlign w:val="subscript"/>
        </w:rPr>
        <w:t>b</w:t>
      </w:r>
      <w:r>
        <w:rPr>
          <w:rFonts w:eastAsia="Times New Roman"/>
          <w:color w:val="FF0000"/>
        </w:rPr>
        <w:t>&gt;</w:t>
      </w:r>
      <w:r>
        <w:rPr>
          <w:rFonts w:eastAsia="Times New Roman"/>
          <w:i/>
          <w:color w:val="FF0000"/>
        </w:rPr>
        <w:t>v</w:t>
      </w:r>
      <w:r>
        <w:rPr>
          <w:rFonts w:eastAsia="Times New Roman"/>
          <w:i/>
          <w:color w:val="FF0000"/>
          <w:vertAlign w:val="subscript"/>
        </w:rPr>
        <w:t>c</w:t>
      </w:r>
      <w:r>
        <w:rPr>
          <w:rFonts w:ascii="宋体" w:hAnsi="宋体" w:cs="宋体" w:hint="eastAsia"/>
          <w:color w:val="FF0000"/>
        </w:rPr>
        <w:t>．故</w:t>
      </w:r>
      <w:r>
        <w:rPr>
          <w:rFonts w:eastAsia="Times New Roman"/>
          <w:color w:val="FF0000"/>
        </w:rPr>
        <w:t>C</w:t>
      </w:r>
      <w:r>
        <w:rPr>
          <w:rFonts w:ascii="宋体" w:hAnsi="宋体" w:cs="宋体" w:hint="eastAsia"/>
          <w:color w:val="FF0000"/>
        </w:rPr>
        <w:t>正确。</w:t>
      </w:r>
    </w:p>
    <w:p>
      <w:pPr>
        <w:spacing w:line="360" w:lineRule="auto"/>
        <w:ind w:left="284" w:leftChars="135"/>
        <w:jc w:val="left"/>
        <w:textAlignment w:val="center"/>
        <w:rPr>
          <w:rFonts w:ascii="宋体" w:hAnsi="宋体" w:cs="宋体"/>
          <w:color w:val="FF0000"/>
        </w:rPr>
      </w:pPr>
      <w:r>
        <w:rPr>
          <w:rFonts w:eastAsia="Times New Roman"/>
          <w:color w:val="FF0000"/>
        </w:rPr>
        <w:t>D</w:t>
      </w:r>
      <w:r>
        <w:rPr>
          <w:rFonts w:ascii="宋体" w:hAnsi="宋体" w:cs="宋体" w:hint="eastAsia"/>
          <w:color w:val="FF0000"/>
        </w:rPr>
        <w:t>．电场力做功为</w:t>
      </w:r>
      <w:r>
        <w:rPr>
          <w:rFonts w:eastAsia="Times New Roman"/>
          <w:color w:val="FF0000"/>
        </w:rPr>
        <w:t xml:space="preserve"> </w:t>
      </w:r>
      <w:r>
        <w:rPr>
          <w:rFonts w:eastAsia="Times New Roman"/>
          <w:i/>
          <w:color w:val="FF0000"/>
        </w:rPr>
        <w:t>W</w:t>
      </w:r>
      <w:r>
        <w:rPr>
          <w:rFonts w:eastAsia="Times New Roman"/>
          <w:color w:val="FF0000"/>
        </w:rPr>
        <w:t>=</w:t>
      </w:r>
      <w:r>
        <w:rPr>
          <w:rFonts w:eastAsia="Times New Roman"/>
          <w:i/>
          <w:color w:val="FF0000"/>
        </w:rPr>
        <w:t>qEy</w:t>
      </w:r>
      <w:r>
        <w:rPr>
          <w:rFonts w:ascii="宋体" w:hAnsi="宋体" w:cs="宋体" w:hint="eastAsia"/>
          <w:color w:val="FF0000"/>
        </w:rPr>
        <w:t>，由于电荷量关系不能确定，所以不能确定电场力做功的大小，也就不能确定电势能减少量的大小。故</w:t>
      </w:r>
      <w:r>
        <w:rPr>
          <w:rFonts w:eastAsia="Times New Roman"/>
          <w:color w:val="FF0000"/>
        </w:rPr>
        <w:t>D</w:t>
      </w:r>
      <w:r>
        <w:rPr>
          <w:rFonts w:ascii="宋体" w:hAnsi="宋体" w:cs="宋体" w:hint="eastAsia"/>
          <w:color w:val="FF0000"/>
        </w:rPr>
        <w:t>错误。</w:t>
      </w:r>
    </w:p>
    <w:p>
      <w:pPr>
        <w:spacing w:line="360" w:lineRule="auto"/>
        <w:ind w:left="284" w:leftChars="135"/>
        <w:jc w:val="left"/>
        <w:textAlignment w:val="center"/>
        <w:rPr>
          <w:rFonts w:ascii="宋体" w:hAnsi="宋体" w:cs="宋体"/>
          <w:color w:val="FF0000"/>
        </w:rPr>
      </w:pPr>
      <w:r>
        <w:rPr>
          <w:rFonts w:ascii="宋体" w:hAnsi="宋体" w:cs="宋体" w:hint="eastAsia"/>
          <w:color w:val="FF0000"/>
        </w:rPr>
        <w:t>本题选择错误的，故选</w:t>
      </w:r>
      <w:r>
        <w:rPr>
          <w:rFonts w:eastAsia="Times New Roman"/>
          <w:color w:val="FF0000"/>
        </w:rPr>
        <w:t>D</w:t>
      </w:r>
      <w:r>
        <w:rPr>
          <w:rFonts w:ascii="宋体" w:hAnsi="宋体" w:cs="宋体" w:hint="eastAsia"/>
          <w:color w:val="FF0000"/>
        </w:rPr>
        <w:t>。</w:t>
      </w:r>
    </w:p>
    <w:p>
      <w:pPr>
        <w:spacing w:line="360" w:lineRule="auto"/>
        <w:ind w:left="283" w:hanging="281" w:leftChars="1" w:hangingChars="134"/>
        <w:jc w:val="left"/>
        <w:textAlignment w:val="center"/>
        <w:rPr>
          <w:rFonts w:ascii="宋体" w:hAnsi="宋体" w:cs="宋体"/>
        </w:rPr>
        <w:sectPr>
          <w:headerReference w:type="even" r:id="rId12"/>
          <w:headerReference w:type="default" r:id="rId13"/>
          <w:footerReference w:type="even" r:id="rId14"/>
          <w:footerReference w:type="default" r:id="rId15"/>
          <w:headerReference w:type="first" r:id="rId16"/>
          <w:footerReference w:type="first" r:id="rId17"/>
          <w:pgSz w:w="11906" w:h="16838"/>
          <w:pgMar w:top="1418" w:right="1077" w:bottom="1418" w:left="1077" w:header="851" w:footer="992" w:gutter="0"/>
          <w:pgNumType w:start="1"/>
          <w:cols w:num="1" w:space="720"/>
          <w:docGrid w:type="lines" w:linePitch="312" w:charSpace="0"/>
        </w:sectPr>
      </w:pPr>
      <w:r>
        <w:t>2</w:t>
      </w:r>
      <w:r>
        <w:rPr>
          <w:rFonts w:hint="eastAsia"/>
        </w:rPr>
        <w:t>．</w:t>
      </w:r>
      <w:r>
        <w:rPr>
          <w:rFonts w:ascii="宋体" w:hAnsi="宋体" w:cs="宋体" w:hint="eastAsia"/>
        </w:rPr>
        <w:t>如图所示，一带电小球从</w:t>
      </w:r>
      <w:r>
        <w:rPr>
          <w:rFonts w:eastAsia="Times New Roman"/>
          <w:i/>
        </w:rPr>
        <w:t>A</w:t>
      </w:r>
      <w:r>
        <w:rPr>
          <w:rFonts w:ascii="宋体" w:hAnsi="宋体" w:cs="宋体" w:hint="eastAsia"/>
        </w:rPr>
        <w:t>处竖直向上进入一水平方向的匀强电场中，进入电场时小球的动能为</w:t>
      </w:r>
      <w:r>
        <w:rPr>
          <w:rFonts w:eastAsia="Times New Roman"/>
          <w:i/>
        </w:rPr>
        <w:t>E</w:t>
      </w:r>
      <w:r>
        <w:rPr>
          <w:rFonts w:eastAsia="Times New Roman"/>
          <w:vertAlign w:val="subscript"/>
        </w:rPr>
        <w:t>k</w:t>
      </w:r>
      <w:r>
        <w:rPr>
          <w:rFonts w:eastAsia="Times New Roman"/>
          <w:i/>
          <w:vertAlign w:val="subscript"/>
        </w:rPr>
        <w:t>A</w:t>
      </w:r>
      <w:r>
        <w:rPr>
          <w:rFonts w:eastAsia="Times New Roman"/>
        </w:rPr>
        <w:t>=4 J</w:t>
      </w:r>
      <w:r>
        <w:rPr>
          <w:rFonts w:ascii="宋体" w:hAnsi="宋体" w:cs="宋体" w:hint="eastAsia"/>
        </w:rPr>
        <w:t>，运动到最高点</w:t>
      </w:r>
      <w:r>
        <w:rPr>
          <w:rFonts w:eastAsia="Times New Roman"/>
          <w:i/>
        </w:rPr>
        <w:t>B</w:t>
      </w:r>
      <w:r>
        <w:rPr>
          <w:rFonts w:ascii="宋体" w:hAnsi="宋体" w:cs="宋体" w:hint="eastAsia"/>
        </w:rPr>
        <w:t>时小球的动能为</w:t>
      </w:r>
      <w:r>
        <w:rPr>
          <w:rFonts w:eastAsia="Times New Roman"/>
          <w:i/>
        </w:rPr>
        <w:t>E</w:t>
      </w:r>
      <w:r>
        <w:rPr>
          <w:rFonts w:eastAsia="Times New Roman"/>
          <w:vertAlign w:val="subscript"/>
        </w:rPr>
        <w:t>k</w:t>
      </w:r>
      <w:r>
        <w:rPr>
          <w:rFonts w:eastAsia="Times New Roman"/>
          <w:i/>
          <w:vertAlign w:val="subscript"/>
        </w:rPr>
        <w:t>B</w:t>
      </w:r>
      <w:r>
        <w:rPr>
          <w:rFonts w:eastAsia="Times New Roman"/>
          <w:i/>
        </w:rPr>
        <w:t xml:space="preserve"> =</w:t>
      </w:r>
      <w:r>
        <w:rPr>
          <w:rFonts w:eastAsia="Times New Roman"/>
        </w:rPr>
        <w:t>5 J</w:t>
      </w:r>
      <w:r>
        <w:rPr>
          <w:rFonts w:ascii="宋体" w:hAnsi="宋体" w:cs="宋体" w:hint="eastAsia"/>
        </w:rPr>
        <w:t>，小球运动到与</w:t>
      </w:r>
      <w:r>
        <w:rPr>
          <w:rFonts w:eastAsia="Times New Roman"/>
          <w:i/>
        </w:rPr>
        <w:t>A</w:t>
      </w:r>
      <w:r>
        <w:rPr>
          <w:rFonts w:ascii="宋体" w:hAnsi="宋体" w:cs="宋体" w:hint="eastAsia"/>
        </w:rPr>
        <w:t>点在同一水平面上的</w:t>
      </w:r>
      <w:r>
        <w:rPr>
          <w:rFonts w:eastAsia="Times New Roman"/>
          <w:i/>
        </w:rPr>
        <w:t>C</w:t>
      </w:r>
      <w:r>
        <w:rPr>
          <w:rFonts w:ascii="宋体" w:hAnsi="宋体" w:cs="宋体" w:hint="eastAsia"/>
        </w:rPr>
        <w:t>点(图中未画出)时小球的动能为</w:t>
      </w:r>
      <w:r>
        <w:rPr>
          <w:rFonts w:eastAsia="Times New Roman"/>
          <w:i/>
        </w:rPr>
        <w:t>E</w:t>
      </w:r>
      <w:r>
        <w:rPr>
          <w:rFonts w:eastAsia="Times New Roman"/>
          <w:vertAlign w:val="subscript"/>
        </w:rPr>
        <w:t>k</w:t>
      </w:r>
      <w:r>
        <w:rPr>
          <w:rFonts w:eastAsia="Times New Roman"/>
          <w:i/>
          <w:vertAlign w:val="subscript"/>
        </w:rPr>
        <w:t>C</w:t>
      </w:r>
      <w:r>
        <w:rPr>
          <w:rFonts w:ascii="宋体" w:hAnsi="宋体" w:cs="宋体" w:hint="eastAsia"/>
        </w:rPr>
        <w:t>，则</w:t>
      </w:r>
      <w:r>
        <w:rPr>
          <w:rFonts w:eastAsia="Times New Roman"/>
          <w:i/>
        </w:rPr>
        <w:t>E</w:t>
      </w:r>
      <w:r>
        <w:rPr>
          <w:rFonts w:eastAsia="Times New Roman"/>
          <w:vertAlign w:val="subscript"/>
        </w:rPr>
        <w:t>k</w:t>
      </w:r>
      <w:r>
        <w:rPr>
          <w:rFonts w:eastAsia="Times New Roman"/>
          <w:i/>
          <w:vertAlign w:val="subscript"/>
        </w:rPr>
        <w:t>A</w:t>
      </w:r>
      <w:r>
        <w:rPr>
          <w:rFonts w:ascii="宋体" w:hAnsi="宋体" w:cs="宋体" w:hint="eastAsia"/>
        </w:rPr>
        <w:t>：</w:t>
      </w:r>
      <w:r>
        <w:rPr>
          <w:rFonts w:eastAsia="Times New Roman"/>
          <w:i/>
        </w:rPr>
        <w:t>E</w:t>
      </w:r>
      <w:r>
        <w:rPr>
          <w:rFonts w:eastAsia="Times New Roman"/>
          <w:vertAlign w:val="subscript"/>
        </w:rPr>
        <w:t>k</w:t>
      </w:r>
      <w:r>
        <w:rPr>
          <w:rFonts w:eastAsia="Times New Roman"/>
          <w:i/>
          <w:vertAlign w:val="subscript"/>
        </w:rPr>
        <w:t>C</w:t>
      </w:r>
      <w:r>
        <w:rPr>
          <w:rFonts w:ascii="宋体" w:hAnsi="宋体" w:cs="宋体" w:hint="eastAsia"/>
        </w:rPr>
        <w:t>为(　　)</w:t>
      </w:r>
    </w:p>
    <w:p>
      <w:pPr>
        <w:spacing w:line="360" w:lineRule="auto"/>
        <w:ind w:left="284" w:leftChars="135"/>
        <w:jc w:val="left"/>
        <w:textAlignment w:val="center"/>
      </w:pPr>
      <w:r>
        <w:drawing>
          <wp:inline distT="0" distB="0" distL="0" distR="0">
            <wp:extent cx="1257300" cy="809625"/>
            <wp:effectExtent l="0" t="0" r="0" b="9525"/>
            <wp:docPr id="1550702555" name="图片 100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0702555" name="图片 100008"/>
                    <pic:cNvPicPr>
                      <a:picLocks noChangeAspect="1" noChangeArrowheads="1"/>
                    </pic:cNvPicPr>
                  </pic:nvPicPr>
                  <pic:blipFill>
                    <a:blip xmlns:r="http://schemas.openxmlformats.org/officeDocument/2006/relationships" r:embed="rId18">
                      <a:extLst>
                        <a:ext xmlns:a="http://schemas.openxmlformats.org/drawingml/2006/main" uri="{28A0092B-C50C-407E-A947-70E740481C1C}">
                          <a14:useLocalDpi xmlns:a14="http://schemas.microsoft.com/office/drawing/2010/main" val="0"/>
                        </a:ext>
                      </a:extLst>
                    </a:blip>
                    <a:stretch>
                      <a:fillRect/>
                    </a:stretch>
                  </pic:blipFill>
                  <pic:spPr>
                    <a:xfrm>
                      <a:off x="0" y="0"/>
                      <a:ext cx="1257300" cy="809625"/>
                    </a:xfrm>
                    <a:prstGeom prst="rect">
                      <a:avLst/>
                    </a:prstGeom>
                    <a:noFill/>
                    <a:ln>
                      <a:noFill/>
                    </a:ln>
                  </pic:spPr>
                </pic:pic>
              </a:graphicData>
            </a:graphic>
          </wp:inline>
        </w:drawing>
      </w:r>
    </w:p>
    <w:p>
      <w:pPr>
        <w:tabs>
          <w:tab w:val="left" w:pos="2076"/>
          <w:tab w:val="left" w:pos="4153"/>
          <w:tab w:val="left" w:pos="6229"/>
        </w:tabs>
        <w:spacing w:line="360" w:lineRule="auto"/>
        <w:ind w:left="284" w:leftChars="135"/>
        <w:jc w:val="left"/>
        <w:textAlignment w:val="center"/>
        <w:rPr>
          <w:rFonts w:eastAsia="Times New Roman"/>
        </w:rPr>
      </w:pPr>
      <w:r>
        <w:t>A</w:t>
      </w:r>
      <w:r>
        <w:rPr>
          <w:rFonts w:hint="eastAsia"/>
        </w:rPr>
        <w:t>．</w:t>
      </w:r>
      <w:r>
        <w:rPr>
          <w:rFonts w:eastAsia="Times New Roman"/>
        </w:rPr>
        <w:t>l</w:t>
      </w:r>
      <w:r>
        <w:rPr>
          <w:rFonts w:ascii="宋体" w:hAnsi="宋体" w:cs="宋体" w:hint="eastAsia"/>
        </w:rPr>
        <w:t>：</w:t>
      </w:r>
      <w:r>
        <w:rPr>
          <w:rFonts w:eastAsia="Times New Roman"/>
        </w:rPr>
        <w:t>l</w:t>
      </w:r>
      <w:r>
        <w:tab/>
      </w:r>
      <w:r>
        <w:t>B</w:t>
      </w:r>
      <w:r>
        <w:rPr>
          <w:rFonts w:hint="eastAsia"/>
        </w:rPr>
        <w:t>．</w:t>
      </w:r>
      <w:r>
        <w:rPr>
          <w:rFonts w:eastAsia="Times New Roman"/>
        </w:rPr>
        <w:t>2</w:t>
      </w:r>
      <w:r>
        <w:rPr>
          <w:rFonts w:ascii="宋体" w:hAnsi="宋体" w:cs="宋体" w:hint="eastAsia"/>
        </w:rPr>
        <w:t>：</w:t>
      </w:r>
      <w:r>
        <w:rPr>
          <w:rFonts w:eastAsia="Times New Roman"/>
        </w:rPr>
        <w:t>7</w:t>
      </w:r>
      <w:r>
        <w:tab/>
      </w:r>
      <w:r>
        <w:t>C</w:t>
      </w:r>
      <w:r>
        <w:rPr>
          <w:rFonts w:hint="eastAsia"/>
        </w:rPr>
        <w:t>．</w:t>
      </w:r>
      <w:r>
        <w:rPr>
          <w:rFonts w:eastAsia="Times New Roman"/>
        </w:rPr>
        <w:t>1</w:t>
      </w:r>
      <w:r>
        <w:rPr>
          <w:rFonts w:ascii="宋体" w:hAnsi="宋体" w:cs="宋体" w:hint="eastAsia"/>
        </w:rPr>
        <w:t>：</w:t>
      </w:r>
      <w:r>
        <w:rPr>
          <w:rFonts w:eastAsia="Times New Roman"/>
        </w:rPr>
        <w:t>4</w:t>
      </w:r>
      <w:r>
        <w:tab/>
      </w:r>
      <w:r>
        <w:t>D</w:t>
      </w:r>
      <w:r>
        <w:rPr>
          <w:rFonts w:hint="eastAsia"/>
        </w:rPr>
        <w:t>．</w:t>
      </w:r>
      <w:r>
        <w:rPr>
          <w:rFonts w:eastAsia="Times New Roman"/>
        </w:rPr>
        <w:t>l</w:t>
      </w:r>
      <w:r>
        <w:rPr>
          <w:rFonts w:ascii="宋体" w:hAnsi="宋体" w:cs="宋体" w:hint="eastAsia"/>
        </w:rPr>
        <w:t>：</w:t>
      </w:r>
      <w:r>
        <w:rPr>
          <w:rFonts w:eastAsia="Times New Roman"/>
        </w:rPr>
        <w:t>6</w:t>
      </w:r>
    </w:p>
    <w:p>
      <w:pPr>
        <w:spacing w:line="360" w:lineRule="auto"/>
        <w:ind w:left="284" w:leftChars="135"/>
        <w:jc w:val="left"/>
        <w:textAlignment w:val="center"/>
        <w:rPr>
          <w:color w:val="FF0000"/>
        </w:rPr>
      </w:pPr>
      <w:r>
        <w:rPr>
          <w:rFonts w:hint="eastAsia"/>
          <w:color w:val="FF0000"/>
        </w:rPr>
        <w:t>【答案】</w:t>
      </w:r>
      <w:r>
        <w:rPr>
          <w:color w:val="FF0000"/>
        </w:rPr>
        <w:t>D</w:t>
      </w:r>
    </w:p>
    <w:p>
      <w:pPr>
        <w:spacing w:line="360" w:lineRule="auto"/>
        <w:ind w:left="284" w:leftChars="135"/>
        <w:jc w:val="left"/>
        <w:textAlignment w:val="center"/>
        <w:rPr>
          <w:color w:val="FF0000"/>
        </w:rPr>
      </w:pPr>
      <w:r>
        <w:rPr>
          <w:rFonts w:hint="eastAsia"/>
          <w:color w:val="FF0000"/>
        </w:rPr>
        <w:t>【详解】</w:t>
      </w:r>
    </w:p>
    <w:p>
      <w:pPr>
        <w:spacing w:line="360" w:lineRule="auto"/>
        <w:ind w:left="284" w:leftChars="135"/>
        <w:jc w:val="left"/>
        <w:textAlignment w:val="center"/>
        <w:rPr>
          <w:rFonts w:ascii="宋体" w:hAnsi="宋体" w:cs="宋体"/>
          <w:color w:val="FF0000"/>
        </w:rPr>
      </w:pPr>
      <w:r>
        <w:rPr>
          <w:rFonts w:ascii="宋体" w:hAnsi="宋体" w:cs="宋体" w:hint="eastAsia"/>
          <w:color w:val="FF0000"/>
        </w:rPr>
        <w:t>设小球在</w:t>
      </w:r>
      <w:r>
        <w:rPr>
          <w:rFonts w:eastAsia="Times New Roman"/>
          <w:i/>
          <w:color w:val="FF0000"/>
        </w:rPr>
        <w:t>A</w:t>
      </w:r>
      <w:r>
        <w:rPr>
          <w:rFonts w:ascii="宋体" w:hAnsi="宋体" w:cs="宋体" w:hint="eastAsia"/>
          <w:color w:val="FF0000"/>
        </w:rPr>
        <w:t>点的初速度为</w:t>
      </w:r>
      <w:r>
        <w:rPr>
          <w:rFonts w:eastAsia="Times New Roman"/>
          <w:i/>
          <w:color w:val="FF0000"/>
        </w:rPr>
        <w:t>v</w:t>
      </w:r>
      <w:r>
        <w:rPr>
          <w:rFonts w:eastAsia="Times New Roman"/>
          <w:color w:val="FF0000"/>
          <w:vertAlign w:val="subscript"/>
        </w:rPr>
        <w:t>0</w:t>
      </w:r>
      <w:r>
        <w:rPr>
          <w:rFonts w:ascii="宋体" w:hAnsi="宋体" w:cs="宋体" w:hint="eastAsia"/>
          <w:color w:val="FF0000"/>
        </w:rPr>
        <w:t>，已知</w:t>
      </w:r>
    </w:p>
    <w:p>
      <w:pPr>
        <w:spacing w:line="360" w:lineRule="auto"/>
        <w:ind w:left="284" w:leftChars="135"/>
        <w:jc w:val="center"/>
        <w:textAlignment w:val="center"/>
        <w:rPr>
          <w:color w:val="FF0000"/>
        </w:rPr>
      </w:pPr>
      <w:r>
        <w:rPr>
          <w:color w:val="FF0000"/>
        </w:rPr>
        <w:object>
          <v:shape id="_x0000_i1028" type="#_x0000_t75" style="width:81pt;height:31.5pt" o:ole="" coordsize="21600,21600" o:preferrelative="t" filled="f" stroked="f">
            <v:stroke joinstyle="miter"/>
            <v:imagedata r:id="rId19" o:title="eqIda862d5a4b4a543c1846aaf9cf8d2636a"/>
            <o:lock v:ext="edit" aspectratio="t"/>
            <w10:anchorlock/>
          </v:shape>
          <o:OLEObject Type="Embed" ProgID="Equation.DSMT4" ShapeID="_x0000_i1028" DrawAspect="Content" ObjectID="_1468075728" r:id="rId20"/>
        </w:object>
      </w:r>
    </w:p>
    <w:p>
      <w:pPr>
        <w:spacing w:line="360" w:lineRule="auto"/>
        <w:ind w:left="284" w:leftChars="135"/>
        <w:jc w:val="left"/>
        <w:textAlignment w:val="center"/>
        <w:rPr>
          <w:rFonts w:ascii="宋体" w:hAnsi="宋体" w:cs="宋体"/>
          <w:color w:val="FF0000"/>
        </w:rPr>
      </w:pPr>
      <w:r>
        <w:rPr>
          <w:rFonts w:ascii="宋体" w:hAnsi="宋体" w:cs="宋体" w:hint="eastAsia"/>
          <w:color w:val="FF0000"/>
        </w:rPr>
        <w:t>到达最高点</w:t>
      </w:r>
      <w:r>
        <w:rPr>
          <w:rFonts w:eastAsia="Times New Roman"/>
          <w:i/>
          <w:color w:val="FF0000"/>
        </w:rPr>
        <w:t>B</w:t>
      </w:r>
      <w:r>
        <w:rPr>
          <w:rFonts w:ascii="宋体" w:hAnsi="宋体" w:cs="宋体" w:hint="eastAsia"/>
          <w:color w:val="FF0000"/>
        </w:rPr>
        <w:t>点时速度为</w:t>
      </w:r>
      <w:r>
        <w:rPr>
          <w:rFonts w:eastAsia="Times New Roman"/>
          <w:i/>
          <w:color w:val="FF0000"/>
        </w:rPr>
        <w:t>v</w:t>
      </w:r>
      <w:r>
        <w:rPr>
          <w:rFonts w:eastAsia="Times New Roman"/>
          <w:color w:val="FF0000"/>
          <w:vertAlign w:val="subscript"/>
        </w:rPr>
        <w:t>1</w:t>
      </w:r>
      <w:r>
        <w:rPr>
          <w:rFonts w:ascii="宋体" w:hAnsi="宋体" w:cs="宋体" w:hint="eastAsia"/>
          <w:color w:val="FF0000"/>
        </w:rPr>
        <w:t>，方向水平，且</w:t>
      </w:r>
    </w:p>
    <w:p>
      <w:pPr>
        <w:spacing w:line="360" w:lineRule="auto"/>
        <w:ind w:left="284" w:leftChars="135"/>
        <w:jc w:val="center"/>
        <w:textAlignment w:val="center"/>
        <w:rPr>
          <w:color w:val="FF0000"/>
        </w:rPr>
      </w:pPr>
      <w:r>
        <w:rPr>
          <w:color w:val="FF0000"/>
        </w:rPr>
        <w:object>
          <v:shape id="_x0000_i1029" type="#_x0000_t75" style="width:81pt;height:31.5pt" o:ole="" coordsize="21600,21600" o:preferrelative="t" filled="f" stroked="f">
            <v:stroke joinstyle="miter"/>
            <v:imagedata r:id="rId21" o:title="eqIdc49e9d88e61a44fbae942cf9ed90bc23"/>
            <o:lock v:ext="edit" aspectratio="t"/>
            <w10:anchorlock/>
          </v:shape>
          <o:OLEObject Type="Embed" ProgID="Equation.DSMT4" ShapeID="_x0000_i1029" DrawAspect="Content" ObjectID="_1468075729" r:id="rId22"/>
        </w:object>
      </w:r>
    </w:p>
    <w:p>
      <w:pPr>
        <w:spacing w:line="360" w:lineRule="auto"/>
        <w:ind w:left="284" w:leftChars="135"/>
        <w:jc w:val="left"/>
        <w:textAlignment w:val="center"/>
        <w:rPr>
          <w:rFonts w:ascii="宋体" w:hAnsi="宋体" w:cs="宋体"/>
          <w:color w:val="FF0000"/>
        </w:rPr>
      </w:pPr>
      <w:r>
        <w:rPr>
          <w:rFonts w:ascii="宋体" w:hAnsi="宋体" w:cs="宋体" w:hint="eastAsia"/>
          <w:color w:val="FF0000"/>
        </w:rPr>
        <w:t>到达</w:t>
      </w:r>
      <w:r>
        <w:rPr>
          <w:rFonts w:eastAsia="Times New Roman"/>
          <w:i/>
          <w:color w:val="FF0000"/>
        </w:rPr>
        <w:t>C</w:t>
      </w:r>
      <w:r>
        <w:rPr>
          <w:rFonts w:ascii="宋体" w:hAnsi="宋体" w:cs="宋体" w:hint="eastAsia"/>
          <w:color w:val="FF0000"/>
        </w:rPr>
        <w:t>点时的速度为</w:t>
      </w:r>
      <w:r>
        <w:rPr>
          <w:rFonts w:eastAsia="Times New Roman"/>
          <w:i/>
          <w:color w:val="FF0000"/>
        </w:rPr>
        <w:t>v</w:t>
      </w:r>
      <w:r>
        <w:rPr>
          <w:i/>
          <w:color w:val="FF0000"/>
          <w:vertAlign w:val="subscript"/>
        </w:rPr>
        <w:t>C</w:t>
      </w:r>
      <w:r>
        <w:rPr>
          <w:rFonts w:ascii="宋体" w:hAnsi="宋体" w:cs="宋体" w:hint="eastAsia"/>
          <w:color w:val="FF0000"/>
        </w:rPr>
        <w:t>，并以水平向右为</w:t>
      </w:r>
      <w:r>
        <w:rPr>
          <w:rFonts w:eastAsia="Times New Roman"/>
          <w:i/>
          <w:color w:val="FF0000"/>
        </w:rPr>
        <w:t>x</w:t>
      </w:r>
      <w:r>
        <w:rPr>
          <w:rFonts w:ascii="宋体" w:hAnsi="宋体" w:cs="宋体" w:hint="eastAsia"/>
          <w:color w:val="FF0000"/>
        </w:rPr>
        <w:t>轴正方向，竖直向上为</w:t>
      </w:r>
      <w:r>
        <w:rPr>
          <w:rFonts w:eastAsia="Times New Roman"/>
          <w:i/>
          <w:color w:val="FF0000"/>
        </w:rPr>
        <w:t>y</w:t>
      </w:r>
      <w:r>
        <w:rPr>
          <w:rFonts w:ascii="宋体" w:hAnsi="宋体" w:cs="宋体" w:hint="eastAsia"/>
          <w:color w:val="FF0000"/>
        </w:rPr>
        <w:t>轴正方向建立平面直角坐标系。小球的运动可分解为</w:t>
      </w:r>
      <w:r>
        <w:rPr>
          <w:rFonts w:eastAsia="Times New Roman"/>
          <w:i/>
          <w:color w:val="FF0000"/>
        </w:rPr>
        <w:t>y</w:t>
      </w:r>
      <w:r>
        <w:rPr>
          <w:rFonts w:ascii="宋体" w:hAnsi="宋体" w:cs="宋体" w:hint="eastAsia"/>
          <w:color w:val="FF0000"/>
        </w:rPr>
        <w:t>方向上的竖直上抛运动，</w:t>
      </w:r>
      <w:r>
        <w:rPr>
          <w:rFonts w:eastAsia="Times New Roman"/>
          <w:i/>
          <w:color w:val="FF0000"/>
        </w:rPr>
        <w:t>x</w:t>
      </w:r>
      <w:r>
        <w:rPr>
          <w:rFonts w:ascii="宋体" w:hAnsi="宋体" w:cs="宋体" w:hint="eastAsia"/>
          <w:color w:val="FF0000"/>
        </w:rPr>
        <w:t>方向上的初速度为零的匀加速直线运动。由竖直上抛运动的对称性可知，小球由</w:t>
      </w:r>
      <w:r>
        <w:rPr>
          <w:rFonts w:eastAsia="Times New Roman"/>
          <w:i/>
          <w:color w:val="FF0000"/>
        </w:rPr>
        <w:t>A</w:t>
      </w:r>
      <w:r>
        <w:rPr>
          <w:rFonts w:ascii="宋体" w:hAnsi="宋体" w:cs="宋体" w:hint="eastAsia"/>
          <w:color w:val="FF0000"/>
        </w:rPr>
        <w:t>运动到</w:t>
      </w:r>
      <w:r>
        <w:rPr>
          <w:rFonts w:eastAsia="Times New Roman"/>
          <w:i/>
          <w:color w:val="FF0000"/>
        </w:rPr>
        <w:t>B</w:t>
      </w:r>
      <w:r>
        <w:rPr>
          <w:rFonts w:ascii="宋体" w:hAnsi="宋体" w:cs="宋体" w:hint="eastAsia"/>
          <w:color w:val="FF0000"/>
        </w:rPr>
        <w:t>的时间与由</w:t>
      </w:r>
      <w:r>
        <w:rPr>
          <w:rFonts w:eastAsia="Times New Roman"/>
          <w:i/>
          <w:color w:val="FF0000"/>
        </w:rPr>
        <w:t>B</w:t>
      </w:r>
      <w:r>
        <w:rPr>
          <w:rFonts w:ascii="宋体" w:hAnsi="宋体" w:cs="宋体" w:hint="eastAsia"/>
          <w:color w:val="FF0000"/>
        </w:rPr>
        <w:t>运动到</w:t>
      </w:r>
      <w:r>
        <w:rPr>
          <w:rFonts w:eastAsia="Times New Roman"/>
          <w:i/>
          <w:color w:val="FF0000"/>
        </w:rPr>
        <w:t>C</w:t>
      </w:r>
      <w:r>
        <w:rPr>
          <w:rFonts w:ascii="宋体" w:hAnsi="宋体" w:cs="宋体" w:hint="eastAsia"/>
          <w:color w:val="FF0000"/>
        </w:rPr>
        <w:t>的时间相等，且有</w:t>
      </w:r>
    </w:p>
    <w:p>
      <w:pPr>
        <w:spacing w:line="360" w:lineRule="auto"/>
        <w:ind w:left="284" w:leftChars="135"/>
        <w:jc w:val="center"/>
        <w:textAlignment w:val="center"/>
        <w:rPr>
          <w:color w:val="FF0000"/>
        </w:rPr>
      </w:pPr>
      <w:r>
        <w:rPr>
          <w:color w:val="FF0000"/>
        </w:rPr>
        <w:object>
          <v:shape id="_x0000_i1030" type="#_x0000_t75" style="width:39pt;height:19.5pt" o:ole="" coordsize="21600,21600" o:preferrelative="t" filled="f" stroked="f">
            <v:stroke joinstyle="miter"/>
            <v:imagedata r:id="rId23" o:title="eqId0b8eac6e609f484fa4597a2a97acb105"/>
            <o:lock v:ext="edit" aspectratio="t"/>
            <w10:anchorlock/>
          </v:shape>
          <o:OLEObject Type="Embed" ProgID="Equation.DSMT4" ShapeID="_x0000_i1030" DrawAspect="Content" ObjectID="_1468075730" r:id="rId24"/>
        </w:object>
      </w:r>
    </w:p>
    <w:p>
      <w:pPr>
        <w:spacing w:line="360" w:lineRule="auto"/>
        <w:ind w:left="284" w:leftChars="135"/>
        <w:jc w:val="left"/>
        <w:textAlignment w:val="center"/>
        <w:rPr>
          <w:rFonts w:ascii="宋体" w:hAnsi="宋体" w:cs="宋体"/>
          <w:color w:val="FF0000"/>
        </w:rPr>
      </w:pPr>
      <w:r>
        <w:rPr>
          <w:rFonts w:ascii="宋体" w:hAnsi="宋体" w:cs="宋体" w:hint="eastAsia"/>
          <w:color w:val="FF0000"/>
        </w:rPr>
        <w:t>由初速度为零的匀加速运动的规律</w:t>
      </w:r>
      <w:r>
        <w:rPr>
          <w:color w:val="FF0000"/>
        </w:rPr>
        <w:object>
          <v:shape id="_x0000_i1031" type="#_x0000_t75" style="width:45pt;height:30.75pt" o:ole="" coordsize="21600,21600" o:preferrelative="t" filled="f" stroked="f">
            <v:stroke joinstyle="miter"/>
            <v:imagedata r:id="rId25" o:title="eqId225be82c1417425bb6e1b4965f35a303"/>
            <o:lock v:ext="edit" aspectratio="t"/>
            <w10:anchorlock/>
          </v:shape>
          <o:OLEObject Type="Embed" ProgID="Equation.DSMT4" ShapeID="_x0000_i1031" DrawAspect="Content" ObjectID="_1468075731" r:id="rId26"/>
        </w:object>
      </w:r>
      <w:r>
        <w:rPr>
          <w:rFonts w:ascii="宋体" w:hAnsi="宋体" w:cs="宋体" w:hint="eastAsia"/>
          <w:color w:val="FF0000"/>
        </w:rPr>
        <w:t>可知，小球由</w:t>
      </w:r>
      <w:r>
        <w:rPr>
          <w:rFonts w:eastAsia="Times New Roman"/>
          <w:i/>
          <w:color w:val="FF0000"/>
        </w:rPr>
        <w:t>A</w:t>
      </w:r>
      <w:r>
        <w:rPr>
          <w:rFonts w:ascii="宋体" w:hAnsi="宋体" w:cs="宋体" w:hint="eastAsia"/>
          <w:color w:val="FF0000"/>
        </w:rPr>
        <w:t>运动到</w:t>
      </w:r>
      <w:r>
        <w:rPr>
          <w:rFonts w:eastAsia="Times New Roman"/>
          <w:i/>
          <w:color w:val="FF0000"/>
        </w:rPr>
        <w:t>B</w:t>
      </w:r>
      <w:r>
        <w:rPr>
          <w:rFonts w:ascii="宋体" w:hAnsi="宋体" w:cs="宋体" w:hint="eastAsia"/>
          <w:color w:val="FF0000"/>
        </w:rPr>
        <w:t>时水平方向的位移</w:t>
      </w:r>
      <w:r>
        <w:rPr>
          <w:rFonts w:eastAsia="Times New Roman"/>
          <w:i/>
          <w:color w:val="FF0000"/>
        </w:rPr>
        <w:t>x</w:t>
      </w:r>
      <w:r>
        <w:rPr>
          <w:rFonts w:eastAsia="Times New Roman"/>
          <w:color w:val="FF0000"/>
          <w:vertAlign w:val="subscript"/>
        </w:rPr>
        <w:t>1</w:t>
      </w:r>
      <w:r>
        <w:rPr>
          <w:rFonts w:ascii="宋体" w:hAnsi="宋体" w:cs="宋体" w:hint="eastAsia"/>
          <w:color w:val="FF0000"/>
        </w:rPr>
        <w:t>与由</w:t>
      </w:r>
      <w:r>
        <w:rPr>
          <w:rFonts w:eastAsia="Times New Roman"/>
          <w:i/>
          <w:color w:val="FF0000"/>
        </w:rPr>
        <w:t>A</w:t>
      </w:r>
      <w:r>
        <w:rPr>
          <w:rFonts w:ascii="宋体" w:hAnsi="宋体" w:cs="宋体" w:hint="eastAsia"/>
          <w:color w:val="FF0000"/>
        </w:rPr>
        <w:t>运动到</w:t>
      </w:r>
      <w:r>
        <w:rPr>
          <w:rFonts w:eastAsia="Times New Roman"/>
          <w:i/>
          <w:color w:val="FF0000"/>
        </w:rPr>
        <w:t>C</w:t>
      </w:r>
      <w:r>
        <w:rPr>
          <w:rFonts w:ascii="宋体" w:hAnsi="宋体" w:cs="宋体" w:hint="eastAsia"/>
          <w:color w:val="FF0000"/>
        </w:rPr>
        <w:t>水平方向的位移</w:t>
      </w:r>
      <w:r>
        <w:rPr>
          <w:rFonts w:eastAsia="Times New Roman"/>
          <w:i/>
          <w:color w:val="FF0000"/>
        </w:rPr>
        <w:t>x</w:t>
      </w:r>
      <w:r>
        <w:rPr>
          <w:rFonts w:eastAsia="Times New Roman"/>
          <w:color w:val="FF0000"/>
          <w:vertAlign w:val="subscript"/>
        </w:rPr>
        <w:t>2</w:t>
      </w:r>
      <w:r>
        <w:rPr>
          <w:rFonts w:ascii="宋体" w:hAnsi="宋体" w:cs="宋体" w:hint="eastAsia"/>
          <w:color w:val="FF0000"/>
        </w:rPr>
        <w:t>满足</w:t>
      </w:r>
    </w:p>
    <w:p>
      <w:pPr>
        <w:spacing w:line="360" w:lineRule="auto"/>
        <w:ind w:left="284" w:leftChars="135"/>
        <w:jc w:val="center"/>
        <w:textAlignment w:val="center"/>
        <w:rPr>
          <w:color w:val="FF0000"/>
        </w:rPr>
      </w:pPr>
      <w:r>
        <w:rPr>
          <w:color w:val="FF0000"/>
        </w:rPr>
        <w:object>
          <v:shape id="_x0000_i1032" type="#_x0000_t75" style="width:40.5pt;height:18pt" o:ole="" coordsize="21600,21600" o:preferrelative="t" filled="f" stroked="f">
            <v:stroke joinstyle="miter"/>
            <v:imagedata r:id="rId27" o:title="eqIdfa87d9b43a224a588e7bdb3bc2aa0872"/>
            <o:lock v:ext="edit" aspectratio="t"/>
            <w10:anchorlock/>
          </v:shape>
          <o:OLEObject Type="Embed" ProgID="Equation.DSMT4" ShapeID="_x0000_i1032" DrawAspect="Content" ObjectID="_1468075732" r:id="rId28"/>
        </w:object>
      </w:r>
    </w:p>
    <w:p>
      <w:pPr>
        <w:spacing w:line="360" w:lineRule="auto"/>
        <w:ind w:left="284" w:leftChars="135"/>
        <w:jc w:val="left"/>
        <w:textAlignment w:val="center"/>
        <w:rPr>
          <w:rFonts w:ascii="宋体" w:hAnsi="宋体" w:cs="宋体"/>
          <w:color w:val="FF0000"/>
        </w:rPr>
      </w:pPr>
      <w:r>
        <w:rPr>
          <w:rFonts w:ascii="宋体" w:hAnsi="宋体" w:cs="宋体" w:hint="eastAsia"/>
          <w:color w:val="FF0000"/>
        </w:rPr>
        <w:t>且小球由</w:t>
      </w:r>
      <w:r>
        <w:rPr>
          <w:rFonts w:eastAsia="Times New Roman"/>
          <w:i/>
          <w:color w:val="FF0000"/>
        </w:rPr>
        <w:t>A</w:t>
      </w:r>
      <w:r>
        <w:rPr>
          <w:rFonts w:ascii="宋体" w:hAnsi="宋体" w:cs="宋体" w:hint="eastAsia"/>
          <w:color w:val="FF0000"/>
        </w:rPr>
        <w:t>到</w:t>
      </w:r>
      <w:r>
        <w:rPr>
          <w:rFonts w:eastAsia="Times New Roman"/>
          <w:i/>
          <w:color w:val="FF0000"/>
        </w:rPr>
        <w:t>B</w:t>
      </w:r>
      <w:r>
        <w:rPr>
          <w:rFonts w:ascii="宋体" w:hAnsi="宋体" w:cs="宋体" w:hint="eastAsia"/>
          <w:color w:val="FF0000"/>
        </w:rPr>
        <w:t>时有</w:t>
      </w:r>
    </w:p>
    <w:p>
      <w:pPr>
        <w:spacing w:line="360" w:lineRule="auto"/>
        <w:ind w:left="284" w:leftChars="135"/>
        <w:jc w:val="center"/>
        <w:textAlignment w:val="center"/>
        <w:rPr>
          <w:color w:val="FF0000"/>
        </w:rPr>
      </w:pPr>
      <w:r>
        <w:rPr>
          <w:color w:val="FF0000"/>
        </w:rPr>
        <w:object>
          <v:shape id="_x0000_i1033" type="#_x0000_t75" style="width:45.75pt;height:19.5pt" o:ole="" coordsize="21600,21600" o:preferrelative="t" filled="f" stroked="f">
            <v:stroke joinstyle="miter"/>
            <v:imagedata r:id="rId29" o:title="eqIddfd416015f9248f8ac783aea5bec7000"/>
            <o:lock v:ext="edit" aspectratio="t"/>
            <w10:anchorlock/>
          </v:shape>
          <o:OLEObject Type="Embed" ProgID="Equation.DSMT4" ShapeID="_x0000_i1033" DrawAspect="Content" ObjectID="_1468075733" r:id="rId30"/>
        </w:object>
      </w:r>
    </w:p>
    <w:p>
      <w:pPr>
        <w:spacing w:line="360" w:lineRule="auto"/>
        <w:ind w:left="284" w:leftChars="135"/>
        <w:jc w:val="left"/>
        <w:textAlignment w:val="center"/>
        <w:rPr>
          <w:rFonts w:ascii="宋体" w:hAnsi="宋体" w:cs="宋体"/>
          <w:color w:val="FF0000"/>
        </w:rPr>
      </w:pPr>
      <w:r>
        <w:rPr>
          <w:rFonts w:ascii="宋体" w:hAnsi="宋体" w:cs="宋体" w:hint="eastAsia"/>
          <w:color w:val="FF0000"/>
        </w:rPr>
        <w:t>由</w:t>
      </w:r>
      <w:r>
        <w:rPr>
          <w:rFonts w:eastAsia="Times New Roman"/>
          <w:i/>
          <w:color w:val="FF0000"/>
        </w:rPr>
        <w:t>A</w:t>
      </w:r>
      <w:r>
        <w:rPr>
          <w:rFonts w:ascii="宋体" w:hAnsi="宋体" w:cs="宋体" w:hint="eastAsia"/>
          <w:color w:val="FF0000"/>
        </w:rPr>
        <w:t>到</w:t>
      </w:r>
      <w:r>
        <w:rPr>
          <w:rFonts w:eastAsia="Times New Roman"/>
          <w:i/>
          <w:color w:val="FF0000"/>
        </w:rPr>
        <w:t>C</w:t>
      </w:r>
      <w:r>
        <w:rPr>
          <w:rFonts w:ascii="宋体" w:hAnsi="宋体" w:cs="宋体" w:hint="eastAsia"/>
          <w:color w:val="FF0000"/>
        </w:rPr>
        <w:t>时有</w:t>
      </w:r>
    </w:p>
    <w:p>
      <w:pPr>
        <w:spacing w:line="360" w:lineRule="auto"/>
        <w:ind w:left="284" w:leftChars="135"/>
        <w:jc w:val="center"/>
        <w:textAlignment w:val="center"/>
        <w:rPr>
          <w:color w:val="FF0000"/>
        </w:rPr>
      </w:pPr>
      <w:r>
        <w:rPr>
          <w:color w:val="FF0000"/>
        </w:rPr>
        <w:object>
          <v:shape id="_x0000_i1034" type="#_x0000_t75" style="width:51pt;height:18.75pt" o:ole="" coordsize="21600,21600" o:preferrelative="t" filled="f" stroked="f">
            <v:stroke joinstyle="miter"/>
            <v:imagedata r:id="rId31" o:title="eqId781fd89a7f2e40178fe25cc01a5783fc"/>
            <o:lock v:ext="edit" aspectratio="t"/>
            <w10:anchorlock/>
          </v:shape>
          <o:OLEObject Type="Embed" ProgID="Equation.DSMT4" ShapeID="_x0000_i1034" DrawAspect="Content" ObjectID="_1468075734" r:id="rId32"/>
        </w:object>
      </w:r>
    </w:p>
    <w:p>
      <w:pPr>
        <w:spacing w:line="360" w:lineRule="auto"/>
        <w:ind w:left="284" w:leftChars="135"/>
        <w:jc w:val="left"/>
        <w:textAlignment w:val="center"/>
        <w:rPr>
          <w:rFonts w:ascii="宋体" w:hAnsi="宋体" w:cs="宋体"/>
          <w:color w:val="FF0000"/>
        </w:rPr>
      </w:pPr>
      <w:r>
        <w:rPr>
          <w:rFonts w:ascii="宋体" w:hAnsi="宋体" w:cs="宋体" w:hint="eastAsia"/>
          <w:color w:val="FF0000"/>
        </w:rPr>
        <w:t>联立解得</w:t>
      </w:r>
    </w:p>
    <w:p>
      <w:pPr>
        <w:spacing w:line="360" w:lineRule="auto"/>
        <w:ind w:left="284" w:leftChars="135"/>
        <w:jc w:val="center"/>
        <w:textAlignment w:val="center"/>
        <w:rPr>
          <w:color w:val="FF0000"/>
        </w:rPr>
      </w:pPr>
      <w:r>
        <w:rPr>
          <w:color w:val="FF0000"/>
        </w:rPr>
        <w:object>
          <v:shape id="_x0000_i1035" type="#_x0000_t75" style="width:45pt;height:18.75pt" o:ole="" coordsize="21600,21600" o:preferrelative="t" filled="f" stroked="f">
            <v:stroke joinstyle="miter"/>
            <v:imagedata r:id="rId33" o:title="eqId8cb6c34f4d5741d6bb2eb26cd0189de3"/>
            <o:lock v:ext="edit" aspectratio="t"/>
            <w10:anchorlock/>
          </v:shape>
          <o:OLEObject Type="Embed" ProgID="Equation.DSMT4" ShapeID="_x0000_i1035" DrawAspect="Content" ObjectID="_1468075735" r:id="rId34"/>
        </w:object>
      </w:r>
    </w:p>
    <w:p>
      <w:pPr>
        <w:spacing w:line="360" w:lineRule="auto"/>
        <w:ind w:left="284" w:leftChars="135"/>
        <w:jc w:val="left"/>
        <w:textAlignment w:val="center"/>
        <w:rPr>
          <w:rFonts w:ascii="宋体" w:hAnsi="宋体" w:cs="宋体"/>
          <w:color w:val="FF0000"/>
        </w:rPr>
        <w:sectPr>
          <w:headerReference w:type="even" r:id="rId35"/>
          <w:headerReference w:type="default" r:id="rId36"/>
          <w:footerReference w:type="even" r:id="rId37"/>
          <w:footerReference w:type="default" r:id="rId38"/>
          <w:headerReference w:type="first" r:id="rId39"/>
          <w:footerReference w:type="first" r:id="rId40"/>
          <w:type w:val="nextPage"/>
          <w:pgSz w:w="11906" w:h="16838"/>
          <w:pgMar w:top="1418" w:right="1077" w:bottom="1418" w:left="1077" w:header="851" w:footer="992" w:gutter="0"/>
          <w:pgNumType w:start="2"/>
          <w:cols w:num="1" w:space="720"/>
          <w:titlePg w:val="0"/>
          <w:docGrid w:type="lines" w:linePitch="312" w:charSpace="0"/>
        </w:sectPr>
      </w:pPr>
      <w:r>
        <w:rPr>
          <w:rFonts w:ascii="宋体" w:hAnsi="宋体" w:cs="宋体" w:hint="eastAsia"/>
          <w:color w:val="FF0000"/>
        </w:rPr>
        <w:t>小球在</w:t>
      </w:r>
      <w:r>
        <w:rPr>
          <w:rFonts w:eastAsia="Times New Roman"/>
          <w:i/>
          <w:color w:val="FF0000"/>
        </w:rPr>
        <w:t>C</w:t>
      </w:r>
      <w:r>
        <w:rPr>
          <w:rFonts w:ascii="宋体" w:hAnsi="宋体" w:cs="宋体" w:hint="eastAsia"/>
          <w:color w:val="FF0000"/>
        </w:rPr>
        <w:t>点动能为</w:t>
      </w:r>
    </w:p>
    <w:p>
      <w:pPr>
        <w:spacing w:line="360" w:lineRule="auto"/>
        <w:ind w:left="284" w:leftChars="135"/>
        <w:jc w:val="center"/>
        <w:textAlignment w:val="center"/>
        <w:rPr>
          <w:color w:val="FF0000"/>
        </w:rPr>
      </w:pPr>
      <w:r>
        <w:rPr>
          <w:color w:val="FF0000"/>
        </w:rPr>
        <w:object>
          <v:shape id="_x0000_i1036" type="#_x0000_t75" style="width:136.5pt;height:31.5pt" o:ole="" coordsize="21600,21600" o:preferrelative="t" filled="f" stroked="f">
            <v:stroke joinstyle="miter"/>
            <v:imagedata r:id="rId41" o:title="eqId8c8e35615df74e3680687b47f98a9b8f"/>
            <o:lock v:ext="edit" aspectratio="t"/>
            <w10:anchorlock/>
          </v:shape>
          <o:OLEObject Type="Embed" ProgID="Equation.DSMT4" ShapeID="_x0000_i1036" DrawAspect="Content" ObjectID="_1468075736" r:id="rId42"/>
        </w:object>
      </w:r>
    </w:p>
    <w:p>
      <w:pPr>
        <w:spacing w:line="360" w:lineRule="auto"/>
        <w:ind w:left="284" w:leftChars="135"/>
        <w:jc w:val="left"/>
        <w:textAlignment w:val="center"/>
        <w:rPr>
          <w:rFonts w:ascii="宋体" w:hAnsi="宋体" w:cs="宋体"/>
          <w:color w:val="FF0000"/>
        </w:rPr>
      </w:pPr>
      <w:r>
        <w:rPr>
          <w:rFonts w:ascii="宋体" w:hAnsi="宋体" w:cs="宋体" w:hint="eastAsia"/>
          <w:color w:val="FF0000"/>
        </w:rPr>
        <w:t>联立方程解得</w:t>
      </w:r>
    </w:p>
    <w:p>
      <w:pPr>
        <w:spacing w:line="360" w:lineRule="auto"/>
        <w:ind w:left="284" w:leftChars="135"/>
        <w:jc w:val="center"/>
        <w:textAlignment w:val="center"/>
        <w:rPr>
          <w:color w:val="FF0000"/>
        </w:rPr>
      </w:pPr>
      <w:r>
        <w:rPr>
          <w:color w:val="FF0000"/>
        </w:rPr>
        <w:object>
          <v:shape id="_x0000_i1037" type="#_x0000_t75" style="width:45pt;height:18pt" o:ole="" coordsize="21600,21600" o:preferrelative="t" filled="f" stroked="f">
            <v:stroke joinstyle="miter"/>
            <v:imagedata r:id="rId43" o:title="eqId5a9b7efc8aa6419babcedb62a7fbe613"/>
            <o:lock v:ext="edit" aspectratio="t"/>
            <w10:anchorlock/>
          </v:shape>
          <o:OLEObject Type="Embed" ProgID="Equation.DSMT4" ShapeID="_x0000_i1037" DrawAspect="Content" ObjectID="_1468075737" r:id="rId44"/>
        </w:object>
      </w:r>
    </w:p>
    <w:p>
      <w:pPr>
        <w:spacing w:line="360" w:lineRule="auto"/>
        <w:ind w:left="284" w:leftChars="135"/>
        <w:jc w:val="left"/>
        <w:textAlignment w:val="center"/>
        <w:rPr>
          <w:rFonts w:ascii="宋体" w:hAnsi="宋体" w:cs="宋体"/>
          <w:color w:val="FF0000"/>
        </w:rPr>
      </w:pPr>
      <w:r>
        <w:rPr>
          <w:rFonts w:ascii="宋体" w:hAnsi="宋体" w:cs="宋体" w:hint="eastAsia"/>
          <w:color w:val="FF0000"/>
        </w:rPr>
        <w:t>则有</w:t>
      </w:r>
    </w:p>
    <w:p>
      <w:pPr>
        <w:spacing w:line="360" w:lineRule="auto"/>
        <w:ind w:left="284" w:leftChars="135"/>
        <w:jc w:val="center"/>
        <w:textAlignment w:val="center"/>
        <w:rPr>
          <w:color w:val="FF0000"/>
        </w:rPr>
      </w:pPr>
      <w:r>
        <w:rPr>
          <w:color w:val="FF0000"/>
        </w:rPr>
        <w:object>
          <v:shape id="_x0000_i1038" type="#_x0000_t75" style="width:68.25pt;height:18pt" o:ole="" coordsize="21600,21600" o:preferrelative="t" filled="f" stroked="f">
            <v:stroke joinstyle="miter"/>
            <v:imagedata r:id="rId45" o:title="eqId3f1f2ed6b1694f0c8cb236ece3d64691"/>
            <o:lock v:ext="edit" aspectratio="t"/>
            <w10:anchorlock/>
          </v:shape>
          <o:OLEObject Type="Embed" ProgID="Equation.DSMT4" ShapeID="_x0000_i1038" DrawAspect="Content" ObjectID="_1468075738" r:id="rId46"/>
        </w:object>
      </w:r>
    </w:p>
    <w:p>
      <w:pPr>
        <w:spacing w:line="360" w:lineRule="auto"/>
        <w:ind w:left="284" w:leftChars="135"/>
        <w:jc w:val="left"/>
        <w:textAlignment w:val="center"/>
        <w:rPr>
          <w:rFonts w:ascii="宋体" w:hAnsi="宋体" w:cs="宋体"/>
          <w:color w:val="FF0000"/>
        </w:rPr>
      </w:pPr>
      <w:r>
        <w:rPr>
          <w:rFonts w:ascii="宋体" w:hAnsi="宋体" w:cs="宋体" w:hint="eastAsia"/>
          <w:color w:val="FF0000"/>
        </w:rPr>
        <w:t>故选</w:t>
      </w:r>
      <w:r>
        <w:rPr>
          <w:rFonts w:eastAsia="Times New Roman"/>
          <w:color w:val="FF0000"/>
        </w:rPr>
        <w:t>D</w:t>
      </w:r>
      <w:r>
        <w:rPr>
          <w:rFonts w:ascii="宋体" w:hAnsi="宋体" w:cs="宋体" w:hint="eastAsia"/>
          <w:color w:val="FF0000"/>
        </w:rPr>
        <w:t>。</w:t>
      </w:r>
    </w:p>
    <w:p>
      <w:pPr>
        <w:spacing w:line="360" w:lineRule="auto"/>
        <w:ind w:left="283" w:hanging="281" w:leftChars="1" w:hangingChars="134"/>
        <w:jc w:val="left"/>
        <w:textAlignment w:val="center"/>
        <w:rPr>
          <w:rFonts w:ascii="宋体" w:hAnsi="宋体" w:cs="宋体"/>
        </w:rPr>
      </w:pPr>
      <w:r>
        <w:t>3</w:t>
      </w:r>
      <w:r>
        <w:rPr>
          <w:rFonts w:hint="eastAsia"/>
        </w:rPr>
        <w:t>．</w:t>
      </w:r>
      <w:r>
        <w:rPr>
          <w:rFonts w:ascii="宋体" w:hAnsi="宋体" w:cs="宋体" w:hint="eastAsia"/>
        </w:rPr>
        <w:t>如图所示，氕核、氘核、氚核三种粒子从同一位置无初速地飘入水平向右的加速电场</w:t>
      </w:r>
      <w:r>
        <w:rPr>
          <w:rFonts w:eastAsia="Times New Roman"/>
          <w:i/>
        </w:rPr>
        <w:t>E</w:t>
      </w:r>
      <w:r>
        <w:rPr>
          <w:rFonts w:eastAsia="Times New Roman"/>
          <w:vertAlign w:val="subscript"/>
        </w:rPr>
        <w:t>1</w:t>
      </w:r>
      <w:r>
        <w:rPr>
          <w:rFonts w:ascii="宋体" w:hAnsi="宋体" w:cs="宋体" w:hint="eastAsia"/>
        </w:rPr>
        <w:t>之后进入竖直向下的匀强电场</w:t>
      </w:r>
      <w:r>
        <w:rPr>
          <w:rFonts w:eastAsia="Times New Roman"/>
          <w:i/>
        </w:rPr>
        <w:t>E</w:t>
      </w:r>
      <w:r>
        <w:rPr>
          <w:rFonts w:eastAsia="Times New Roman"/>
          <w:vertAlign w:val="subscript"/>
        </w:rPr>
        <w:t>2</w:t>
      </w:r>
      <w:r>
        <w:rPr>
          <w:rFonts w:ascii="宋体" w:hAnsi="宋体" w:cs="宋体" w:hint="eastAsia"/>
        </w:rPr>
        <w:t>发生偏转，最后打在屏上。整个装置处于真空中，不计粒子重力及其相互作用，那么(　　)</w:t>
      </w:r>
    </w:p>
    <w:p>
      <w:pPr>
        <w:spacing w:line="360" w:lineRule="auto"/>
        <w:ind w:left="284" w:leftChars="135"/>
        <w:jc w:val="left"/>
        <w:textAlignment w:val="center"/>
      </w:pPr>
      <w:r>
        <w:drawing>
          <wp:inline distT="0" distB="0" distL="0" distR="0">
            <wp:extent cx="1200150" cy="1171575"/>
            <wp:effectExtent l="0" t="0" r="0" b="9525"/>
            <wp:docPr id="1550702556" name="图片 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0702556" name="图片 100009"/>
                    <pic:cNvPicPr>
                      <a:picLocks noChangeAspect="1" noChangeArrowheads="1"/>
                    </pic:cNvPicPr>
                  </pic:nvPicPr>
                  <pic:blipFill>
                    <a:blip xmlns:r="http://schemas.openxmlformats.org/officeDocument/2006/relationships" r:embed="rId47">
                      <a:extLst>
                        <a:ext xmlns:a="http://schemas.openxmlformats.org/drawingml/2006/main" uri="{28A0092B-C50C-407E-A947-70E740481C1C}">
                          <a14:useLocalDpi xmlns:a14="http://schemas.microsoft.com/office/drawing/2010/main" val="0"/>
                        </a:ext>
                      </a:extLst>
                    </a:blip>
                    <a:stretch>
                      <a:fillRect/>
                    </a:stretch>
                  </pic:blipFill>
                  <pic:spPr>
                    <a:xfrm>
                      <a:off x="0" y="0"/>
                      <a:ext cx="1200150" cy="1171575"/>
                    </a:xfrm>
                    <a:prstGeom prst="rect">
                      <a:avLst/>
                    </a:prstGeom>
                    <a:noFill/>
                    <a:ln>
                      <a:noFill/>
                    </a:ln>
                  </pic:spPr>
                </pic:pic>
              </a:graphicData>
            </a:graphic>
          </wp:inline>
        </w:drawing>
      </w:r>
    </w:p>
    <w:p>
      <w:pPr>
        <w:spacing w:line="360" w:lineRule="auto"/>
        <w:ind w:left="284" w:leftChars="135"/>
        <w:jc w:val="left"/>
        <w:textAlignment w:val="center"/>
        <w:rPr>
          <w:rFonts w:ascii="宋体" w:hAnsi="宋体" w:cs="宋体"/>
        </w:rPr>
      </w:pPr>
      <w:r>
        <w:t>A</w:t>
      </w:r>
      <w:r>
        <w:rPr>
          <w:rFonts w:hint="eastAsia"/>
        </w:rPr>
        <w:t>．</w:t>
      </w:r>
      <w:r>
        <w:rPr>
          <w:rFonts w:ascii="宋体" w:hAnsi="宋体" w:cs="宋体" w:hint="eastAsia"/>
        </w:rPr>
        <w:t>偏转电场</w:t>
      </w:r>
      <w:r>
        <w:rPr>
          <w:rFonts w:eastAsia="Times New Roman"/>
          <w:i/>
        </w:rPr>
        <w:t>E</w:t>
      </w:r>
      <w:r>
        <w:rPr>
          <w:rFonts w:eastAsia="Times New Roman"/>
          <w:vertAlign w:val="subscript"/>
        </w:rPr>
        <w:t>2</w:t>
      </w:r>
      <w:r>
        <w:rPr>
          <w:rFonts w:ascii="宋体" w:hAnsi="宋体" w:cs="宋体" w:hint="eastAsia"/>
        </w:rPr>
        <w:t>对三种粒子的冲量一样大</w:t>
      </w:r>
    </w:p>
    <w:p>
      <w:pPr>
        <w:spacing w:line="360" w:lineRule="auto"/>
        <w:ind w:left="284" w:leftChars="135"/>
        <w:jc w:val="left"/>
        <w:textAlignment w:val="center"/>
        <w:rPr>
          <w:rFonts w:ascii="宋体" w:hAnsi="宋体" w:cs="宋体"/>
        </w:rPr>
      </w:pPr>
      <w:r>
        <w:t>B</w:t>
      </w:r>
      <w:r>
        <w:rPr>
          <w:rFonts w:hint="eastAsia"/>
        </w:rPr>
        <w:t>．</w:t>
      </w:r>
      <w:r>
        <w:rPr>
          <w:rFonts w:ascii="宋体" w:hAnsi="宋体" w:cs="宋体" w:hint="eastAsia"/>
        </w:rPr>
        <w:t>三种粒子打到屏上时的速度一样大</w:t>
      </w:r>
    </w:p>
    <w:p>
      <w:pPr>
        <w:spacing w:line="360" w:lineRule="auto"/>
        <w:ind w:left="284" w:leftChars="135"/>
        <w:jc w:val="left"/>
        <w:textAlignment w:val="center"/>
        <w:rPr>
          <w:rFonts w:ascii="宋体" w:hAnsi="宋体" w:cs="宋体"/>
        </w:rPr>
      </w:pPr>
      <w:r>
        <w:t>C</w:t>
      </w:r>
      <w:r>
        <w:rPr>
          <w:rFonts w:hint="eastAsia"/>
        </w:rPr>
        <w:t>．</w:t>
      </w:r>
      <w:r>
        <w:rPr>
          <w:rFonts w:ascii="宋体" w:hAnsi="宋体" w:cs="宋体" w:hint="eastAsia"/>
        </w:rPr>
        <w:t>三种粒子运动到屏上所用时间相同</w:t>
      </w:r>
    </w:p>
    <w:p>
      <w:pPr>
        <w:spacing w:line="360" w:lineRule="auto"/>
        <w:ind w:left="284" w:leftChars="135"/>
        <w:jc w:val="left"/>
        <w:textAlignment w:val="center"/>
        <w:rPr>
          <w:rFonts w:ascii="宋体" w:hAnsi="宋体" w:cs="宋体"/>
        </w:rPr>
      </w:pPr>
      <w:r>
        <w:t>D</w:t>
      </w:r>
      <w:r>
        <w:rPr>
          <w:rFonts w:hint="eastAsia"/>
        </w:rPr>
        <w:t>．</w:t>
      </w:r>
      <w:r>
        <w:rPr>
          <w:rFonts w:ascii="宋体" w:hAnsi="宋体" w:cs="宋体" w:hint="eastAsia"/>
        </w:rPr>
        <w:t>三种粒子一定打到屏上的同一位置</w:t>
      </w:r>
    </w:p>
    <w:p>
      <w:pPr>
        <w:spacing w:line="360" w:lineRule="auto"/>
        <w:ind w:left="284" w:leftChars="135"/>
        <w:jc w:val="left"/>
        <w:textAlignment w:val="center"/>
        <w:rPr>
          <w:color w:val="FF0000"/>
        </w:rPr>
      </w:pPr>
      <w:r>
        <w:rPr>
          <w:rFonts w:hint="eastAsia"/>
          <w:color w:val="FF0000"/>
        </w:rPr>
        <w:t>【答案】</w:t>
      </w:r>
      <w:r>
        <w:rPr>
          <w:color w:val="FF0000"/>
        </w:rPr>
        <w:t>D</w:t>
      </w:r>
    </w:p>
    <w:p>
      <w:pPr>
        <w:spacing w:line="360" w:lineRule="auto"/>
        <w:ind w:left="284" w:leftChars="135"/>
        <w:jc w:val="left"/>
        <w:textAlignment w:val="center"/>
        <w:rPr>
          <w:color w:val="FF0000"/>
        </w:rPr>
      </w:pPr>
      <w:r>
        <w:rPr>
          <w:rFonts w:hint="eastAsia"/>
          <w:color w:val="FF0000"/>
        </w:rPr>
        <w:t>【详解】</w:t>
      </w:r>
    </w:p>
    <w:p>
      <w:pPr>
        <w:spacing w:line="360" w:lineRule="auto"/>
        <w:ind w:left="284" w:leftChars="135"/>
        <w:jc w:val="left"/>
        <w:textAlignment w:val="center"/>
        <w:rPr>
          <w:rFonts w:ascii="宋体" w:hAnsi="宋体" w:cs="宋体"/>
          <w:color w:val="FF0000"/>
        </w:rPr>
      </w:pPr>
      <w:r>
        <w:rPr>
          <w:rFonts w:eastAsia="Times New Roman"/>
          <w:color w:val="FF0000"/>
        </w:rPr>
        <w:t>BCD</w:t>
      </w:r>
      <w:r>
        <w:rPr>
          <w:rFonts w:ascii="宋体" w:hAnsi="宋体" w:cs="宋体" w:hint="eastAsia"/>
          <w:color w:val="FF0000"/>
        </w:rPr>
        <w:t>．粒子在加速电场中加速，由动能定理可知</w:t>
      </w:r>
    </w:p>
    <w:p>
      <w:pPr>
        <w:spacing w:line="360" w:lineRule="auto"/>
        <w:ind w:left="284" w:leftChars="135"/>
        <w:jc w:val="center"/>
        <w:textAlignment w:val="center"/>
        <w:rPr>
          <w:color w:val="FF0000"/>
        </w:rPr>
      </w:pPr>
      <w:r>
        <w:rPr>
          <w:color w:val="FF0000"/>
        </w:rPr>
        <w:object>
          <v:shape id="_x0000_i1039" type="#_x0000_t75" style="width:67.5pt;height:31.5pt" o:ole="" coordsize="21600,21600" o:preferrelative="t" filled="f" stroked="f">
            <v:stroke joinstyle="miter"/>
            <v:imagedata r:id="rId48" o:title="eqIdec4a83c4859141efbe4af8dce3d31ed6"/>
            <o:lock v:ext="edit" aspectratio="t"/>
            <w10:anchorlock/>
          </v:shape>
          <o:OLEObject Type="Embed" ProgID="Equation.DSMT4" ShapeID="_x0000_i1039" DrawAspect="Content" ObjectID="_1468075739" r:id="rId49"/>
        </w:object>
      </w:r>
    </w:p>
    <w:p>
      <w:pPr>
        <w:spacing w:line="360" w:lineRule="auto"/>
        <w:ind w:left="284" w:leftChars="135"/>
        <w:jc w:val="left"/>
        <w:textAlignment w:val="center"/>
        <w:rPr>
          <w:rFonts w:ascii="宋体" w:hAnsi="宋体" w:cs="宋体"/>
          <w:color w:val="FF0000"/>
        </w:rPr>
      </w:pPr>
      <w:r>
        <w:rPr>
          <w:rFonts w:ascii="宋体" w:hAnsi="宋体" w:cs="宋体" w:hint="eastAsia"/>
          <w:color w:val="FF0000"/>
        </w:rPr>
        <w:t>解得</w:t>
      </w:r>
    </w:p>
    <w:p>
      <w:pPr>
        <w:spacing w:line="360" w:lineRule="auto"/>
        <w:ind w:left="284" w:leftChars="135"/>
        <w:jc w:val="center"/>
        <w:textAlignment w:val="center"/>
        <w:rPr>
          <w:color w:val="FF0000"/>
        </w:rPr>
      </w:pPr>
      <w:r>
        <w:rPr>
          <w:color w:val="FF0000"/>
        </w:rPr>
        <w:object>
          <v:shape id="_x0000_i1040" type="#_x0000_t75" style="width:67.5pt;height:34.5pt" o:ole="" coordsize="21600,21600" o:preferrelative="t" filled="f" stroked="f">
            <v:stroke joinstyle="miter"/>
            <v:imagedata r:id="rId50" o:title="eqIde84a8b38c8854de3aad82ee2a9caa2e7"/>
            <o:lock v:ext="edit" aspectratio="t"/>
            <w10:anchorlock/>
          </v:shape>
          <o:OLEObject Type="Embed" ProgID="Equation.DSMT4" ShapeID="_x0000_i1040" DrawAspect="Content" ObjectID="_1468075740" r:id="rId51"/>
        </w:object>
      </w:r>
    </w:p>
    <w:p>
      <w:pPr>
        <w:spacing w:line="360" w:lineRule="auto"/>
        <w:ind w:left="284" w:leftChars="135"/>
        <w:jc w:val="left"/>
        <w:textAlignment w:val="center"/>
        <w:rPr>
          <w:rFonts w:ascii="宋体" w:hAnsi="宋体" w:cs="宋体"/>
          <w:color w:val="FF0000"/>
        </w:rPr>
      </w:pPr>
      <w:r>
        <w:rPr>
          <w:rFonts w:ascii="宋体" w:hAnsi="宋体" w:cs="宋体" w:hint="eastAsia"/>
          <w:color w:val="FF0000"/>
        </w:rPr>
        <w:t>粒子在偏转电场中的时间</w:t>
      </w:r>
    </w:p>
    <w:p>
      <w:pPr>
        <w:spacing w:line="360" w:lineRule="auto"/>
        <w:ind w:left="284" w:leftChars="135"/>
        <w:jc w:val="center"/>
        <w:textAlignment w:val="center"/>
        <w:rPr>
          <w:color w:val="FF0000"/>
        </w:rPr>
      </w:pPr>
      <w:r>
        <w:rPr>
          <w:color w:val="FF0000"/>
        </w:rPr>
        <w:object>
          <v:shape id="_x0000_i1041" type="#_x0000_t75" style="width:31.5pt;height:33.75pt" o:ole="" coordsize="21600,21600" o:preferrelative="t" filled="f" stroked="f">
            <v:stroke joinstyle="miter"/>
            <v:imagedata r:id="rId52" o:title="eqIdc285f467cbe340e9bf3bdd2aa29d90c2"/>
            <o:lock v:ext="edit" aspectratio="t"/>
            <w10:anchorlock/>
          </v:shape>
          <o:OLEObject Type="Embed" ProgID="Equation.DSMT4" ShapeID="_x0000_i1041" DrawAspect="Content" ObjectID="_1468075741" r:id="rId53"/>
        </w:object>
      </w:r>
    </w:p>
    <w:p>
      <w:pPr>
        <w:spacing w:line="360" w:lineRule="auto"/>
        <w:ind w:left="284" w:leftChars="135"/>
        <w:jc w:val="left"/>
        <w:textAlignment w:val="center"/>
        <w:rPr>
          <w:rFonts w:ascii="宋体" w:hAnsi="宋体" w:cs="宋体"/>
          <w:color w:val="FF0000"/>
        </w:rPr>
        <w:sectPr>
          <w:headerReference w:type="even" r:id="rId54"/>
          <w:headerReference w:type="default" r:id="rId55"/>
          <w:footerReference w:type="even" r:id="rId56"/>
          <w:footerReference w:type="default" r:id="rId57"/>
          <w:headerReference w:type="first" r:id="rId58"/>
          <w:footerReference w:type="first" r:id="rId59"/>
          <w:type w:val="nextPage"/>
          <w:pgSz w:w="11906" w:h="16838"/>
          <w:pgMar w:top="1418" w:right="1077" w:bottom="1418" w:left="1077" w:header="851" w:footer="992" w:gutter="0"/>
          <w:pgNumType w:start="3"/>
          <w:cols w:num="1" w:space="720"/>
          <w:titlePg w:val="0"/>
          <w:docGrid w:type="lines" w:linePitch="312" w:charSpace="0"/>
        </w:sectPr>
      </w:pPr>
      <w:r>
        <w:rPr>
          <w:rFonts w:ascii="宋体" w:hAnsi="宋体" w:cs="宋体" w:hint="eastAsia"/>
          <w:color w:val="FF0000"/>
        </w:rPr>
        <w:t>粒子在偏转电场中的竖直位移</w:t>
      </w:r>
    </w:p>
    <w:p>
      <w:pPr>
        <w:spacing w:line="360" w:lineRule="auto"/>
        <w:ind w:left="284" w:leftChars="135"/>
        <w:jc w:val="center"/>
        <w:textAlignment w:val="center"/>
        <w:rPr>
          <w:color w:val="FF0000"/>
        </w:rPr>
      </w:pPr>
      <w:r>
        <w:rPr>
          <w:color w:val="FF0000"/>
        </w:rPr>
        <w:object>
          <v:shape id="_x0000_i1042" type="#_x0000_t75" style="width:228.75pt;height:36pt" o:ole="" coordsize="21600,21600" o:preferrelative="t" filled="f" stroked="f">
            <v:stroke joinstyle="miter"/>
            <v:imagedata r:id="rId60" o:title="eqId26efcfcc086c4b8cbd1fc46ff262bd6a"/>
            <o:lock v:ext="edit" aspectratio="t"/>
            <w10:anchorlock/>
          </v:shape>
          <o:OLEObject Type="Embed" ProgID="Equation.DSMT4" ShapeID="_x0000_i1042" DrawAspect="Content" ObjectID="_1468075742" r:id="rId61"/>
        </w:object>
      </w:r>
    </w:p>
    <w:p>
      <w:pPr>
        <w:spacing w:line="360" w:lineRule="auto"/>
        <w:ind w:left="284" w:leftChars="135"/>
        <w:jc w:val="left"/>
        <w:textAlignment w:val="center"/>
        <w:rPr>
          <w:rFonts w:ascii="宋体" w:hAnsi="宋体" w:cs="宋体"/>
          <w:color w:val="FF0000"/>
        </w:rPr>
      </w:pPr>
      <w:r>
        <w:rPr>
          <w:rFonts w:ascii="宋体" w:hAnsi="宋体" w:cs="宋体" w:hint="eastAsia"/>
          <w:color w:val="FF0000"/>
        </w:rPr>
        <w:t>加速电场对粒子做功为</w:t>
      </w:r>
    </w:p>
    <w:p>
      <w:pPr>
        <w:spacing w:line="360" w:lineRule="auto"/>
        <w:ind w:left="284" w:leftChars="135"/>
        <w:jc w:val="center"/>
        <w:textAlignment w:val="center"/>
        <w:rPr>
          <w:rFonts w:eastAsia="Times New Roman"/>
          <w:color w:val="FF0000"/>
        </w:rPr>
      </w:pPr>
      <w:r>
        <w:rPr>
          <w:rFonts w:eastAsia="Times New Roman"/>
          <w:i/>
          <w:color w:val="FF0000"/>
        </w:rPr>
        <w:t>W</w:t>
      </w:r>
      <w:r>
        <w:rPr>
          <w:rFonts w:eastAsia="Times New Roman"/>
          <w:color w:val="FF0000"/>
          <w:vertAlign w:val="subscript"/>
        </w:rPr>
        <w:t>1</w:t>
      </w:r>
      <w:r>
        <w:rPr>
          <w:rFonts w:eastAsia="Times New Roman"/>
          <w:color w:val="FF0000"/>
        </w:rPr>
        <w:t>=</w:t>
      </w:r>
      <w:r>
        <w:rPr>
          <w:rFonts w:eastAsia="Times New Roman"/>
          <w:i/>
          <w:color w:val="FF0000"/>
        </w:rPr>
        <w:t>qE</w:t>
      </w:r>
      <w:r>
        <w:rPr>
          <w:rFonts w:eastAsia="Times New Roman"/>
          <w:color w:val="FF0000"/>
          <w:vertAlign w:val="subscript"/>
        </w:rPr>
        <w:t>1</w:t>
      </w:r>
      <w:r>
        <w:rPr>
          <w:rFonts w:eastAsia="Times New Roman"/>
          <w:color w:val="FF0000"/>
        </w:rPr>
        <w:t>d</w:t>
      </w:r>
    </w:p>
    <w:p>
      <w:pPr>
        <w:spacing w:line="360" w:lineRule="auto"/>
        <w:ind w:left="284" w:leftChars="135"/>
        <w:jc w:val="left"/>
        <w:textAlignment w:val="center"/>
        <w:rPr>
          <w:rFonts w:ascii="宋体" w:hAnsi="宋体" w:cs="宋体"/>
          <w:color w:val="FF0000"/>
        </w:rPr>
      </w:pPr>
      <w:r>
        <w:rPr>
          <w:rFonts w:eastAsia="Times New Roman"/>
          <w:i/>
          <w:color w:val="FF0000"/>
        </w:rPr>
        <w:t>q</w:t>
      </w:r>
      <w:r>
        <w:rPr>
          <w:rFonts w:ascii="宋体" w:hAnsi="宋体" w:cs="宋体" w:hint="eastAsia"/>
          <w:color w:val="FF0000"/>
        </w:rPr>
        <w:t>和</w:t>
      </w:r>
      <w:r>
        <w:rPr>
          <w:rFonts w:eastAsia="Times New Roman"/>
          <w:i/>
          <w:color w:val="FF0000"/>
        </w:rPr>
        <w:t>U</w:t>
      </w:r>
      <w:r>
        <w:rPr>
          <w:rFonts w:eastAsia="Times New Roman"/>
          <w:color w:val="FF0000"/>
          <w:vertAlign w:val="subscript"/>
        </w:rPr>
        <w:t>1</w:t>
      </w:r>
      <w:r>
        <w:rPr>
          <w:rFonts w:ascii="宋体" w:hAnsi="宋体" w:cs="宋体" w:hint="eastAsia"/>
          <w:color w:val="FF0000"/>
        </w:rPr>
        <w:t>相等，所以加速电场</w:t>
      </w:r>
      <w:r>
        <w:rPr>
          <w:rFonts w:eastAsia="Times New Roman"/>
          <w:i/>
          <w:color w:val="FF0000"/>
        </w:rPr>
        <w:t>E</w:t>
      </w:r>
      <w:r>
        <w:rPr>
          <w:rFonts w:eastAsia="Times New Roman"/>
          <w:color w:val="FF0000"/>
          <w:vertAlign w:val="subscript"/>
        </w:rPr>
        <w:t>1</w:t>
      </w:r>
      <w:r>
        <w:rPr>
          <w:rFonts w:ascii="宋体" w:hAnsi="宋体" w:cs="宋体" w:hint="eastAsia"/>
          <w:color w:val="FF0000"/>
        </w:rPr>
        <w:t>对三种粒子做功相等。偏转电场</w:t>
      </w:r>
      <w:r>
        <w:rPr>
          <w:rFonts w:eastAsia="Times New Roman"/>
          <w:color w:val="FF0000"/>
        </w:rPr>
        <w:t>E</w:t>
      </w:r>
      <w:r>
        <w:rPr>
          <w:rFonts w:eastAsia="Times New Roman"/>
          <w:color w:val="FF0000"/>
          <w:vertAlign w:val="subscript"/>
        </w:rPr>
        <w:t>2</w:t>
      </w:r>
      <w:r>
        <w:rPr>
          <w:rFonts w:ascii="宋体" w:hAnsi="宋体" w:cs="宋体" w:hint="eastAsia"/>
          <w:color w:val="FF0000"/>
        </w:rPr>
        <w:t>对粒子做功：</w:t>
      </w:r>
    </w:p>
    <w:p>
      <w:pPr>
        <w:spacing w:line="360" w:lineRule="auto"/>
        <w:ind w:left="284" w:leftChars="135"/>
        <w:jc w:val="center"/>
        <w:textAlignment w:val="center"/>
        <w:rPr>
          <w:rFonts w:eastAsia="Times New Roman"/>
          <w:i/>
          <w:color w:val="FF0000"/>
        </w:rPr>
      </w:pPr>
      <w:r>
        <w:rPr>
          <w:rFonts w:eastAsia="Times New Roman"/>
          <w:i/>
          <w:color w:val="FF0000"/>
        </w:rPr>
        <w:t>W</w:t>
      </w:r>
      <w:r>
        <w:rPr>
          <w:rFonts w:eastAsia="Times New Roman"/>
          <w:color w:val="FF0000"/>
          <w:vertAlign w:val="subscript"/>
        </w:rPr>
        <w:t>2</w:t>
      </w:r>
      <w:r>
        <w:rPr>
          <w:rFonts w:eastAsia="Times New Roman"/>
          <w:color w:val="FF0000"/>
        </w:rPr>
        <w:t>=</w:t>
      </w:r>
      <w:r>
        <w:rPr>
          <w:rFonts w:eastAsia="Times New Roman"/>
          <w:i/>
          <w:color w:val="FF0000"/>
        </w:rPr>
        <w:t>qE</w:t>
      </w:r>
      <w:r>
        <w:rPr>
          <w:rFonts w:eastAsia="Times New Roman"/>
          <w:color w:val="FF0000"/>
          <w:vertAlign w:val="subscript"/>
        </w:rPr>
        <w:t>2</w:t>
      </w:r>
      <w:r>
        <w:rPr>
          <w:rFonts w:eastAsia="Times New Roman"/>
          <w:i/>
          <w:color w:val="FF0000"/>
        </w:rPr>
        <w:t>y</w:t>
      </w:r>
    </w:p>
    <w:p>
      <w:pPr>
        <w:spacing w:line="360" w:lineRule="auto"/>
        <w:ind w:left="284" w:leftChars="135"/>
        <w:jc w:val="left"/>
        <w:textAlignment w:val="center"/>
        <w:rPr>
          <w:rFonts w:ascii="宋体" w:hAnsi="宋体" w:cs="宋体"/>
          <w:color w:val="FF0000"/>
        </w:rPr>
      </w:pPr>
      <w:r>
        <w:rPr>
          <w:rFonts w:eastAsia="Times New Roman"/>
          <w:i/>
          <w:color w:val="FF0000"/>
        </w:rPr>
        <w:t>q</w:t>
      </w:r>
      <w:r>
        <w:rPr>
          <w:rFonts w:ascii="宋体" w:hAnsi="宋体" w:cs="宋体" w:hint="eastAsia"/>
          <w:color w:val="FF0000"/>
        </w:rPr>
        <w:t>、</w:t>
      </w:r>
      <w:r>
        <w:rPr>
          <w:rFonts w:eastAsia="Times New Roman"/>
          <w:i/>
          <w:color w:val="FF0000"/>
        </w:rPr>
        <w:t>E</w:t>
      </w:r>
      <w:r>
        <w:rPr>
          <w:rFonts w:eastAsia="Times New Roman"/>
          <w:color w:val="FF0000"/>
          <w:vertAlign w:val="subscript"/>
        </w:rPr>
        <w:t>2</w:t>
      </w:r>
      <w:r>
        <w:rPr>
          <w:rFonts w:ascii="宋体" w:hAnsi="宋体" w:cs="宋体" w:hint="eastAsia"/>
          <w:color w:val="FF0000"/>
        </w:rPr>
        <w:t>、</w:t>
      </w:r>
      <w:r>
        <w:rPr>
          <w:rFonts w:eastAsia="Times New Roman"/>
          <w:i/>
          <w:color w:val="FF0000"/>
        </w:rPr>
        <w:t>y</w:t>
      </w:r>
      <w:r>
        <w:rPr>
          <w:rFonts w:ascii="宋体" w:hAnsi="宋体" w:cs="宋体" w:hint="eastAsia"/>
          <w:color w:val="FF0000"/>
        </w:rPr>
        <w:t>相等，则知偏转电场</w:t>
      </w:r>
      <w:r>
        <w:rPr>
          <w:rFonts w:eastAsia="Times New Roman"/>
          <w:i/>
          <w:color w:val="FF0000"/>
        </w:rPr>
        <w:t>E</w:t>
      </w:r>
      <w:r>
        <w:rPr>
          <w:rFonts w:eastAsia="Times New Roman"/>
          <w:color w:val="FF0000"/>
          <w:vertAlign w:val="subscript"/>
        </w:rPr>
        <w:t>2</w:t>
      </w:r>
      <w:r>
        <w:rPr>
          <w:rFonts w:ascii="宋体" w:hAnsi="宋体" w:cs="宋体" w:hint="eastAsia"/>
          <w:color w:val="FF0000"/>
        </w:rPr>
        <w:t>对三种粒子做功相等</w:t>
      </w:r>
    </w:p>
    <w:p>
      <w:pPr>
        <w:spacing w:line="360" w:lineRule="auto"/>
        <w:ind w:left="284" w:leftChars="135"/>
        <w:jc w:val="left"/>
        <w:textAlignment w:val="center"/>
        <w:rPr>
          <w:rFonts w:ascii="宋体" w:hAnsi="宋体" w:cs="宋体"/>
          <w:color w:val="FF0000"/>
        </w:rPr>
      </w:pPr>
      <w:r>
        <w:rPr>
          <w:rFonts w:ascii="宋体" w:hAnsi="宋体" w:cs="宋体" w:hint="eastAsia"/>
          <w:color w:val="FF0000"/>
        </w:rPr>
        <w:t>对整个过程，根据动能定理得</w:t>
      </w:r>
    </w:p>
    <w:p>
      <w:pPr>
        <w:spacing w:line="360" w:lineRule="auto"/>
        <w:ind w:left="284" w:leftChars="135"/>
        <w:jc w:val="center"/>
        <w:textAlignment w:val="center"/>
        <w:rPr>
          <w:color w:val="FF0000"/>
        </w:rPr>
      </w:pPr>
      <w:r>
        <w:rPr>
          <w:color w:val="FF0000"/>
        </w:rPr>
        <w:object>
          <v:shape id="_x0000_i1043" type="#_x0000_t75" style="width:102pt;height:30.75pt" o:ole="" coordsize="21600,21600" o:preferrelative="t" filled="f" stroked="f">
            <v:stroke joinstyle="miter"/>
            <v:imagedata r:id="rId62" o:title="eqId7270e92c96b54c38a2b75ef3af184729"/>
            <o:lock v:ext="edit" aspectratio="t"/>
            <w10:anchorlock/>
          </v:shape>
          <o:OLEObject Type="Embed" ProgID="Equation.DSMT4" ShapeID="_x0000_i1043" DrawAspect="Content" ObjectID="_1468075743" r:id="rId63"/>
        </w:object>
      </w:r>
    </w:p>
    <w:p>
      <w:pPr>
        <w:spacing w:line="360" w:lineRule="auto"/>
        <w:ind w:left="284" w:leftChars="135"/>
        <w:jc w:val="left"/>
        <w:textAlignment w:val="center"/>
        <w:rPr>
          <w:rFonts w:ascii="宋体" w:hAnsi="宋体" w:cs="宋体"/>
          <w:color w:val="FF0000"/>
        </w:rPr>
      </w:pPr>
      <w:r>
        <w:rPr>
          <w:rFonts w:ascii="宋体" w:hAnsi="宋体" w:cs="宋体" w:hint="eastAsia"/>
          <w:color w:val="FF0000"/>
        </w:rPr>
        <w:t>由于</w:t>
      </w:r>
      <w:r>
        <w:rPr>
          <w:rFonts w:eastAsia="Times New Roman"/>
          <w:i/>
          <w:color w:val="FF0000"/>
        </w:rPr>
        <w:t>W</w:t>
      </w:r>
      <w:r>
        <w:rPr>
          <w:rFonts w:ascii="宋体" w:hAnsi="宋体" w:cs="宋体" w:hint="eastAsia"/>
          <w:color w:val="FF0000"/>
        </w:rPr>
        <w:t>相等，</w:t>
      </w:r>
      <w:r>
        <w:rPr>
          <w:rFonts w:eastAsia="Times New Roman"/>
          <w:i/>
          <w:color w:val="FF0000"/>
        </w:rPr>
        <w:t>m</w:t>
      </w:r>
      <w:r>
        <w:rPr>
          <w:rFonts w:ascii="宋体" w:hAnsi="宋体" w:cs="宋体" w:hint="eastAsia"/>
          <w:color w:val="FF0000"/>
        </w:rPr>
        <w:t>不等，所以</w:t>
      </w:r>
      <w:r>
        <w:rPr>
          <w:rFonts w:eastAsia="Times New Roman"/>
          <w:i/>
          <w:color w:val="FF0000"/>
        </w:rPr>
        <w:t>v</w:t>
      </w:r>
      <w:r>
        <w:rPr>
          <w:rFonts w:ascii="宋体" w:hAnsi="宋体" w:cs="宋体" w:hint="eastAsia"/>
          <w:color w:val="FF0000"/>
        </w:rPr>
        <w:t>不等，即三种粒子打到屏上时速度不等；</w:t>
      </w:r>
    </w:p>
    <w:p>
      <w:pPr>
        <w:spacing w:line="360" w:lineRule="auto"/>
        <w:ind w:left="284" w:leftChars="135"/>
        <w:jc w:val="left"/>
        <w:textAlignment w:val="center"/>
        <w:rPr>
          <w:rFonts w:ascii="宋体" w:hAnsi="宋体" w:cs="宋体"/>
          <w:color w:val="FF0000"/>
        </w:rPr>
      </w:pPr>
      <w:r>
        <w:rPr>
          <w:rFonts w:ascii="宋体" w:hAnsi="宋体" w:cs="宋体" w:hint="eastAsia"/>
          <w:color w:val="FF0000"/>
        </w:rPr>
        <w:t>运动到屏上的总时间</w:t>
      </w:r>
    </w:p>
    <w:p>
      <w:pPr>
        <w:spacing w:line="360" w:lineRule="auto"/>
        <w:ind w:left="284" w:leftChars="135"/>
        <w:jc w:val="center"/>
        <w:textAlignment w:val="center"/>
        <w:rPr>
          <w:color w:val="FF0000"/>
        </w:rPr>
      </w:pPr>
      <w:r>
        <w:rPr>
          <w:color w:val="FF0000"/>
        </w:rPr>
        <w:object>
          <v:shape id="_x0000_i1044" type="#_x0000_t75" style="width:201pt;height:48pt" o:ole="" coordsize="21600,21600" o:preferrelative="t" filled="f" stroked="f">
            <v:stroke joinstyle="miter"/>
            <v:imagedata r:id="rId64" o:title="eqId8e364f3902794a0f838bd2140aa37f42"/>
            <o:lock v:ext="edit" aspectratio="t"/>
            <w10:anchorlock/>
          </v:shape>
          <o:OLEObject Type="Embed" ProgID="Equation.DSMT4" ShapeID="_x0000_i1044" DrawAspect="Content" ObjectID="_1468075744" r:id="rId65"/>
        </w:object>
      </w:r>
    </w:p>
    <w:p>
      <w:pPr>
        <w:spacing w:line="360" w:lineRule="auto"/>
        <w:ind w:left="284" w:leftChars="135"/>
        <w:jc w:val="left"/>
        <w:textAlignment w:val="center"/>
        <w:rPr>
          <w:rFonts w:ascii="宋体" w:hAnsi="宋体" w:cs="宋体"/>
          <w:color w:val="FF0000"/>
        </w:rPr>
      </w:pPr>
      <w:r>
        <w:rPr>
          <w:rFonts w:ascii="宋体" w:hAnsi="宋体" w:cs="宋体" w:hint="eastAsia"/>
          <w:color w:val="FF0000"/>
        </w:rPr>
        <w:t>因为</w:t>
      </w:r>
      <w:r>
        <w:rPr>
          <w:color w:val="FF0000"/>
        </w:rPr>
        <w:object>
          <v:shape id="_x0000_i1045" type="#_x0000_t75" style="width:15pt;height:33pt" o:ole="" coordsize="21600,21600" o:preferrelative="t" filled="f" stroked="f">
            <v:stroke joinstyle="miter"/>
            <v:imagedata r:id="rId66" o:title="eqId3eaddce4d40647e2ad72abef56861d73"/>
            <o:lock v:ext="edit" aspectratio="t"/>
            <w10:anchorlock/>
          </v:shape>
          <o:OLEObject Type="Embed" ProgID="Equation.DSMT4" ShapeID="_x0000_i1045" DrawAspect="Content" ObjectID="_1468075745" r:id="rId67"/>
        </w:object>
      </w:r>
      <w:r>
        <w:rPr>
          <w:rFonts w:ascii="宋体" w:hAnsi="宋体" w:cs="宋体" w:hint="eastAsia"/>
          <w:color w:val="FF0000"/>
        </w:rPr>
        <w:t>不等，所以</w:t>
      </w:r>
      <w:r>
        <w:rPr>
          <w:rFonts w:eastAsia="Times New Roman"/>
          <w:i/>
          <w:color w:val="FF0000"/>
        </w:rPr>
        <w:t>t</w:t>
      </w:r>
      <w:r>
        <w:rPr>
          <w:rFonts w:ascii="宋体" w:hAnsi="宋体" w:cs="宋体" w:hint="eastAsia"/>
          <w:color w:val="FF0000"/>
        </w:rPr>
        <w:t>不等，故</w:t>
      </w:r>
      <w:r>
        <w:rPr>
          <w:rFonts w:eastAsia="Times New Roman"/>
          <w:color w:val="FF0000"/>
        </w:rPr>
        <w:t>D</w:t>
      </w:r>
      <w:r>
        <w:rPr>
          <w:rFonts w:ascii="宋体" w:hAnsi="宋体" w:cs="宋体" w:hint="eastAsia"/>
          <w:color w:val="FF0000"/>
        </w:rPr>
        <w:t>正确，</w:t>
      </w:r>
      <w:r>
        <w:rPr>
          <w:rFonts w:eastAsia="Times New Roman"/>
          <w:color w:val="FF0000"/>
        </w:rPr>
        <w:t>BC</w:t>
      </w:r>
      <w:r>
        <w:rPr>
          <w:rFonts w:ascii="宋体" w:hAnsi="宋体" w:cs="宋体" w:hint="eastAsia"/>
          <w:color w:val="FF0000"/>
        </w:rPr>
        <w:t>错误；</w:t>
      </w:r>
    </w:p>
    <w:p>
      <w:pPr>
        <w:spacing w:line="360" w:lineRule="auto"/>
        <w:ind w:left="284" w:leftChars="135"/>
        <w:jc w:val="left"/>
        <w:textAlignment w:val="center"/>
        <w:rPr>
          <w:rFonts w:ascii="宋体" w:hAnsi="宋体" w:cs="宋体"/>
          <w:color w:val="FF0000"/>
        </w:rPr>
      </w:pPr>
      <w:r>
        <w:rPr>
          <w:rFonts w:eastAsia="Times New Roman"/>
          <w:color w:val="FF0000"/>
        </w:rPr>
        <w:t>A</w:t>
      </w:r>
      <w:r>
        <w:rPr>
          <w:rFonts w:ascii="宋体" w:hAnsi="宋体" w:cs="宋体" w:hint="eastAsia"/>
          <w:color w:val="FF0000"/>
        </w:rPr>
        <w:t>．偏转电场</w:t>
      </w:r>
      <w:r>
        <w:rPr>
          <w:rFonts w:eastAsia="Times New Roman"/>
          <w:i/>
          <w:color w:val="FF0000"/>
        </w:rPr>
        <w:t>E</w:t>
      </w:r>
      <w:r>
        <w:rPr>
          <w:rFonts w:eastAsia="Times New Roman"/>
          <w:color w:val="FF0000"/>
          <w:vertAlign w:val="subscript"/>
        </w:rPr>
        <w:t>2</w:t>
      </w:r>
      <w:r>
        <w:rPr>
          <w:rFonts w:ascii="宋体" w:hAnsi="宋体" w:cs="宋体" w:hint="eastAsia"/>
          <w:color w:val="FF0000"/>
        </w:rPr>
        <w:t>对三种粒子的冲量</w:t>
      </w:r>
    </w:p>
    <w:p>
      <w:pPr>
        <w:spacing w:line="360" w:lineRule="auto"/>
        <w:ind w:left="284" w:leftChars="135"/>
        <w:jc w:val="center"/>
        <w:textAlignment w:val="center"/>
        <w:rPr>
          <w:color w:val="FF0000"/>
        </w:rPr>
      </w:pPr>
      <w:r>
        <w:rPr>
          <w:color w:val="FF0000"/>
        </w:rPr>
        <w:object>
          <v:shape id="_x0000_i1046" type="#_x0000_t75" style="width:255pt;height:53.25pt" o:ole="" coordsize="21600,21600" o:preferrelative="t" filled="f" stroked="f">
            <v:stroke joinstyle="miter"/>
            <v:imagedata r:id="rId68" o:title="eqId73c1edbe50cd46cf8f784f031a9b1420"/>
            <o:lock v:ext="edit" aspectratio="t"/>
            <w10:anchorlock/>
          </v:shape>
          <o:OLEObject Type="Embed" ProgID="Equation.DSMT4" ShapeID="_x0000_i1046" DrawAspect="Content" ObjectID="_1468075746" r:id="rId69"/>
        </w:object>
      </w:r>
    </w:p>
    <w:p>
      <w:pPr>
        <w:spacing w:line="360" w:lineRule="auto"/>
        <w:ind w:left="284" w:leftChars="135"/>
        <w:jc w:val="left"/>
        <w:textAlignment w:val="center"/>
        <w:rPr>
          <w:rFonts w:ascii="宋体" w:hAnsi="宋体" w:cs="宋体"/>
          <w:color w:val="FF0000"/>
        </w:rPr>
      </w:pPr>
      <w:r>
        <w:rPr>
          <w:rFonts w:ascii="宋体" w:hAnsi="宋体" w:cs="宋体" w:hint="eastAsia"/>
          <w:color w:val="FF0000"/>
        </w:rPr>
        <w:t>由于</w:t>
      </w:r>
      <w:r>
        <w:rPr>
          <w:rFonts w:eastAsia="Times New Roman"/>
          <w:i/>
          <w:color w:val="FF0000"/>
        </w:rPr>
        <w:t>m</w:t>
      </w:r>
      <w:r>
        <w:rPr>
          <w:rFonts w:ascii="宋体" w:hAnsi="宋体" w:cs="宋体" w:hint="eastAsia"/>
          <w:color w:val="FF0000"/>
        </w:rPr>
        <w:t>不等，其它量都相同，所以偏转电场</w:t>
      </w:r>
      <w:r>
        <w:rPr>
          <w:rFonts w:eastAsia="Times New Roman"/>
          <w:i/>
          <w:color w:val="FF0000"/>
        </w:rPr>
        <w:t>E</w:t>
      </w:r>
      <w:r>
        <w:rPr>
          <w:rFonts w:eastAsia="Times New Roman"/>
          <w:color w:val="FF0000"/>
          <w:vertAlign w:val="subscript"/>
        </w:rPr>
        <w:t>2</w:t>
      </w:r>
      <w:r>
        <w:rPr>
          <w:rFonts w:ascii="宋体" w:hAnsi="宋体" w:cs="宋体" w:hint="eastAsia"/>
          <w:color w:val="FF0000"/>
        </w:rPr>
        <w:t>对三种粒子的冲量不是一样大，故</w:t>
      </w:r>
      <w:r>
        <w:rPr>
          <w:rFonts w:eastAsia="Times New Roman"/>
          <w:color w:val="FF0000"/>
        </w:rPr>
        <w:t>A</w:t>
      </w:r>
      <w:r>
        <w:rPr>
          <w:rFonts w:ascii="宋体" w:hAnsi="宋体" w:cs="宋体" w:hint="eastAsia"/>
          <w:color w:val="FF0000"/>
        </w:rPr>
        <w:t>错误；</w:t>
      </w:r>
    </w:p>
    <w:p>
      <w:pPr>
        <w:spacing w:line="360" w:lineRule="auto"/>
        <w:ind w:left="284" w:leftChars="135"/>
        <w:jc w:val="left"/>
        <w:textAlignment w:val="center"/>
        <w:rPr>
          <w:rFonts w:ascii="宋体" w:hAnsi="宋体" w:cs="宋体"/>
          <w:color w:val="FF0000"/>
        </w:rPr>
      </w:pPr>
      <w:r>
        <w:rPr>
          <w:rFonts w:ascii="宋体" w:hAnsi="宋体" w:cs="宋体" w:hint="eastAsia"/>
          <w:color w:val="FF0000"/>
        </w:rPr>
        <w:t>故选</w:t>
      </w:r>
      <w:r>
        <w:rPr>
          <w:rFonts w:eastAsia="Times New Roman"/>
          <w:color w:val="FF0000"/>
        </w:rPr>
        <w:t>D</w:t>
      </w:r>
      <w:r>
        <w:rPr>
          <w:rFonts w:ascii="宋体" w:hAnsi="宋体" w:cs="宋体" w:hint="eastAsia"/>
          <w:color w:val="FF0000"/>
        </w:rPr>
        <w:t>。</w:t>
      </w:r>
    </w:p>
    <w:p>
      <w:pPr>
        <w:spacing w:line="360" w:lineRule="auto"/>
        <w:ind w:left="283" w:hanging="281" w:leftChars="1" w:hangingChars="134"/>
        <w:jc w:val="left"/>
        <w:textAlignment w:val="center"/>
        <w:rPr>
          <w:rFonts w:ascii="宋体" w:hAnsi="宋体" w:cs="宋体"/>
        </w:rPr>
      </w:pPr>
      <w:r>
        <w:t>4</w:t>
      </w:r>
      <w:r>
        <w:rPr>
          <w:rFonts w:hint="eastAsia"/>
        </w:rPr>
        <w:t>．</w:t>
      </w:r>
      <w:r>
        <w:rPr>
          <w:rFonts w:ascii="宋体" w:hAnsi="宋体" w:cs="宋体" w:hint="eastAsia"/>
        </w:rPr>
        <w:t>水平放置的平行金属板</w:t>
      </w:r>
      <w:r>
        <w:rPr>
          <w:rFonts w:eastAsia="Times New Roman"/>
          <w:i/>
        </w:rPr>
        <w:t>A</w:t>
      </w:r>
      <w:r>
        <w:rPr>
          <w:rFonts w:ascii="宋体" w:hAnsi="宋体" w:cs="宋体" w:hint="eastAsia"/>
        </w:rPr>
        <w:t>、</w:t>
      </w:r>
      <w:r>
        <w:rPr>
          <w:rFonts w:eastAsia="Times New Roman"/>
          <w:i/>
        </w:rPr>
        <w:t>B</w:t>
      </w:r>
      <w:r>
        <w:rPr>
          <w:rFonts w:ascii="宋体" w:hAnsi="宋体" w:cs="宋体" w:hint="eastAsia"/>
        </w:rPr>
        <w:t>连接一恒定电压，两个质量相等的电荷</w:t>
      </w:r>
      <w:r>
        <w:rPr>
          <w:rFonts w:eastAsia="Times New Roman"/>
          <w:i/>
        </w:rPr>
        <w:t>M</w:t>
      </w:r>
      <w:r>
        <w:rPr>
          <w:rFonts w:ascii="宋体" w:hAnsi="宋体" w:cs="宋体" w:hint="eastAsia"/>
        </w:rPr>
        <w:t>和</w:t>
      </w:r>
      <w:r>
        <w:rPr>
          <w:rFonts w:eastAsia="Times New Roman"/>
          <w:i/>
        </w:rPr>
        <w:t>N</w:t>
      </w:r>
      <w:r>
        <w:rPr>
          <w:rFonts w:ascii="宋体" w:hAnsi="宋体" w:cs="宋体" w:hint="eastAsia"/>
        </w:rPr>
        <w:t>同时分别从极板</w:t>
      </w:r>
      <w:r>
        <w:rPr>
          <w:rFonts w:eastAsia="Times New Roman"/>
          <w:i/>
        </w:rPr>
        <w:t>A</w:t>
      </w:r>
      <w:r>
        <w:rPr>
          <w:rFonts w:ascii="宋体" w:hAnsi="宋体" w:cs="宋体" w:hint="eastAsia"/>
        </w:rPr>
        <w:t>的边缘和两极板的正中间沿水平方向进入板间电场，两电荷恰好在板间某点相遇，如图所示。若不考虑电荷的重力和它们之间的相互作用，则下列说法正确的是(　　)</w:t>
      </w:r>
    </w:p>
    <w:p>
      <w:pPr>
        <w:spacing w:line="360" w:lineRule="auto"/>
        <w:ind w:left="284" w:leftChars="135"/>
        <w:jc w:val="left"/>
        <w:textAlignment w:val="center"/>
      </w:pPr>
      <w:r>
        <w:drawing>
          <wp:inline distT="0" distB="0" distL="0" distR="0">
            <wp:extent cx="1371600" cy="762000"/>
            <wp:effectExtent l="0" t="0" r="0" b="0"/>
            <wp:docPr id="1550702557" name="图片 100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0702557" name="图片 100005"/>
                    <pic:cNvPicPr>
                      <a:picLocks noChangeAspect="1" noChangeArrowheads="1"/>
                    </pic:cNvPicPr>
                  </pic:nvPicPr>
                  <pic:blipFill>
                    <a:blip xmlns:r="http://schemas.openxmlformats.org/officeDocument/2006/relationships" r:embed="rId70" cstate="print">
                      <a:extLst>
                        <a:ext xmlns:a="http://schemas.openxmlformats.org/drawingml/2006/main" uri="{28A0092B-C50C-407E-A947-70E740481C1C}">
                          <a14:useLocalDpi xmlns:a14="http://schemas.microsoft.com/office/drawing/2010/main" val="0"/>
                        </a:ext>
                      </a:extLst>
                    </a:blip>
                    <a:stretch>
                      <a:fillRect/>
                    </a:stretch>
                  </pic:blipFill>
                  <pic:spPr>
                    <a:xfrm>
                      <a:off x="0" y="0"/>
                      <a:ext cx="1371600" cy="762000"/>
                    </a:xfrm>
                    <a:prstGeom prst="rect">
                      <a:avLst/>
                    </a:prstGeom>
                    <a:noFill/>
                    <a:ln>
                      <a:noFill/>
                    </a:ln>
                  </pic:spPr>
                </pic:pic>
              </a:graphicData>
            </a:graphic>
          </wp:inline>
        </w:drawing>
      </w:r>
    </w:p>
    <w:p>
      <w:pPr>
        <w:spacing w:line="360" w:lineRule="auto"/>
        <w:ind w:left="284" w:leftChars="135"/>
        <w:jc w:val="left"/>
        <w:textAlignment w:val="center"/>
        <w:rPr>
          <w:rFonts w:ascii="宋体" w:hAnsi="宋体" w:cs="宋体"/>
        </w:rPr>
      </w:pPr>
      <w:r>
        <w:t>A</w:t>
      </w:r>
      <w:r>
        <w:rPr>
          <w:rFonts w:hint="eastAsia"/>
        </w:rPr>
        <w:t>．</w:t>
      </w:r>
      <w:r>
        <w:rPr>
          <w:rFonts w:ascii="宋体" w:hAnsi="宋体" w:cs="宋体" w:hint="eastAsia"/>
        </w:rPr>
        <w:t>两电荷在电场中运动的加速度相等</w:t>
      </w:r>
    </w:p>
    <w:p>
      <w:pPr>
        <w:spacing w:line="360" w:lineRule="auto"/>
        <w:ind w:left="284" w:leftChars="135"/>
        <w:jc w:val="left"/>
        <w:textAlignment w:val="center"/>
        <w:rPr>
          <w:rFonts w:ascii="宋体" w:hAnsi="宋体" w:cs="宋体"/>
        </w:rPr>
        <w:sectPr>
          <w:headerReference w:type="even" r:id="rId71"/>
          <w:headerReference w:type="default" r:id="rId72"/>
          <w:footerReference w:type="even" r:id="rId73"/>
          <w:footerReference w:type="default" r:id="rId74"/>
          <w:headerReference w:type="first" r:id="rId75"/>
          <w:footerReference w:type="first" r:id="rId76"/>
          <w:type w:val="nextPage"/>
          <w:pgSz w:w="11906" w:h="16838"/>
          <w:pgMar w:top="1418" w:right="1077" w:bottom="1418" w:left="1077" w:header="851" w:footer="992" w:gutter="0"/>
          <w:pgNumType w:start="4"/>
          <w:cols w:num="1" w:space="720"/>
          <w:titlePg w:val="0"/>
          <w:docGrid w:type="lines" w:linePitch="312" w:charSpace="0"/>
        </w:sectPr>
      </w:pPr>
      <w:r>
        <w:t>B</w:t>
      </w:r>
      <w:r>
        <w:rPr>
          <w:rFonts w:hint="eastAsia"/>
        </w:rPr>
        <w:t>．</w:t>
      </w:r>
      <w:r>
        <w:rPr>
          <w:rFonts w:ascii="宋体" w:hAnsi="宋体" w:cs="宋体" w:hint="eastAsia"/>
        </w:rPr>
        <w:t>电荷</w:t>
      </w:r>
      <w:r>
        <w:rPr>
          <w:rFonts w:eastAsia="Times New Roman"/>
          <w:i/>
        </w:rPr>
        <w:t>M</w:t>
      </w:r>
      <w:r>
        <w:rPr>
          <w:rFonts w:ascii="宋体" w:hAnsi="宋体" w:cs="宋体" w:hint="eastAsia"/>
        </w:rPr>
        <w:t>的电荷量大于电荷</w:t>
      </w:r>
      <w:r>
        <w:rPr>
          <w:rFonts w:eastAsia="Times New Roman"/>
          <w:i/>
        </w:rPr>
        <w:t>N</w:t>
      </w:r>
      <w:r>
        <w:rPr>
          <w:rFonts w:ascii="宋体" w:hAnsi="宋体" w:cs="宋体" w:hint="eastAsia"/>
        </w:rPr>
        <w:t>的电荷量</w:t>
      </w:r>
    </w:p>
    <w:p>
      <w:pPr>
        <w:spacing w:line="360" w:lineRule="auto"/>
        <w:ind w:left="284" w:leftChars="135"/>
        <w:jc w:val="left"/>
        <w:textAlignment w:val="center"/>
        <w:rPr>
          <w:rFonts w:ascii="宋体" w:hAnsi="宋体" w:cs="宋体"/>
        </w:rPr>
      </w:pPr>
      <w:r>
        <w:t>C</w:t>
      </w:r>
      <w:r>
        <w:rPr>
          <w:rFonts w:hint="eastAsia"/>
        </w:rPr>
        <w:t>．</w:t>
      </w:r>
      <w:r>
        <w:rPr>
          <w:rFonts w:ascii="宋体" w:hAnsi="宋体" w:cs="宋体" w:hint="eastAsia"/>
        </w:rPr>
        <w:t>从两电荷进入电场到两电荷相遇，电场力对电荷</w:t>
      </w:r>
      <w:r>
        <w:rPr>
          <w:rFonts w:eastAsia="Times New Roman"/>
          <w:i/>
        </w:rPr>
        <w:t>M</w:t>
      </w:r>
      <w:r>
        <w:rPr>
          <w:rFonts w:ascii="宋体" w:hAnsi="宋体" w:cs="宋体" w:hint="eastAsia"/>
        </w:rPr>
        <w:t>做的功等于电场力对电荷</w:t>
      </w:r>
      <w:r>
        <w:rPr>
          <w:rFonts w:eastAsia="Times New Roman"/>
          <w:i/>
        </w:rPr>
        <w:t>N</w:t>
      </w:r>
      <w:r>
        <w:rPr>
          <w:rFonts w:ascii="宋体" w:hAnsi="宋体" w:cs="宋体" w:hint="eastAsia"/>
        </w:rPr>
        <w:t>做的功</w:t>
      </w:r>
    </w:p>
    <w:p>
      <w:pPr>
        <w:spacing w:line="360" w:lineRule="auto"/>
        <w:ind w:left="284" w:leftChars="135"/>
        <w:jc w:val="left"/>
        <w:textAlignment w:val="center"/>
        <w:rPr>
          <w:rFonts w:ascii="宋体" w:hAnsi="宋体" w:cs="宋体"/>
        </w:rPr>
      </w:pPr>
      <w:r>
        <w:t>D</w:t>
      </w:r>
      <w:r>
        <w:rPr>
          <w:rFonts w:hint="eastAsia"/>
        </w:rPr>
        <w:t>．</w:t>
      </w:r>
      <w:r>
        <w:rPr>
          <w:rFonts w:ascii="宋体" w:hAnsi="宋体" w:cs="宋体" w:hint="eastAsia"/>
        </w:rPr>
        <w:t>电荷</w:t>
      </w:r>
      <w:r>
        <w:rPr>
          <w:rFonts w:eastAsia="Times New Roman"/>
          <w:i/>
        </w:rPr>
        <w:t>M</w:t>
      </w:r>
      <w:r>
        <w:rPr>
          <w:rFonts w:ascii="宋体" w:hAnsi="宋体" w:cs="宋体" w:hint="eastAsia"/>
        </w:rPr>
        <w:t>进入电场的初速度大小与电荷</w:t>
      </w:r>
      <w:r>
        <w:rPr>
          <w:rFonts w:eastAsia="Times New Roman"/>
          <w:i/>
        </w:rPr>
        <w:t>N</w:t>
      </w:r>
      <w:r>
        <w:rPr>
          <w:rFonts w:ascii="宋体" w:hAnsi="宋体" w:cs="宋体" w:hint="eastAsia"/>
        </w:rPr>
        <w:t>进入电场的初速度大小一定相同</w:t>
      </w:r>
    </w:p>
    <w:p>
      <w:pPr>
        <w:spacing w:line="360" w:lineRule="auto"/>
        <w:ind w:left="284" w:leftChars="135"/>
        <w:jc w:val="left"/>
        <w:textAlignment w:val="center"/>
        <w:rPr>
          <w:color w:val="FF0000"/>
        </w:rPr>
      </w:pPr>
      <w:r>
        <w:rPr>
          <w:rFonts w:hint="eastAsia"/>
          <w:color w:val="FF0000"/>
        </w:rPr>
        <w:t>【答案】</w:t>
      </w:r>
      <w:r>
        <w:rPr>
          <w:color w:val="FF0000"/>
        </w:rPr>
        <w:t>B</w:t>
      </w:r>
    </w:p>
    <w:p>
      <w:pPr>
        <w:spacing w:line="360" w:lineRule="auto"/>
        <w:ind w:left="284" w:leftChars="135"/>
        <w:jc w:val="left"/>
        <w:textAlignment w:val="center"/>
        <w:rPr>
          <w:color w:val="FF0000"/>
        </w:rPr>
      </w:pPr>
      <w:r>
        <w:rPr>
          <w:rFonts w:hint="eastAsia"/>
          <w:color w:val="FF0000"/>
        </w:rPr>
        <w:t>【详解】</w:t>
      </w:r>
    </w:p>
    <w:p>
      <w:pPr>
        <w:spacing w:line="360" w:lineRule="auto"/>
        <w:ind w:left="284" w:leftChars="135"/>
        <w:jc w:val="left"/>
        <w:textAlignment w:val="center"/>
        <w:rPr>
          <w:rFonts w:ascii="宋体" w:hAnsi="宋体" w:cs="宋体"/>
          <w:color w:val="FF0000"/>
        </w:rPr>
      </w:pPr>
      <w:r>
        <w:rPr>
          <w:rFonts w:ascii="宋体" w:hAnsi="宋体" w:cs="宋体" w:hint="eastAsia"/>
          <w:color w:val="FF0000"/>
        </w:rPr>
        <w:t>若两板间电压为</w:t>
      </w:r>
      <w:r>
        <w:rPr>
          <w:rFonts w:eastAsia="Times New Roman"/>
          <w:i/>
          <w:color w:val="FF0000"/>
        </w:rPr>
        <w:t>U</w:t>
      </w:r>
      <w:r>
        <w:rPr>
          <w:rFonts w:ascii="宋体" w:hAnsi="宋体" w:cs="宋体" w:hint="eastAsia"/>
          <w:color w:val="FF0000"/>
        </w:rPr>
        <w:t>，间距为</w:t>
      </w:r>
      <w:r>
        <w:rPr>
          <w:rFonts w:eastAsia="Times New Roman"/>
          <w:i/>
          <w:color w:val="FF0000"/>
        </w:rPr>
        <w:t>d</w:t>
      </w:r>
      <w:r>
        <w:rPr>
          <w:rFonts w:ascii="宋体" w:hAnsi="宋体" w:cs="宋体" w:hint="eastAsia"/>
          <w:color w:val="FF0000"/>
        </w:rPr>
        <w:t>，长为</w:t>
      </w:r>
      <w:r>
        <w:rPr>
          <w:rFonts w:eastAsia="Times New Roman"/>
          <w:i/>
          <w:color w:val="FF0000"/>
        </w:rPr>
        <w:t>L</w:t>
      </w:r>
      <w:r>
        <w:rPr>
          <w:rFonts w:ascii="宋体" w:hAnsi="宋体" w:cs="宋体" w:hint="eastAsia"/>
          <w:color w:val="FF0000"/>
        </w:rPr>
        <w:t>．两电荷质量均为</w:t>
      </w:r>
      <w:r>
        <w:rPr>
          <w:rFonts w:eastAsia="Times New Roman"/>
          <w:i/>
          <w:color w:val="FF0000"/>
        </w:rPr>
        <w:t>m</w:t>
      </w:r>
      <w:r>
        <w:rPr>
          <w:rFonts w:ascii="宋体" w:hAnsi="宋体" w:cs="宋体" w:hint="eastAsia"/>
          <w:color w:val="FF0000"/>
        </w:rPr>
        <w:t>，则由题意</w:t>
      </w:r>
    </w:p>
    <w:p>
      <w:pPr>
        <w:spacing w:line="360" w:lineRule="auto"/>
        <w:ind w:left="284" w:leftChars="135"/>
        <w:jc w:val="center"/>
        <w:textAlignment w:val="center"/>
        <w:rPr>
          <w:rFonts w:ascii="宋体" w:hAnsi="宋体" w:cs="宋体"/>
          <w:color w:val="FF0000"/>
        </w:rPr>
      </w:pPr>
      <w:r>
        <w:rPr>
          <w:color w:val="FF0000"/>
        </w:rPr>
        <w:object>
          <v:shape id="_x0000_i1047" type="#_x0000_t75" style="width:65.25pt;height:18pt" o:ole="" coordsize="21600,21600" o:preferrelative="t" filled="f" stroked="f">
            <v:stroke joinstyle="miter"/>
            <v:imagedata r:id="rId77" o:title="eqId0103021407ef4e7689ced76054f4ffe3"/>
            <o:lock v:ext="edit" aspectratio="t"/>
            <w10:anchorlock/>
          </v:shape>
          <o:OLEObject Type="Embed" ProgID="Equation.DSMT4" ShapeID="_x0000_i1047" DrawAspect="Content" ObjectID="_1468075747" r:id="rId78"/>
        </w:object>
      </w:r>
      <w:r>
        <w:rPr>
          <w:rFonts w:ascii="宋体" w:hAnsi="宋体" w:cs="宋体" w:hint="eastAsia"/>
          <w:color w:val="FF0000"/>
        </w:rPr>
        <w:t>①</w:t>
      </w:r>
    </w:p>
    <w:p>
      <w:pPr>
        <w:spacing w:line="360" w:lineRule="auto"/>
        <w:ind w:left="284" w:leftChars="135"/>
        <w:jc w:val="center"/>
        <w:textAlignment w:val="center"/>
        <w:rPr>
          <w:rFonts w:ascii="宋体" w:hAnsi="宋体" w:cs="宋体"/>
          <w:color w:val="FF0000"/>
        </w:rPr>
      </w:pPr>
      <w:r>
        <w:rPr>
          <w:color w:val="FF0000"/>
        </w:rPr>
        <w:object>
          <v:shape id="_x0000_i1048" type="#_x0000_t75" style="width:120.75pt;height:30.75pt" o:ole="" coordsize="21600,21600" o:preferrelative="t" filled="f" stroked="f">
            <v:stroke joinstyle="miter"/>
            <v:imagedata r:id="rId79" o:title="eqIdc38f2a6f89e142c482c6de953650b0a4"/>
            <o:lock v:ext="edit" aspectratio="t"/>
            <w10:anchorlock/>
          </v:shape>
          <o:OLEObject Type="Embed" ProgID="Equation.DSMT4" ShapeID="_x0000_i1048" DrawAspect="Content" ObjectID="_1468075748" r:id="rId80"/>
        </w:object>
      </w:r>
      <w:r>
        <w:rPr>
          <w:rFonts w:ascii="宋体" w:hAnsi="宋体" w:cs="宋体" w:hint="eastAsia"/>
          <w:color w:val="FF0000"/>
        </w:rPr>
        <w:t>②</w:t>
      </w:r>
    </w:p>
    <w:p>
      <w:pPr>
        <w:spacing w:line="360" w:lineRule="auto"/>
        <w:ind w:left="284" w:leftChars="135"/>
        <w:jc w:val="left"/>
        <w:textAlignment w:val="center"/>
        <w:rPr>
          <w:rFonts w:ascii="宋体" w:hAnsi="宋体" w:cs="宋体"/>
          <w:color w:val="FF0000"/>
        </w:rPr>
      </w:pPr>
      <w:r>
        <w:rPr>
          <w:rFonts w:ascii="宋体" w:hAnsi="宋体" w:cs="宋体" w:hint="eastAsia"/>
          <w:color w:val="FF0000"/>
        </w:rPr>
        <w:t>由①式分析得</w:t>
      </w:r>
      <w:r>
        <w:rPr>
          <w:rFonts w:eastAsia="Times New Roman"/>
          <w:i/>
          <w:color w:val="FF0000"/>
        </w:rPr>
        <w:t>v</w:t>
      </w:r>
      <w:r>
        <w:rPr>
          <w:rFonts w:eastAsia="Times New Roman"/>
          <w:i/>
          <w:color w:val="FF0000"/>
          <w:vertAlign w:val="subscript"/>
        </w:rPr>
        <w:t>M</w:t>
      </w:r>
      <w:r>
        <w:rPr>
          <w:rFonts w:ascii="宋体" w:hAnsi="宋体" w:cs="宋体" w:hint="eastAsia"/>
          <w:color w:val="FF0000"/>
        </w:rPr>
        <w:t>、</w:t>
      </w:r>
      <w:r>
        <w:rPr>
          <w:rFonts w:eastAsia="Times New Roman"/>
          <w:i/>
          <w:color w:val="FF0000"/>
        </w:rPr>
        <w:t>v</w:t>
      </w:r>
      <w:r>
        <w:rPr>
          <w:rFonts w:eastAsia="Times New Roman"/>
          <w:i/>
          <w:color w:val="FF0000"/>
          <w:vertAlign w:val="subscript"/>
        </w:rPr>
        <w:t>N</w:t>
      </w:r>
      <w:r>
        <w:rPr>
          <w:rFonts w:ascii="宋体" w:hAnsi="宋体" w:cs="宋体" w:hint="eastAsia"/>
          <w:color w:val="FF0000"/>
        </w:rPr>
        <w:t>不一定相同；由②式分析得</w:t>
      </w:r>
    </w:p>
    <w:p>
      <w:pPr>
        <w:spacing w:line="360" w:lineRule="auto"/>
        <w:ind w:left="284" w:leftChars="135"/>
        <w:jc w:val="center"/>
        <w:textAlignment w:val="center"/>
        <w:rPr>
          <w:color w:val="FF0000"/>
        </w:rPr>
      </w:pPr>
      <w:r>
        <w:rPr>
          <w:color w:val="FF0000"/>
        </w:rPr>
        <w:object>
          <v:shape id="_x0000_i1049" type="#_x0000_t75" style="width:36.75pt;height:18pt" o:ole="" coordsize="21600,21600" o:preferrelative="t" filled="f" stroked="f">
            <v:stroke joinstyle="miter"/>
            <v:imagedata r:id="rId81" o:title="eqIdc294f91232474c58b1e8e7a028e45bdb"/>
            <o:lock v:ext="edit" aspectratio="t"/>
            <w10:anchorlock/>
          </v:shape>
          <o:OLEObject Type="Embed" ProgID="Equation.DSMT4" ShapeID="_x0000_i1049" DrawAspect="Content" ObjectID="_1468075749" r:id="rId82"/>
        </w:object>
      </w:r>
    </w:p>
    <w:p>
      <w:pPr>
        <w:spacing w:line="360" w:lineRule="auto"/>
        <w:ind w:left="284" w:leftChars="135"/>
        <w:jc w:val="left"/>
        <w:textAlignment w:val="center"/>
        <w:rPr>
          <w:rFonts w:ascii="宋体" w:hAnsi="宋体" w:cs="宋体"/>
          <w:color w:val="FF0000"/>
        </w:rPr>
      </w:pPr>
      <w:r>
        <w:rPr>
          <w:rFonts w:ascii="宋体" w:hAnsi="宋体" w:cs="宋体" w:hint="eastAsia"/>
          <w:color w:val="FF0000"/>
        </w:rPr>
        <w:t>由②进一步分析可得两个电荷的加速度</w:t>
      </w:r>
    </w:p>
    <w:p>
      <w:pPr>
        <w:spacing w:line="360" w:lineRule="auto"/>
        <w:ind w:left="284" w:leftChars="135"/>
        <w:jc w:val="center"/>
        <w:textAlignment w:val="center"/>
        <w:rPr>
          <w:color w:val="FF0000"/>
        </w:rPr>
      </w:pPr>
      <w:r>
        <w:rPr>
          <w:color w:val="FF0000"/>
        </w:rPr>
        <w:object>
          <v:shape id="_x0000_i1050" type="#_x0000_t75" style="width:42pt;height:18pt" o:ole="" coordsize="21600,21600" o:preferrelative="t" filled="f" stroked="f">
            <v:stroke joinstyle="miter"/>
            <v:imagedata r:id="rId83" o:title="eqId8246f695b7cd4ae2b1a398c301a4e4e4"/>
            <o:lock v:ext="edit" aspectratio="t"/>
            <w10:anchorlock/>
          </v:shape>
          <o:OLEObject Type="Embed" ProgID="Equation.DSMT4" ShapeID="_x0000_i1050" DrawAspect="Content" ObjectID="_1468075750" r:id="rId84"/>
        </w:object>
      </w:r>
    </w:p>
    <w:p>
      <w:pPr>
        <w:spacing w:line="360" w:lineRule="auto"/>
        <w:ind w:left="284" w:leftChars="135"/>
        <w:jc w:val="left"/>
        <w:textAlignment w:val="center"/>
        <w:rPr>
          <w:rFonts w:ascii="宋体" w:hAnsi="宋体" w:cs="宋体"/>
          <w:color w:val="FF0000"/>
        </w:rPr>
      </w:pPr>
      <w:r>
        <w:rPr>
          <w:rFonts w:ascii="宋体" w:hAnsi="宋体" w:cs="宋体" w:hint="eastAsia"/>
          <w:color w:val="FF0000"/>
        </w:rPr>
        <w:t>根据</w:t>
      </w:r>
      <w:r>
        <w:rPr>
          <w:rFonts w:eastAsia="Times New Roman"/>
          <w:i/>
          <w:color w:val="FF0000"/>
        </w:rPr>
        <w:t>W=Uq</w:t>
      </w:r>
      <w:r>
        <w:rPr>
          <w:rFonts w:ascii="宋体" w:hAnsi="宋体" w:cs="宋体" w:hint="eastAsia"/>
          <w:color w:val="FF0000"/>
        </w:rPr>
        <w:t>可知，电场力对电荷所做的功</w:t>
      </w:r>
    </w:p>
    <w:p>
      <w:pPr>
        <w:spacing w:line="360" w:lineRule="auto"/>
        <w:ind w:left="284" w:leftChars="135"/>
        <w:jc w:val="center"/>
        <w:textAlignment w:val="center"/>
        <w:rPr>
          <w:color w:val="FF0000"/>
        </w:rPr>
      </w:pPr>
      <w:r>
        <w:rPr>
          <w:color w:val="FF0000"/>
        </w:rPr>
        <w:object>
          <v:shape id="_x0000_i1051" type="#_x0000_t75" style="width:47.25pt;height:18pt" o:ole="" coordsize="21600,21600" o:preferrelative="t" filled="f" stroked="f">
            <v:stroke joinstyle="miter"/>
            <v:imagedata r:id="rId85" o:title="eqId42ef379d41b749e685ac5b7c49365153"/>
            <o:lock v:ext="edit" aspectratio="t"/>
            <w10:anchorlock/>
          </v:shape>
          <o:OLEObject Type="Embed" ProgID="Equation.DSMT4" ShapeID="_x0000_i1051" DrawAspect="Content" ObjectID="_1468075751" r:id="rId86"/>
        </w:object>
      </w:r>
    </w:p>
    <w:p>
      <w:pPr>
        <w:spacing w:line="360" w:lineRule="auto"/>
        <w:ind w:left="284" w:leftChars="135"/>
        <w:jc w:val="left"/>
        <w:textAlignment w:val="center"/>
        <w:rPr>
          <w:rFonts w:ascii="宋体" w:hAnsi="宋体" w:cs="宋体"/>
          <w:color w:val="FF0000"/>
        </w:rPr>
      </w:pPr>
      <w:r>
        <w:rPr>
          <w:rFonts w:ascii="宋体" w:hAnsi="宋体" w:cs="宋体" w:hint="eastAsia"/>
          <w:color w:val="FF0000"/>
        </w:rPr>
        <w:t>则</w:t>
      </w:r>
      <w:r>
        <w:rPr>
          <w:rFonts w:eastAsia="Times New Roman"/>
          <w:color w:val="FF0000"/>
        </w:rPr>
        <w:t>B</w:t>
      </w:r>
      <w:r>
        <w:rPr>
          <w:rFonts w:ascii="宋体" w:hAnsi="宋体" w:cs="宋体" w:hint="eastAsia"/>
          <w:color w:val="FF0000"/>
        </w:rPr>
        <w:t>正确，</w:t>
      </w:r>
      <w:r>
        <w:rPr>
          <w:rFonts w:eastAsia="Times New Roman"/>
          <w:color w:val="FF0000"/>
        </w:rPr>
        <w:t>ACD</w:t>
      </w:r>
      <w:r>
        <w:rPr>
          <w:rFonts w:ascii="宋体" w:hAnsi="宋体" w:cs="宋体" w:hint="eastAsia"/>
          <w:color w:val="FF0000"/>
        </w:rPr>
        <w:t>错误。</w:t>
      </w:r>
    </w:p>
    <w:p>
      <w:pPr>
        <w:spacing w:line="360" w:lineRule="auto"/>
        <w:ind w:left="284" w:leftChars="135"/>
        <w:jc w:val="left"/>
        <w:textAlignment w:val="center"/>
        <w:rPr>
          <w:rFonts w:ascii="宋体" w:hAnsi="宋体" w:cs="宋体"/>
          <w:color w:val="FF0000"/>
        </w:rPr>
      </w:pPr>
      <w:r>
        <w:rPr>
          <w:rFonts w:ascii="宋体" w:hAnsi="宋体" w:cs="宋体" w:hint="eastAsia"/>
          <w:color w:val="FF0000"/>
        </w:rPr>
        <w:t>故选</w:t>
      </w:r>
      <w:r>
        <w:rPr>
          <w:rFonts w:eastAsia="Times New Roman"/>
          <w:color w:val="FF0000"/>
        </w:rPr>
        <w:t>B</w:t>
      </w:r>
      <w:r>
        <w:rPr>
          <w:rFonts w:ascii="宋体" w:hAnsi="宋体" w:cs="宋体" w:hint="eastAsia"/>
          <w:color w:val="FF0000"/>
        </w:rPr>
        <w:t>。</w:t>
      </w:r>
    </w:p>
    <w:p>
      <w:pPr>
        <w:spacing w:line="360" w:lineRule="auto"/>
        <w:ind w:left="283" w:hanging="281" w:leftChars="1" w:hangingChars="134"/>
        <w:jc w:val="left"/>
        <w:textAlignment w:val="center"/>
        <w:rPr>
          <w:rFonts w:ascii="宋体" w:hAnsi="宋体" w:cs="宋体"/>
        </w:rPr>
      </w:pPr>
      <w:r>
        <w:t>5</w:t>
      </w:r>
      <w:r>
        <w:rPr>
          <w:rFonts w:hint="eastAsia"/>
        </w:rPr>
        <w:t>．</w:t>
      </w:r>
      <w:r>
        <w:rPr>
          <w:rFonts w:ascii="宋体" w:hAnsi="宋体" w:cs="宋体" w:hint="eastAsia"/>
        </w:rPr>
        <w:t>如图所示，在竖直放置的平行金属板</w:t>
      </w:r>
      <w:r>
        <w:rPr>
          <w:rFonts w:eastAsia="Times New Roman"/>
          <w:i/>
        </w:rPr>
        <w:t>A</w:t>
      </w:r>
      <w:r>
        <w:rPr>
          <w:rFonts w:ascii="宋体" w:hAnsi="宋体" w:cs="宋体" w:hint="eastAsia"/>
          <w:i/>
        </w:rPr>
        <w:t>、</w:t>
      </w:r>
      <w:r>
        <w:rPr>
          <w:rFonts w:eastAsia="Times New Roman"/>
          <w:i/>
        </w:rPr>
        <w:t>B</w:t>
      </w:r>
      <w:r>
        <w:rPr>
          <w:rFonts w:ascii="宋体" w:hAnsi="宋体" w:cs="宋体" w:hint="eastAsia"/>
        </w:rPr>
        <w:t>之间加有恒定电压</w:t>
      </w:r>
      <w:r>
        <w:rPr>
          <w:rFonts w:eastAsia="Times New Roman"/>
          <w:i/>
        </w:rPr>
        <w:t>U</w:t>
      </w:r>
      <w:r>
        <w:rPr>
          <w:rFonts w:ascii="宋体" w:hAnsi="宋体" w:cs="宋体" w:hint="eastAsia"/>
        </w:rPr>
        <w:t>，</w:t>
      </w:r>
      <w:r>
        <w:rPr>
          <w:rFonts w:eastAsia="Times New Roman"/>
          <w:i/>
        </w:rPr>
        <w:t>A</w:t>
      </w:r>
      <w:r>
        <w:rPr>
          <w:rFonts w:ascii="宋体" w:hAnsi="宋体" w:cs="宋体" w:hint="eastAsia"/>
          <w:i/>
        </w:rPr>
        <w:t>、</w:t>
      </w:r>
      <w:r>
        <w:rPr>
          <w:rFonts w:eastAsia="Times New Roman"/>
          <w:i/>
        </w:rPr>
        <w:t>B</w:t>
      </w:r>
      <w:r>
        <w:rPr>
          <w:rFonts w:ascii="宋体" w:hAnsi="宋体" w:cs="宋体" w:hint="eastAsia"/>
        </w:rPr>
        <w:t>两板的中央留有小孔</w:t>
      </w:r>
      <w:r>
        <w:rPr>
          <w:rFonts w:eastAsia="Times New Roman"/>
          <w:i/>
        </w:rPr>
        <w:t>O</w:t>
      </w:r>
      <w:r>
        <w:rPr>
          <w:rFonts w:eastAsia="Times New Roman"/>
          <w:vertAlign w:val="subscript"/>
        </w:rPr>
        <w:t>1</w:t>
      </w:r>
      <w:r>
        <w:rPr>
          <w:rFonts w:ascii="宋体" w:hAnsi="宋体" w:cs="宋体" w:hint="eastAsia"/>
        </w:rPr>
        <w:t>、</w:t>
      </w:r>
      <w:r>
        <w:rPr>
          <w:rFonts w:eastAsia="Times New Roman"/>
          <w:i/>
        </w:rPr>
        <w:t>O</w:t>
      </w:r>
      <w:r>
        <w:rPr>
          <w:rFonts w:eastAsia="Times New Roman"/>
          <w:vertAlign w:val="subscript"/>
        </w:rPr>
        <w:t>2</w:t>
      </w:r>
      <w:r>
        <w:rPr>
          <w:rFonts w:ascii="宋体" w:hAnsi="宋体" w:cs="宋体" w:hint="eastAsia"/>
        </w:rPr>
        <w:t>，在</w:t>
      </w:r>
      <w:r>
        <w:rPr>
          <w:rFonts w:eastAsia="Times New Roman"/>
          <w:i/>
        </w:rPr>
        <w:t>B</w:t>
      </w:r>
      <w:r>
        <w:rPr>
          <w:rFonts w:ascii="宋体" w:hAnsi="宋体" w:cs="宋体" w:hint="eastAsia"/>
        </w:rPr>
        <w:t>板的右侧有平行于极板的匀强电场</w:t>
      </w:r>
      <w:r>
        <w:rPr>
          <w:rFonts w:eastAsia="Times New Roman"/>
          <w:i/>
        </w:rPr>
        <w:t>E</w:t>
      </w:r>
      <w:r>
        <w:rPr>
          <w:rFonts w:ascii="宋体" w:hAnsi="宋体" w:cs="宋体" w:hint="eastAsia"/>
        </w:rPr>
        <w:t>，电场范围足够大，感光板</w:t>
      </w:r>
      <w:r>
        <w:rPr>
          <w:rFonts w:eastAsia="Times New Roman"/>
          <w:i/>
        </w:rPr>
        <w:t>MN</w:t>
      </w:r>
      <w:r>
        <w:rPr>
          <w:rFonts w:ascii="宋体" w:hAnsi="宋体" w:cs="宋体" w:hint="eastAsia"/>
        </w:rPr>
        <w:t>垂直于电场方向固定放置。第一次从小孔</w:t>
      </w:r>
      <w:r>
        <w:rPr>
          <w:rFonts w:eastAsia="Times New Roman"/>
          <w:i/>
        </w:rPr>
        <w:t>O</w:t>
      </w:r>
      <w:r>
        <w:rPr>
          <w:rFonts w:eastAsia="Times New Roman"/>
          <w:vertAlign w:val="subscript"/>
        </w:rPr>
        <w:t>1</w:t>
      </w:r>
      <w:r>
        <w:rPr>
          <w:rFonts w:ascii="宋体" w:hAnsi="宋体" w:cs="宋体" w:hint="eastAsia"/>
        </w:rPr>
        <w:t>处由静止释放一个质子，第二次从小孔</w:t>
      </w:r>
      <w:r>
        <w:rPr>
          <w:rFonts w:eastAsia="Times New Roman"/>
          <w:i/>
        </w:rPr>
        <w:t>O</w:t>
      </w:r>
      <w:r>
        <w:rPr>
          <w:rFonts w:eastAsia="Times New Roman"/>
          <w:vertAlign w:val="subscript"/>
        </w:rPr>
        <w:t>l</w:t>
      </w:r>
      <w:r>
        <w:rPr>
          <w:rFonts w:ascii="宋体" w:hAnsi="宋体" w:cs="宋体" w:hint="eastAsia"/>
        </w:rPr>
        <w:t>处由静止释放一个</w:t>
      </w:r>
      <w:r>
        <w:rPr>
          <w:rFonts w:eastAsia="Times New Roman"/>
          <w:i/>
        </w:rPr>
        <w:t>α</w:t>
      </w:r>
      <w:r>
        <w:rPr>
          <w:rFonts w:ascii="宋体" w:hAnsi="宋体" w:cs="宋体" w:hint="eastAsia"/>
        </w:rPr>
        <w:t>粒子，不计质子与</w:t>
      </w:r>
      <w:r>
        <w:rPr>
          <w:rFonts w:eastAsia="Times New Roman"/>
          <w:i/>
        </w:rPr>
        <w:t>α</w:t>
      </w:r>
      <w:r>
        <w:rPr>
          <w:rFonts w:ascii="宋体" w:hAnsi="宋体" w:cs="宋体" w:hint="eastAsia"/>
        </w:rPr>
        <w:t>粒子的重力。已知质子和</w:t>
      </w:r>
      <w:r>
        <w:rPr>
          <w:rFonts w:eastAsia="Times New Roman"/>
          <w:i/>
        </w:rPr>
        <w:t>α</w:t>
      </w:r>
      <w:r>
        <w:rPr>
          <w:rFonts w:ascii="宋体" w:hAnsi="宋体" w:cs="宋体" w:hint="eastAsia"/>
        </w:rPr>
        <w:t>粒子的电量比和质量比分别为：</w:t>
      </w:r>
      <w:r>
        <w:rPr>
          <w:rFonts w:eastAsia="Times New Roman"/>
          <w:i/>
        </w:rPr>
        <w:t>q</w:t>
      </w:r>
      <w:r>
        <w:rPr>
          <w:rFonts w:eastAsia="Times New Roman"/>
          <w:i/>
          <w:vertAlign w:val="subscript"/>
        </w:rPr>
        <w:t>m</w:t>
      </w:r>
      <w:r>
        <w:rPr>
          <w:rFonts w:ascii="宋体" w:hAnsi="宋体" w:cs="宋体" w:hint="eastAsia"/>
        </w:rPr>
        <w:t>：</w:t>
      </w:r>
      <w:r>
        <w:rPr>
          <w:rFonts w:eastAsia="Times New Roman"/>
          <w:i/>
        </w:rPr>
        <w:t>q</w:t>
      </w:r>
      <w:r>
        <w:rPr>
          <w:rFonts w:eastAsia="Times New Roman"/>
          <w:i/>
          <w:vertAlign w:val="subscript"/>
        </w:rPr>
        <w:t>α</w:t>
      </w:r>
      <w:r>
        <w:rPr>
          <w:rFonts w:ascii="宋体" w:hAnsi="宋体" w:cs="宋体" w:hint="eastAsia"/>
        </w:rPr>
        <w:t>＝</w:t>
      </w:r>
      <w:r>
        <w:rPr>
          <w:rFonts w:eastAsia="Times New Roman"/>
        </w:rPr>
        <w:t>1</w:t>
      </w:r>
      <w:r>
        <w:rPr>
          <w:rFonts w:ascii="宋体" w:hAnsi="宋体" w:cs="宋体" w:hint="eastAsia"/>
        </w:rPr>
        <w:t>：</w:t>
      </w:r>
      <w:r>
        <w:rPr>
          <w:rFonts w:eastAsia="Times New Roman"/>
        </w:rPr>
        <w:t>2</w:t>
      </w:r>
      <w:r>
        <w:rPr>
          <w:rFonts w:ascii="宋体" w:hAnsi="宋体" w:cs="宋体" w:hint="eastAsia"/>
        </w:rPr>
        <w:t>、</w:t>
      </w:r>
      <w:r>
        <w:rPr>
          <w:rFonts w:eastAsia="Times New Roman"/>
          <w:i/>
        </w:rPr>
        <w:t>m</w:t>
      </w:r>
      <w:r>
        <w:rPr>
          <w:rFonts w:eastAsia="Times New Roman"/>
          <w:i/>
          <w:vertAlign w:val="subscript"/>
        </w:rPr>
        <w:t>m</w:t>
      </w:r>
      <w:r>
        <w:rPr>
          <w:rFonts w:ascii="宋体" w:hAnsi="宋体" w:cs="宋体" w:hint="eastAsia"/>
        </w:rPr>
        <w:t>：</w:t>
      </w:r>
      <w:r>
        <w:rPr>
          <w:rFonts w:eastAsia="Times New Roman"/>
          <w:i/>
        </w:rPr>
        <w:t>m</w:t>
      </w:r>
      <w:r>
        <w:rPr>
          <w:rFonts w:eastAsia="Times New Roman"/>
          <w:i/>
          <w:vertAlign w:val="subscript"/>
        </w:rPr>
        <w:t>α</w:t>
      </w:r>
      <w:r>
        <w:rPr>
          <w:rFonts w:ascii="宋体" w:hAnsi="宋体" w:cs="宋体" w:hint="eastAsia"/>
        </w:rPr>
        <w:t>＝</w:t>
      </w:r>
      <w:r>
        <w:rPr>
          <w:rFonts w:eastAsia="Times New Roman"/>
        </w:rPr>
        <w:t>1</w:t>
      </w:r>
      <w:r>
        <w:rPr>
          <w:rFonts w:ascii="宋体" w:hAnsi="宋体" w:cs="宋体" w:hint="eastAsia"/>
        </w:rPr>
        <w:t>：</w:t>
      </w:r>
      <w:r>
        <w:rPr>
          <w:rFonts w:eastAsia="Times New Roman"/>
        </w:rPr>
        <w:t>4</w:t>
      </w:r>
      <w:r>
        <w:rPr>
          <w:rFonts w:ascii="宋体" w:hAnsi="宋体" w:cs="宋体" w:hint="eastAsia"/>
        </w:rPr>
        <w:t>，关于这两个粒子的运动，下列判断正确的是(　　)</w:t>
      </w:r>
    </w:p>
    <w:p>
      <w:pPr>
        <w:spacing w:line="360" w:lineRule="auto"/>
        <w:ind w:left="284" w:leftChars="135"/>
        <w:jc w:val="left"/>
        <w:textAlignment w:val="center"/>
      </w:pPr>
      <w:r>
        <w:drawing>
          <wp:inline distT="0" distB="0" distL="0" distR="0">
            <wp:extent cx="2105025" cy="1285875"/>
            <wp:effectExtent l="0" t="0" r="9525" b="9525"/>
            <wp:docPr id="1550702558" name="图片 100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0702558" name="图片 100004"/>
                    <pic:cNvPicPr>
                      <a:picLocks noChangeAspect="1" noChangeArrowheads="1"/>
                    </pic:cNvPicPr>
                  </pic:nvPicPr>
                  <pic:blipFill>
                    <a:blip xmlns:r="http://schemas.openxmlformats.org/officeDocument/2006/relationships" r:embed="rId87">
                      <a:extLst>
                        <a:ext xmlns:a="http://schemas.openxmlformats.org/drawingml/2006/main" uri="{28A0092B-C50C-407E-A947-70E740481C1C}">
                          <a14:useLocalDpi xmlns:a14="http://schemas.microsoft.com/office/drawing/2010/main" val="0"/>
                        </a:ext>
                      </a:extLst>
                    </a:blip>
                    <a:stretch>
                      <a:fillRect/>
                    </a:stretch>
                  </pic:blipFill>
                  <pic:spPr>
                    <a:xfrm>
                      <a:off x="0" y="0"/>
                      <a:ext cx="2105025" cy="1285875"/>
                    </a:xfrm>
                    <a:prstGeom prst="rect">
                      <a:avLst/>
                    </a:prstGeom>
                    <a:noFill/>
                    <a:ln>
                      <a:noFill/>
                    </a:ln>
                  </pic:spPr>
                </pic:pic>
              </a:graphicData>
            </a:graphic>
          </wp:inline>
        </w:drawing>
      </w:r>
    </w:p>
    <w:p>
      <w:pPr>
        <w:spacing w:line="360" w:lineRule="auto"/>
        <w:ind w:left="284" w:leftChars="135"/>
        <w:jc w:val="left"/>
        <w:textAlignment w:val="center"/>
        <w:rPr>
          <w:rFonts w:ascii="宋体" w:hAnsi="宋体" w:cs="宋体"/>
        </w:rPr>
      </w:pPr>
      <w:r>
        <w:t>A</w:t>
      </w:r>
      <w:r>
        <w:rPr>
          <w:rFonts w:hint="eastAsia"/>
        </w:rPr>
        <w:t>．</w:t>
      </w:r>
      <w:r>
        <w:rPr>
          <w:rFonts w:ascii="宋体" w:hAnsi="宋体" w:cs="宋体" w:hint="eastAsia"/>
        </w:rPr>
        <w:t>质子和</w:t>
      </w:r>
      <w:r>
        <w:rPr>
          <w:rFonts w:eastAsia="Times New Roman"/>
          <w:i/>
        </w:rPr>
        <w:t>α</w:t>
      </w:r>
      <w:r>
        <w:rPr>
          <w:rFonts w:ascii="宋体" w:hAnsi="宋体" w:cs="宋体" w:hint="eastAsia"/>
        </w:rPr>
        <w:t>粒子打到感光板上的位置相同</w:t>
      </w:r>
    </w:p>
    <w:p>
      <w:pPr>
        <w:spacing w:line="360" w:lineRule="auto"/>
        <w:ind w:left="284" w:leftChars="135"/>
        <w:jc w:val="left"/>
        <w:textAlignment w:val="center"/>
        <w:rPr>
          <w:rFonts w:ascii="宋体" w:hAnsi="宋体" w:cs="宋体"/>
        </w:rPr>
      </w:pPr>
      <w:r>
        <w:t>B</w:t>
      </w:r>
      <w:r>
        <w:rPr>
          <w:rFonts w:hint="eastAsia"/>
        </w:rPr>
        <w:t>．</w:t>
      </w:r>
      <w:r>
        <w:rPr>
          <w:rFonts w:ascii="宋体" w:hAnsi="宋体" w:cs="宋体" w:hint="eastAsia"/>
        </w:rPr>
        <w:t>质子和</w:t>
      </w:r>
      <w:r>
        <w:rPr>
          <w:rFonts w:eastAsia="Times New Roman"/>
          <w:i/>
        </w:rPr>
        <w:t>α</w:t>
      </w:r>
      <w:r>
        <w:rPr>
          <w:rFonts w:ascii="宋体" w:hAnsi="宋体" w:cs="宋体" w:hint="eastAsia"/>
        </w:rPr>
        <w:t>粒子在整个过程中运动的时间相等</w:t>
      </w:r>
    </w:p>
    <w:p>
      <w:pPr>
        <w:spacing w:line="360" w:lineRule="auto"/>
        <w:ind w:left="284" w:leftChars="135"/>
        <w:jc w:val="left"/>
        <w:textAlignment w:val="center"/>
        <w:rPr>
          <w:rFonts w:eastAsia="Times New Roman"/>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18" w:right="1077" w:bottom="1418" w:left="1077" w:header="851" w:footer="992" w:gutter="0"/>
          <w:pgNumType w:start="5"/>
          <w:cols w:num="1" w:space="720"/>
          <w:titlePg w:val="0"/>
          <w:docGrid w:type="lines" w:linePitch="312" w:charSpace="0"/>
        </w:sectPr>
      </w:pPr>
      <w:r>
        <w:t>C</w:t>
      </w:r>
      <w:r>
        <w:rPr>
          <w:rFonts w:hint="eastAsia"/>
        </w:rPr>
        <w:t>．</w:t>
      </w:r>
      <w:r>
        <w:rPr>
          <w:rFonts w:ascii="宋体" w:hAnsi="宋体" w:cs="宋体" w:hint="eastAsia"/>
        </w:rPr>
        <w:t>质子和</w:t>
      </w:r>
      <w:r>
        <w:rPr>
          <w:rFonts w:eastAsia="Times New Roman"/>
          <w:i/>
        </w:rPr>
        <w:t>α</w:t>
      </w:r>
      <w:r>
        <w:rPr>
          <w:rFonts w:ascii="宋体" w:hAnsi="宋体" w:cs="宋体" w:hint="eastAsia"/>
        </w:rPr>
        <w:t>粒子打到感光板上时的动能之比为</w:t>
      </w:r>
      <w:r>
        <w:rPr>
          <w:rFonts w:eastAsia="Times New Roman"/>
        </w:rPr>
        <w:t>2</w:t>
      </w:r>
      <w:r>
        <w:rPr>
          <w:rFonts w:ascii="宋体" w:hAnsi="宋体" w:cs="宋体" w:hint="eastAsia"/>
        </w:rPr>
        <w:t>：</w:t>
      </w:r>
      <w:r>
        <w:rPr>
          <w:rFonts w:eastAsia="Times New Roman"/>
        </w:rPr>
        <w:t>1</w:t>
      </w:r>
    </w:p>
    <w:p>
      <w:pPr>
        <w:spacing w:line="360" w:lineRule="auto"/>
        <w:ind w:left="284" w:leftChars="135"/>
        <w:jc w:val="left"/>
        <w:textAlignment w:val="center"/>
        <w:rPr>
          <w:rFonts w:eastAsia="Times New Roman"/>
        </w:rPr>
      </w:pPr>
      <w:r>
        <w:t>D</w:t>
      </w:r>
      <w:r>
        <w:rPr>
          <w:rFonts w:hint="eastAsia"/>
        </w:rPr>
        <w:t>．</w:t>
      </w:r>
      <w:r>
        <w:rPr>
          <w:rFonts w:ascii="宋体" w:hAnsi="宋体" w:cs="宋体" w:hint="eastAsia"/>
        </w:rPr>
        <w:t>质子和</w:t>
      </w:r>
      <w:r>
        <w:rPr>
          <w:rFonts w:eastAsia="Times New Roman"/>
          <w:i/>
        </w:rPr>
        <w:t>α</w:t>
      </w:r>
      <w:r>
        <w:rPr>
          <w:rFonts w:ascii="宋体" w:hAnsi="宋体" w:cs="宋体" w:hint="eastAsia"/>
        </w:rPr>
        <w:t>粒子在</w:t>
      </w:r>
      <w:r>
        <w:rPr>
          <w:rFonts w:eastAsia="Times New Roman"/>
          <w:i/>
        </w:rPr>
        <w:t>O</w:t>
      </w:r>
      <w:r>
        <w:rPr>
          <w:rFonts w:eastAsia="Times New Roman"/>
          <w:vertAlign w:val="subscript"/>
        </w:rPr>
        <w:t>2</w:t>
      </w:r>
      <w:r>
        <w:rPr>
          <w:rFonts w:ascii="宋体" w:hAnsi="宋体" w:cs="宋体" w:hint="eastAsia"/>
        </w:rPr>
        <w:t>处的速度大小之比为</w:t>
      </w:r>
      <w:r>
        <w:rPr>
          <w:rFonts w:eastAsia="Times New Roman"/>
        </w:rPr>
        <w:t>1</w:t>
      </w:r>
      <w:r>
        <w:rPr>
          <w:rFonts w:ascii="宋体" w:hAnsi="宋体" w:cs="宋体" w:hint="eastAsia"/>
        </w:rPr>
        <w:t>：</w:t>
      </w:r>
      <w:r>
        <w:rPr>
          <w:rFonts w:eastAsia="Times New Roman"/>
        </w:rPr>
        <w:t>2</w:t>
      </w:r>
    </w:p>
    <w:p>
      <w:pPr>
        <w:spacing w:line="360" w:lineRule="auto"/>
        <w:ind w:left="284" w:leftChars="135"/>
        <w:jc w:val="left"/>
        <w:textAlignment w:val="center"/>
        <w:rPr>
          <w:color w:val="FF0000"/>
        </w:rPr>
      </w:pPr>
      <w:r>
        <w:rPr>
          <w:rFonts w:hint="eastAsia"/>
          <w:color w:val="FF0000"/>
        </w:rPr>
        <w:t>【答案】</w:t>
      </w:r>
      <w:r>
        <w:rPr>
          <w:color w:val="FF0000"/>
        </w:rPr>
        <w:t>A</w:t>
      </w:r>
    </w:p>
    <w:p>
      <w:pPr>
        <w:spacing w:line="360" w:lineRule="auto"/>
        <w:ind w:left="284" w:leftChars="135"/>
        <w:jc w:val="left"/>
        <w:textAlignment w:val="center"/>
        <w:rPr>
          <w:color w:val="FF0000"/>
        </w:rPr>
      </w:pPr>
      <w:r>
        <w:rPr>
          <w:rFonts w:hint="eastAsia"/>
          <w:color w:val="FF0000"/>
        </w:rPr>
        <w:t>【详解】</w:t>
      </w:r>
    </w:p>
    <w:p>
      <w:pPr>
        <w:spacing w:line="360" w:lineRule="auto"/>
        <w:ind w:left="284" w:leftChars="135"/>
        <w:jc w:val="left"/>
        <w:textAlignment w:val="center"/>
        <w:rPr>
          <w:rFonts w:ascii="宋体" w:hAnsi="宋体" w:cs="宋体"/>
          <w:color w:val="FF0000"/>
        </w:rPr>
      </w:pPr>
      <w:r>
        <w:rPr>
          <w:rFonts w:eastAsia="Times New Roman"/>
          <w:color w:val="FF0000"/>
        </w:rPr>
        <w:t>A</w:t>
      </w:r>
      <w:r>
        <w:rPr>
          <w:rFonts w:ascii="宋体" w:hAnsi="宋体" w:cs="宋体" w:hint="eastAsia"/>
          <w:color w:val="FF0000"/>
        </w:rPr>
        <w:t>．带电粒子进入偏转电场时，根据动能定理可得</w:t>
      </w:r>
    </w:p>
    <w:p>
      <w:pPr>
        <w:spacing w:line="360" w:lineRule="auto"/>
        <w:ind w:left="284" w:leftChars="135"/>
        <w:jc w:val="center"/>
        <w:textAlignment w:val="center"/>
        <w:rPr>
          <w:color w:val="FF0000"/>
        </w:rPr>
      </w:pPr>
      <w:r>
        <w:rPr>
          <w:color w:val="FF0000"/>
        </w:rPr>
        <w:object>
          <v:shape id="_x0000_i1052" type="#_x0000_t75" style="width:59.25pt;height:30.75pt" o:ole="" coordsize="21600,21600" o:preferrelative="t" filled="f" stroked="f">
            <v:stroke joinstyle="miter"/>
            <v:imagedata r:id="rId94" o:title="eqId99e2f493ab164d35a17b5e3eef456393"/>
            <o:lock v:ext="edit" aspectratio="t"/>
            <w10:anchorlock/>
          </v:shape>
          <o:OLEObject Type="Embed" ProgID="Equation.DSMT4" ShapeID="_x0000_i1052" DrawAspect="Content" ObjectID="_1468075752" r:id="rId95"/>
        </w:object>
      </w:r>
    </w:p>
    <w:p>
      <w:pPr>
        <w:spacing w:line="360" w:lineRule="auto"/>
        <w:ind w:left="284" w:leftChars="135"/>
        <w:jc w:val="left"/>
        <w:textAlignment w:val="center"/>
        <w:rPr>
          <w:rFonts w:ascii="宋体" w:hAnsi="宋体" w:cs="宋体"/>
          <w:color w:val="FF0000"/>
        </w:rPr>
      </w:pPr>
      <w:r>
        <w:rPr>
          <w:rFonts w:ascii="宋体" w:hAnsi="宋体" w:cs="宋体" w:hint="eastAsia"/>
          <w:color w:val="FF0000"/>
        </w:rPr>
        <w:t>进入偏转电场后电势差为</w:t>
      </w:r>
      <w:r>
        <w:rPr>
          <w:color w:val="FF0000"/>
        </w:rPr>
        <w:object>
          <v:shape id="_x0000_i1053" type="#_x0000_t75" style="width:15.75pt;height:18pt" o:ole="" coordsize="21600,21600" o:preferrelative="t" filled="f" stroked="f">
            <v:stroke joinstyle="miter"/>
            <v:imagedata r:id="rId96" o:title="eqId63d842e5107f4bbdada8dee337781207"/>
            <o:lock v:ext="edit" aspectratio="t"/>
            <w10:anchorlock/>
          </v:shape>
          <o:OLEObject Type="Embed" ProgID="Equation.DSMT4" ShapeID="_x0000_i1053" DrawAspect="Content" ObjectID="_1468075753" r:id="rId97"/>
        </w:object>
      </w:r>
      <w:r>
        <w:rPr>
          <w:rFonts w:ascii="宋体" w:hAnsi="宋体" w:cs="宋体" w:hint="eastAsia"/>
          <w:color w:val="FF0000"/>
        </w:rPr>
        <w:t>，偏转的位移为</w:t>
      </w:r>
      <w:r>
        <w:rPr>
          <w:rFonts w:eastAsia="Times New Roman"/>
          <w:i/>
          <w:color w:val="FF0000"/>
        </w:rPr>
        <w:t>y</w:t>
      </w:r>
      <w:r>
        <w:rPr>
          <w:rFonts w:ascii="宋体" w:hAnsi="宋体" w:cs="宋体" w:hint="eastAsia"/>
          <w:color w:val="FF0000"/>
        </w:rPr>
        <w:t>，则有</w:t>
      </w:r>
    </w:p>
    <w:p>
      <w:pPr>
        <w:spacing w:line="360" w:lineRule="auto"/>
        <w:ind w:left="284" w:leftChars="135"/>
        <w:jc w:val="center"/>
        <w:textAlignment w:val="center"/>
        <w:rPr>
          <w:color w:val="FF0000"/>
        </w:rPr>
      </w:pPr>
      <w:r>
        <w:rPr>
          <w:color w:val="FF0000"/>
        </w:rPr>
        <w:object>
          <v:shape id="_x0000_i1054" type="#_x0000_t75" style="width:86.25pt;height:33.75pt" o:ole="" coordsize="21600,21600" o:preferrelative="t" filled="f" stroked="f">
            <v:stroke joinstyle="miter"/>
            <v:imagedata r:id="rId98" o:title="eqId335e11efd6df44209a1700f154b0636d"/>
            <o:lock v:ext="edit" aspectratio="t"/>
            <w10:anchorlock/>
          </v:shape>
          <o:OLEObject Type="Embed" ProgID="Equation.DSMT4" ShapeID="_x0000_i1054" DrawAspect="Content" ObjectID="_1468075754" r:id="rId99"/>
        </w:object>
      </w:r>
    </w:p>
    <w:p>
      <w:pPr>
        <w:spacing w:line="360" w:lineRule="auto"/>
        <w:ind w:left="284" w:leftChars="135"/>
        <w:jc w:val="left"/>
        <w:textAlignment w:val="center"/>
        <w:rPr>
          <w:rFonts w:ascii="宋体" w:hAnsi="宋体" w:cs="宋体"/>
          <w:color w:val="FF0000"/>
        </w:rPr>
      </w:pPr>
      <w:r>
        <w:rPr>
          <w:rFonts w:ascii="宋体" w:hAnsi="宋体" w:cs="宋体" w:hint="eastAsia"/>
          <w:color w:val="FF0000"/>
        </w:rPr>
        <w:t>速度的偏转角正切值为</w:t>
      </w:r>
      <w:r>
        <w:rPr>
          <w:color w:val="FF0000"/>
        </w:rPr>
        <w:object>
          <v:shape id="_x0000_i1055" type="#_x0000_t75" style="width:27.75pt;height:14.25pt" o:ole="" coordsize="21600,21600" o:preferrelative="t" filled="f" stroked="f">
            <v:stroke joinstyle="miter"/>
            <v:imagedata r:id="rId100" o:title="eqId3033fe9faed04158a2c45f90f00d216f"/>
            <o:lock v:ext="edit" aspectratio="t"/>
            <w10:anchorlock/>
          </v:shape>
          <o:OLEObject Type="Embed" ProgID="Equation.DSMT4" ShapeID="_x0000_i1055" DrawAspect="Content" ObjectID="_1468075755" r:id="rId101"/>
        </w:object>
      </w:r>
      <w:r>
        <w:rPr>
          <w:rFonts w:ascii="宋体" w:hAnsi="宋体" w:cs="宋体" w:hint="eastAsia"/>
          <w:color w:val="FF0000"/>
        </w:rPr>
        <w:t>，有</w:t>
      </w:r>
    </w:p>
    <w:p>
      <w:pPr>
        <w:spacing w:line="360" w:lineRule="auto"/>
        <w:ind w:left="284" w:leftChars="135"/>
        <w:jc w:val="center"/>
        <w:textAlignment w:val="center"/>
        <w:rPr>
          <w:color w:val="FF0000"/>
        </w:rPr>
      </w:pPr>
      <w:r>
        <w:rPr>
          <w:color w:val="FF0000"/>
        </w:rPr>
        <w:object>
          <v:shape id="_x0000_i1056" type="#_x0000_t75" style="width:90.75pt;height:36pt" o:ole="" coordsize="21600,21600" o:preferrelative="t" filled="f" stroked="f">
            <v:stroke joinstyle="miter"/>
            <v:imagedata r:id="rId102" o:title="eqId1e18aed79f8c4f79bca084368ab12ad2"/>
            <o:lock v:ext="edit" aspectratio="t"/>
            <w10:anchorlock/>
          </v:shape>
          <o:OLEObject Type="Embed" ProgID="Equation.DSMT4" ShapeID="_x0000_i1056" DrawAspect="Content" ObjectID="_1468075756" r:id="rId103"/>
        </w:object>
      </w:r>
    </w:p>
    <w:p>
      <w:pPr>
        <w:spacing w:line="360" w:lineRule="auto"/>
        <w:ind w:left="284" w:leftChars="135"/>
        <w:jc w:val="left"/>
        <w:textAlignment w:val="center"/>
        <w:rPr>
          <w:rFonts w:ascii="宋体" w:hAnsi="宋体" w:cs="宋体"/>
          <w:color w:val="FF0000"/>
        </w:rPr>
      </w:pPr>
      <w:r>
        <w:rPr>
          <w:rFonts w:ascii="宋体" w:hAnsi="宋体" w:cs="宋体" w:hint="eastAsia"/>
          <w:color w:val="FF0000"/>
        </w:rPr>
        <w:t>偏转位移与速度角的正切值和带电粒子无关，因此运动轨迹是一条，打到感光板上的同一位置，所以</w:t>
      </w:r>
      <w:r>
        <w:rPr>
          <w:rFonts w:eastAsia="Times New Roman"/>
          <w:color w:val="FF0000"/>
        </w:rPr>
        <w:t>A</w:t>
      </w:r>
      <w:r>
        <w:rPr>
          <w:rFonts w:ascii="宋体" w:hAnsi="宋体" w:cs="宋体" w:hint="eastAsia"/>
          <w:color w:val="FF0000"/>
        </w:rPr>
        <w:t>正确；</w:t>
      </w:r>
    </w:p>
    <w:p>
      <w:pPr>
        <w:spacing w:line="360" w:lineRule="auto"/>
        <w:ind w:left="284" w:leftChars="135"/>
        <w:jc w:val="left"/>
        <w:textAlignment w:val="center"/>
        <w:rPr>
          <w:rFonts w:ascii="宋体" w:hAnsi="宋体" w:cs="宋体"/>
          <w:color w:val="FF0000"/>
        </w:rPr>
      </w:pPr>
      <w:r>
        <w:rPr>
          <w:rFonts w:eastAsia="Times New Roman"/>
          <w:color w:val="FF0000"/>
        </w:rPr>
        <w:t>B</w:t>
      </w:r>
      <w:r>
        <w:rPr>
          <w:rFonts w:ascii="宋体" w:hAnsi="宋体" w:cs="宋体" w:hint="eastAsia"/>
          <w:color w:val="FF0000"/>
        </w:rPr>
        <w:t>．设粒子在加速电场中加速度为</w:t>
      </w:r>
      <w:r>
        <w:rPr>
          <w:rFonts w:eastAsia="Times New Roman"/>
          <w:i/>
          <w:color w:val="FF0000"/>
        </w:rPr>
        <w:t>t</w:t>
      </w:r>
      <w:r>
        <w:rPr>
          <w:rFonts w:eastAsia="Times New Roman"/>
          <w:color w:val="FF0000"/>
          <w:vertAlign w:val="subscript"/>
        </w:rPr>
        <w:t>1</w:t>
      </w:r>
      <w:r>
        <w:rPr>
          <w:rFonts w:ascii="宋体" w:hAnsi="宋体" w:cs="宋体" w:hint="eastAsia"/>
          <w:i/>
          <w:color w:val="FF0000"/>
        </w:rPr>
        <w:t>，</w:t>
      </w:r>
      <w:r>
        <w:rPr>
          <w:rFonts w:ascii="宋体" w:hAnsi="宋体" w:cs="宋体" w:hint="eastAsia"/>
          <w:color w:val="FF0000"/>
        </w:rPr>
        <w:t>加速位移为</w:t>
      </w:r>
      <w:r>
        <w:rPr>
          <w:rFonts w:eastAsia="Times New Roman"/>
          <w:i/>
          <w:color w:val="FF0000"/>
        </w:rPr>
        <w:t>x</w:t>
      </w:r>
      <w:r>
        <w:rPr>
          <w:rFonts w:eastAsia="Times New Roman"/>
          <w:color w:val="FF0000"/>
          <w:vertAlign w:val="subscript"/>
        </w:rPr>
        <w:t>1</w:t>
      </w:r>
      <w:r>
        <w:rPr>
          <w:rFonts w:ascii="宋体" w:hAnsi="宋体" w:cs="宋体" w:hint="eastAsia"/>
          <w:color w:val="FF0000"/>
        </w:rPr>
        <w:t>，在偏转电场中时间为</w:t>
      </w:r>
      <w:r>
        <w:rPr>
          <w:rFonts w:eastAsia="Times New Roman"/>
          <w:i/>
          <w:color w:val="FF0000"/>
        </w:rPr>
        <w:t>t</w:t>
      </w:r>
      <w:r>
        <w:rPr>
          <w:rFonts w:eastAsia="Times New Roman"/>
          <w:color w:val="FF0000"/>
          <w:vertAlign w:val="subscript"/>
        </w:rPr>
        <w:t>2</w:t>
      </w:r>
      <w:r>
        <w:rPr>
          <w:rFonts w:ascii="宋体" w:hAnsi="宋体" w:cs="宋体" w:hint="eastAsia"/>
          <w:color w:val="FF0000"/>
        </w:rPr>
        <w:t>，偏转位移为</w:t>
      </w:r>
      <w:r>
        <w:rPr>
          <w:rFonts w:eastAsia="Times New Roman"/>
          <w:i/>
          <w:color w:val="FF0000"/>
        </w:rPr>
        <w:t>y</w:t>
      </w:r>
      <w:r>
        <w:rPr>
          <w:rFonts w:ascii="宋体" w:hAnsi="宋体" w:cs="宋体" w:hint="eastAsia"/>
          <w:color w:val="FF0000"/>
        </w:rPr>
        <w:t>，则有</w:t>
      </w:r>
    </w:p>
    <w:p>
      <w:pPr>
        <w:spacing w:line="360" w:lineRule="auto"/>
        <w:ind w:left="284" w:leftChars="135"/>
        <w:jc w:val="center"/>
        <w:textAlignment w:val="center"/>
        <w:rPr>
          <w:color w:val="FF0000"/>
        </w:rPr>
      </w:pPr>
      <w:r>
        <w:rPr>
          <w:color w:val="FF0000"/>
        </w:rPr>
        <w:object>
          <v:shape id="_x0000_i1057" type="#_x0000_t75" style="width:104.25pt;height:30.75pt" o:ole="" coordsize="21600,21600" o:preferrelative="t" filled="f" stroked="f">
            <v:stroke joinstyle="miter"/>
            <v:imagedata r:id="rId104" o:title="eqId0bb79153dd054446a55b075bfc14627f"/>
            <o:lock v:ext="edit" aspectratio="t"/>
            <w10:anchorlock/>
          </v:shape>
          <o:OLEObject Type="Embed" ProgID="Equation.DSMT4" ShapeID="_x0000_i1057" DrawAspect="Content" ObjectID="_1468075757" r:id="rId105"/>
        </w:object>
      </w:r>
    </w:p>
    <w:p>
      <w:pPr>
        <w:spacing w:line="360" w:lineRule="auto"/>
        <w:ind w:left="284" w:leftChars="135"/>
        <w:jc w:val="center"/>
        <w:textAlignment w:val="center"/>
        <w:rPr>
          <w:color w:val="FF0000"/>
        </w:rPr>
      </w:pPr>
      <w:r>
        <w:rPr>
          <w:color w:val="FF0000"/>
        </w:rPr>
        <w:object>
          <v:shape id="_x0000_i1058" type="#_x0000_t75" style="width:62.25pt;height:30.75pt" o:ole="" coordsize="21600,21600" o:preferrelative="t" filled="f" stroked="f">
            <v:stroke joinstyle="miter"/>
            <v:imagedata r:id="rId106" o:title="eqId9d1baef64b46427cb221b8aaaa69fbac"/>
            <o:lock v:ext="edit" aspectratio="t"/>
            <w10:anchorlock/>
          </v:shape>
          <o:OLEObject Type="Embed" ProgID="Equation.DSMT4" ShapeID="_x0000_i1058" DrawAspect="Content" ObjectID="_1468075758" r:id="rId107"/>
        </w:object>
      </w:r>
    </w:p>
    <w:p>
      <w:pPr>
        <w:spacing w:line="360" w:lineRule="auto"/>
        <w:ind w:left="284" w:leftChars="135"/>
        <w:jc w:val="left"/>
        <w:textAlignment w:val="center"/>
        <w:rPr>
          <w:rFonts w:ascii="宋体" w:hAnsi="宋体" w:cs="宋体"/>
          <w:color w:val="FF0000"/>
        </w:rPr>
      </w:pPr>
      <w:r>
        <w:rPr>
          <w:rFonts w:ascii="宋体" w:hAnsi="宋体" w:cs="宋体" w:hint="eastAsia"/>
          <w:color w:val="FF0000"/>
        </w:rPr>
        <w:t>由于质子和</w:t>
      </w:r>
      <w:r>
        <w:rPr>
          <w:rFonts w:eastAsia="Times New Roman"/>
          <w:i/>
          <w:color w:val="FF0000"/>
        </w:rPr>
        <w:t>α</w:t>
      </w:r>
      <w:r>
        <w:rPr>
          <w:rFonts w:ascii="宋体" w:hAnsi="宋体" w:cs="宋体" w:hint="eastAsia"/>
          <w:color w:val="FF0000"/>
        </w:rPr>
        <w:t>粒子的加速度位移和偏转位移相同，但是</w:t>
      </w:r>
      <w:r>
        <w:rPr>
          <w:color w:val="FF0000"/>
        </w:rPr>
        <w:object>
          <v:shape id="_x0000_i1059" type="#_x0000_t75" style="width:14.25pt;height:30.75pt" o:ole="" coordsize="21600,21600" o:preferrelative="t" filled="f" stroked="f">
            <v:stroke joinstyle="miter"/>
            <v:imagedata r:id="rId108" o:title="eqId2653a5686f254648a284c9aab0eca350"/>
            <o:lock v:ext="edit" aspectratio="t"/>
            <w10:anchorlock/>
          </v:shape>
          <o:OLEObject Type="Embed" ProgID="Equation.DSMT4" ShapeID="_x0000_i1059" DrawAspect="Content" ObjectID="_1468075759" r:id="rId109"/>
        </w:object>
      </w:r>
      <w:r>
        <w:rPr>
          <w:rFonts w:ascii="宋体" w:hAnsi="宋体" w:cs="宋体" w:hint="eastAsia"/>
          <w:color w:val="FF0000"/>
        </w:rPr>
        <w:t>不同，所以运动时间不同，故</w:t>
      </w:r>
      <w:r>
        <w:rPr>
          <w:rFonts w:eastAsia="Times New Roman"/>
          <w:color w:val="FF0000"/>
        </w:rPr>
        <w:t>B</w:t>
      </w:r>
      <w:r>
        <w:rPr>
          <w:rFonts w:ascii="宋体" w:hAnsi="宋体" w:cs="宋体" w:hint="eastAsia"/>
          <w:color w:val="FF0000"/>
        </w:rPr>
        <w:t>错误；</w:t>
      </w:r>
    </w:p>
    <w:p>
      <w:pPr>
        <w:spacing w:line="360" w:lineRule="auto"/>
        <w:ind w:left="284" w:leftChars="135"/>
        <w:jc w:val="left"/>
        <w:textAlignment w:val="center"/>
        <w:rPr>
          <w:rFonts w:ascii="宋体" w:hAnsi="宋体" w:cs="宋体"/>
          <w:color w:val="FF0000"/>
        </w:rPr>
      </w:pPr>
      <w:r>
        <w:rPr>
          <w:rFonts w:eastAsia="Times New Roman"/>
          <w:color w:val="FF0000"/>
        </w:rPr>
        <w:t>C</w:t>
      </w:r>
      <w:r>
        <w:rPr>
          <w:rFonts w:ascii="宋体" w:hAnsi="宋体" w:cs="宋体" w:hint="eastAsia"/>
          <w:color w:val="FF0000"/>
        </w:rPr>
        <w:t>．从开始运动到打到板上，根据动能定理有</w:t>
      </w:r>
    </w:p>
    <w:p>
      <w:pPr>
        <w:spacing w:line="360" w:lineRule="auto"/>
        <w:ind w:left="284" w:leftChars="135"/>
        <w:jc w:val="center"/>
        <w:textAlignment w:val="center"/>
        <w:rPr>
          <w:color w:val="FF0000"/>
        </w:rPr>
      </w:pPr>
      <w:r>
        <w:rPr>
          <w:color w:val="FF0000"/>
        </w:rPr>
        <w:object>
          <v:shape id="_x0000_i1060" type="#_x0000_t75" style="width:92.25pt;height:18pt" o:ole="" coordsize="21600,21600" o:preferrelative="t" filled="f" stroked="f">
            <v:stroke joinstyle="miter"/>
            <v:imagedata r:id="rId110" o:title="eqIde1717156a23e42e0bbfefb685e6da606"/>
            <o:lock v:ext="edit" aspectratio="t"/>
            <w10:anchorlock/>
          </v:shape>
          <o:OLEObject Type="Embed" ProgID="Equation.DSMT4" ShapeID="_x0000_i1060" DrawAspect="Content" ObjectID="_1468075760" r:id="rId111"/>
        </w:object>
      </w:r>
    </w:p>
    <w:p>
      <w:pPr>
        <w:spacing w:line="360" w:lineRule="auto"/>
        <w:ind w:left="284" w:leftChars="135"/>
        <w:jc w:val="center"/>
        <w:textAlignment w:val="center"/>
        <w:rPr>
          <w:color w:val="FF0000"/>
        </w:rPr>
      </w:pPr>
      <w:r>
        <w:rPr>
          <w:color w:val="FF0000"/>
        </w:rPr>
        <w:object>
          <v:shape id="_x0000_i1061" type="#_x0000_t75" style="width:69.75pt;height:33.75pt" o:ole="" coordsize="21600,21600" o:preferrelative="t" filled="f" stroked="f">
            <v:stroke joinstyle="miter"/>
            <v:imagedata r:id="rId112" o:title="eqIde14202a18e884f9682949c72bf4434b6"/>
            <o:lock v:ext="edit" aspectratio="t"/>
            <w10:anchorlock/>
          </v:shape>
          <o:OLEObject Type="Embed" ProgID="Equation.DSMT4" ShapeID="_x0000_i1061" DrawAspect="Content" ObjectID="_1468075761" r:id="rId113"/>
        </w:object>
      </w:r>
    </w:p>
    <w:p>
      <w:pPr>
        <w:spacing w:line="360" w:lineRule="auto"/>
        <w:ind w:left="284" w:leftChars="135"/>
        <w:jc w:val="left"/>
        <w:textAlignment w:val="center"/>
        <w:rPr>
          <w:rFonts w:ascii="宋体" w:hAnsi="宋体" w:cs="宋体"/>
          <w:color w:val="FF0000"/>
        </w:rPr>
      </w:pPr>
      <w:r>
        <w:rPr>
          <w:rFonts w:ascii="宋体" w:hAnsi="宋体" w:cs="宋体" w:hint="eastAsia"/>
          <w:color w:val="FF0000"/>
        </w:rPr>
        <w:t>故</w:t>
      </w:r>
      <w:r>
        <w:rPr>
          <w:rFonts w:eastAsia="Times New Roman"/>
          <w:color w:val="FF0000"/>
        </w:rPr>
        <w:t>C</w:t>
      </w:r>
      <w:r>
        <w:rPr>
          <w:rFonts w:ascii="宋体" w:hAnsi="宋体" w:cs="宋体" w:hint="eastAsia"/>
          <w:color w:val="FF0000"/>
        </w:rPr>
        <w:t>错误；</w:t>
      </w:r>
    </w:p>
    <w:p>
      <w:pPr>
        <w:spacing w:line="360" w:lineRule="auto"/>
        <w:ind w:left="284" w:leftChars="135"/>
        <w:jc w:val="left"/>
        <w:textAlignment w:val="center"/>
        <w:rPr>
          <w:rFonts w:ascii="宋体" w:hAnsi="宋体" w:cs="宋体"/>
          <w:color w:val="FF0000"/>
        </w:rPr>
      </w:pPr>
      <w:r>
        <w:rPr>
          <w:rFonts w:eastAsia="Times New Roman"/>
          <w:color w:val="FF0000"/>
        </w:rPr>
        <w:t>D</w:t>
      </w:r>
      <w:r>
        <w:rPr>
          <w:rFonts w:ascii="宋体" w:hAnsi="宋体" w:cs="宋体" w:hint="eastAsia"/>
          <w:color w:val="FF0000"/>
        </w:rPr>
        <w:t>．从开始运动到</w:t>
      </w:r>
      <w:r>
        <w:rPr>
          <w:rFonts w:eastAsia="Times New Roman"/>
          <w:i/>
          <w:color w:val="FF0000"/>
        </w:rPr>
        <w:t>B</w:t>
      </w:r>
      <w:r>
        <w:rPr>
          <w:rFonts w:ascii="宋体" w:hAnsi="宋体" w:cs="宋体" w:hint="eastAsia"/>
          <w:color w:val="FF0000"/>
        </w:rPr>
        <w:t>板上质子的速度为</w:t>
      </w:r>
      <w:r>
        <w:rPr>
          <w:rFonts w:eastAsia="Times New Roman"/>
          <w:i/>
          <w:color w:val="FF0000"/>
        </w:rPr>
        <w:t>v</w:t>
      </w:r>
      <w:r>
        <w:rPr>
          <w:rFonts w:eastAsia="Times New Roman"/>
          <w:color w:val="FF0000"/>
          <w:vertAlign w:val="subscript"/>
        </w:rPr>
        <w:t>1</w:t>
      </w:r>
      <w:r>
        <w:rPr>
          <w:rFonts w:ascii="宋体" w:hAnsi="宋体" w:cs="宋体" w:hint="eastAsia"/>
          <w:color w:val="FF0000"/>
        </w:rPr>
        <w:t>，</w:t>
      </w:r>
      <w:r>
        <w:rPr>
          <w:rFonts w:eastAsia="Times New Roman"/>
          <w:i/>
          <w:color w:val="FF0000"/>
        </w:rPr>
        <w:t xml:space="preserve"> α</w:t>
      </w:r>
      <w:r>
        <w:rPr>
          <w:rFonts w:ascii="宋体" w:hAnsi="宋体" w:cs="宋体" w:hint="eastAsia"/>
          <w:color w:val="FF0000"/>
        </w:rPr>
        <w:t>粒子速度为</w:t>
      </w:r>
      <w:r>
        <w:rPr>
          <w:rFonts w:eastAsia="Times New Roman"/>
          <w:i/>
          <w:color w:val="FF0000"/>
        </w:rPr>
        <w:t>v</w:t>
      </w:r>
      <w:r>
        <w:rPr>
          <w:rFonts w:eastAsia="Times New Roman"/>
          <w:color w:val="FF0000"/>
          <w:vertAlign w:val="subscript"/>
        </w:rPr>
        <w:t>2</w:t>
      </w:r>
      <w:r>
        <w:rPr>
          <w:rFonts w:ascii="宋体" w:hAnsi="宋体" w:cs="宋体" w:hint="eastAsia"/>
          <w:color w:val="FF0000"/>
        </w:rPr>
        <w:t>，根据动能定理有</w:t>
      </w:r>
    </w:p>
    <w:p>
      <w:pPr>
        <w:spacing w:line="360" w:lineRule="auto"/>
        <w:ind w:left="284" w:leftChars="135"/>
        <w:jc w:val="center"/>
        <w:textAlignment w:val="center"/>
        <w:rPr>
          <w:color w:val="FF0000"/>
        </w:rPr>
      </w:pPr>
      <w:r>
        <w:rPr>
          <w:color w:val="FF0000"/>
        </w:rPr>
        <w:object>
          <v:shape id="_x0000_i1062" type="#_x0000_t75" style="width:75pt;height:30.75pt" o:ole="" coordsize="21600,21600" o:preferrelative="t" filled="f" stroked="f">
            <v:stroke joinstyle="miter"/>
            <v:imagedata r:id="rId114" o:title="eqId2c5fac8ff174485290255e0b73d4a6e7"/>
            <o:lock v:ext="edit" aspectratio="t"/>
            <w10:anchorlock/>
          </v:shape>
          <o:OLEObject Type="Embed" ProgID="Equation.DSMT4" ShapeID="_x0000_i1062" DrawAspect="Content" ObjectID="_1468075762" r:id="rId115"/>
        </w:object>
      </w:r>
    </w:p>
    <w:p>
      <w:pPr>
        <w:spacing w:line="360" w:lineRule="auto"/>
        <w:ind w:left="284" w:leftChars="135"/>
        <w:jc w:val="left"/>
        <w:textAlignment w:val="center"/>
        <w:rPr>
          <w:rFonts w:ascii="宋体" w:hAnsi="宋体" w:cs="宋体"/>
          <w:color w:val="FF0000"/>
        </w:rPr>
      </w:pPr>
      <w:r>
        <w:rPr>
          <w:rFonts w:ascii="宋体" w:hAnsi="宋体" w:cs="宋体" w:hint="eastAsia"/>
          <w:color w:val="FF0000"/>
        </w:rPr>
        <w:t>解得</w:t>
      </w:r>
    </w:p>
    <w:p>
      <w:pPr>
        <w:spacing w:line="360" w:lineRule="auto"/>
        <w:ind w:left="284" w:leftChars="135"/>
        <w:jc w:val="center"/>
        <w:textAlignment w:val="center"/>
        <w:rPr>
          <w:color w:val="FF0000"/>
        </w:rPr>
        <w:sectPr>
          <w:headerReference w:type="even" r:id="rId116"/>
          <w:headerReference w:type="default" r:id="rId117"/>
          <w:footerReference w:type="even" r:id="rId118"/>
          <w:footerReference w:type="default" r:id="rId119"/>
          <w:headerReference w:type="first" r:id="rId120"/>
          <w:footerReference w:type="first" r:id="rId121"/>
          <w:type w:val="nextPage"/>
          <w:pgSz w:w="11906" w:h="16838"/>
          <w:pgMar w:top="1418" w:right="1077" w:bottom="1418" w:left="1077" w:header="851" w:footer="992" w:gutter="0"/>
          <w:pgNumType w:start="6"/>
          <w:cols w:num="1" w:space="720"/>
          <w:titlePg w:val="0"/>
          <w:docGrid w:type="lines" w:linePitch="312" w:charSpace="0"/>
        </w:sectPr>
      </w:pPr>
      <w:r>
        <w:rPr>
          <w:color w:val="FF0000"/>
        </w:rPr>
        <w:object>
          <v:shape id="_x0000_i1063" type="#_x0000_t75" style="width:51.75pt;height:35.25pt" o:ole="" coordsize="21600,21600" o:preferrelative="t" filled="f" stroked="f">
            <v:stroke joinstyle="miter"/>
            <v:imagedata r:id="rId122" o:title="eqId7f31305be72348f7b3e9a8fb98693322"/>
            <o:lock v:ext="edit" aspectratio="t"/>
            <w10:anchorlock/>
          </v:shape>
          <o:OLEObject Type="Embed" ProgID="Equation.DSMT4" ShapeID="_x0000_i1063" DrawAspect="Content" ObjectID="_1468075763" r:id="rId123"/>
        </w:object>
      </w:r>
    </w:p>
    <w:p>
      <w:pPr>
        <w:spacing w:line="360" w:lineRule="auto"/>
        <w:ind w:left="284" w:leftChars="135"/>
        <w:jc w:val="left"/>
        <w:textAlignment w:val="center"/>
        <w:rPr>
          <w:rFonts w:ascii="宋体" w:hAnsi="宋体" w:cs="宋体"/>
          <w:color w:val="FF0000"/>
        </w:rPr>
      </w:pPr>
      <w:r>
        <w:rPr>
          <w:rFonts w:ascii="宋体" w:hAnsi="宋体" w:cs="宋体" w:hint="eastAsia"/>
          <w:color w:val="FF0000"/>
        </w:rPr>
        <w:t>将粒子的比荷代入</w:t>
      </w:r>
    </w:p>
    <w:p>
      <w:pPr>
        <w:spacing w:line="360" w:lineRule="auto"/>
        <w:ind w:left="284" w:leftChars="135"/>
        <w:jc w:val="center"/>
        <w:textAlignment w:val="center"/>
        <w:rPr>
          <w:color w:val="FF0000"/>
        </w:rPr>
      </w:pPr>
      <w:r>
        <w:rPr>
          <w:color w:val="FF0000"/>
        </w:rPr>
        <w:object>
          <v:shape id="_x0000_i1064" type="#_x0000_t75" style="width:35.25pt;height:33.75pt" o:ole="" coordsize="21600,21600" o:preferrelative="t" filled="f" stroked="f">
            <v:stroke joinstyle="miter"/>
            <v:imagedata r:id="rId124" o:title="eqIde160a6633d504d0d9553234fdcd64bfd"/>
            <o:lock v:ext="edit" aspectratio="t"/>
            <w10:anchorlock/>
          </v:shape>
          <o:OLEObject Type="Embed" ProgID="Equation.DSMT4" ShapeID="_x0000_i1064" DrawAspect="Content" ObjectID="_1468075764" r:id="rId125"/>
        </w:object>
      </w:r>
    </w:p>
    <w:p>
      <w:pPr>
        <w:spacing w:line="360" w:lineRule="auto"/>
        <w:ind w:left="284" w:leftChars="135"/>
        <w:jc w:val="left"/>
        <w:textAlignment w:val="center"/>
        <w:rPr>
          <w:rFonts w:ascii="宋体" w:hAnsi="宋体" w:cs="宋体"/>
          <w:color w:val="FF0000"/>
        </w:rPr>
      </w:pPr>
      <w:r>
        <w:rPr>
          <w:rFonts w:ascii="宋体" w:hAnsi="宋体" w:cs="宋体" w:hint="eastAsia"/>
          <w:color w:val="FF0000"/>
        </w:rPr>
        <w:t>故</w:t>
      </w:r>
      <w:r>
        <w:rPr>
          <w:rFonts w:eastAsia="Times New Roman"/>
          <w:color w:val="FF0000"/>
        </w:rPr>
        <w:t>D</w:t>
      </w:r>
      <w:r>
        <w:rPr>
          <w:rFonts w:ascii="宋体" w:hAnsi="宋体" w:cs="宋体" w:hint="eastAsia"/>
          <w:color w:val="FF0000"/>
        </w:rPr>
        <w:t>错误。</w:t>
      </w:r>
    </w:p>
    <w:p>
      <w:pPr>
        <w:spacing w:line="360" w:lineRule="auto"/>
        <w:ind w:left="284" w:leftChars="135"/>
        <w:jc w:val="left"/>
        <w:textAlignment w:val="center"/>
        <w:rPr>
          <w:color w:val="FF0000"/>
        </w:rPr>
      </w:pPr>
      <w:r>
        <w:rPr>
          <w:rFonts w:hint="eastAsia"/>
          <w:color w:val="FF0000"/>
        </w:rPr>
        <w:t>故选</w:t>
      </w:r>
      <w:r>
        <w:rPr>
          <w:color w:val="FF0000"/>
        </w:rPr>
        <w:t>A</w:t>
      </w:r>
      <w:r>
        <w:rPr>
          <w:rFonts w:hint="eastAsia"/>
          <w:color w:val="FF0000"/>
        </w:rPr>
        <w:t>。</w:t>
      </w:r>
    </w:p>
    <w:p>
      <w:pPr>
        <w:ind w:left="284" w:leftChars="135"/>
      </w:pPr>
    </w:p>
    <w:p>
      <w:pPr>
        <w:spacing w:line="360" w:lineRule="auto"/>
        <w:ind w:left="283" w:hanging="281" w:leftChars="1" w:hangingChars="134"/>
        <w:jc w:val="left"/>
        <w:textAlignment w:val="center"/>
        <w:rPr>
          <w:rFonts w:ascii="宋体" w:hAnsi="宋体" w:cs="宋体"/>
        </w:rPr>
      </w:pPr>
      <w:r>
        <w:t>6</w:t>
      </w:r>
      <w:r>
        <w:rPr>
          <w:rFonts w:hint="eastAsia"/>
        </w:rPr>
        <w:t>．</w:t>
      </w:r>
      <w:r>
        <w:rPr>
          <w:rFonts w:ascii="宋体" w:hAnsi="宋体" w:cs="宋体" w:hint="eastAsia"/>
        </w:rPr>
        <w:t>如图所示，氕核(</w:t>
      </w:r>
      <w:r>
        <w:object>
          <v:shape id="_x0000_i1065" type="#_x0000_t75" style="width:15.75pt;height:18.75pt" o:ole="" coordsize="21600,21600" o:preferrelative="t" filled="f" stroked="f">
            <v:stroke joinstyle="miter"/>
            <v:imagedata r:id="rId126" o:title="eqIdb9a1d6f2a5c14abcaeb891287b514c65"/>
            <o:lock v:ext="edit" aspectratio="t"/>
            <w10:anchorlock/>
          </v:shape>
          <o:OLEObject Type="Embed" ProgID="Equation.DSMT4" ShapeID="_x0000_i1065" DrawAspect="Content" ObjectID="_1468075765" r:id="rId127"/>
        </w:object>
      </w:r>
      <w:r>
        <w:rPr>
          <w:rFonts w:ascii="宋体" w:hAnsi="宋体" w:cs="宋体" w:hint="eastAsia"/>
        </w:rPr>
        <w:t>)、氘核(</w:t>
      </w:r>
      <w:r>
        <w:object>
          <v:shape id="_x0000_i1066" type="#_x0000_t75" style="width:15.75pt;height:16.5pt" o:ole="" coordsize="21600,21600" o:preferrelative="t" filled="f" stroked="f">
            <v:stroke joinstyle="miter"/>
            <v:imagedata r:id="rId128" o:title="eqId6b47d39cd4b7472eb80f8862e598098d"/>
            <o:lock v:ext="edit" aspectratio="t"/>
            <w10:anchorlock/>
          </v:shape>
          <o:OLEObject Type="Embed" ProgID="Equation.DSMT4" ShapeID="_x0000_i1066" DrawAspect="Content" ObjectID="_1468075766" r:id="rId129"/>
        </w:object>
      </w:r>
      <w:r>
        <w:rPr>
          <w:rFonts w:ascii="宋体" w:hAnsi="宋体" w:cs="宋体" w:hint="eastAsia"/>
        </w:rPr>
        <w:t>)、氚核(</w:t>
      </w:r>
      <w:r>
        <w:object>
          <v:shape id="_x0000_i1067" type="#_x0000_t75" style="width:15.75pt;height:16.5pt" o:ole="" coordsize="21600,21600" o:preferrelative="t" filled="f" stroked="f">
            <v:stroke joinstyle="miter"/>
            <v:imagedata r:id="rId130" o:title="eqIdf33cf8c353014dee9e0a86afdce2ebf2"/>
            <o:lock v:ext="edit" aspectratio="t"/>
            <w10:anchorlock/>
          </v:shape>
          <o:OLEObject Type="Embed" ProgID="Equation.DSMT4" ShapeID="_x0000_i1067" DrawAspect="Content" ObjectID="_1468075767" r:id="rId131"/>
        </w:object>
      </w:r>
      <w:r>
        <w:rPr>
          <w:rFonts w:ascii="宋体" w:hAnsi="宋体" w:cs="宋体" w:hint="eastAsia"/>
        </w:rPr>
        <w:t>)三种粒子从同一位置无初速度地飘入电场线水平向右的加速电场</w:t>
      </w:r>
      <w:r>
        <w:object>
          <v:shape id="_x0000_i1068" type="#_x0000_t75" style="width:14.25pt;height:18pt" o:ole="" coordsize="21600,21600" o:preferrelative="t" filled="f" stroked="f">
            <v:stroke joinstyle="miter"/>
            <v:imagedata r:id="rId132" o:title="eqId8ff7fb67f4124e8ea505f62727ae988a"/>
            <o:lock v:ext="edit" aspectratio="t"/>
            <w10:anchorlock/>
          </v:shape>
          <o:OLEObject Type="Embed" ProgID="Equation.DSMT4" ShapeID="_x0000_i1068" DrawAspect="Content" ObjectID="_1468075768" r:id="rId133"/>
        </w:object>
      </w:r>
      <w:r>
        <w:rPr>
          <w:rFonts w:ascii="宋体" w:hAnsi="宋体" w:cs="宋体" w:hint="eastAsia"/>
        </w:rPr>
        <w:t>，之后进入电场线竖直向下的匀强电场</w:t>
      </w:r>
      <w:r>
        <w:object>
          <v:shape id="_x0000_i1069" type="#_x0000_t75" style="width:15.75pt;height:18pt" o:ole="" coordsize="21600,21600" o:preferrelative="t" filled="f" stroked="f">
            <v:stroke joinstyle="miter"/>
            <v:imagedata r:id="rId134" o:title="eqId67c179bec4c54f1799da20970dde2492"/>
            <o:lock v:ext="edit" aspectratio="t"/>
            <w10:anchorlock/>
          </v:shape>
          <o:OLEObject Type="Embed" ProgID="Equation.DSMT4" ShapeID="_x0000_i1069" DrawAspect="Content" ObjectID="_1468075769" r:id="rId135"/>
        </w:object>
      </w:r>
      <w:r>
        <w:rPr>
          <w:rFonts w:ascii="宋体" w:hAnsi="宋体" w:cs="宋体" w:hint="eastAsia"/>
        </w:rPr>
        <w:t>发生偏转，最后打在屏上，整个装置处于真空中，不计粒子重力及其相互作用，那么(　　)</w:t>
      </w:r>
    </w:p>
    <w:p>
      <w:pPr>
        <w:spacing w:line="360" w:lineRule="auto"/>
        <w:ind w:left="284" w:leftChars="135"/>
        <w:jc w:val="left"/>
        <w:textAlignment w:val="center"/>
      </w:pPr>
      <w:r>
        <w:drawing>
          <wp:inline distT="0" distB="0" distL="0" distR="0">
            <wp:extent cx="1666875" cy="1352550"/>
            <wp:effectExtent l="0" t="0" r="9525" b="0"/>
            <wp:docPr id="1550702559" name="图片 100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0702559" name="图片 100012"/>
                    <pic:cNvPicPr>
                      <a:picLocks noChangeAspect="1" noChangeArrowheads="1"/>
                    </pic:cNvPicPr>
                  </pic:nvPicPr>
                  <pic:blipFill>
                    <a:blip xmlns:r="http://schemas.openxmlformats.org/officeDocument/2006/relationships" r:embed="rId136">
                      <a:extLst>
                        <a:ext xmlns:a="http://schemas.openxmlformats.org/drawingml/2006/main" uri="{28A0092B-C50C-407E-A947-70E740481C1C}">
                          <a14:useLocalDpi xmlns:a14="http://schemas.microsoft.com/office/drawing/2010/main" val="0"/>
                        </a:ext>
                      </a:extLst>
                    </a:blip>
                    <a:stretch>
                      <a:fillRect/>
                    </a:stretch>
                  </pic:blipFill>
                  <pic:spPr>
                    <a:xfrm>
                      <a:off x="0" y="0"/>
                      <a:ext cx="1666875" cy="1352550"/>
                    </a:xfrm>
                    <a:prstGeom prst="rect">
                      <a:avLst/>
                    </a:prstGeom>
                    <a:noFill/>
                    <a:ln>
                      <a:noFill/>
                    </a:ln>
                  </pic:spPr>
                </pic:pic>
              </a:graphicData>
            </a:graphic>
          </wp:inline>
        </w:drawing>
      </w:r>
    </w:p>
    <w:p>
      <w:pPr>
        <w:spacing w:line="360" w:lineRule="auto"/>
        <w:ind w:left="284" w:leftChars="135"/>
        <w:jc w:val="left"/>
        <w:textAlignment w:val="center"/>
        <w:rPr>
          <w:rFonts w:ascii="宋体" w:hAnsi="宋体" w:cs="宋体"/>
        </w:rPr>
      </w:pPr>
      <w:r>
        <w:t>A</w:t>
      </w:r>
      <w:r>
        <w:rPr>
          <w:rFonts w:hint="eastAsia"/>
        </w:rPr>
        <w:t>．</w:t>
      </w:r>
      <w:r>
        <w:rPr>
          <w:rFonts w:ascii="宋体" w:hAnsi="宋体" w:cs="宋体" w:hint="eastAsia"/>
        </w:rPr>
        <w:t>偏转电场</w:t>
      </w:r>
      <w:r>
        <w:object>
          <v:shape id="_x0000_i1070" type="#_x0000_t75" style="width:15.75pt;height:18pt" o:ole="" coordsize="21600,21600" o:preferrelative="t" filled="f" stroked="f">
            <v:stroke joinstyle="miter"/>
            <v:imagedata r:id="rId134" o:title="eqId67c179bec4c54f1799da20970dde2492"/>
            <o:lock v:ext="edit" aspectratio="t"/>
            <w10:anchorlock/>
          </v:shape>
          <o:OLEObject Type="Embed" ProgID="Equation.DSMT4" ShapeID="_x0000_i1070" DrawAspect="Content" ObjectID="_1468075770" r:id="rId137"/>
        </w:object>
      </w:r>
      <w:r>
        <w:rPr>
          <w:rFonts w:ascii="宋体" w:hAnsi="宋体" w:cs="宋体" w:hint="eastAsia"/>
        </w:rPr>
        <w:t>对三种粒子做功一样多</w:t>
      </w:r>
    </w:p>
    <w:p>
      <w:pPr>
        <w:spacing w:line="360" w:lineRule="auto"/>
        <w:ind w:left="284" w:leftChars="135"/>
        <w:jc w:val="left"/>
        <w:textAlignment w:val="center"/>
        <w:rPr>
          <w:rFonts w:ascii="宋体" w:hAnsi="宋体" w:cs="宋体"/>
        </w:rPr>
      </w:pPr>
      <w:r>
        <w:t>B</w:t>
      </w:r>
      <w:r>
        <w:rPr>
          <w:rFonts w:hint="eastAsia"/>
        </w:rPr>
        <w:t>．</w:t>
      </w:r>
      <w:r>
        <w:rPr>
          <w:rFonts w:ascii="宋体" w:hAnsi="宋体" w:cs="宋体" w:hint="eastAsia"/>
        </w:rPr>
        <w:t>三种粒子打到屏上时速度一样大</w:t>
      </w:r>
    </w:p>
    <w:p>
      <w:pPr>
        <w:spacing w:line="360" w:lineRule="auto"/>
        <w:ind w:left="284" w:leftChars="135"/>
        <w:jc w:val="left"/>
        <w:textAlignment w:val="center"/>
        <w:rPr>
          <w:rFonts w:ascii="宋体" w:hAnsi="宋体" w:cs="宋体"/>
        </w:rPr>
      </w:pPr>
      <w:r>
        <w:t>C</w:t>
      </w:r>
      <w:r>
        <w:rPr>
          <w:rFonts w:hint="eastAsia"/>
        </w:rPr>
        <w:t>．</w:t>
      </w:r>
      <w:r>
        <w:rPr>
          <w:rFonts w:ascii="宋体" w:hAnsi="宋体" w:cs="宋体" w:hint="eastAsia"/>
        </w:rPr>
        <w:t>三种粒子运动到屏上所用时间相同</w:t>
      </w:r>
    </w:p>
    <w:p>
      <w:pPr>
        <w:spacing w:line="360" w:lineRule="auto"/>
        <w:ind w:left="284" w:leftChars="135"/>
        <w:jc w:val="left"/>
        <w:textAlignment w:val="center"/>
        <w:rPr>
          <w:rFonts w:ascii="宋体" w:hAnsi="宋体" w:cs="宋体"/>
        </w:rPr>
      </w:pPr>
      <w:r>
        <w:t>D</w:t>
      </w:r>
      <w:r>
        <w:rPr>
          <w:rFonts w:hint="eastAsia"/>
        </w:rPr>
        <w:t>．</w:t>
      </w:r>
      <w:r>
        <w:rPr>
          <w:rFonts w:ascii="宋体" w:hAnsi="宋体" w:cs="宋体" w:hint="eastAsia"/>
        </w:rPr>
        <w:t>三种粒子一定打到屏上的同一位置</w:t>
      </w:r>
    </w:p>
    <w:p>
      <w:pPr>
        <w:spacing w:line="360" w:lineRule="auto"/>
        <w:ind w:left="284" w:leftChars="135"/>
        <w:jc w:val="left"/>
        <w:textAlignment w:val="center"/>
        <w:rPr>
          <w:color w:val="FF0000"/>
        </w:rPr>
      </w:pPr>
      <w:r>
        <w:rPr>
          <w:rFonts w:hint="eastAsia"/>
          <w:color w:val="FF0000"/>
        </w:rPr>
        <w:t>【答案】</w:t>
      </w:r>
      <w:r>
        <w:rPr>
          <w:color w:val="FF0000"/>
        </w:rPr>
        <w:t>AD</w:t>
      </w:r>
    </w:p>
    <w:p>
      <w:pPr>
        <w:spacing w:line="360" w:lineRule="auto"/>
        <w:ind w:left="284" w:leftChars="135"/>
        <w:jc w:val="left"/>
        <w:textAlignment w:val="center"/>
        <w:rPr>
          <w:color w:val="FF0000"/>
        </w:rPr>
      </w:pPr>
      <w:r>
        <w:rPr>
          <w:rFonts w:hint="eastAsia"/>
          <w:color w:val="FF0000"/>
        </w:rPr>
        <w:t>【详解】</w:t>
      </w:r>
    </w:p>
    <w:p>
      <w:pPr>
        <w:spacing w:line="360" w:lineRule="auto"/>
        <w:ind w:left="284" w:leftChars="135"/>
        <w:jc w:val="left"/>
        <w:textAlignment w:val="center"/>
        <w:rPr>
          <w:rFonts w:ascii="宋体" w:hAnsi="宋体" w:cs="宋体"/>
          <w:color w:val="FF0000"/>
        </w:rPr>
      </w:pPr>
      <w:r>
        <w:rPr>
          <w:rFonts w:eastAsia="Times New Roman"/>
          <w:color w:val="FF0000"/>
        </w:rPr>
        <w:t>D</w:t>
      </w:r>
      <w:r>
        <w:rPr>
          <w:rFonts w:ascii="宋体" w:hAnsi="宋体" w:cs="宋体" w:hint="eastAsia"/>
          <w:color w:val="FF0000"/>
        </w:rPr>
        <w:t>．带电粒子在加速电场中加速，由动能定理可知</w:t>
      </w:r>
    </w:p>
    <w:p>
      <w:pPr>
        <w:spacing w:line="360" w:lineRule="auto"/>
        <w:ind w:left="284" w:leftChars="135"/>
        <w:jc w:val="center"/>
        <w:textAlignment w:val="center"/>
        <w:rPr>
          <w:color w:val="FF0000"/>
        </w:rPr>
      </w:pPr>
      <w:r>
        <w:rPr>
          <w:color w:val="FF0000"/>
        </w:rPr>
        <w:object>
          <v:shape id="_x0000_i1071" type="#_x0000_t75" style="width:90pt;height:30.75pt" o:ole="" coordsize="21600,21600" o:preferrelative="t" filled="f" stroked="f">
            <v:stroke joinstyle="miter"/>
            <v:imagedata r:id="rId138" o:title="eqIdc14b388a6c074f9abea2afb575a569b5"/>
            <o:lock v:ext="edit" aspectratio="t"/>
            <w10:anchorlock/>
          </v:shape>
          <o:OLEObject Type="Embed" ProgID="Equation.DSMT4" ShapeID="_x0000_i1071" DrawAspect="Content" ObjectID="_1468075771" r:id="rId139"/>
        </w:object>
      </w:r>
    </w:p>
    <w:p>
      <w:pPr>
        <w:spacing w:line="360" w:lineRule="auto"/>
        <w:ind w:left="284" w:leftChars="135"/>
        <w:jc w:val="left"/>
        <w:textAlignment w:val="center"/>
        <w:rPr>
          <w:rFonts w:ascii="宋体" w:hAnsi="宋体" w:cs="宋体"/>
          <w:color w:val="FF0000"/>
        </w:rPr>
      </w:pPr>
      <w:r>
        <w:rPr>
          <w:rFonts w:ascii="宋体" w:hAnsi="宋体" w:cs="宋体" w:hint="eastAsia"/>
          <w:color w:val="FF0000"/>
        </w:rPr>
        <w:t>解得</w:t>
      </w:r>
    </w:p>
    <w:p>
      <w:pPr>
        <w:spacing w:line="360" w:lineRule="auto"/>
        <w:ind w:left="284" w:leftChars="135"/>
        <w:jc w:val="center"/>
        <w:textAlignment w:val="center"/>
        <w:rPr>
          <w:color w:val="FF0000"/>
        </w:rPr>
      </w:pPr>
      <w:r>
        <w:rPr>
          <w:color w:val="FF0000"/>
        </w:rPr>
        <w:object>
          <v:shape id="_x0000_i1072" type="#_x0000_t75" style="width:60.75pt;height:35.25pt" o:ole="" coordsize="21600,21600" o:preferrelative="t" filled="f" stroked="f">
            <v:stroke joinstyle="miter"/>
            <v:imagedata r:id="rId140" o:title="eqIdec8e715cb60740579e1339b4bc60cc9e"/>
            <o:lock v:ext="edit" aspectratio="t"/>
            <w10:anchorlock/>
          </v:shape>
          <o:OLEObject Type="Embed" ProgID="Equation.DSMT4" ShapeID="_x0000_i1072" DrawAspect="Content" ObjectID="_1468075772" r:id="rId141"/>
        </w:object>
      </w:r>
    </w:p>
    <w:p>
      <w:pPr>
        <w:spacing w:line="360" w:lineRule="auto"/>
        <w:ind w:left="284" w:leftChars="135"/>
        <w:jc w:val="left"/>
        <w:textAlignment w:val="center"/>
        <w:rPr>
          <w:rFonts w:ascii="宋体" w:hAnsi="宋体" w:cs="宋体"/>
          <w:color w:val="FF0000"/>
        </w:rPr>
      </w:pPr>
      <w:r>
        <w:rPr>
          <w:rFonts w:ascii="宋体" w:hAnsi="宋体" w:cs="宋体" w:hint="eastAsia"/>
          <w:color w:val="FF0000"/>
        </w:rPr>
        <w:t>粒子在偏转电场中的时间</w:t>
      </w:r>
    </w:p>
    <w:p>
      <w:pPr>
        <w:spacing w:line="360" w:lineRule="auto"/>
        <w:ind w:left="284" w:leftChars="135"/>
        <w:jc w:val="center"/>
        <w:textAlignment w:val="center"/>
        <w:rPr>
          <w:color w:val="FF0000"/>
        </w:rPr>
      </w:pPr>
      <w:r>
        <w:rPr>
          <w:color w:val="FF0000"/>
        </w:rPr>
        <w:object>
          <v:shape id="_x0000_i1073" type="#_x0000_t75" style="width:29.25pt;height:30.75pt" o:ole="" coordsize="21600,21600" o:preferrelative="t" filled="f" stroked="f">
            <v:stroke joinstyle="miter"/>
            <v:imagedata r:id="rId142" o:title="eqIda4afd9e14d2f41dfb13f58a49c33392a"/>
            <o:lock v:ext="edit" aspectratio="t"/>
            <w10:anchorlock/>
          </v:shape>
          <o:OLEObject Type="Embed" ProgID="Equation.DSMT4" ShapeID="_x0000_i1073" DrawAspect="Content" ObjectID="_1468075773" r:id="rId143"/>
        </w:object>
      </w:r>
    </w:p>
    <w:p>
      <w:pPr>
        <w:spacing w:line="360" w:lineRule="auto"/>
        <w:ind w:left="284" w:leftChars="135"/>
        <w:jc w:val="left"/>
        <w:textAlignment w:val="center"/>
        <w:rPr>
          <w:rFonts w:ascii="宋体" w:hAnsi="宋体" w:cs="宋体"/>
          <w:color w:val="FF0000"/>
        </w:rPr>
        <w:sectPr>
          <w:headerReference w:type="even" r:id="rId144"/>
          <w:headerReference w:type="default" r:id="rId145"/>
          <w:footerReference w:type="even" r:id="rId146"/>
          <w:footerReference w:type="default" r:id="rId147"/>
          <w:headerReference w:type="first" r:id="rId148"/>
          <w:footerReference w:type="first" r:id="rId149"/>
          <w:type w:val="nextPage"/>
          <w:pgSz w:w="11906" w:h="16838"/>
          <w:pgMar w:top="1418" w:right="1077" w:bottom="1418" w:left="1077" w:header="851" w:footer="992" w:gutter="0"/>
          <w:pgNumType w:start="7"/>
          <w:cols w:num="1" w:space="720"/>
          <w:titlePg w:val="0"/>
          <w:docGrid w:type="lines" w:linePitch="312" w:charSpace="0"/>
        </w:sectPr>
      </w:pPr>
      <w:r>
        <w:rPr>
          <w:rFonts w:ascii="宋体" w:hAnsi="宋体" w:cs="宋体" w:hint="eastAsia"/>
          <w:color w:val="FF0000"/>
        </w:rPr>
        <w:t>在偏转电场中的纵向速度</w:t>
      </w:r>
    </w:p>
    <w:p>
      <w:pPr>
        <w:spacing w:line="360" w:lineRule="auto"/>
        <w:ind w:left="284" w:leftChars="135"/>
        <w:jc w:val="center"/>
        <w:textAlignment w:val="center"/>
        <w:rPr>
          <w:color w:val="FF0000"/>
        </w:rPr>
      </w:pPr>
      <w:r>
        <w:rPr>
          <w:color w:val="FF0000"/>
        </w:rPr>
        <w:object>
          <v:shape id="_x0000_i1074" type="#_x0000_t75" style="width:91.5pt;height:39pt" o:ole="" coordsize="21600,21600" o:preferrelative="t" filled="f" stroked="f">
            <v:stroke joinstyle="miter"/>
            <v:imagedata r:id="rId150" o:title="eqIdfad603c449814b638553aeef1e7686ef"/>
            <o:lock v:ext="edit" aspectratio="t"/>
            <w10:anchorlock/>
          </v:shape>
          <o:OLEObject Type="Embed" ProgID="Equation.DSMT4" ShapeID="_x0000_i1074" DrawAspect="Content" ObjectID="_1468075774" r:id="rId151"/>
        </w:object>
      </w:r>
    </w:p>
    <w:p>
      <w:pPr>
        <w:spacing w:line="360" w:lineRule="auto"/>
        <w:ind w:left="284" w:leftChars="135"/>
        <w:jc w:val="left"/>
        <w:textAlignment w:val="center"/>
        <w:rPr>
          <w:rFonts w:ascii="宋体" w:hAnsi="宋体" w:cs="宋体"/>
          <w:color w:val="FF0000"/>
        </w:rPr>
      </w:pPr>
      <w:r>
        <w:rPr>
          <w:rFonts w:ascii="宋体" w:hAnsi="宋体" w:cs="宋体" w:hint="eastAsia"/>
          <w:color w:val="FF0000"/>
        </w:rPr>
        <w:t>纵向位移</w:t>
      </w:r>
    </w:p>
    <w:p>
      <w:pPr>
        <w:spacing w:line="360" w:lineRule="auto"/>
        <w:ind w:left="284" w:leftChars="135"/>
        <w:jc w:val="center"/>
        <w:textAlignment w:val="center"/>
        <w:rPr>
          <w:color w:val="FF0000"/>
        </w:rPr>
      </w:pPr>
      <w:r>
        <w:rPr>
          <w:color w:val="FF0000"/>
        </w:rPr>
        <w:object>
          <v:shape id="_x0000_i1075" type="#_x0000_t75" style="width:84.75pt;height:36pt" o:ole="" coordsize="21600,21600" o:preferrelative="t" filled="f" stroked="f">
            <v:stroke joinstyle="miter"/>
            <v:imagedata r:id="rId152" o:title="eqIda73bb8afe6d64c6592973018b647afe0"/>
            <o:lock v:ext="edit" aspectratio="t"/>
            <w10:anchorlock/>
          </v:shape>
          <o:OLEObject Type="Embed" ProgID="Equation.DSMT4" ShapeID="_x0000_i1075" DrawAspect="Content" ObjectID="_1468075775" r:id="rId153"/>
        </w:object>
      </w:r>
    </w:p>
    <w:p>
      <w:pPr>
        <w:spacing w:line="360" w:lineRule="auto"/>
        <w:ind w:left="284" w:leftChars="135"/>
        <w:jc w:val="left"/>
        <w:textAlignment w:val="center"/>
        <w:rPr>
          <w:rFonts w:ascii="宋体" w:hAnsi="宋体" w:cs="宋体"/>
          <w:color w:val="FF0000"/>
        </w:rPr>
      </w:pPr>
      <w:r>
        <w:rPr>
          <w:rFonts w:ascii="宋体" w:hAnsi="宋体" w:cs="宋体" w:hint="eastAsia"/>
          <w:color w:val="FF0000"/>
        </w:rPr>
        <w:t>即位移与比荷无关，与速度无关；所以三种粒子在偏转电场中轨迹重合，离开偏转电场后粒子做匀速直线运动，因此三种粒子一定打到屏上的同一位置，</w:t>
      </w:r>
      <w:r>
        <w:rPr>
          <w:rFonts w:eastAsia="Times New Roman"/>
          <w:color w:val="FF0000"/>
        </w:rPr>
        <w:t>D</w:t>
      </w:r>
      <w:r>
        <w:rPr>
          <w:rFonts w:ascii="宋体" w:hAnsi="宋体" w:cs="宋体" w:hint="eastAsia"/>
          <w:color w:val="FF0000"/>
        </w:rPr>
        <w:t>正确；</w:t>
      </w:r>
    </w:p>
    <w:p>
      <w:pPr>
        <w:spacing w:line="360" w:lineRule="auto"/>
        <w:ind w:left="284" w:leftChars="135"/>
        <w:jc w:val="left"/>
        <w:textAlignment w:val="center"/>
        <w:rPr>
          <w:rFonts w:ascii="宋体" w:hAnsi="宋体" w:cs="宋体"/>
          <w:color w:val="FF0000"/>
        </w:rPr>
      </w:pPr>
      <w:r>
        <w:rPr>
          <w:rFonts w:eastAsia="Times New Roman"/>
          <w:color w:val="FF0000"/>
        </w:rPr>
        <w:t>A</w:t>
      </w:r>
      <w:r>
        <w:rPr>
          <w:rFonts w:ascii="宋体" w:hAnsi="宋体" w:cs="宋体" w:hint="eastAsia"/>
          <w:color w:val="FF0000"/>
        </w:rPr>
        <w:t>．偏转电场</w:t>
      </w:r>
      <w:r>
        <w:rPr>
          <w:rFonts w:eastAsia="Times New Roman"/>
          <w:i/>
          <w:color w:val="FF0000"/>
        </w:rPr>
        <w:t>E</w:t>
      </w:r>
      <w:r>
        <w:rPr>
          <w:rFonts w:eastAsia="Times New Roman"/>
          <w:color w:val="FF0000"/>
          <w:vertAlign w:val="subscript"/>
        </w:rPr>
        <w:t>2</w:t>
      </w:r>
      <w:r>
        <w:rPr>
          <w:rFonts w:ascii="宋体" w:hAnsi="宋体" w:cs="宋体" w:hint="eastAsia"/>
          <w:color w:val="FF0000"/>
        </w:rPr>
        <w:t>对粒子做功</w:t>
      </w:r>
    </w:p>
    <w:p>
      <w:pPr>
        <w:spacing w:line="360" w:lineRule="auto"/>
        <w:ind w:left="284" w:leftChars="135"/>
        <w:jc w:val="center"/>
        <w:textAlignment w:val="center"/>
        <w:rPr>
          <w:color w:val="FF0000"/>
        </w:rPr>
      </w:pPr>
      <w:r>
        <w:rPr>
          <w:color w:val="FF0000"/>
        </w:rPr>
        <w:object>
          <v:shape id="_x0000_i1076" type="#_x0000_t75" style="width:53.25pt;height:18pt" o:ole="" coordsize="21600,21600" o:preferrelative="t" filled="f" stroked="f">
            <v:stroke joinstyle="miter"/>
            <v:imagedata r:id="rId154" o:title="eqId30c85d70e40b48358208f2fd83ca29af"/>
            <o:lock v:ext="edit" aspectratio="t"/>
            <w10:anchorlock/>
          </v:shape>
          <o:OLEObject Type="Embed" ProgID="Equation.DSMT4" ShapeID="_x0000_i1076" DrawAspect="Content" ObjectID="_1468075776" r:id="rId155"/>
        </w:object>
      </w:r>
    </w:p>
    <w:p>
      <w:pPr>
        <w:spacing w:line="360" w:lineRule="auto"/>
        <w:ind w:left="284" w:leftChars="135"/>
        <w:jc w:val="left"/>
        <w:textAlignment w:val="center"/>
        <w:rPr>
          <w:rFonts w:ascii="宋体" w:hAnsi="宋体" w:cs="宋体"/>
          <w:color w:val="FF0000"/>
        </w:rPr>
      </w:pPr>
      <w:r>
        <w:rPr>
          <w:rFonts w:eastAsia="Times New Roman"/>
          <w:i/>
          <w:color w:val="FF0000"/>
        </w:rPr>
        <w:t>q</w:t>
      </w:r>
      <w:r>
        <w:rPr>
          <w:rFonts w:ascii="宋体" w:hAnsi="宋体" w:cs="宋体" w:hint="eastAsia"/>
          <w:i/>
          <w:color w:val="FF0000"/>
        </w:rPr>
        <w:t>、</w:t>
      </w:r>
      <w:r>
        <w:rPr>
          <w:rFonts w:eastAsia="Times New Roman"/>
          <w:i/>
          <w:color w:val="FF0000"/>
        </w:rPr>
        <w:t>E</w:t>
      </w:r>
      <w:r>
        <w:rPr>
          <w:rFonts w:eastAsia="Times New Roman"/>
          <w:color w:val="FF0000"/>
          <w:vertAlign w:val="subscript"/>
        </w:rPr>
        <w:t>2</w:t>
      </w:r>
      <w:r>
        <w:rPr>
          <w:rFonts w:ascii="宋体" w:hAnsi="宋体" w:cs="宋体" w:hint="eastAsia"/>
          <w:i/>
          <w:color w:val="FF0000"/>
        </w:rPr>
        <w:t>、</w:t>
      </w:r>
      <w:r>
        <w:rPr>
          <w:rFonts w:eastAsia="Times New Roman"/>
          <w:i/>
          <w:color w:val="FF0000"/>
        </w:rPr>
        <w:t>y</w:t>
      </w:r>
      <w:r>
        <w:rPr>
          <w:rFonts w:ascii="宋体" w:hAnsi="宋体" w:cs="宋体" w:hint="eastAsia"/>
          <w:color w:val="FF0000"/>
        </w:rPr>
        <w:t>相等，则知偏转电场</w:t>
      </w:r>
      <w:r>
        <w:rPr>
          <w:rFonts w:eastAsia="Times New Roman"/>
          <w:color w:val="FF0000"/>
        </w:rPr>
        <w:t>E</w:t>
      </w:r>
      <w:r>
        <w:rPr>
          <w:rFonts w:eastAsia="Times New Roman"/>
          <w:color w:val="FF0000"/>
          <w:vertAlign w:val="subscript"/>
        </w:rPr>
        <w:t>2</w:t>
      </w:r>
      <w:r>
        <w:rPr>
          <w:rFonts w:ascii="宋体" w:hAnsi="宋体" w:cs="宋体" w:hint="eastAsia"/>
          <w:color w:val="FF0000"/>
        </w:rPr>
        <w:t>对三种粒子做功相等，</w:t>
      </w:r>
      <w:r>
        <w:rPr>
          <w:rFonts w:eastAsia="Times New Roman"/>
          <w:color w:val="FF0000"/>
        </w:rPr>
        <w:t>A</w:t>
      </w:r>
      <w:r>
        <w:rPr>
          <w:rFonts w:ascii="宋体" w:hAnsi="宋体" w:cs="宋体" w:hint="eastAsia"/>
          <w:color w:val="FF0000"/>
        </w:rPr>
        <w:t>正确；</w:t>
      </w:r>
    </w:p>
    <w:p>
      <w:pPr>
        <w:spacing w:line="360" w:lineRule="auto"/>
        <w:ind w:left="284" w:leftChars="135"/>
        <w:jc w:val="left"/>
        <w:textAlignment w:val="center"/>
        <w:rPr>
          <w:rFonts w:ascii="宋体" w:hAnsi="宋体" w:cs="宋体"/>
          <w:color w:val="FF0000"/>
        </w:rPr>
      </w:pPr>
      <w:r>
        <w:rPr>
          <w:rFonts w:eastAsia="Times New Roman"/>
          <w:color w:val="FF0000"/>
        </w:rPr>
        <w:t>BC</w:t>
      </w:r>
      <w:r>
        <w:rPr>
          <w:rFonts w:ascii="宋体" w:hAnsi="宋体" w:cs="宋体" w:hint="eastAsia"/>
          <w:color w:val="FF0000"/>
        </w:rPr>
        <w:t>．因三粒子由同一点射入偏转电场，且偏转位移相同，故三个粒子打在屏幕上的位置一定相同；因粒子到屏上的时间与横向速度成反比；因加速后的速度大小不同，故三种粒子运动到屏上所用时间不相同，</w:t>
      </w:r>
      <w:r>
        <w:rPr>
          <w:rFonts w:eastAsia="Times New Roman"/>
          <w:color w:val="FF0000"/>
        </w:rPr>
        <w:t>BC</w:t>
      </w:r>
      <w:r>
        <w:rPr>
          <w:rFonts w:ascii="宋体" w:hAnsi="宋体" w:cs="宋体" w:hint="eastAsia"/>
          <w:color w:val="FF0000"/>
        </w:rPr>
        <w:t>错误。</w:t>
      </w:r>
    </w:p>
    <w:p>
      <w:pPr>
        <w:spacing w:line="360" w:lineRule="auto"/>
        <w:ind w:left="284" w:leftChars="135"/>
        <w:jc w:val="left"/>
        <w:textAlignment w:val="center"/>
        <w:rPr>
          <w:rFonts w:ascii="宋体" w:hAnsi="宋体" w:cs="宋体"/>
          <w:color w:val="FF0000"/>
        </w:rPr>
      </w:pPr>
      <w:r>
        <w:rPr>
          <w:rFonts w:ascii="宋体" w:hAnsi="宋体" w:cs="宋体" w:hint="eastAsia"/>
          <w:color w:val="FF0000"/>
        </w:rPr>
        <w:t>故选</w:t>
      </w:r>
      <w:r>
        <w:rPr>
          <w:rFonts w:eastAsia="Times New Roman"/>
          <w:color w:val="FF0000"/>
        </w:rPr>
        <w:t>AD</w:t>
      </w:r>
      <w:r>
        <w:rPr>
          <w:rFonts w:ascii="宋体" w:hAnsi="宋体" w:cs="宋体" w:hint="eastAsia"/>
          <w:color w:val="FF0000"/>
        </w:rPr>
        <w:t>。</w:t>
      </w:r>
    </w:p>
    <w:p>
      <w:pPr>
        <w:spacing w:line="360" w:lineRule="auto"/>
        <w:ind w:left="283" w:hanging="281" w:leftChars="1" w:hangingChars="134"/>
        <w:jc w:val="left"/>
        <w:textAlignment w:val="center"/>
        <w:rPr>
          <w:rFonts w:ascii="宋体" w:hAnsi="宋体" w:cs="宋体"/>
        </w:rPr>
      </w:pPr>
      <w:r>
        <w:t>7</w:t>
      </w:r>
      <w:r>
        <w:rPr>
          <w:rFonts w:hint="eastAsia"/>
        </w:rPr>
        <w:t>．</w:t>
      </w:r>
      <w:r>
        <w:rPr>
          <w:rFonts w:ascii="宋体" w:hAnsi="宋体" w:cs="宋体" w:hint="eastAsia"/>
        </w:rPr>
        <w:t>如图所示，电子</w:t>
      </w:r>
      <w:r>
        <w:rPr>
          <w:rFonts w:eastAsia="Times New Roman"/>
          <w:i/>
        </w:rPr>
        <w:t>a</w:t>
      </w:r>
      <w:r>
        <w:rPr>
          <w:rFonts w:ascii="宋体" w:hAnsi="宋体" w:cs="宋体" w:hint="eastAsia"/>
        </w:rPr>
        <w:t>、</w:t>
      </w:r>
      <w:r>
        <w:rPr>
          <w:rFonts w:eastAsia="Times New Roman"/>
          <w:i/>
        </w:rPr>
        <w:t>b</w:t>
      </w:r>
      <w:r>
        <w:rPr>
          <w:rFonts w:ascii="宋体" w:hAnsi="宋体" w:cs="宋体" w:hint="eastAsia"/>
        </w:rPr>
        <w:t>和</w:t>
      </w:r>
      <w:r>
        <w:rPr>
          <w:rFonts w:eastAsia="Times New Roman"/>
          <w:i/>
        </w:rPr>
        <w:t>c</w:t>
      </w:r>
      <w:r>
        <w:rPr>
          <w:rFonts w:ascii="宋体" w:hAnsi="宋体" w:cs="宋体" w:hint="eastAsia"/>
        </w:rPr>
        <w:t>，先后以大小不同的初速度，从同一位置沿垂直于电场的方向射入匀强电场中，其运动轨迹如图所示，不计电子的重力，则有(　　)</w:t>
      </w:r>
    </w:p>
    <w:p>
      <w:pPr>
        <w:spacing w:line="360" w:lineRule="auto"/>
        <w:ind w:left="284" w:leftChars="135"/>
        <w:jc w:val="left"/>
        <w:textAlignment w:val="center"/>
      </w:pPr>
      <w:r>
        <w:drawing>
          <wp:inline distT="0" distB="0" distL="0" distR="0">
            <wp:extent cx="1809750" cy="990600"/>
            <wp:effectExtent l="0" t="0" r="0" b="0"/>
            <wp:docPr id="32" name="图片 1906145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190614567"/>
                    <pic:cNvPicPr>
                      <a:picLocks noChangeAspect="1" noChangeArrowheads="1"/>
                    </pic:cNvPicPr>
                  </pic:nvPicPr>
                  <pic:blipFill>
                    <a:blip xmlns:r="http://schemas.openxmlformats.org/officeDocument/2006/relationships" r:embed="rId156" cstate="print">
                      <a:extLst>
                        <a:ext xmlns:a="http://schemas.openxmlformats.org/drawingml/2006/main" uri="{28A0092B-C50C-407E-A947-70E740481C1C}">
                          <a14:useLocalDpi xmlns:a14="http://schemas.microsoft.com/office/drawing/2010/main" val="0"/>
                        </a:ext>
                      </a:extLst>
                    </a:blip>
                    <a:stretch>
                      <a:fillRect/>
                    </a:stretch>
                  </pic:blipFill>
                  <pic:spPr>
                    <a:xfrm>
                      <a:off x="0" y="0"/>
                      <a:ext cx="1809750" cy="990600"/>
                    </a:xfrm>
                    <a:prstGeom prst="rect">
                      <a:avLst/>
                    </a:prstGeom>
                    <a:noFill/>
                    <a:ln>
                      <a:noFill/>
                    </a:ln>
                  </pic:spPr>
                </pic:pic>
              </a:graphicData>
            </a:graphic>
          </wp:inline>
        </w:drawing>
      </w:r>
    </w:p>
    <w:p>
      <w:pPr>
        <w:spacing w:line="360" w:lineRule="auto"/>
        <w:ind w:left="284" w:leftChars="135"/>
        <w:jc w:val="left"/>
        <w:textAlignment w:val="center"/>
        <w:rPr>
          <w:rFonts w:ascii="宋体" w:hAnsi="宋体" w:cs="宋体"/>
        </w:rPr>
      </w:pPr>
      <w:r>
        <w:t>A</w:t>
      </w:r>
      <w:r>
        <w:rPr>
          <w:rFonts w:hint="eastAsia"/>
        </w:rPr>
        <w:t>．</w:t>
      </w:r>
      <w:r>
        <w:rPr>
          <w:rFonts w:eastAsia="Times New Roman"/>
          <w:i/>
        </w:rPr>
        <w:t>c</w:t>
      </w:r>
      <w:r>
        <w:rPr>
          <w:rFonts w:ascii="宋体" w:hAnsi="宋体" w:cs="宋体" w:hint="eastAsia"/>
        </w:rPr>
        <w:t>电子在电场中的运动时间最长</w:t>
      </w:r>
    </w:p>
    <w:p>
      <w:pPr>
        <w:spacing w:line="360" w:lineRule="auto"/>
        <w:ind w:left="284" w:leftChars="135"/>
        <w:jc w:val="left"/>
        <w:textAlignment w:val="center"/>
        <w:rPr>
          <w:rFonts w:ascii="宋体" w:hAnsi="宋体" w:cs="宋体"/>
        </w:rPr>
      </w:pPr>
      <w:r>
        <w:t>B</w:t>
      </w:r>
      <w:r>
        <w:rPr>
          <w:rFonts w:hint="eastAsia"/>
        </w:rPr>
        <w:t>．</w:t>
      </w:r>
      <w:r>
        <w:rPr>
          <w:rFonts w:eastAsia="Times New Roman"/>
          <w:i/>
        </w:rPr>
        <w:t>a</w:t>
      </w:r>
      <w:r>
        <w:rPr>
          <w:rFonts w:ascii="宋体" w:hAnsi="宋体" w:cs="宋体" w:hint="eastAsia"/>
        </w:rPr>
        <w:t>电子离开电场时的末速度最大</w:t>
      </w:r>
    </w:p>
    <w:p>
      <w:pPr>
        <w:spacing w:line="360" w:lineRule="auto"/>
        <w:ind w:left="284" w:leftChars="135"/>
        <w:jc w:val="left"/>
        <w:textAlignment w:val="center"/>
        <w:rPr>
          <w:rFonts w:ascii="宋体" w:hAnsi="宋体" w:cs="宋体"/>
        </w:rPr>
      </w:pPr>
      <w:r>
        <w:t>C</w:t>
      </w:r>
      <w:r>
        <w:rPr>
          <w:rFonts w:hint="eastAsia"/>
        </w:rPr>
        <w:t>．</w:t>
      </w:r>
      <w:r>
        <w:rPr>
          <w:rFonts w:eastAsia="Times New Roman"/>
          <w:i/>
        </w:rPr>
        <w:t>c</w:t>
      </w:r>
      <w:r>
        <w:rPr>
          <w:rFonts w:ascii="宋体" w:hAnsi="宋体" w:cs="宋体" w:hint="eastAsia"/>
        </w:rPr>
        <w:t>电子的动量变化最大</w:t>
      </w:r>
    </w:p>
    <w:p>
      <w:pPr>
        <w:spacing w:line="360" w:lineRule="auto"/>
        <w:ind w:left="284" w:leftChars="135"/>
        <w:jc w:val="left"/>
        <w:textAlignment w:val="center"/>
        <w:rPr>
          <w:rFonts w:ascii="宋体" w:hAnsi="宋体" w:cs="宋体"/>
        </w:rPr>
      </w:pPr>
      <w:r>
        <w:t>D</w:t>
      </w:r>
      <w:r>
        <w:rPr>
          <w:rFonts w:hint="eastAsia"/>
        </w:rPr>
        <w:t>．</w:t>
      </w:r>
      <w:r>
        <w:rPr>
          <w:rFonts w:eastAsia="Times New Roman"/>
          <w:i/>
        </w:rPr>
        <w:t>b</w:t>
      </w:r>
      <w:r>
        <w:rPr>
          <w:rFonts w:ascii="宋体" w:hAnsi="宋体" w:cs="宋体" w:hint="eastAsia"/>
        </w:rPr>
        <w:t>电子在电场中的动能的增量最大</w:t>
      </w:r>
    </w:p>
    <w:p>
      <w:pPr>
        <w:spacing w:line="360" w:lineRule="auto"/>
        <w:ind w:left="284" w:leftChars="135"/>
        <w:jc w:val="left"/>
        <w:textAlignment w:val="center"/>
        <w:rPr>
          <w:color w:val="FF0000"/>
        </w:rPr>
      </w:pPr>
      <w:r>
        <w:rPr>
          <w:rFonts w:hint="eastAsia"/>
          <w:color w:val="FF0000"/>
        </w:rPr>
        <w:t>【答案】</w:t>
      </w:r>
      <w:r>
        <w:rPr>
          <w:color w:val="FF0000"/>
        </w:rPr>
        <w:t>AC</w:t>
      </w:r>
    </w:p>
    <w:p>
      <w:pPr>
        <w:spacing w:line="360" w:lineRule="auto"/>
        <w:ind w:left="284" w:leftChars="135"/>
        <w:jc w:val="left"/>
        <w:textAlignment w:val="center"/>
        <w:rPr>
          <w:color w:val="FF0000"/>
        </w:rPr>
      </w:pPr>
      <w:r>
        <w:rPr>
          <w:rFonts w:hint="eastAsia"/>
          <w:color w:val="FF0000"/>
        </w:rPr>
        <w:t>【详解】</w:t>
      </w:r>
    </w:p>
    <w:p>
      <w:pPr>
        <w:spacing w:line="360" w:lineRule="auto"/>
        <w:ind w:left="284" w:leftChars="135"/>
        <w:jc w:val="left"/>
        <w:textAlignment w:val="center"/>
        <w:rPr>
          <w:rFonts w:ascii="宋体" w:hAnsi="宋体" w:cs="宋体"/>
          <w:color w:val="FF0000"/>
        </w:rPr>
      </w:pPr>
      <w:r>
        <w:rPr>
          <w:rFonts w:eastAsia="Times New Roman"/>
          <w:color w:val="FF0000"/>
        </w:rPr>
        <w:t>A</w:t>
      </w:r>
      <w:r>
        <w:rPr>
          <w:rFonts w:ascii="宋体" w:hAnsi="宋体" w:cs="宋体" w:hint="eastAsia"/>
          <w:color w:val="FF0000"/>
        </w:rPr>
        <w:t>．由于</w:t>
      </w:r>
      <w:r>
        <w:rPr>
          <w:rFonts w:eastAsia="Times New Roman"/>
          <w:i/>
          <w:color w:val="FF0000"/>
        </w:rPr>
        <w:t>a</w:t>
      </w:r>
      <w:r>
        <w:rPr>
          <w:rFonts w:ascii="宋体" w:hAnsi="宋体" w:cs="宋体" w:hint="eastAsia"/>
          <w:color w:val="FF0000"/>
        </w:rPr>
        <w:t>、</w:t>
      </w:r>
      <w:r>
        <w:rPr>
          <w:rFonts w:eastAsia="Times New Roman"/>
          <w:i/>
          <w:color w:val="FF0000"/>
        </w:rPr>
        <w:t>b</w:t>
      </w:r>
      <w:r>
        <w:rPr>
          <w:rFonts w:ascii="宋体" w:hAnsi="宋体" w:cs="宋体" w:hint="eastAsia"/>
          <w:color w:val="FF0000"/>
        </w:rPr>
        <w:t>、</w:t>
      </w:r>
      <w:r>
        <w:rPr>
          <w:rFonts w:eastAsia="Times New Roman"/>
          <w:i/>
          <w:color w:val="FF0000"/>
        </w:rPr>
        <w:t>c</w:t>
      </w:r>
      <w:r>
        <w:rPr>
          <w:rFonts w:ascii="宋体" w:hAnsi="宋体" w:cs="宋体" w:hint="eastAsia"/>
          <w:color w:val="FF0000"/>
        </w:rPr>
        <w:t>三个电子在电场中的受力情况是一样的，故在竖直方向的加速度均相等，由竖直方向</w:t>
      </w:r>
      <w:r>
        <w:rPr>
          <w:color w:val="FF0000"/>
        </w:rPr>
        <w:object>
          <v:shape id="_x0000_i1077" type="#_x0000_t75" style="width:45.75pt;height:30.75pt" o:ole="" coordsize="21600,21600" o:preferrelative="t" filled="f" stroked="f">
            <v:stroke joinstyle="miter"/>
            <v:imagedata r:id="rId8" o:title="eqIdea27b43e60254666939b1cd80378cbb7"/>
            <o:lock v:ext="edit" aspectratio="t"/>
            <w10:anchorlock/>
          </v:shape>
          <o:OLEObject Type="Embed" ProgID="Equation.DSMT4" ShapeID="_x0000_i1077" DrawAspect="Content" ObjectID="_1468075777" r:id="rId157"/>
        </w:object>
      </w:r>
      <w:r>
        <w:rPr>
          <w:rFonts w:ascii="宋体" w:hAnsi="宋体" w:cs="宋体" w:hint="eastAsia"/>
          <w:color w:val="FF0000"/>
        </w:rPr>
        <w:t>可知，竖直位移分量</w:t>
      </w:r>
      <w:r>
        <w:rPr>
          <w:rFonts w:eastAsia="Times New Roman"/>
          <w:i/>
          <w:color w:val="FF0000"/>
        </w:rPr>
        <w:t>y</w:t>
      </w:r>
      <w:r>
        <w:rPr>
          <w:rFonts w:ascii="宋体" w:hAnsi="宋体" w:cs="宋体" w:hint="eastAsia"/>
          <w:color w:val="FF0000"/>
        </w:rPr>
        <w:t>越大，在电场中的运动时间越长，即</w:t>
      </w:r>
      <w:r>
        <w:rPr>
          <w:rFonts w:eastAsia="Times New Roman"/>
          <w:i/>
          <w:color w:val="FF0000"/>
        </w:rPr>
        <w:t>c</w:t>
      </w:r>
      <w:r>
        <w:rPr>
          <w:rFonts w:ascii="宋体" w:hAnsi="宋体" w:cs="宋体" w:hint="eastAsia"/>
          <w:color w:val="FF0000"/>
        </w:rPr>
        <w:t>电子在电场中的运动时间最长，</w:t>
      </w:r>
      <w:r>
        <w:rPr>
          <w:rFonts w:eastAsia="Times New Roman"/>
          <w:i/>
          <w:color w:val="FF0000"/>
        </w:rPr>
        <w:t>a</w:t>
      </w:r>
      <w:r>
        <w:rPr>
          <w:rFonts w:ascii="宋体" w:hAnsi="宋体" w:cs="宋体" w:hint="eastAsia"/>
          <w:color w:val="FF0000"/>
        </w:rPr>
        <w:t>电子在电场中的运动时间最短，故</w:t>
      </w:r>
      <w:r>
        <w:rPr>
          <w:rFonts w:eastAsia="Times New Roman"/>
          <w:color w:val="FF0000"/>
        </w:rPr>
        <w:t>A</w:t>
      </w:r>
      <w:r>
        <w:rPr>
          <w:rFonts w:ascii="宋体" w:hAnsi="宋体" w:cs="宋体" w:hint="eastAsia"/>
          <w:color w:val="FF0000"/>
        </w:rPr>
        <w:t>正确；</w:t>
      </w:r>
    </w:p>
    <w:p>
      <w:pPr>
        <w:spacing w:line="360" w:lineRule="auto"/>
        <w:ind w:left="284" w:leftChars="135"/>
        <w:jc w:val="left"/>
        <w:textAlignment w:val="center"/>
        <w:rPr>
          <w:rFonts w:ascii="宋体" w:hAnsi="宋体" w:cs="宋体"/>
          <w:color w:val="FF0000"/>
        </w:rPr>
        <w:sectPr>
          <w:headerReference w:type="even" r:id="rId158"/>
          <w:headerReference w:type="default" r:id="rId159"/>
          <w:footerReference w:type="even" r:id="rId160"/>
          <w:footerReference w:type="default" r:id="rId161"/>
          <w:headerReference w:type="first" r:id="rId162"/>
          <w:footerReference w:type="first" r:id="rId163"/>
          <w:type w:val="nextPage"/>
          <w:pgSz w:w="11906" w:h="16838"/>
          <w:pgMar w:top="1418" w:right="1077" w:bottom="1418" w:left="1077" w:header="851" w:footer="992" w:gutter="0"/>
          <w:pgNumType w:start="8"/>
          <w:cols w:num="1" w:space="720"/>
          <w:titlePg w:val="0"/>
          <w:docGrid w:type="lines" w:linePitch="312" w:charSpace="0"/>
        </w:sectPr>
      </w:pPr>
      <w:r>
        <w:rPr>
          <w:rFonts w:eastAsia="Times New Roman"/>
          <w:color w:val="FF0000"/>
        </w:rPr>
        <w:t>B</w:t>
      </w:r>
      <w:r>
        <w:rPr>
          <w:rFonts w:ascii="宋体" w:hAnsi="宋体" w:cs="宋体" w:hint="eastAsia"/>
          <w:color w:val="FF0000"/>
        </w:rPr>
        <w:t>．对电子</w:t>
      </w:r>
      <w:r>
        <w:rPr>
          <w:rFonts w:eastAsia="Times New Roman"/>
          <w:i/>
          <w:color w:val="FF0000"/>
        </w:rPr>
        <w:t>a</w:t>
      </w:r>
      <w:r>
        <w:rPr>
          <w:rFonts w:ascii="宋体" w:hAnsi="宋体" w:cs="宋体" w:hint="eastAsia"/>
          <w:color w:val="FF0000"/>
        </w:rPr>
        <w:t>和</w:t>
      </w:r>
      <w:r>
        <w:rPr>
          <w:rFonts w:eastAsia="Times New Roman"/>
          <w:i/>
          <w:color w:val="FF0000"/>
        </w:rPr>
        <w:t>b</w:t>
      </w:r>
      <w:r>
        <w:rPr>
          <w:rFonts w:ascii="宋体" w:hAnsi="宋体" w:cs="宋体" w:hint="eastAsia"/>
          <w:color w:val="FF0000"/>
        </w:rPr>
        <w:t>，它们离开电场时的速度为</w:t>
      </w:r>
    </w:p>
    <w:p>
      <w:pPr>
        <w:spacing w:line="360" w:lineRule="auto"/>
        <w:ind w:left="284" w:leftChars="135"/>
        <w:jc w:val="center"/>
        <w:textAlignment w:val="center"/>
        <w:rPr>
          <w:color w:val="FF0000"/>
        </w:rPr>
      </w:pPr>
      <w:r>
        <w:rPr>
          <w:color w:val="FF0000"/>
        </w:rPr>
        <w:object>
          <v:shape id="_x0000_i1078" type="#_x0000_t75" style="width:78pt;height:23.25pt" o:ole="" coordsize="21600,21600" o:preferrelative="t" filled="f" stroked="f">
            <v:stroke joinstyle="miter"/>
            <v:imagedata r:id="rId164" o:title="eqIda3a5e70d095442498c8e24c37d461670"/>
            <o:lock v:ext="edit" aspectratio="t"/>
            <w10:anchorlock/>
          </v:shape>
          <o:OLEObject Type="Embed" ProgID="Equation.DSMT4" ShapeID="_x0000_i1078" DrawAspect="Content" ObjectID="_1468075778" r:id="rId165"/>
        </w:object>
      </w:r>
    </w:p>
    <w:p>
      <w:pPr>
        <w:spacing w:line="360" w:lineRule="auto"/>
        <w:ind w:left="284" w:leftChars="135"/>
        <w:jc w:val="left"/>
        <w:textAlignment w:val="center"/>
        <w:rPr>
          <w:rFonts w:ascii="宋体" w:hAnsi="宋体" w:cs="宋体"/>
          <w:color w:val="FF0000"/>
        </w:rPr>
      </w:pPr>
      <w:r>
        <w:rPr>
          <w:rFonts w:ascii="宋体" w:hAnsi="宋体" w:cs="宋体" w:hint="eastAsia"/>
          <w:color w:val="FF0000"/>
        </w:rPr>
        <w:t>虽然</w:t>
      </w:r>
      <w:r>
        <w:rPr>
          <w:rFonts w:eastAsia="Times New Roman"/>
          <w:i/>
          <w:color w:val="FF0000"/>
        </w:rPr>
        <w:t>b</w:t>
      </w:r>
      <w:r>
        <w:rPr>
          <w:rFonts w:ascii="宋体" w:hAnsi="宋体" w:cs="宋体" w:hint="eastAsia"/>
          <w:color w:val="FF0000"/>
        </w:rPr>
        <w:t>的初速度小，但</w:t>
      </w:r>
      <w:r>
        <w:rPr>
          <w:rFonts w:eastAsia="Times New Roman"/>
          <w:i/>
          <w:color w:val="FF0000"/>
        </w:rPr>
        <w:t>b</w:t>
      </w:r>
      <w:r>
        <w:rPr>
          <w:rFonts w:ascii="宋体" w:hAnsi="宋体" w:cs="宋体" w:hint="eastAsia"/>
          <w:color w:val="FF0000"/>
        </w:rPr>
        <w:t>的运动时间长，无法确定</w:t>
      </w:r>
      <w:r>
        <w:rPr>
          <w:rFonts w:eastAsia="Times New Roman"/>
          <w:i/>
          <w:color w:val="FF0000"/>
        </w:rPr>
        <w:t>a</w:t>
      </w:r>
      <w:r>
        <w:rPr>
          <w:rFonts w:ascii="宋体" w:hAnsi="宋体" w:cs="宋体" w:hint="eastAsia"/>
          <w:color w:val="FF0000"/>
        </w:rPr>
        <w:t>、</w:t>
      </w:r>
      <w:r>
        <w:rPr>
          <w:rFonts w:eastAsia="Times New Roman"/>
          <w:i/>
          <w:color w:val="FF0000"/>
        </w:rPr>
        <w:t>b</w:t>
      </w:r>
      <w:r>
        <w:rPr>
          <w:rFonts w:ascii="宋体" w:hAnsi="宋体" w:cs="宋体" w:hint="eastAsia"/>
          <w:color w:val="FF0000"/>
        </w:rPr>
        <w:t>离开电场时速度的大小关系，故</w:t>
      </w:r>
      <w:r>
        <w:rPr>
          <w:rFonts w:eastAsia="Times New Roman"/>
          <w:color w:val="FF0000"/>
        </w:rPr>
        <w:t>B</w:t>
      </w:r>
      <w:r>
        <w:rPr>
          <w:rFonts w:ascii="宋体" w:hAnsi="宋体" w:cs="宋体" w:hint="eastAsia"/>
          <w:color w:val="FF0000"/>
        </w:rPr>
        <w:t>错误；</w:t>
      </w:r>
    </w:p>
    <w:p>
      <w:pPr>
        <w:spacing w:line="360" w:lineRule="auto"/>
        <w:ind w:left="284" w:leftChars="135"/>
        <w:jc w:val="left"/>
        <w:textAlignment w:val="center"/>
        <w:rPr>
          <w:rFonts w:ascii="宋体" w:hAnsi="宋体" w:cs="宋体"/>
          <w:color w:val="FF0000"/>
        </w:rPr>
      </w:pPr>
      <w:r>
        <w:rPr>
          <w:rFonts w:eastAsia="Times New Roman"/>
          <w:color w:val="FF0000"/>
        </w:rPr>
        <w:t>C</w:t>
      </w:r>
      <w:r>
        <w:rPr>
          <w:rFonts w:ascii="宋体" w:hAnsi="宋体" w:cs="宋体" w:hint="eastAsia"/>
          <w:color w:val="FF0000"/>
        </w:rPr>
        <w:t>．由动量定理可知，合外力的冲量等于动量的变化量，</w:t>
      </w:r>
      <w:r>
        <w:rPr>
          <w:rFonts w:eastAsia="Times New Roman"/>
          <w:i/>
          <w:color w:val="FF0000"/>
        </w:rPr>
        <w:t>a</w:t>
      </w:r>
      <w:r>
        <w:rPr>
          <w:rFonts w:ascii="宋体" w:hAnsi="宋体" w:cs="宋体" w:hint="eastAsia"/>
          <w:color w:val="FF0000"/>
        </w:rPr>
        <w:t>、</w:t>
      </w:r>
      <w:r>
        <w:rPr>
          <w:rFonts w:eastAsia="Times New Roman"/>
          <w:i/>
          <w:color w:val="FF0000"/>
        </w:rPr>
        <w:t>b</w:t>
      </w:r>
      <w:r>
        <w:rPr>
          <w:rFonts w:ascii="宋体" w:hAnsi="宋体" w:cs="宋体" w:hint="eastAsia"/>
          <w:color w:val="FF0000"/>
        </w:rPr>
        <w:t>、</w:t>
      </w:r>
      <w:r>
        <w:rPr>
          <w:rFonts w:eastAsia="Times New Roman"/>
          <w:i/>
          <w:color w:val="FF0000"/>
        </w:rPr>
        <w:t>c</w:t>
      </w:r>
      <w:r>
        <w:rPr>
          <w:rFonts w:ascii="宋体" w:hAnsi="宋体" w:cs="宋体" w:hint="eastAsia"/>
          <w:color w:val="FF0000"/>
        </w:rPr>
        <w:t>三个电子所受电场力一样，但</w:t>
      </w:r>
      <w:r>
        <w:rPr>
          <w:rFonts w:eastAsia="Times New Roman"/>
          <w:i/>
          <w:color w:val="FF0000"/>
        </w:rPr>
        <w:t>c</w:t>
      </w:r>
      <w:r>
        <w:rPr>
          <w:rFonts w:ascii="宋体" w:hAnsi="宋体" w:cs="宋体" w:hint="eastAsia"/>
          <w:color w:val="FF0000"/>
        </w:rPr>
        <w:t>电子在电场中的运动时间最长，可知电场力的冲量最大，因此，</w:t>
      </w:r>
      <w:r>
        <w:rPr>
          <w:rFonts w:eastAsia="Times New Roman"/>
          <w:i/>
          <w:color w:val="FF0000"/>
        </w:rPr>
        <w:t>c</w:t>
      </w:r>
      <w:r>
        <w:rPr>
          <w:rFonts w:ascii="宋体" w:hAnsi="宋体" w:cs="宋体" w:hint="eastAsia"/>
          <w:color w:val="FF0000"/>
        </w:rPr>
        <w:t>电子的动量变化最大，故</w:t>
      </w:r>
      <w:r>
        <w:rPr>
          <w:rFonts w:eastAsia="Times New Roman"/>
          <w:color w:val="FF0000"/>
        </w:rPr>
        <w:t>C</w:t>
      </w:r>
      <w:r>
        <w:rPr>
          <w:rFonts w:ascii="宋体" w:hAnsi="宋体" w:cs="宋体" w:hint="eastAsia"/>
          <w:color w:val="FF0000"/>
        </w:rPr>
        <w:t>正确；</w:t>
      </w:r>
    </w:p>
    <w:p>
      <w:pPr>
        <w:spacing w:line="360" w:lineRule="auto"/>
        <w:ind w:left="284" w:leftChars="135"/>
        <w:jc w:val="left"/>
        <w:textAlignment w:val="center"/>
        <w:rPr>
          <w:rFonts w:ascii="宋体" w:hAnsi="宋体" w:cs="宋体"/>
          <w:color w:val="FF0000"/>
        </w:rPr>
      </w:pPr>
      <w:r>
        <w:rPr>
          <w:rFonts w:eastAsia="Times New Roman"/>
          <w:color w:val="FF0000"/>
        </w:rPr>
        <w:t>D</w:t>
      </w:r>
      <w:r>
        <w:rPr>
          <w:rFonts w:ascii="宋体" w:hAnsi="宋体" w:cs="宋体" w:hint="eastAsia"/>
          <w:color w:val="FF0000"/>
        </w:rPr>
        <w:t>．由动能定理可知，动能的增量等于合外力做功，由于</w:t>
      </w:r>
      <w:r>
        <w:rPr>
          <w:rFonts w:eastAsia="Times New Roman"/>
          <w:i/>
          <w:color w:val="FF0000"/>
        </w:rPr>
        <w:t>c</w:t>
      </w:r>
      <w:r>
        <w:rPr>
          <w:rFonts w:ascii="宋体" w:hAnsi="宋体" w:cs="宋体" w:hint="eastAsia"/>
          <w:color w:val="FF0000"/>
        </w:rPr>
        <w:t>电子在电场力作用下沿电场力的方向发生的位移最大，电场力做功最多，故</w:t>
      </w:r>
      <w:r>
        <w:rPr>
          <w:rFonts w:eastAsia="Times New Roman"/>
          <w:i/>
          <w:color w:val="FF0000"/>
        </w:rPr>
        <w:t>c</w:t>
      </w:r>
      <w:r>
        <w:rPr>
          <w:rFonts w:ascii="宋体" w:hAnsi="宋体" w:cs="宋体" w:hint="eastAsia"/>
          <w:color w:val="FF0000"/>
        </w:rPr>
        <w:t>电子在电场中的动能的增量最大，故</w:t>
      </w:r>
      <w:r>
        <w:rPr>
          <w:rFonts w:eastAsia="Times New Roman"/>
          <w:color w:val="FF0000"/>
        </w:rPr>
        <w:t>D</w:t>
      </w:r>
      <w:r>
        <w:rPr>
          <w:rFonts w:ascii="宋体" w:hAnsi="宋体" w:cs="宋体" w:hint="eastAsia"/>
          <w:color w:val="FF0000"/>
        </w:rPr>
        <w:t>错误。</w:t>
      </w:r>
    </w:p>
    <w:p>
      <w:pPr>
        <w:spacing w:line="360" w:lineRule="auto"/>
        <w:ind w:left="284" w:leftChars="135"/>
        <w:jc w:val="left"/>
        <w:textAlignment w:val="center"/>
        <w:rPr>
          <w:rFonts w:ascii="宋体" w:hAnsi="宋体" w:cs="宋体"/>
          <w:color w:val="FF0000"/>
        </w:rPr>
      </w:pPr>
      <w:r>
        <w:rPr>
          <w:rFonts w:ascii="宋体" w:hAnsi="宋体" w:cs="宋体" w:hint="eastAsia"/>
          <w:color w:val="FF0000"/>
        </w:rPr>
        <w:t>故选</w:t>
      </w:r>
      <w:r>
        <w:rPr>
          <w:rFonts w:eastAsia="Times New Roman"/>
          <w:color w:val="FF0000"/>
        </w:rPr>
        <w:t>AC</w:t>
      </w:r>
      <w:r>
        <w:rPr>
          <w:rFonts w:ascii="宋体" w:hAnsi="宋体" w:cs="宋体" w:hint="eastAsia"/>
          <w:color w:val="FF0000"/>
        </w:rPr>
        <w:t>。</w:t>
      </w:r>
    </w:p>
    <w:p>
      <w:pPr>
        <w:spacing w:line="360" w:lineRule="auto"/>
        <w:ind w:left="283" w:hanging="281" w:leftChars="1" w:hangingChars="134"/>
        <w:jc w:val="left"/>
        <w:textAlignment w:val="center"/>
        <w:rPr>
          <w:rFonts w:ascii="宋体" w:hAnsi="宋体" w:cs="宋体"/>
        </w:rPr>
      </w:pPr>
      <w:r>
        <w:t>8</w:t>
      </w:r>
      <w:r>
        <w:rPr>
          <w:rFonts w:hint="eastAsia"/>
        </w:rPr>
        <w:t>．</w:t>
      </w:r>
      <w:r>
        <w:rPr>
          <w:rFonts w:ascii="宋体" w:hAnsi="宋体" w:cs="宋体" w:hint="eastAsia"/>
        </w:rPr>
        <w:t>如图所示，两平行金属板间有一匀强电场，板长为</w:t>
      </w:r>
      <w:r>
        <w:rPr>
          <w:rFonts w:eastAsia="Times New Roman"/>
          <w:i/>
        </w:rPr>
        <w:t>L</w:t>
      </w:r>
      <w:r>
        <w:rPr>
          <w:rFonts w:ascii="宋体" w:hAnsi="宋体" w:cs="宋体" w:hint="eastAsia"/>
        </w:rPr>
        <w:t>，板间距离为</w:t>
      </w:r>
      <w:r>
        <w:rPr>
          <w:rFonts w:eastAsia="Times New Roman"/>
          <w:i/>
        </w:rPr>
        <w:t>d</w:t>
      </w:r>
      <w:r>
        <w:rPr>
          <w:rFonts w:ascii="宋体" w:hAnsi="宋体" w:cs="宋体" w:hint="eastAsia"/>
        </w:rPr>
        <w:t>，在板右端</w:t>
      </w:r>
      <w:r>
        <w:rPr>
          <w:rFonts w:eastAsia="Times New Roman"/>
          <w:i/>
        </w:rPr>
        <w:t>L</w:t>
      </w:r>
      <w:r>
        <w:rPr>
          <w:rFonts w:ascii="宋体" w:hAnsi="宋体" w:cs="宋体" w:hint="eastAsia"/>
        </w:rPr>
        <w:t>处有一竖直放置的光屏</w:t>
      </w:r>
      <w:r>
        <w:rPr>
          <w:rFonts w:eastAsia="Times New Roman"/>
        </w:rPr>
        <w:t>M</w:t>
      </w:r>
      <w:r>
        <w:rPr>
          <w:rFonts w:ascii="宋体" w:hAnsi="宋体" w:cs="宋体" w:hint="eastAsia"/>
        </w:rPr>
        <w:t>，一带电荷量为</w:t>
      </w:r>
      <w:r>
        <w:rPr>
          <w:rFonts w:eastAsia="Times New Roman"/>
          <w:i/>
        </w:rPr>
        <w:t>q</w:t>
      </w:r>
      <w:r>
        <w:rPr>
          <w:rFonts w:ascii="宋体" w:hAnsi="宋体" w:cs="宋体" w:hint="eastAsia"/>
        </w:rPr>
        <w:t>，质量为</w:t>
      </w:r>
      <w:r>
        <w:rPr>
          <w:rFonts w:eastAsia="Times New Roman"/>
          <w:i/>
        </w:rPr>
        <w:t>m</w:t>
      </w:r>
      <w:r>
        <w:rPr>
          <w:rFonts w:ascii="宋体" w:hAnsi="宋体" w:cs="宋体" w:hint="eastAsia"/>
        </w:rPr>
        <w:t>的质点从两板中央射入板间，最后垂直在</w:t>
      </w:r>
      <w:r>
        <w:rPr>
          <w:rFonts w:eastAsia="Times New Roman"/>
          <w:i/>
        </w:rPr>
        <w:t>M</w:t>
      </w:r>
      <w:r>
        <w:rPr>
          <w:rFonts w:ascii="宋体" w:hAnsi="宋体" w:cs="宋体" w:hint="eastAsia"/>
        </w:rPr>
        <w:t>屏上，则下列结论正确的是(　　)</w:t>
      </w:r>
    </w:p>
    <w:p>
      <w:pPr>
        <w:spacing w:line="360" w:lineRule="auto"/>
        <w:ind w:left="284" w:leftChars="135"/>
        <w:jc w:val="left"/>
        <w:textAlignment w:val="center"/>
      </w:pPr>
      <w:r>
        <w:drawing>
          <wp:inline distT="0" distB="0" distL="0" distR="0">
            <wp:extent cx="1371600" cy="923925"/>
            <wp:effectExtent l="0" t="0" r="0" b="9525"/>
            <wp:docPr id="33" name="图片 100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100018"/>
                    <pic:cNvPicPr>
                      <a:picLocks noChangeAspect="1" noChangeArrowheads="1"/>
                    </pic:cNvPicPr>
                  </pic:nvPicPr>
                  <pic:blipFill>
                    <a:blip xmlns:r="http://schemas.openxmlformats.org/officeDocument/2006/relationships" r:embed="rId166" cstate="print">
                      <a:extLst>
                        <a:ext xmlns:a="http://schemas.openxmlformats.org/drawingml/2006/main" uri="{28A0092B-C50C-407E-A947-70E740481C1C}">
                          <a14:useLocalDpi xmlns:a14="http://schemas.microsoft.com/office/drawing/2010/main" val="0"/>
                        </a:ext>
                      </a:extLst>
                    </a:blip>
                    <a:stretch>
                      <a:fillRect/>
                    </a:stretch>
                  </pic:blipFill>
                  <pic:spPr>
                    <a:xfrm>
                      <a:off x="0" y="0"/>
                      <a:ext cx="1371600" cy="923925"/>
                    </a:xfrm>
                    <a:prstGeom prst="rect">
                      <a:avLst/>
                    </a:prstGeom>
                    <a:noFill/>
                    <a:ln>
                      <a:noFill/>
                    </a:ln>
                  </pic:spPr>
                </pic:pic>
              </a:graphicData>
            </a:graphic>
          </wp:inline>
        </w:drawing>
      </w:r>
    </w:p>
    <w:p>
      <w:pPr>
        <w:spacing w:line="360" w:lineRule="auto"/>
        <w:ind w:left="284" w:leftChars="135"/>
        <w:jc w:val="left"/>
        <w:textAlignment w:val="center"/>
        <w:rPr>
          <w:rFonts w:ascii="宋体" w:hAnsi="宋体" w:cs="宋体"/>
        </w:rPr>
      </w:pPr>
      <w:r>
        <w:t>A</w:t>
      </w:r>
      <w:r>
        <w:rPr>
          <w:rFonts w:hint="eastAsia"/>
        </w:rPr>
        <w:t>．</w:t>
      </w:r>
      <w:r>
        <w:rPr>
          <w:rFonts w:ascii="宋体" w:hAnsi="宋体" w:cs="宋体" w:hint="eastAsia"/>
        </w:rPr>
        <w:t>板间电场强度大小为</w:t>
      </w:r>
      <w:r>
        <w:object>
          <v:shape id="_x0000_i1079" type="#_x0000_t75" style="width:27pt;height:33pt" o:ole="" coordsize="21600,21600" o:preferrelative="t" filled="f" stroked="f">
            <v:stroke joinstyle="miter"/>
            <v:imagedata r:id="rId167" o:title="eqId33d8bec5f64c4eb29112a05d05671199"/>
            <o:lock v:ext="edit" aspectratio="t"/>
            <w10:anchorlock/>
          </v:shape>
          <o:OLEObject Type="Embed" ProgID="Equation.DSMT4" ShapeID="_x0000_i1079" DrawAspect="Content" ObjectID="_1468075779" r:id="rId168"/>
        </w:object>
      </w:r>
    </w:p>
    <w:p>
      <w:pPr>
        <w:spacing w:line="360" w:lineRule="auto"/>
        <w:ind w:left="284" w:leftChars="135"/>
        <w:jc w:val="left"/>
        <w:textAlignment w:val="center"/>
        <w:rPr>
          <w:rFonts w:ascii="宋体" w:hAnsi="宋体" w:cs="宋体"/>
        </w:rPr>
      </w:pPr>
      <w:r>
        <w:t>B</w:t>
      </w:r>
      <w:r>
        <w:rPr>
          <w:rFonts w:hint="eastAsia"/>
        </w:rPr>
        <w:t>．</w:t>
      </w:r>
      <w:r>
        <w:rPr>
          <w:rFonts w:ascii="宋体" w:hAnsi="宋体" w:cs="宋体" w:hint="eastAsia"/>
        </w:rPr>
        <w:t>板间电场强度大小为</w:t>
      </w:r>
      <w:r>
        <w:object>
          <v:shape id="_x0000_i1080" type="#_x0000_t75" style="width:26.25pt;height:33pt" o:ole="" coordsize="21600,21600" o:preferrelative="t" filled="f" stroked="f">
            <v:stroke joinstyle="miter"/>
            <v:imagedata r:id="rId169" o:title="eqIdcb7f6b2b05c346e5b5f85dea38c8580b"/>
            <o:lock v:ext="edit" aspectratio="t"/>
            <w10:anchorlock/>
          </v:shape>
          <o:OLEObject Type="Embed" ProgID="Equation.DSMT4" ShapeID="_x0000_i1080" DrawAspect="Content" ObjectID="_1468075780" r:id="rId170"/>
        </w:object>
      </w:r>
    </w:p>
    <w:p>
      <w:pPr>
        <w:spacing w:line="360" w:lineRule="auto"/>
        <w:ind w:left="284" w:leftChars="135"/>
        <w:jc w:val="left"/>
        <w:textAlignment w:val="center"/>
        <w:rPr>
          <w:rFonts w:ascii="宋体" w:hAnsi="宋体" w:cs="宋体"/>
        </w:rPr>
      </w:pPr>
      <w:r>
        <w:t>C</w:t>
      </w:r>
      <w:r>
        <w:rPr>
          <w:rFonts w:hint="eastAsia"/>
        </w:rPr>
        <w:t>．</w:t>
      </w:r>
      <w:r>
        <w:rPr>
          <w:rFonts w:ascii="宋体" w:hAnsi="宋体" w:cs="宋体" w:hint="eastAsia"/>
        </w:rPr>
        <w:t>质点在板间的运动时间和它从板的右端运动到光屏的时间相等</w:t>
      </w:r>
    </w:p>
    <w:p>
      <w:pPr>
        <w:spacing w:line="360" w:lineRule="auto"/>
        <w:ind w:left="284" w:leftChars="135"/>
        <w:jc w:val="left"/>
        <w:textAlignment w:val="center"/>
        <w:rPr>
          <w:rFonts w:ascii="宋体" w:hAnsi="宋体" w:cs="宋体"/>
        </w:rPr>
      </w:pPr>
      <w:r>
        <w:t>D</w:t>
      </w:r>
      <w:r>
        <w:rPr>
          <w:rFonts w:hint="eastAsia"/>
        </w:rPr>
        <w:t>．</w:t>
      </w:r>
      <w:r>
        <w:rPr>
          <w:rFonts w:ascii="宋体" w:hAnsi="宋体" w:cs="宋体" w:hint="eastAsia"/>
        </w:rPr>
        <w:t>质点在板间的运动时间大于它从板的右端运动到光屏的时间</w:t>
      </w:r>
    </w:p>
    <w:p>
      <w:pPr>
        <w:spacing w:line="360" w:lineRule="auto"/>
        <w:ind w:left="284" w:leftChars="135"/>
        <w:jc w:val="left"/>
        <w:textAlignment w:val="center"/>
        <w:rPr>
          <w:color w:val="FF0000"/>
        </w:rPr>
      </w:pPr>
      <w:r>
        <w:rPr>
          <w:rFonts w:hint="eastAsia"/>
          <w:color w:val="FF0000"/>
        </w:rPr>
        <w:t>【答案】</w:t>
      </w:r>
      <w:r>
        <w:rPr>
          <w:color w:val="FF0000"/>
        </w:rPr>
        <w:t>BC</w:t>
      </w:r>
    </w:p>
    <w:p>
      <w:pPr>
        <w:spacing w:line="360" w:lineRule="auto"/>
        <w:ind w:left="284" w:leftChars="135"/>
        <w:jc w:val="left"/>
        <w:textAlignment w:val="center"/>
        <w:rPr>
          <w:color w:val="FF0000"/>
        </w:rPr>
      </w:pPr>
      <w:r>
        <w:rPr>
          <w:rFonts w:hint="eastAsia"/>
          <w:color w:val="FF0000"/>
        </w:rPr>
        <w:t>【详解】</w:t>
      </w:r>
    </w:p>
    <w:p>
      <w:pPr>
        <w:spacing w:line="360" w:lineRule="auto"/>
        <w:ind w:left="284" w:leftChars="135"/>
        <w:jc w:val="left"/>
        <w:textAlignment w:val="center"/>
        <w:rPr>
          <w:rFonts w:ascii="宋体" w:hAnsi="宋体" w:cs="宋体"/>
          <w:color w:val="FF0000"/>
        </w:rPr>
      </w:pPr>
      <w:r>
        <w:rPr>
          <w:rFonts w:ascii="宋体" w:hAnsi="宋体" w:cs="宋体" w:hint="eastAsia"/>
          <w:color w:val="FF0000"/>
        </w:rPr>
        <w:t>当质点所受电场力方向向上且大于重力时，质点才可能垂直打到屏上。由运动的合成与分解，可知质点在水平方向上一直做匀速直线运动，所以质点在电场中做类平抛运动的时间和在重力场中做斜上抛运动的时间相等。由运动规律可知质点在水平方向上做匀速直线运动</w:t>
      </w:r>
    </w:p>
    <w:p>
      <w:pPr>
        <w:spacing w:line="360" w:lineRule="auto"/>
        <w:ind w:left="284" w:leftChars="135"/>
        <w:jc w:val="center"/>
        <w:textAlignment w:val="center"/>
        <w:rPr>
          <w:rFonts w:eastAsia="Times New Roman"/>
          <w:color w:val="FF0000"/>
        </w:rPr>
      </w:pPr>
      <w:r>
        <w:rPr>
          <w:rFonts w:eastAsia="Times New Roman"/>
          <w:i/>
          <w:color w:val="FF0000"/>
        </w:rPr>
        <w:t>v</w:t>
      </w:r>
      <w:r>
        <w:rPr>
          <w:rFonts w:eastAsia="Times New Roman"/>
          <w:color w:val="FF0000"/>
          <w:vertAlign w:val="subscript"/>
        </w:rPr>
        <w:t>x</w:t>
      </w:r>
      <w:r>
        <w:rPr>
          <w:rFonts w:eastAsia="Times New Roman"/>
          <w:color w:val="FF0000"/>
        </w:rPr>
        <w:t>=</w:t>
      </w:r>
      <w:r>
        <w:rPr>
          <w:rFonts w:eastAsia="Times New Roman"/>
          <w:i/>
          <w:color w:val="FF0000"/>
        </w:rPr>
        <w:t>v</w:t>
      </w:r>
      <w:r>
        <w:rPr>
          <w:rFonts w:eastAsia="Times New Roman"/>
          <w:color w:val="FF0000"/>
          <w:vertAlign w:val="subscript"/>
        </w:rPr>
        <w:t>0</w:t>
      </w:r>
    </w:p>
    <w:p>
      <w:pPr>
        <w:spacing w:line="360" w:lineRule="auto"/>
        <w:ind w:left="284" w:leftChars="135"/>
        <w:jc w:val="left"/>
        <w:textAlignment w:val="center"/>
        <w:rPr>
          <w:rFonts w:ascii="宋体" w:hAnsi="宋体" w:cs="宋体"/>
          <w:color w:val="FF0000"/>
        </w:rPr>
      </w:pPr>
      <w:r>
        <w:rPr>
          <w:rFonts w:ascii="宋体" w:hAnsi="宋体" w:cs="宋体" w:hint="eastAsia"/>
          <w:color w:val="FF0000"/>
        </w:rPr>
        <w:t>在竖直方向上，在电场中</w:t>
      </w:r>
    </w:p>
    <w:p>
      <w:pPr>
        <w:spacing w:line="360" w:lineRule="auto"/>
        <w:ind w:left="284" w:leftChars="135"/>
        <w:jc w:val="center"/>
        <w:textAlignment w:val="center"/>
        <w:rPr>
          <w:rFonts w:eastAsia="Times New Roman"/>
          <w:i/>
          <w:color w:val="FF0000"/>
        </w:rPr>
      </w:pPr>
      <w:r>
        <w:rPr>
          <w:rFonts w:eastAsia="Times New Roman"/>
          <w:i/>
          <w:color w:val="FF0000"/>
        </w:rPr>
        <w:t>v</w:t>
      </w:r>
      <w:r>
        <w:rPr>
          <w:rFonts w:eastAsia="Times New Roman"/>
          <w:color w:val="FF0000"/>
          <w:vertAlign w:val="subscript"/>
        </w:rPr>
        <w:t>y</w:t>
      </w:r>
      <w:r>
        <w:rPr>
          <w:rFonts w:eastAsia="Times New Roman"/>
          <w:color w:val="FF0000"/>
        </w:rPr>
        <w:t>=</w:t>
      </w:r>
      <w:r>
        <w:rPr>
          <w:rFonts w:eastAsia="Times New Roman"/>
          <w:i/>
          <w:color w:val="FF0000"/>
        </w:rPr>
        <w:t>at</w:t>
      </w:r>
    </w:p>
    <w:p>
      <w:pPr>
        <w:spacing w:line="360" w:lineRule="auto"/>
        <w:ind w:left="284" w:leftChars="135"/>
        <w:jc w:val="left"/>
        <w:textAlignment w:val="center"/>
        <w:rPr>
          <w:rFonts w:ascii="宋体" w:hAnsi="宋体" w:cs="宋体"/>
          <w:color w:val="FF0000"/>
        </w:rPr>
        <w:sectPr>
          <w:headerReference w:type="even" r:id="rId171"/>
          <w:headerReference w:type="default" r:id="rId172"/>
          <w:footerReference w:type="even" r:id="rId173"/>
          <w:footerReference w:type="default" r:id="rId174"/>
          <w:headerReference w:type="first" r:id="rId175"/>
          <w:footerReference w:type="first" r:id="rId176"/>
          <w:type w:val="nextPage"/>
          <w:pgSz w:w="11906" w:h="16838"/>
          <w:pgMar w:top="1418" w:right="1077" w:bottom="1418" w:left="1077" w:header="851" w:footer="992" w:gutter="0"/>
          <w:pgNumType w:start="9"/>
          <w:cols w:num="1" w:space="720"/>
          <w:titlePg w:val="0"/>
          <w:docGrid w:type="lines" w:linePitch="312" w:charSpace="0"/>
        </w:sectPr>
      </w:pPr>
      <w:r>
        <w:rPr>
          <w:rFonts w:ascii="宋体" w:hAnsi="宋体" w:cs="宋体" w:hint="eastAsia"/>
          <w:color w:val="FF0000"/>
        </w:rPr>
        <w:t>如图所示</w:t>
      </w:r>
    </w:p>
    <w:p>
      <w:pPr>
        <w:spacing w:line="360" w:lineRule="auto"/>
        <w:ind w:left="284" w:leftChars="135"/>
        <w:jc w:val="left"/>
        <w:textAlignment w:val="center"/>
        <w:rPr>
          <w:color w:val="FF0000"/>
        </w:rPr>
      </w:pPr>
      <w:r>
        <w:rPr>
          <w:color w:val="FF0000"/>
        </w:rPr>
        <w:drawing>
          <wp:inline distT="0" distB="0" distL="0" distR="0">
            <wp:extent cx="1400175" cy="981075"/>
            <wp:effectExtent l="0" t="0" r="9525" b="9525"/>
            <wp:docPr id="34" name="图片 1000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100019"/>
                    <pic:cNvPicPr>
                      <a:picLocks noChangeAspect="1" noChangeArrowheads="1"/>
                    </pic:cNvPicPr>
                  </pic:nvPicPr>
                  <pic:blipFill>
                    <a:blip xmlns:r="http://schemas.openxmlformats.org/officeDocument/2006/relationships" r:embed="rId177" cstate="print">
                      <a:extLst>
                        <a:ext xmlns:a="http://schemas.openxmlformats.org/drawingml/2006/main" uri="{28A0092B-C50C-407E-A947-70E740481C1C}">
                          <a14:useLocalDpi xmlns:a14="http://schemas.microsoft.com/office/drawing/2010/main" val="0"/>
                        </a:ext>
                      </a:extLst>
                    </a:blip>
                    <a:stretch>
                      <a:fillRect/>
                    </a:stretch>
                  </pic:blipFill>
                  <pic:spPr>
                    <a:xfrm>
                      <a:off x="0" y="0"/>
                      <a:ext cx="1400175" cy="981075"/>
                    </a:xfrm>
                    <a:prstGeom prst="rect">
                      <a:avLst/>
                    </a:prstGeom>
                    <a:noFill/>
                    <a:ln>
                      <a:noFill/>
                    </a:ln>
                  </pic:spPr>
                </pic:pic>
              </a:graphicData>
            </a:graphic>
          </wp:inline>
        </w:drawing>
      </w:r>
    </w:p>
    <w:p>
      <w:pPr>
        <w:spacing w:line="360" w:lineRule="auto"/>
        <w:ind w:left="284" w:leftChars="135"/>
        <w:jc w:val="left"/>
        <w:textAlignment w:val="center"/>
        <w:rPr>
          <w:rFonts w:ascii="宋体" w:hAnsi="宋体" w:cs="宋体"/>
          <w:color w:val="FF0000"/>
        </w:rPr>
      </w:pPr>
      <w:r>
        <w:rPr>
          <w:rFonts w:ascii="宋体" w:hAnsi="宋体" w:cs="宋体" w:hint="eastAsia"/>
          <w:color w:val="FF0000"/>
        </w:rPr>
        <w:t>离开电场后质点做斜上抛运动</w:t>
      </w:r>
    </w:p>
    <w:p>
      <w:pPr>
        <w:spacing w:line="360" w:lineRule="auto"/>
        <w:ind w:left="284" w:leftChars="135"/>
        <w:jc w:val="center"/>
        <w:textAlignment w:val="center"/>
        <w:rPr>
          <w:rFonts w:eastAsia="Times New Roman"/>
          <w:i/>
          <w:color w:val="FF0000"/>
        </w:rPr>
      </w:pPr>
      <w:r>
        <w:rPr>
          <w:rFonts w:eastAsia="Times New Roman"/>
          <w:i/>
          <w:color w:val="FF0000"/>
        </w:rPr>
        <w:t>v</w:t>
      </w:r>
      <w:r>
        <w:rPr>
          <w:rFonts w:eastAsia="Times New Roman"/>
          <w:color w:val="FF0000"/>
          <w:vertAlign w:val="subscript"/>
        </w:rPr>
        <w:t>y</w:t>
      </w:r>
      <w:r>
        <w:rPr>
          <w:rFonts w:eastAsia="Times New Roman"/>
          <w:color w:val="FF0000"/>
        </w:rPr>
        <w:t>=</w:t>
      </w:r>
      <w:r>
        <w:rPr>
          <w:rFonts w:eastAsia="Times New Roman"/>
          <w:i/>
          <w:color w:val="FF0000"/>
        </w:rPr>
        <w:t>gt</w:t>
      </w:r>
    </w:p>
    <w:p>
      <w:pPr>
        <w:spacing w:line="360" w:lineRule="auto"/>
        <w:ind w:left="284" w:leftChars="135"/>
        <w:jc w:val="left"/>
        <w:textAlignment w:val="center"/>
        <w:rPr>
          <w:rFonts w:ascii="宋体" w:hAnsi="宋体" w:cs="宋体"/>
          <w:color w:val="FF0000"/>
        </w:rPr>
      </w:pPr>
      <w:r>
        <w:rPr>
          <w:rFonts w:ascii="宋体" w:hAnsi="宋体" w:cs="宋体" w:hint="eastAsia"/>
          <w:color w:val="FF0000"/>
        </w:rPr>
        <w:t>由此运动过程的对称性可知</w:t>
      </w:r>
    </w:p>
    <w:p>
      <w:pPr>
        <w:spacing w:line="360" w:lineRule="auto"/>
        <w:ind w:left="284" w:leftChars="135"/>
        <w:jc w:val="center"/>
        <w:textAlignment w:val="center"/>
        <w:rPr>
          <w:rFonts w:eastAsia="Times New Roman"/>
          <w:i/>
          <w:color w:val="FF0000"/>
        </w:rPr>
      </w:pPr>
      <w:r>
        <w:rPr>
          <w:rFonts w:eastAsia="Times New Roman"/>
          <w:i/>
          <w:color w:val="FF0000"/>
        </w:rPr>
        <w:t>a</w:t>
      </w:r>
      <w:r>
        <w:rPr>
          <w:rFonts w:eastAsia="Times New Roman"/>
          <w:color w:val="FF0000"/>
        </w:rPr>
        <w:t>=</w:t>
      </w:r>
      <w:r>
        <w:rPr>
          <w:rFonts w:eastAsia="Times New Roman"/>
          <w:i/>
          <w:color w:val="FF0000"/>
        </w:rPr>
        <w:t>g</w:t>
      </w:r>
    </w:p>
    <w:p>
      <w:pPr>
        <w:spacing w:line="360" w:lineRule="auto"/>
        <w:ind w:left="284" w:leftChars="135"/>
        <w:jc w:val="left"/>
        <w:textAlignment w:val="center"/>
        <w:rPr>
          <w:rFonts w:ascii="宋体" w:hAnsi="宋体" w:cs="宋体"/>
          <w:color w:val="FF0000"/>
        </w:rPr>
      </w:pPr>
      <w:r>
        <w:rPr>
          <w:rFonts w:ascii="宋体" w:hAnsi="宋体" w:cs="宋体" w:hint="eastAsia"/>
          <w:color w:val="FF0000"/>
        </w:rPr>
        <w:t>由牛顿第二定律得</w:t>
      </w:r>
    </w:p>
    <w:p>
      <w:pPr>
        <w:spacing w:line="360" w:lineRule="auto"/>
        <w:ind w:left="284" w:leftChars="135"/>
        <w:jc w:val="center"/>
        <w:textAlignment w:val="center"/>
        <w:rPr>
          <w:rFonts w:eastAsia="Times New Roman"/>
          <w:i/>
          <w:color w:val="FF0000"/>
        </w:rPr>
      </w:pPr>
      <w:r>
        <w:rPr>
          <w:rFonts w:eastAsia="Times New Roman"/>
          <w:i/>
          <w:color w:val="FF0000"/>
        </w:rPr>
        <w:t>qE</w:t>
      </w:r>
      <w:r>
        <w:rPr>
          <w:rFonts w:ascii="宋体" w:hAnsi="宋体" w:cs="宋体" w:hint="eastAsia"/>
          <w:color w:val="FF0000"/>
        </w:rPr>
        <w:t>－</w:t>
      </w:r>
      <w:r>
        <w:rPr>
          <w:rFonts w:eastAsia="Times New Roman"/>
          <w:i/>
          <w:color w:val="FF0000"/>
        </w:rPr>
        <w:t>mg</w:t>
      </w:r>
      <w:r>
        <w:rPr>
          <w:rFonts w:ascii="宋体" w:hAnsi="宋体" w:cs="宋体" w:hint="eastAsia"/>
          <w:color w:val="FF0000"/>
        </w:rPr>
        <w:t>＝</w:t>
      </w:r>
      <w:r>
        <w:rPr>
          <w:rFonts w:eastAsia="Times New Roman"/>
          <w:i/>
          <w:color w:val="FF0000"/>
        </w:rPr>
        <w:t>ma</w:t>
      </w:r>
    </w:p>
    <w:p>
      <w:pPr>
        <w:spacing w:line="360" w:lineRule="auto"/>
        <w:ind w:left="284" w:leftChars="135"/>
        <w:jc w:val="left"/>
        <w:textAlignment w:val="center"/>
        <w:rPr>
          <w:rFonts w:ascii="宋体" w:hAnsi="宋体" w:cs="宋体"/>
          <w:color w:val="FF0000"/>
        </w:rPr>
      </w:pPr>
      <w:r>
        <w:rPr>
          <w:rFonts w:ascii="宋体" w:hAnsi="宋体" w:cs="宋体" w:hint="eastAsia"/>
          <w:color w:val="FF0000"/>
        </w:rPr>
        <w:t>解得</w:t>
      </w:r>
    </w:p>
    <w:p>
      <w:pPr>
        <w:spacing w:line="360" w:lineRule="auto"/>
        <w:ind w:left="284" w:leftChars="135"/>
        <w:jc w:val="center"/>
        <w:textAlignment w:val="center"/>
        <w:rPr>
          <w:rFonts w:eastAsia="Times New Roman"/>
          <w:color w:val="FF0000"/>
        </w:rPr>
      </w:pPr>
      <w:r>
        <w:rPr>
          <w:rFonts w:eastAsia="Times New Roman"/>
          <w:i/>
          <w:color w:val="FF0000"/>
        </w:rPr>
        <w:t>E</w:t>
      </w:r>
      <w:r>
        <w:rPr>
          <w:rFonts w:eastAsia="Times New Roman"/>
          <w:color w:val="FF0000"/>
        </w:rPr>
        <w:t>=</w:t>
      </w:r>
      <w:r>
        <w:rPr>
          <w:color w:val="FF0000"/>
        </w:rPr>
        <w:object>
          <v:shape id="_x0000_i1081" type="#_x0000_t75" style="width:24pt;height:30pt" o:ole="" coordsize="21600,21600" o:preferrelative="t" filled="f" stroked="f">
            <v:stroke joinstyle="miter"/>
            <v:imagedata r:id="rId178" o:title="eqIdb47f886ac666496f837b89dc3c16a95e"/>
            <o:lock v:ext="edit" aspectratio="t"/>
            <w10:anchorlock/>
          </v:shape>
          <o:OLEObject Type="Embed" ProgID="Equation.DSMT4" ShapeID="_x0000_i1081" DrawAspect="Content" ObjectID="_1468075781" r:id="rId179"/>
        </w:object>
      </w:r>
    </w:p>
    <w:p>
      <w:pPr>
        <w:spacing w:line="360" w:lineRule="auto"/>
        <w:ind w:left="284" w:leftChars="135"/>
        <w:jc w:val="left"/>
        <w:textAlignment w:val="center"/>
        <w:rPr>
          <w:rFonts w:ascii="宋体" w:hAnsi="宋体" w:cs="宋体"/>
          <w:color w:val="FF0000"/>
        </w:rPr>
      </w:pPr>
      <w:r>
        <w:rPr>
          <w:rFonts w:ascii="宋体" w:hAnsi="宋体" w:cs="宋体" w:hint="eastAsia"/>
          <w:color w:val="FF0000"/>
        </w:rPr>
        <w:t>故选</w:t>
      </w:r>
      <w:r>
        <w:rPr>
          <w:rFonts w:eastAsia="Times New Roman"/>
          <w:color w:val="FF0000"/>
        </w:rPr>
        <w:t>BC</w:t>
      </w:r>
      <w:r>
        <w:rPr>
          <w:rFonts w:ascii="宋体" w:hAnsi="宋体" w:cs="宋体" w:hint="eastAsia"/>
          <w:color w:val="FF0000"/>
        </w:rPr>
        <w:t>。</w:t>
      </w:r>
    </w:p>
    <w:p>
      <w:pPr>
        <w:spacing w:line="360" w:lineRule="auto"/>
        <w:ind w:left="283" w:hanging="281" w:leftChars="1" w:hangingChars="134"/>
        <w:jc w:val="left"/>
        <w:textAlignment w:val="center"/>
        <w:rPr>
          <w:rFonts w:ascii="宋体" w:hAnsi="宋体" w:cs="宋体"/>
        </w:rPr>
      </w:pPr>
      <w:r>
        <w:t>9</w:t>
      </w:r>
      <w:r>
        <w:rPr>
          <w:rFonts w:hint="eastAsia"/>
        </w:rPr>
        <w:t>．</w:t>
      </w:r>
      <w:r>
        <w:rPr>
          <w:rFonts w:ascii="宋体" w:hAnsi="宋体" w:cs="宋体" w:hint="eastAsia"/>
        </w:rPr>
        <w:t>如图所示，一个质量为</w:t>
      </w:r>
      <w:r>
        <w:rPr>
          <w:rFonts w:eastAsia="Times New Roman"/>
          <w:i/>
        </w:rPr>
        <w:t>m</w:t>
      </w:r>
      <w:r>
        <w:rPr>
          <w:rFonts w:ascii="宋体" w:hAnsi="宋体" w:cs="宋体" w:hint="eastAsia"/>
        </w:rPr>
        <w:t>，带电量为</w:t>
      </w:r>
      <w:r>
        <w:rPr>
          <w:rFonts w:eastAsia="Times New Roman"/>
          <w:i/>
        </w:rPr>
        <w:t>q</w:t>
      </w:r>
      <w:r>
        <w:rPr>
          <w:rFonts w:ascii="宋体" w:hAnsi="宋体" w:cs="宋体" w:hint="eastAsia"/>
        </w:rPr>
        <w:t>的粒子(重力不计)，从两平行板左侧中点沿垂直场强方向射入，当入射速度为</w:t>
      </w:r>
      <w:r>
        <w:rPr>
          <w:rFonts w:eastAsia="Times New Roman"/>
          <w:i/>
        </w:rPr>
        <w:t>v</w:t>
      </w:r>
      <w:r>
        <w:rPr>
          <w:rFonts w:ascii="宋体" w:hAnsi="宋体" w:cs="宋体" w:hint="eastAsia"/>
        </w:rPr>
        <w:t>时，恰好穿过电场而不碰金属板，要使粒子的入射速度变为</w:t>
      </w:r>
      <w:r>
        <w:object>
          <v:shape id="_x0000_i1082" type="#_x0000_t75" style="width:12pt;height:30.75pt" o:ole="" coordsize="21600,21600" o:preferrelative="t" filled="f" stroked="f">
            <v:stroke joinstyle="miter"/>
            <v:imagedata r:id="rId180" o:title="eqId5998a3475e17417196a87f85b441f599"/>
            <o:lock v:ext="edit" aspectratio="t"/>
            <w10:anchorlock/>
          </v:shape>
          <o:OLEObject Type="Embed" ProgID="Equation.DSMT4" ShapeID="_x0000_i1082" DrawAspect="Content" ObjectID="_1468075782" r:id="rId181"/>
        </w:object>
      </w:r>
      <w:r>
        <w:rPr>
          <w:rFonts w:ascii="宋体" w:hAnsi="宋体" w:cs="宋体" w:hint="eastAsia"/>
        </w:rPr>
        <w:t>，仍能恰好穿过电场而不碰金属板，保持其它量不变时，可行的办法是(　　)</w:t>
      </w:r>
    </w:p>
    <w:p>
      <w:pPr>
        <w:spacing w:line="360" w:lineRule="auto"/>
        <w:ind w:left="284" w:leftChars="135"/>
        <w:jc w:val="left"/>
        <w:textAlignment w:val="center"/>
      </w:pPr>
      <w:r>
        <w:drawing>
          <wp:inline distT="0" distB="0" distL="0" distR="0">
            <wp:extent cx="2409825" cy="1238250"/>
            <wp:effectExtent l="0" t="0" r="9525" b="0"/>
            <wp:docPr id="35" name="图片 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100015"/>
                    <pic:cNvPicPr>
                      <a:picLocks noChangeAspect="1" noChangeArrowheads="1"/>
                    </pic:cNvPicPr>
                  </pic:nvPicPr>
                  <pic:blipFill>
                    <a:blip xmlns:r="http://schemas.openxmlformats.org/officeDocument/2006/relationships" r:embed="rId182" cstate="print">
                      <a:extLst>
                        <a:ext xmlns:a="http://schemas.openxmlformats.org/drawingml/2006/main" uri="{28A0092B-C50C-407E-A947-70E740481C1C}">
                          <a14:useLocalDpi xmlns:a14="http://schemas.microsoft.com/office/drawing/2010/main" val="0"/>
                        </a:ext>
                      </a:extLst>
                    </a:blip>
                    <a:stretch>
                      <a:fillRect/>
                    </a:stretch>
                  </pic:blipFill>
                  <pic:spPr>
                    <a:xfrm>
                      <a:off x="0" y="0"/>
                      <a:ext cx="2409825" cy="1238250"/>
                    </a:xfrm>
                    <a:prstGeom prst="rect">
                      <a:avLst/>
                    </a:prstGeom>
                    <a:noFill/>
                    <a:ln>
                      <a:noFill/>
                    </a:ln>
                  </pic:spPr>
                </pic:pic>
              </a:graphicData>
            </a:graphic>
          </wp:inline>
        </w:drawing>
      </w:r>
    </w:p>
    <w:p>
      <w:pPr>
        <w:spacing w:line="360" w:lineRule="auto"/>
        <w:ind w:left="284" w:leftChars="135"/>
        <w:jc w:val="left"/>
        <w:textAlignment w:val="center"/>
        <w:rPr>
          <w:rFonts w:ascii="宋体" w:hAnsi="宋体" w:cs="宋体"/>
        </w:rPr>
      </w:pPr>
      <w:r>
        <w:t>A</w:t>
      </w:r>
      <w:r>
        <w:rPr>
          <w:rFonts w:hint="eastAsia"/>
        </w:rPr>
        <w:t>．</w:t>
      </w:r>
      <w:r>
        <w:rPr>
          <w:rFonts w:ascii="宋体" w:hAnsi="宋体" w:cs="宋体" w:hint="eastAsia"/>
        </w:rPr>
        <w:t>粒子的带电量减少到原来的</w:t>
      </w:r>
      <w:r>
        <w:object>
          <v:shape id="_x0000_i1083" type="#_x0000_t75" style="width:12pt;height:30.75pt" o:ole="" coordsize="21600,21600" o:preferrelative="t" filled="f" stroked="f">
            <v:stroke joinstyle="miter"/>
            <v:imagedata r:id="rId183" o:title="eqId4a6d9e827a244409a8376651b7e648c4"/>
            <o:lock v:ext="edit" aspectratio="t"/>
            <w10:anchorlock/>
          </v:shape>
          <o:OLEObject Type="Embed" ProgID="Equation.DSMT4" ShapeID="_x0000_i1083" DrawAspect="Content" ObjectID="_1468075783" r:id="rId184"/>
        </w:object>
      </w:r>
    </w:p>
    <w:p>
      <w:pPr>
        <w:spacing w:line="360" w:lineRule="auto"/>
        <w:ind w:left="284" w:leftChars="135"/>
        <w:jc w:val="left"/>
        <w:textAlignment w:val="center"/>
        <w:rPr>
          <w:rFonts w:ascii="宋体" w:hAnsi="宋体" w:cs="宋体"/>
        </w:rPr>
      </w:pPr>
      <w:r>
        <w:t>B</w:t>
      </w:r>
      <w:r>
        <w:rPr>
          <w:rFonts w:hint="eastAsia"/>
        </w:rPr>
        <w:t>．</w:t>
      </w:r>
      <w:r>
        <w:rPr>
          <w:rFonts w:ascii="宋体" w:hAnsi="宋体" w:cs="宋体" w:hint="eastAsia"/>
        </w:rPr>
        <w:t>两板间的电压减小到原来的</w:t>
      </w:r>
      <w:r>
        <w:object>
          <v:shape id="_x0000_i1084" type="#_x0000_t75" style="width:12pt;height:30.75pt" o:ole="" coordsize="21600,21600" o:preferrelative="t" filled="f" stroked="f">
            <v:stroke joinstyle="miter"/>
            <v:imagedata r:id="rId183" o:title="eqId4a6d9e827a244409a8376651b7e648c4"/>
            <o:lock v:ext="edit" aspectratio="t"/>
            <w10:anchorlock/>
          </v:shape>
          <o:OLEObject Type="Embed" ProgID="Equation.DSMT4" ShapeID="_x0000_i1084" DrawAspect="Content" ObjectID="_1468075784" r:id="rId185"/>
        </w:object>
      </w:r>
    </w:p>
    <w:p>
      <w:pPr>
        <w:spacing w:line="360" w:lineRule="auto"/>
        <w:ind w:left="284" w:leftChars="135"/>
        <w:jc w:val="left"/>
        <w:textAlignment w:val="center"/>
        <w:rPr>
          <w:rFonts w:ascii="宋体" w:hAnsi="宋体" w:cs="宋体"/>
        </w:rPr>
      </w:pPr>
      <w:r>
        <w:t>C</w:t>
      </w:r>
      <w:r>
        <w:rPr>
          <w:rFonts w:hint="eastAsia"/>
        </w:rPr>
        <w:t>．</w:t>
      </w:r>
      <w:r>
        <w:rPr>
          <w:rFonts w:ascii="宋体" w:hAnsi="宋体" w:cs="宋体" w:hint="eastAsia"/>
        </w:rPr>
        <w:t>两板间的距离增加到原来的</w:t>
      </w:r>
      <w:r>
        <w:rPr>
          <w:rFonts w:eastAsia="Times New Roman"/>
        </w:rPr>
        <w:t>4</w:t>
      </w:r>
      <w:r>
        <w:rPr>
          <w:rFonts w:ascii="宋体" w:hAnsi="宋体" w:cs="宋体" w:hint="eastAsia"/>
        </w:rPr>
        <w:t>倍</w:t>
      </w:r>
    </w:p>
    <w:p>
      <w:pPr>
        <w:spacing w:line="360" w:lineRule="auto"/>
        <w:ind w:left="284" w:leftChars="135"/>
        <w:jc w:val="left"/>
        <w:textAlignment w:val="center"/>
        <w:rPr>
          <w:rFonts w:ascii="宋体" w:hAnsi="宋体" w:cs="宋体"/>
        </w:rPr>
      </w:pPr>
      <w:r>
        <w:t>D</w:t>
      </w:r>
      <w:r>
        <w:rPr>
          <w:rFonts w:hint="eastAsia"/>
        </w:rPr>
        <w:t>．</w:t>
      </w:r>
      <w:r>
        <w:rPr>
          <w:rFonts w:ascii="宋体" w:hAnsi="宋体" w:cs="宋体" w:hint="eastAsia"/>
        </w:rPr>
        <w:t>两板间的距离增加到原来的</w:t>
      </w:r>
      <w:r>
        <w:rPr>
          <w:rFonts w:eastAsia="Times New Roman"/>
        </w:rPr>
        <w:t>2</w:t>
      </w:r>
      <w:r>
        <w:rPr>
          <w:rFonts w:ascii="宋体" w:hAnsi="宋体" w:cs="宋体" w:hint="eastAsia"/>
        </w:rPr>
        <w:t>倍</w:t>
      </w:r>
    </w:p>
    <w:p>
      <w:pPr>
        <w:spacing w:line="360" w:lineRule="auto"/>
        <w:ind w:left="284" w:leftChars="135"/>
        <w:jc w:val="left"/>
        <w:textAlignment w:val="center"/>
        <w:rPr>
          <w:color w:val="FF0000"/>
        </w:rPr>
      </w:pPr>
      <w:r>
        <w:rPr>
          <w:rFonts w:hint="eastAsia"/>
          <w:color w:val="FF0000"/>
        </w:rPr>
        <w:t>【答案】</w:t>
      </w:r>
      <w:r>
        <w:rPr>
          <w:color w:val="FF0000"/>
        </w:rPr>
        <w:t>ABD</w:t>
      </w:r>
    </w:p>
    <w:p>
      <w:pPr>
        <w:spacing w:line="360" w:lineRule="auto"/>
        <w:ind w:left="284" w:leftChars="135"/>
        <w:jc w:val="left"/>
        <w:textAlignment w:val="center"/>
        <w:rPr>
          <w:color w:val="FF0000"/>
        </w:rPr>
      </w:pPr>
      <w:r>
        <w:rPr>
          <w:rFonts w:hint="eastAsia"/>
          <w:color w:val="FF0000"/>
        </w:rPr>
        <w:t>【详解】</w:t>
      </w:r>
    </w:p>
    <w:p>
      <w:pPr>
        <w:spacing w:line="360" w:lineRule="auto"/>
        <w:ind w:left="284" w:leftChars="135"/>
        <w:jc w:val="left"/>
        <w:textAlignment w:val="center"/>
        <w:rPr>
          <w:rFonts w:ascii="宋体" w:hAnsi="宋体" w:cs="宋体"/>
          <w:color w:val="FF0000"/>
        </w:rPr>
        <w:sectPr>
          <w:headerReference w:type="even" r:id="rId186"/>
          <w:headerReference w:type="default" r:id="rId187"/>
          <w:footerReference w:type="even" r:id="rId188"/>
          <w:footerReference w:type="default" r:id="rId189"/>
          <w:headerReference w:type="first" r:id="rId190"/>
          <w:footerReference w:type="first" r:id="rId191"/>
          <w:type w:val="nextPage"/>
          <w:pgSz w:w="11906" w:h="16838"/>
          <w:pgMar w:top="1418" w:right="1077" w:bottom="1418" w:left="1077" w:header="851" w:footer="992" w:gutter="0"/>
          <w:pgNumType w:start="10"/>
          <w:cols w:num="1" w:space="720"/>
          <w:titlePg w:val="0"/>
          <w:docGrid w:type="lines" w:linePitch="312" w:charSpace="0"/>
        </w:sectPr>
      </w:pPr>
      <w:r>
        <w:rPr>
          <w:rFonts w:ascii="宋体" w:hAnsi="宋体" w:cs="宋体" w:hint="eastAsia"/>
          <w:color w:val="FF0000"/>
        </w:rPr>
        <w:t>设平行板长度为</w:t>
      </w:r>
      <w:r>
        <w:rPr>
          <w:color w:val="FF0000"/>
        </w:rPr>
        <w:object>
          <v:shape id="_x0000_i1085" type="#_x0000_t75" style="width:6.75pt;height:14.25pt" o:ole="" coordsize="21600,21600" o:preferrelative="t" filled="f" stroked="f">
            <v:stroke joinstyle="miter"/>
            <v:imagedata r:id="rId192" o:title="eqId417e80f1349244878d01fe90e0891f5f"/>
            <o:lock v:ext="edit" aspectratio="t"/>
            <w10:anchorlock/>
          </v:shape>
          <o:OLEObject Type="Embed" ProgID="Equation.DSMT4" ShapeID="_x0000_i1085" DrawAspect="Content" ObjectID="_1468075785" r:id="rId193"/>
        </w:object>
      </w:r>
      <w:r>
        <w:rPr>
          <w:rFonts w:ascii="宋体" w:hAnsi="宋体" w:cs="宋体" w:hint="eastAsia"/>
          <w:color w:val="FF0000"/>
        </w:rPr>
        <w:t>，宽度为</w:t>
      </w:r>
      <w:r>
        <w:rPr>
          <w:color w:val="FF0000"/>
        </w:rPr>
        <w:object>
          <v:shape id="_x0000_i1086" type="#_x0000_t75" style="width:11.25pt;height:13.5pt" o:ole="" coordsize="21600,21600" o:preferrelative="t" filled="f" stroked="f">
            <v:stroke joinstyle="miter"/>
            <v:imagedata r:id="rId194" o:title="eqId096e32e1d18145d199ccbacb5a9a85fe"/>
            <o:lock v:ext="edit" aspectratio="t"/>
            <w10:anchorlock/>
          </v:shape>
          <o:OLEObject Type="Embed" ProgID="Equation.DSMT4" ShapeID="_x0000_i1086" DrawAspect="Content" ObjectID="_1468075786" r:id="rId195"/>
        </w:object>
      </w:r>
      <w:r>
        <w:rPr>
          <w:rFonts w:ascii="宋体" w:hAnsi="宋体" w:cs="宋体" w:hint="eastAsia"/>
          <w:color w:val="FF0000"/>
        </w:rPr>
        <w:t>，板间电压为</w:t>
      </w:r>
      <w:r>
        <w:rPr>
          <w:color w:val="FF0000"/>
        </w:rPr>
        <w:object>
          <v:shape id="_x0000_i1087" type="#_x0000_t75" style="width:12.75pt;height:14.25pt" o:ole="" coordsize="21600,21600" o:preferrelative="t" filled="f" stroked="f">
            <v:stroke joinstyle="miter"/>
            <v:imagedata r:id="rId196" o:title="eqId5a8cb5be088a4cca9067d3d9d8bf2802"/>
            <o:lock v:ext="edit" aspectratio="t"/>
            <w10:anchorlock/>
          </v:shape>
          <o:OLEObject Type="Embed" ProgID="Equation.DSMT4" ShapeID="_x0000_i1087" DrawAspect="Content" ObjectID="_1468075787" r:id="rId197"/>
        </w:object>
      </w:r>
      <w:r>
        <w:rPr>
          <w:rFonts w:ascii="宋体" w:hAnsi="宋体" w:cs="宋体" w:hint="eastAsia"/>
          <w:color w:val="FF0000"/>
        </w:rPr>
        <w:t>，恰能穿过一电场区域而不碰到金属板上，则沿初速度方向做匀速运动</w:t>
      </w:r>
    </w:p>
    <w:p>
      <w:pPr>
        <w:spacing w:line="360" w:lineRule="auto"/>
        <w:ind w:left="284" w:leftChars="135"/>
        <w:jc w:val="center"/>
        <w:textAlignment w:val="center"/>
        <w:rPr>
          <w:color w:val="FF0000"/>
        </w:rPr>
      </w:pPr>
      <w:r>
        <w:rPr>
          <w:color w:val="FF0000"/>
        </w:rPr>
        <w:object>
          <v:shape id="_x0000_i1088" type="#_x0000_t75" style="width:27pt;height:30.75pt" o:ole="" coordsize="21600,21600" o:preferrelative="t" filled="f" stroked="f">
            <v:stroke joinstyle="miter"/>
            <v:imagedata r:id="rId198" o:title="eqId882de343ec424372829517ea95924edd"/>
            <o:lock v:ext="edit" aspectratio="t"/>
            <w10:anchorlock/>
          </v:shape>
          <o:OLEObject Type="Embed" ProgID="Equation.DSMT4" ShapeID="_x0000_i1088" DrawAspect="Content" ObjectID="_1468075788" r:id="rId199"/>
        </w:object>
      </w:r>
    </w:p>
    <w:p>
      <w:pPr>
        <w:spacing w:line="360" w:lineRule="auto"/>
        <w:ind w:left="284" w:leftChars="135"/>
        <w:jc w:val="left"/>
        <w:textAlignment w:val="center"/>
        <w:rPr>
          <w:rFonts w:ascii="宋体" w:hAnsi="宋体" w:cs="宋体"/>
          <w:color w:val="FF0000"/>
        </w:rPr>
      </w:pPr>
      <w:r>
        <w:rPr>
          <w:rFonts w:ascii="宋体" w:hAnsi="宋体" w:cs="宋体" w:hint="eastAsia"/>
          <w:color w:val="FF0000"/>
        </w:rPr>
        <w:t>垂直初速度方向做匀加速运动</w:t>
      </w:r>
    </w:p>
    <w:p>
      <w:pPr>
        <w:spacing w:line="360" w:lineRule="auto"/>
        <w:ind w:left="284" w:leftChars="135"/>
        <w:jc w:val="center"/>
        <w:textAlignment w:val="center"/>
        <w:rPr>
          <w:color w:val="FF0000"/>
        </w:rPr>
      </w:pPr>
      <w:r>
        <w:rPr>
          <w:color w:val="FF0000"/>
        </w:rPr>
        <w:object>
          <v:shape id="_x0000_i1089" type="#_x0000_t75" style="width:39.75pt;height:30.75pt" o:ole="" coordsize="21600,21600" o:preferrelative="t" filled="f" stroked="f">
            <v:stroke joinstyle="miter"/>
            <v:imagedata r:id="rId200" o:title="eqIdd57e4578640047e3aa90e1eb0afd2e76"/>
            <o:lock v:ext="edit" aspectratio="t"/>
            <w10:anchorlock/>
          </v:shape>
          <o:OLEObject Type="Embed" ProgID="Equation.DSMT4" ShapeID="_x0000_i1089" DrawAspect="Content" ObjectID="_1468075789" r:id="rId201"/>
        </w:object>
      </w:r>
    </w:p>
    <w:p>
      <w:pPr>
        <w:spacing w:line="360" w:lineRule="auto"/>
        <w:ind w:left="284" w:leftChars="135"/>
        <w:jc w:val="left"/>
        <w:textAlignment w:val="center"/>
        <w:rPr>
          <w:rFonts w:ascii="宋体" w:hAnsi="宋体" w:cs="宋体"/>
          <w:color w:val="FF0000"/>
        </w:rPr>
      </w:pPr>
      <w:r>
        <w:rPr>
          <w:rFonts w:ascii="宋体" w:hAnsi="宋体" w:cs="宋体" w:hint="eastAsia"/>
          <w:color w:val="FF0000"/>
        </w:rPr>
        <w:t>则偏转位移为</w:t>
      </w:r>
    </w:p>
    <w:p>
      <w:pPr>
        <w:spacing w:line="360" w:lineRule="auto"/>
        <w:ind w:left="284" w:leftChars="135"/>
        <w:jc w:val="center"/>
        <w:textAlignment w:val="center"/>
        <w:rPr>
          <w:color w:val="FF0000"/>
        </w:rPr>
      </w:pPr>
      <w:r>
        <w:rPr>
          <w:color w:val="FF0000"/>
        </w:rPr>
        <w:object>
          <v:shape id="_x0000_i1090" type="#_x0000_t75" style="width:120.75pt;height:33pt" o:ole="" coordsize="21600,21600" o:preferrelative="t" filled="f" stroked="f">
            <v:stroke joinstyle="miter"/>
            <v:imagedata r:id="rId202" o:title="eqId90add5531312409f94905078c3ab6520"/>
            <o:lock v:ext="edit" aspectratio="t"/>
            <w10:anchorlock/>
          </v:shape>
          <o:OLEObject Type="Embed" ProgID="Equation.DSMT4" ShapeID="_x0000_i1090" DrawAspect="Content" ObjectID="_1468075790" r:id="rId203"/>
        </w:object>
      </w:r>
    </w:p>
    <w:p>
      <w:pPr>
        <w:spacing w:line="360" w:lineRule="auto"/>
        <w:ind w:left="284" w:leftChars="135"/>
        <w:jc w:val="left"/>
        <w:textAlignment w:val="center"/>
        <w:rPr>
          <w:rFonts w:ascii="宋体" w:hAnsi="宋体" w:cs="宋体"/>
          <w:color w:val="FF0000"/>
        </w:rPr>
      </w:pPr>
      <w:r>
        <w:rPr>
          <w:rFonts w:ascii="宋体" w:hAnsi="宋体" w:cs="宋体" w:hint="eastAsia"/>
          <w:color w:val="FF0000"/>
        </w:rPr>
        <w:t>欲使质量为</w:t>
      </w:r>
      <w:r>
        <w:rPr>
          <w:rFonts w:eastAsia="Times New Roman"/>
          <w:i/>
          <w:color w:val="FF0000"/>
        </w:rPr>
        <w:t>m</w:t>
      </w:r>
      <w:r>
        <w:rPr>
          <w:rFonts w:ascii="宋体" w:hAnsi="宋体" w:cs="宋体" w:hint="eastAsia"/>
          <w:color w:val="FF0000"/>
        </w:rPr>
        <w:t>、入射速度为</w:t>
      </w:r>
      <w:r>
        <w:rPr>
          <w:color w:val="FF0000"/>
        </w:rPr>
        <w:object>
          <v:shape id="_x0000_i1091" type="#_x0000_t75" style="width:12pt;height:30.75pt" o:ole="" coordsize="21600,21600" o:preferrelative="t" filled="f" stroked="f">
            <v:stroke joinstyle="miter"/>
            <v:imagedata r:id="rId180" o:title="eqId5998a3475e17417196a87f85b441f599"/>
            <o:lock v:ext="edit" aspectratio="t"/>
            <w10:anchorlock/>
          </v:shape>
          <o:OLEObject Type="Embed" ProgID="Equation.DSMT4" ShapeID="_x0000_i1091" DrawAspect="Content" ObjectID="_1468075791" r:id="rId204"/>
        </w:object>
      </w:r>
      <w:r>
        <w:rPr>
          <w:rFonts w:ascii="宋体" w:hAnsi="宋体" w:cs="宋体" w:hint="eastAsia"/>
          <w:color w:val="FF0000"/>
        </w:rPr>
        <w:t>的粒子也能恰好穿过这一电场区域而不碰到金属板，则沿初速度方向距离仍是</w:t>
      </w:r>
      <w:r>
        <w:rPr>
          <w:rFonts w:eastAsia="Times New Roman"/>
          <w:i/>
          <w:color w:val="FF0000"/>
        </w:rPr>
        <w:t>l</w:t>
      </w:r>
      <w:r>
        <w:rPr>
          <w:rFonts w:ascii="宋体" w:hAnsi="宋体" w:cs="宋体" w:hint="eastAsia"/>
          <w:color w:val="FF0000"/>
        </w:rPr>
        <w:t>，垂直初速度方向距离仍为</w:t>
      </w:r>
      <w:r>
        <w:rPr>
          <w:color w:val="FF0000"/>
        </w:rPr>
        <w:object>
          <v:shape id="_x0000_i1092" type="#_x0000_t75" style="width:20.25pt;height:30.75pt" o:ole="" coordsize="21600,21600" o:preferrelative="t" filled="f" stroked="f">
            <v:stroke joinstyle="miter"/>
            <v:imagedata r:id="rId205" o:title="eqIdd29ea2a8d57a4636b3748143af43dbe0"/>
            <o:lock v:ext="edit" aspectratio="t"/>
            <w10:anchorlock/>
          </v:shape>
          <o:OLEObject Type="Embed" ProgID="Equation.DSMT4" ShapeID="_x0000_i1092" DrawAspect="Content" ObjectID="_1468075792" r:id="rId206"/>
        </w:object>
      </w:r>
      <w:r>
        <w:rPr>
          <w:rFonts w:ascii="宋体" w:hAnsi="宋体" w:cs="宋体" w:hint="eastAsia"/>
          <w:color w:val="FF0000"/>
        </w:rPr>
        <w:t>。</w:t>
      </w:r>
    </w:p>
    <w:p>
      <w:pPr>
        <w:spacing w:line="360" w:lineRule="auto"/>
        <w:ind w:left="284" w:leftChars="135"/>
        <w:jc w:val="left"/>
        <w:textAlignment w:val="center"/>
        <w:rPr>
          <w:rFonts w:ascii="宋体" w:hAnsi="宋体" w:cs="宋体"/>
          <w:color w:val="FF0000"/>
        </w:rPr>
      </w:pPr>
      <w:r>
        <w:rPr>
          <w:rFonts w:eastAsia="Times New Roman"/>
          <w:color w:val="FF0000"/>
        </w:rPr>
        <w:t>A</w:t>
      </w:r>
      <w:r>
        <w:rPr>
          <w:rFonts w:ascii="宋体" w:hAnsi="宋体" w:cs="宋体" w:hint="eastAsia"/>
          <w:color w:val="FF0000"/>
        </w:rPr>
        <w:t>．使粒子的带电量减少为原来的</w:t>
      </w:r>
      <w:r>
        <w:rPr>
          <w:color w:val="FF0000"/>
        </w:rPr>
        <w:object>
          <v:shape id="_x0000_i1093" type="#_x0000_t75" style="width:12pt;height:30.75pt" o:ole="" coordsize="21600,21600" o:preferrelative="t" filled="f" stroked="f">
            <v:stroke joinstyle="miter"/>
            <v:imagedata r:id="rId183" o:title="eqId4a6d9e827a244409a8376651b7e648c4"/>
            <o:lock v:ext="edit" aspectratio="t"/>
            <w10:anchorlock/>
          </v:shape>
          <o:OLEObject Type="Embed" ProgID="Equation.DSMT4" ShapeID="_x0000_i1093" DrawAspect="Content" ObjectID="_1468075793" r:id="rId207"/>
        </w:object>
      </w:r>
      <w:r>
        <w:rPr>
          <w:rFonts w:ascii="宋体" w:hAnsi="宋体" w:cs="宋体" w:hint="eastAsia"/>
          <w:color w:val="FF0000"/>
        </w:rPr>
        <w:t>，则</w:t>
      </w:r>
    </w:p>
    <w:p>
      <w:pPr>
        <w:spacing w:line="360" w:lineRule="auto"/>
        <w:ind w:left="284" w:leftChars="135"/>
        <w:jc w:val="center"/>
        <w:textAlignment w:val="center"/>
        <w:rPr>
          <w:color w:val="FF0000"/>
        </w:rPr>
      </w:pPr>
      <w:r>
        <w:rPr>
          <w:color w:val="FF0000"/>
        </w:rPr>
        <w:object>
          <v:shape id="_x0000_i1094" type="#_x0000_t75" style="width:134.25pt;height:60pt" o:ole="" coordsize="21600,21600" o:preferrelative="t" filled="f" stroked="f">
            <v:stroke joinstyle="miter"/>
            <v:imagedata r:id="rId208" o:title="eqIdf72b5127f268417c8dd6dbc5faa1efaa"/>
            <o:lock v:ext="edit" aspectratio="t"/>
            <w10:anchorlock/>
          </v:shape>
          <o:OLEObject Type="Embed" ProgID="Equation.DSMT4" ShapeID="_x0000_i1094" DrawAspect="Content" ObjectID="_1468075794" r:id="rId209"/>
        </w:object>
      </w:r>
    </w:p>
    <w:p>
      <w:pPr>
        <w:spacing w:line="360" w:lineRule="auto"/>
        <w:ind w:left="284" w:leftChars="135"/>
        <w:jc w:val="left"/>
        <w:textAlignment w:val="center"/>
        <w:rPr>
          <w:rFonts w:ascii="宋体" w:hAnsi="宋体" w:cs="宋体"/>
          <w:color w:val="FF0000"/>
        </w:rPr>
      </w:pPr>
      <w:r>
        <w:rPr>
          <w:rFonts w:ascii="宋体" w:hAnsi="宋体" w:cs="宋体" w:hint="eastAsia"/>
          <w:color w:val="FF0000"/>
        </w:rPr>
        <w:t>故</w:t>
      </w:r>
      <w:r>
        <w:rPr>
          <w:rFonts w:eastAsia="Times New Roman"/>
          <w:color w:val="FF0000"/>
        </w:rPr>
        <w:t>A</w:t>
      </w:r>
      <w:r>
        <w:rPr>
          <w:rFonts w:ascii="宋体" w:hAnsi="宋体" w:cs="宋体" w:hint="eastAsia"/>
          <w:color w:val="FF0000"/>
        </w:rPr>
        <w:t>正确。</w:t>
      </w:r>
    </w:p>
    <w:p>
      <w:pPr>
        <w:spacing w:line="360" w:lineRule="auto"/>
        <w:ind w:left="284" w:leftChars="135"/>
        <w:jc w:val="left"/>
        <w:textAlignment w:val="center"/>
        <w:rPr>
          <w:rFonts w:ascii="宋体" w:hAnsi="宋体" w:cs="宋体"/>
          <w:color w:val="FF0000"/>
        </w:rPr>
      </w:pPr>
      <w:r>
        <w:rPr>
          <w:rFonts w:eastAsia="Times New Roman"/>
          <w:color w:val="FF0000"/>
        </w:rPr>
        <w:t>B</w:t>
      </w:r>
      <w:r>
        <w:rPr>
          <w:rFonts w:ascii="宋体" w:hAnsi="宋体" w:cs="宋体" w:hint="eastAsia"/>
          <w:color w:val="FF0000"/>
        </w:rPr>
        <w:t>．使两板间所接电源的电压减小到原来的</w:t>
      </w:r>
      <w:r>
        <w:rPr>
          <w:color w:val="FF0000"/>
        </w:rPr>
        <w:object>
          <v:shape id="_x0000_i1095" type="#_x0000_t75" style="width:12pt;height:30.75pt" o:ole="" coordsize="21600,21600" o:preferrelative="t" filled="f" stroked="f">
            <v:stroke joinstyle="miter"/>
            <v:imagedata r:id="rId183" o:title="eqId4a6d9e827a244409a8376651b7e648c4"/>
            <o:lock v:ext="edit" aspectratio="t"/>
            <w10:anchorlock/>
          </v:shape>
          <o:OLEObject Type="Embed" ProgID="Equation.DSMT4" ShapeID="_x0000_i1095" DrawAspect="Content" ObjectID="_1468075795" r:id="rId210"/>
        </w:object>
      </w:r>
      <w:r>
        <w:rPr>
          <w:rFonts w:ascii="宋体" w:hAnsi="宋体" w:cs="宋体" w:hint="eastAsia"/>
          <w:color w:val="FF0000"/>
        </w:rPr>
        <w:t>，则</w:t>
      </w:r>
    </w:p>
    <w:p>
      <w:pPr>
        <w:spacing w:line="360" w:lineRule="auto"/>
        <w:ind w:left="284" w:leftChars="135"/>
        <w:jc w:val="center"/>
        <w:textAlignment w:val="center"/>
        <w:rPr>
          <w:color w:val="FF0000"/>
        </w:rPr>
      </w:pPr>
      <w:r>
        <w:rPr>
          <w:color w:val="FF0000"/>
        </w:rPr>
        <w:object>
          <v:shape id="_x0000_i1096" type="#_x0000_t75" style="width:89.25pt;height:60pt" o:ole="" coordsize="21600,21600" o:preferrelative="t" filled="f" stroked="f">
            <v:stroke joinstyle="miter"/>
            <v:imagedata r:id="rId211" o:title="eqId30d5bb2a8c2349ff8a6c29a6f47a63d8"/>
            <o:lock v:ext="edit" aspectratio="t"/>
            <w10:anchorlock/>
          </v:shape>
          <o:OLEObject Type="Embed" ProgID="Equation.DSMT4" ShapeID="_x0000_i1096" DrawAspect="Content" ObjectID="_1468075796" r:id="rId212"/>
        </w:object>
      </w:r>
    </w:p>
    <w:p>
      <w:pPr>
        <w:spacing w:line="360" w:lineRule="auto"/>
        <w:ind w:left="284" w:leftChars="135"/>
        <w:jc w:val="left"/>
        <w:textAlignment w:val="center"/>
        <w:rPr>
          <w:rFonts w:ascii="宋体" w:hAnsi="宋体" w:cs="宋体"/>
          <w:color w:val="FF0000"/>
        </w:rPr>
      </w:pPr>
      <w:r>
        <w:rPr>
          <w:rFonts w:ascii="宋体" w:hAnsi="宋体" w:cs="宋体" w:hint="eastAsia"/>
          <w:color w:val="FF0000"/>
        </w:rPr>
        <w:t>故</w:t>
      </w:r>
      <w:r>
        <w:rPr>
          <w:rFonts w:eastAsia="Times New Roman"/>
          <w:color w:val="FF0000"/>
        </w:rPr>
        <w:t>B</w:t>
      </w:r>
      <w:r>
        <w:rPr>
          <w:rFonts w:ascii="宋体" w:hAnsi="宋体" w:cs="宋体" w:hint="eastAsia"/>
          <w:color w:val="FF0000"/>
        </w:rPr>
        <w:t>正确；</w:t>
      </w:r>
    </w:p>
    <w:p>
      <w:pPr>
        <w:spacing w:line="360" w:lineRule="auto"/>
        <w:ind w:left="284" w:leftChars="135"/>
        <w:jc w:val="left"/>
        <w:textAlignment w:val="center"/>
        <w:rPr>
          <w:rFonts w:ascii="宋体" w:hAnsi="宋体" w:cs="宋体"/>
          <w:color w:val="FF0000"/>
        </w:rPr>
      </w:pPr>
      <w:r>
        <w:rPr>
          <w:rFonts w:eastAsia="Times New Roman"/>
          <w:color w:val="FF0000"/>
        </w:rPr>
        <w:t>CD</w:t>
      </w:r>
      <w:r>
        <w:rPr>
          <w:rFonts w:ascii="宋体" w:hAnsi="宋体" w:cs="宋体" w:hint="eastAsia"/>
          <w:color w:val="FF0000"/>
        </w:rPr>
        <w:t>．板的电压不变，距离变化，根据</w:t>
      </w:r>
    </w:p>
    <w:p>
      <w:pPr>
        <w:spacing w:line="360" w:lineRule="auto"/>
        <w:ind w:left="284" w:leftChars="135"/>
        <w:jc w:val="center"/>
        <w:textAlignment w:val="center"/>
        <w:rPr>
          <w:color w:val="FF0000"/>
        </w:rPr>
      </w:pPr>
      <w:r>
        <w:rPr>
          <w:color w:val="FF0000"/>
        </w:rPr>
        <w:object>
          <v:shape id="_x0000_i1097" type="#_x0000_t75" style="width:84.75pt;height:33pt" o:ole="" coordsize="21600,21600" o:preferrelative="t" filled="f" stroked="f">
            <v:stroke joinstyle="miter"/>
            <v:imagedata r:id="rId213" o:title="eqId44a5a8053cf148f9932e8e1e40724ca3"/>
            <o:lock v:ext="edit" aspectratio="t"/>
            <w10:anchorlock/>
          </v:shape>
          <o:OLEObject Type="Embed" ProgID="Equation.DSMT4" ShapeID="_x0000_i1097" DrawAspect="Content" ObjectID="_1468075797" r:id="rId214"/>
        </w:object>
      </w:r>
    </w:p>
    <w:p>
      <w:pPr>
        <w:spacing w:line="360" w:lineRule="auto"/>
        <w:ind w:left="284" w:leftChars="135"/>
        <w:jc w:val="left"/>
        <w:textAlignment w:val="center"/>
        <w:rPr>
          <w:rFonts w:ascii="宋体" w:hAnsi="宋体" w:cs="宋体"/>
          <w:color w:val="FF0000"/>
        </w:rPr>
      </w:pPr>
      <w:r>
        <w:rPr>
          <w:rFonts w:ascii="宋体" w:hAnsi="宋体" w:cs="宋体" w:hint="eastAsia"/>
          <w:color w:val="FF0000"/>
        </w:rPr>
        <w:t>有</w:t>
      </w:r>
    </w:p>
    <w:p>
      <w:pPr>
        <w:spacing w:line="360" w:lineRule="auto"/>
        <w:ind w:left="284" w:leftChars="135"/>
        <w:jc w:val="center"/>
        <w:textAlignment w:val="center"/>
        <w:rPr>
          <w:color w:val="FF0000"/>
        </w:rPr>
      </w:pPr>
      <w:r>
        <w:rPr>
          <w:color w:val="FF0000"/>
        </w:rPr>
        <w:object>
          <v:shape id="_x0000_i1098" type="#_x0000_t75" style="width:68.25pt;height:18pt" o:ole="" coordsize="21600,21600" o:preferrelative="t" filled="f" stroked="f">
            <v:stroke joinstyle="miter"/>
            <v:imagedata r:id="rId215" o:title="eqIdb3c8d1343fcd412590ebedb78aad4792"/>
            <o:lock v:ext="edit" aspectratio="t"/>
            <w10:anchorlock/>
          </v:shape>
          <o:OLEObject Type="Embed" ProgID="Equation.DSMT4" ShapeID="_x0000_i1098" DrawAspect="Content" ObjectID="_1468075798" r:id="rId216"/>
        </w:object>
      </w:r>
    </w:p>
    <w:p>
      <w:pPr>
        <w:spacing w:line="360" w:lineRule="auto"/>
        <w:ind w:left="284" w:leftChars="135"/>
        <w:jc w:val="left"/>
        <w:textAlignment w:val="center"/>
        <w:rPr>
          <w:rFonts w:ascii="宋体" w:hAnsi="宋体" w:cs="宋体"/>
          <w:color w:val="FF0000"/>
        </w:rPr>
      </w:pPr>
      <w:r>
        <w:rPr>
          <w:rFonts w:ascii="宋体" w:hAnsi="宋体" w:cs="宋体" w:hint="eastAsia"/>
          <w:color w:val="FF0000"/>
        </w:rPr>
        <w:t>速度减小为</w:t>
      </w:r>
      <w:r>
        <w:rPr>
          <w:color w:val="FF0000"/>
        </w:rPr>
        <w:object>
          <v:shape id="_x0000_i1099" type="#_x0000_t75" style="width:14.25pt;height:28.5pt" o:ole="" coordsize="21600,21600" o:preferrelative="t" filled="f" stroked="f">
            <v:stroke joinstyle="miter"/>
            <v:imagedata r:id="rId217" o:title="eqId49b7b111d23b44a9990c2312dc3b7ed9"/>
            <o:lock v:ext="edit" aspectratio="t"/>
            <w10:anchorlock/>
          </v:shape>
          <o:OLEObject Type="Embed" ProgID="Equation.DSMT4" ShapeID="_x0000_i1099" DrawAspect="Content" ObjectID="_1468075799" r:id="rId218"/>
        </w:object>
      </w:r>
      <w:r>
        <w:rPr>
          <w:rFonts w:ascii="宋体" w:hAnsi="宋体" w:cs="宋体" w:hint="eastAsia"/>
          <w:color w:val="FF0000"/>
        </w:rPr>
        <w:t>，则距离应该增加为</w:t>
      </w:r>
      <w:r>
        <w:rPr>
          <w:rFonts w:eastAsia="Times New Roman"/>
          <w:color w:val="FF0000"/>
        </w:rPr>
        <w:t>2</w:t>
      </w:r>
      <w:r>
        <w:rPr>
          <w:rFonts w:ascii="宋体" w:hAnsi="宋体" w:cs="宋体" w:hint="eastAsia"/>
          <w:color w:val="FF0000"/>
        </w:rPr>
        <w:t>倍，故</w:t>
      </w:r>
      <w:r>
        <w:rPr>
          <w:rFonts w:eastAsia="Times New Roman"/>
          <w:color w:val="FF0000"/>
        </w:rPr>
        <w:t>C</w:t>
      </w:r>
      <w:r>
        <w:rPr>
          <w:rFonts w:ascii="宋体" w:hAnsi="宋体" w:cs="宋体" w:hint="eastAsia"/>
          <w:color w:val="FF0000"/>
        </w:rPr>
        <w:t>错误，</w:t>
      </w:r>
      <w:r>
        <w:rPr>
          <w:rFonts w:eastAsia="Times New Roman"/>
          <w:color w:val="FF0000"/>
        </w:rPr>
        <w:t>D</w:t>
      </w:r>
      <w:r>
        <w:rPr>
          <w:rFonts w:ascii="宋体" w:hAnsi="宋体" w:cs="宋体" w:hint="eastAsia"/>
          <w:color w:val="FF0000"/>
        </w:rPr>
        <w:t>正确。</w:t>
      </w:r>
    </w:p>
    <w:p>
      <w:pPr>
        <w:spacing w:line="360" w:lineRule="auto"/>
        <w:ind w:left="284" w:leftChars="135"/>
        <w:jc w:val="left"/>
        <w:textAlignment w:val="center"/>
        <w:rPr>
          <w:rFonts w:ascii="宋体" w:hAnsi="宋体" w:cs="宋体"/>
          <w:color w:val="FF0000"/>
        </w:rPr>
      </w:pPr>
      <w:r>
        <w:rPr>
          <w:rFonts w:ascii="宋体" w:hAnsi="宋体" w:cs="宋体" w:hint="eastAsia"/>
          <w:color w:val="FF0000"/>
        </w:rPr>
        <w:t>故选</w:t>
      </w:r>
      <w:r>
        <w:rPr>
          <w:rFonts w:eastAsia="Times New Roman"/>
          <w:color w:val="FF0000"/>
        </w:rPr>
        <w:t>ABD</w:t>
      </w:r>
      <w:r>
        <w:rPr>
          <w:rFonts w:ascii="宋体" w:hAnsi="宋体" w:cs="宋体" w:hint="eastAsia"/>
          <w:color w:val="FF0000"/>
        </w:rPr>
        <w:t>。</w:t>
      </w:r>
    </w:p>
    <w:p>
      <w:pPr>
        <w:spacing w:line="360" w:lineRule="auto"/>
        <w:ind w:left="283" w:hanging="281" w:leftChars="1" w:hangingChars="134"/>
        <w:jc w:val="left"/>
        <w:textAlignment w:val="center"/>
        <w:rPr>
          <w:rFonts w:ascii="宋体" w:hAnsi="宋体" w:cs="宋体"/>
        </w:rPr>
        <w:sectPr>
          <w:headerReference w:type="even" r:id="rId219"/>
          <w:headerReference w:type="default" r:id="rId220"/>
          <w:footerReference w:type="even" r:id="rId221"/>
          <w:footerReference w:type="default" r:id="rId222"/>
          <w:headerReference w:type="first" r:id="rId223"/>
          <w:footerReference w:type="first" r:id="rId224"/>
          <w:type w:val="nextPage"/>
          <w:pgSz w:w="11906" w:h="16838"/>
          <w:pgMar w:top="1418" w:right="1077" w:bottom="1418" w:left="1077" w:header="851" w:footer="992" w:gutter="0"/>
          <w:pgNumType w:start="11"/>
          <w:cols w:num="1" w:space="720"/>
          <w:titlePg w:val="0"/>
          <w:docGrid w:type="lines" w:linePitch="312" w:charSpace="0"/>
        </w:sectPr>
      </w:pPr>
      <w:r>
        <w:t>10</w:t>
      </w:r>
      <w:r>
        <w:rPr>
          <w:rFonts w:hint="eastAsia"/>
        </w:rPr>
        <w:t>．</w:t>
      </w:r>
      <w:r>
        <w:rPr>
          <w:rFonts w:ascii="宋体" w:hAnsi="宋体" w:cs="宋体" w:hint="eastAsia"/>
        </w:rPr>
        <w:t>如图所示，一电子枪发射出的电子(初速度很小，可视为零)进入加速电场加速后，垂直射入偏转电场，射出后偏转位移为</w:t>
      </w:r>
      <w:r>
        <w:rPr>
          <w:rFonts w:eastAsia="Times New Roman"/>
          <w:i/>
        </w:rPr>
        <w:t>Y</w:t>
      </w:r>
      <w:r>
        <w:rPr>
          <w:rFonts w:ascii="宋体" w:hAnsi="宋体" w:cs="宋体" w:hint="eastAsia"/>
        </w:rPr>
        <w:t>，要使偏转位移增大，下列哪些措施是可行的(不考虑电子射出时碰到偏转电极板的情况)(　　)</w:t>
      </w:r>
    </w:p>
    <w:p>
      <w:pPr>
        <w:spacing w:line="360" w:lineRule="auto"/>
        <w:ind w:left="284" w:leftChars="135"/>
        <w:jc w:val="left"/>
        <w:textAlignment w:val="center"/>
        <w:rPr>
          <w:rFonts w:eastAsia="Times New Roman"/>
        </w:rPr>
      </w:pPr>
      <w:r>
        <w:rPr>
          <w:rFonts w:eastAsia="Times New Roman"/>
        </w:rPr>
        <w:t xml:space="preserve"> </w:t>
      </w:r>
      <w:r>
        <w:drawing>
          <wp:inline distT="0" distB="0" distL="0" distR="0">
            <wp:extent cx="1209675" cy="828675"/>
            <wp:effectExtent l="0" t="0" r="9525" b="9525"/>
            <wp:docPr id="36" name="图片 19161874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1916187462"/>
                    <pic:cNvPicPr>
                      <a:picLocks noChangeAspect="1" noChangeArrowheads="1"/>
                    </pic:cNvPicPr>
                  </pic:nvPicPr>
                  <pic:blipFill>
                    <a:blip xmlns:r="http://schemas.openxmlformats.org/officeDocument/2006/relationships" r:embed="rId225">
                      <a:extLst>
                        <a:ext xmlns:a="http://schemas.openxmlformats.org/drawingml/2006/main" uri="{28A0092B-C50C-407E-A947-70E740481C1C}">
                          <a14:useLocalDpi xmlns:a14="http://schemas.microsoft.com/office/drawing/2010/main" val="0"/>
                        </a:ext>
                      </a:extLst>
                    </a:blip>
                    <a:stretch>
                      <a:fillRect/>
                    </a:stretch>
                  </pic:blipFill>
                  <pic:spPr>
                    <a:xfrm>
                      <a:off x="0" y="0"/>
                      <a:ext cx="1209675" cy="828675"/>
                    </a:xfrm>
                    <a:prstGeom prst="rect">
                      <a:avLst/>
                    </a:prstGeom>
                    <a:noFill/>
                    <a:ln>
                      <a:noFill/>
                    </a:ln>
                  </pic:spPr>
                </pic:pic>
              </a:graphicData>
            </a:graphic>
          </wp:inline>
        </w:drawing>
      </w:r>
    </w:p>
    <w:p>
      <w:pPr>
        <w:tabs>
          <w:tab w:val="left" w:pos="4153"/>
        </w:tabs>
        <w:spacing w:line="360" w:lineRule="auto"/>
        <w:ind w:left="284" w:leftChars="135"/>
        <w:jc w:val="left"/>
        <w:textAlignment w:val="center"/>
        <w:rPr>
          <w:rFonts w:eastAsia="Times New Roman"/>
        </w:rPr>
      </w:pPr>
      <w:r>
        <w:t>A</w:t>
      </w:r>
      <w:r>
        <w:rPr>
          <w:rFonts w:hint="eastAsia"/>
        </w:rPr>
        <w:t>．</w:t>
      </w:r>
      <w:r>
        <w:rPr>
          <w:rFonts w:ascii="宋体" w:hAnsi="宋体" w:cs="宋体" w:hint="eastAsia"/>
        </w:rPr>
        <w:t>将发射电子改成发射负离子</w:t>
      </w:r>
      <w:r>
        <w:tab/>
      </w:r>
      <w:r>
        <w:t>B</w:t>
      </w:r>
      <w:r>
        <w:rPr>
          <w:rFonts w:hint="eastAsia"/>
        </w:rPr>
        <w:t>．</w:t>
      </w:r>
      <w:r>
        <w:rPr>
          <w:rFonts w:ascii="宋体" w:hAnsi="宋体" w:cs="宋体" w:hint="eastAsia"/>
        </w:rPr>
        <w:t>增大加速电压</w:t>
      </w:r>
      <w:r>
        <w:rPr>
          <w:rFonts w:eastAsia="Times New Roman"/>
          <w:i/>
        </w:rPr>
        <w:t>U</w:t>
      </w:r>
      <w:r>
        <w:rPr>
          <w:rFonts w:eastAsia="Times New Roman"/>
          <w:vertAlign w:val="subscript"/>
        </w:rPr>
        <w:t>0</w:t>
      </w:r>
    </w:p>
    <w:p>
      <w:pPr>
        <w:tabs>
          <w:tab w:val="left" w:pos="4153"/>
        </w:tabs>
        <w:spacing w:line="360" w:lineRule="auto"/>
        <w:ind w:left="284" w:leftChars="135"/>
        <w:jc w:val="left"/>
        <w:textAlignment w:val="center"/>
        <w:rPr>
          <w:rFonts w:eastAsia="Times New Roman"/>
          <w:i/>
        </w:rPr>
      </w:pPr>
      <w:r>
        <w:t>C</w:t>
      </w:r>
      <w:r>
        <w:rPr>
          <w:rFonts w:hint="eastAsia"/>
        </w:rPr>
        <w:t>．</w:t>
      </w:r>
      <w:r>
        <w:rPr>
          <w:rFonts w:ascii="宋体" w:hAnsi="宋体" w:cs="宋体" w:hint="eastAsia"/>
        </w:rPr>
        <w:t>减小偏转极板间距离</w:t>
      </w:r>
      <w:r>
        <w:tab/>
      </w:r>
      <w:r>
        <w:t>D</w:t>
      </w:r>
      <w:r>
        <w:rPr>
          <w:rFonts w:hint="eastAsia"/>
        </w:rPr>
        <w:t>．</w:t>
      </w:r>
      <w:r>
        <w:rPr>
          <w:rFonts w:ascii="宋体" w:hAnsi="宋体" w:cs="宋体" w:hint="eastAsia"/>
        </w:rPr>
        <w:t>增大偏转电压</w:t>
      </w:r>
      <w:r>
        <w:rPr>
          <w:rFonts w:eastAsia="Times New Roman"/>
          <w:i/>
        </w:rPr>
        <w:t>U</w:t>
      </w:r>
    </w:p>
    <w:p>
      <w:pPr>
        <w:spacing w:line="360" w:lineRule="auto"/>
        <w:ind w:left="284" w:leftChars="135"/>
        <w:jc w:val="left"/>
        <w:textAlignment w:val="center"/>
        <w:rPr>
          <w:color w:val="FF0000"/>
        </w:rPr>
      </w:pPr>
      <w:r>
        <w:rPr>
          <w:rFonts w:hint="eastAsia"/>
          <w:color w:val="FF0000"/>
        </w:rPr>
        <w:t>【答案】</w:t>
      </w:r>
      <w:r>
        <w:rPr>
          <w:color w:val="FF0000"/>
        </w:rPr>
        <w:t>CD</w:t>
      </w:r>
    </w:p>
    <w:p>
      <w:pPr>
        <w:spacing w:line="360" w:lineRule="auto"/>
        <w:ind w:left="284" w:leftChars="135"/>
        <w:jc w:val="left"/>
        <w:textAlignment w:val="center"/>
        <w:rPr>
          <w:color w:val="FF0000"/>
        </w:rPr>
      </w:pPr>
      <w:r>
        <w:rPr>
          <w:rFonts w:hint="eastAsia"/>
          <w:color w:val="FF0000"/>
        </w:rPr>
        <w:t>【详解】</w:t>
      </w:r>
    </w:p>
    <w:p>
      <w:pPr>
        <w:spacing w:line="360" w:lineRule="auto"/>
        <w:ind w:left="284" w:leftChars="135"/>
        <w:jc w:val="left"/>
        <w:textAlignment w:val="center"/>
        <w:rPr>
          <w:rFonts w:ascii="宋体" w:hAnsi="宋体" w:cs="宋体"/>
          <w:color w:val="FF0000"/>
        </w:rPr>
      </w:pPr>
      <w:r>
        <w:rPr>
          <w:rFonts w:ascii="宋体" w:hAnsi="宋体" w:cs="宋体" w:hint="eastAsia"/>
          <w:color w:val="FF0000"/>
        </w:rPr>
        <w:t>在加速电场中</w:t>
      </w:r>
    </w:p>
    <w:p>
      <w:pPr>
        <w:spacing w:line="360" w:lineRule="auto"/>
        <w:ind w:left="284" w:leftChars="135"/>
        <w:jc w:val="center"/>
        <w:textAlignment w:val="center"/>
        <w:rPr>
          <w:color w:val="FF0000"/>
        </w:rPr>
      </w:pPr>
      <w:r>
        <w:rPr>
          <w:color w:val="FF0000"/>
        </w:rPr>
        <w:object>
          <v:shape id="_x0000_i1100" type="#_x0000_t75" style="width:63.75pt;height:30.75pt" o:ole="" coordsize="21600,21600" o:preferrelative="t" filled="f" stroked="f">
            <v:stroke joinstyle="miter"/>
            <v:imagedata r:id="rId226" o:title="eqId326c717b9fe24b088fa6841964941c25"/>
            <o:lock v:ext="edit" aspectratio="t"/>
            <w10:anchorlock/>
          </v:shape>
          <o:OLEObject Type="Embed" ProgID="Equation.DSMT4" ShapeID="_x0000_i1100" DrawAspect="Content" ObjectID="_1468075800" r:id="rId227"/>
        </w:object>
      </w:r>
    </w:p>
    <w:p>
      <w:pPr>
        <w:spacing w:line="360" w:lineRule="auto"/>
        <w:ind w:left="284" w:leftChars="135"/>
        <w:jc w:val="left"/>
        <w:textAlignment w:val="center"/>
        <w:rPr>
          <w:rFonts w:ascii="宋体" w:hAnsi="宋体" w:cs="宋体"/>
          <w:color w:val="FF0000"/>
        </w:rPr>
      </w:pPr>
      <w:r>
        <w:rPr>
          <w:rFonts w:ascii="宋体" w:hAnsi="宋体" w:cs="宋体" w:hint="eastAsia"/>
          <w:color w:val="FF0000"/>
        </w:rPr>
        <w:t>在偏转电场中</w:t>
      </w:r>
    </w:p>
    <w:p>
      <w:pPr>
        <w:spacing w:line="360" w:lineRule="auto"/>
        <w:ind w:left="284" w:leftChars="135"/>
        <w:jc w:val="center"/>
        <w:textAlignment w:val="center"/>
        <w:rPr>
          <w:color w:val="FF0000"/>
        </w:rPr>
      </w:pPr>
      <w:r>
        <w:rPr>
          <w:color w:val="FF0000"/>
        </w:rPr>
        <w:object>
          <v:shape id="_x0000_i1101" type="#_x0000_t75" style="width:123pt;height:30.75pt" o:ole="" coordsize="21600,21600" o:preferrelative="t" filled="f" stroked="f">
            <v:stroke joinstyle="miter"/>
            <v:imagedata r:id="rId228" o:title="eqId100eb651a8674716b350c849092d383b"/>
            <o:lock v:ext="edit" aspectratio="t"/>
            <w10:anchorlock/>
          </v:shape>
          <o:OLEObject Type="Embed" ProgID="Equation.DSMT4" ShapeID="_x0000_i1101" DrawAspect="Content" ObjectID="_1468075801" r:id="rId229"/>
        </w:object>
      </w:r>
    </w:p>
    <w:p>
      <w:pPr>
        <w:spacing w:line="360" w:lineRule="auto"/>
        <w:ind w:left="284" w:leftChars="135"/>
        <w:jc w:val="left"/>
        <w:textAlignment w:val="center"/>
        <w:rPr>
          <w:color w:val="FF0000"/>
        </w:rPr>
      </w:pPr>
      <w:r>
        <w:rPr>
          <w:rFonts w:hint="eastAsia"/>
          <w:color w:val="FF0000"/>
        </w:rPr>
        <w:t>可得</w:t>
      </w:r>
    </w:p>
    <w:p>
      <w:pPr>
        <w:spacing w:line="360" w:lineRule="auto"/>
        <w:ind w:left="284" w:leftChars="135"/>
        <w:jc w:val="center"/>
        <w:textAlignment w:val="center"/>
        <w:rPr>
          <w:color w:val="FF0000"/>
        </w:rPr>
      </w:pPr>
      <w:r>
        <w:rPr>
          <w:color w:val="FF0000"/>
        </w:rPr>
        <w:object>
          <v:shape id="_x0000_i1102" type="#_x0000_t75" style="width:51pt;height:36pt" o:ole="" coordsize="21600,21600" o:preferrelative="t" filled="f" stroked="f">
            <v:stroke joinstyle="miter"/>
            <v:imagedata r:id="rId230" o:title="eqId8b604c626b7543bba1af5bfb92da5f8e"/>
            <o:lock v:ext="edit" aspectratio="t"/>
            <w10:anchorlock/>
          </v:shape>
          <o:OLEObject Type="Embed" ProgID="Equation.DSMT4" ShapeID="_x0000_i1102" DrawAspect="Content" ObjectID="_1468075802" r:id="rId231"/>
        </w:object>
      </w:r>
    </w:p>
    <w:p>
      <w:pPr>
        <w:spacing w:line="360" w:lineRule="auto"/>
        <w:ind w:left="284" w:leftChars="135"/>
        <w:jc w:val="left"/>
        <w:textAlignment w:val="center"/>
        <w:rPr>
          <w:rFonts w:ascii="宋体" w:hAnsi="宋体" w:cs="宋体"/>
          <w:color w:val="FF0000"/>
        </w:rPr>
      </w:pPr>
      <w:r>
        <w:rPr>
          <w:rFonts w:ascii="宋体" w:hAnsi="宋体" w:cs="宋体" w:hint="eastAsia"/>
          <w:color w:val="FF0000"/>
        </w:rPr>
        <w:t>可见增大偏转电压</w:t>
      </w:r>
      <w:r>
        <w:rPr>
          <w:rFonts w:eastAsia="Times New Roman"/>
          <w:i/>
          <w:color w:val="FF0000"/>
        </w:rPr>
        <w:t>U</w:t>
      </w:r>
      <w:r>
        <w:rPr>
          <w:rFonts w:ascii="宋体" w:hAnsi="宋体" w:cs="宋体" w:hint="eastAsia"/>
          <w:color w:val="FF0000"/>
        </w:rPr>
        <w:t>，减小加速电压</w:t>
      </w:r>
      <w:r>
        <w:rPr>
          <w:rFonts w:eastAsia="Times New Roman"/>
          <w:i/>
          <w:color w:val="FF0000"/>
        </w:rPr>
        <w:t>U</w:t>
      </w:r>
      <w:r>
        <w:rPr>
          <w:rFonts w:eastAsia="Times New Roman"/>
          <w:color w:val="FF0000"/>
          <w:vertAlign w:val="subscript"/>
        </w:rPr>
        <w:t>0</w:t>
      </w:r>
      <w:r>
        <w:rPr>
          <w:rFonts w:ascii="宋体" w:hAnsi="宋体" w:cs="宋体" w:hint="eastAsia"/>
          <w:color w:val="FF0000"/>
        </w:rPr>
        <w:t>，减小极板间距离</w:t>
      </w:r>
      <w:r>
        <w:rPr>
          <w:rFonts w:eastAsia="Times New Roman"/>
          <w:i/>
          <w:color w:val="FF0000"/>
        </w:rPr>
        <w:t>d</w:t>
      </w:r>
      <w:r>
        <w:rPr>
          <w:rFonts w:ascii="宋体" w:hAnsi="宋体" w:cs="宋体" w:hint="eastAsia"/>
          <w:color w:val="FF0000"/>
        </w:rPr>
        <w:t>都可使偏转位移</w:t>
      </w:r>
      <w:r>
        <w:rPr>
          <w:rFonts w:eastAsia="Times New Roman"/>
          <w:i/>
          <w:color w:val="FF0000"/>
        </w:rPr>
        <w:t>y</w:t>
      </w:r>
      <w:r>
        <w:rPr>
          <w:rFonts w:ascii="宋体" w:hAnsi="宋体" w:cs="宋体" w:hint="eastAsia"/>
          <w:color w:val="FF0000"/>
        </w:rPr>
        <w:t>增大，偏转位移的大小与发射的带电粒子的</w:t>
      </w:r>
      <w:r>
        <w:rPr>
          <w:rFonts w:eastAsia="Times New Roman"/>
          <w:i/>
          <w:color w:val="FF0000"/>
        </w:rPr>
        <w:t>q</w:t>
      </w:r>
      <w:r>
        <w:rPr>
          <w:rFonts w:ascii="宋体" w:hAnsi="宋体" w:cs="宋体" w:hint="eastAsia"/>
          <w:color w:val="FF0000"/>
        </w:rPr>
        <w:t>、</w:t>
      </w:r>
      <w:r>
        <w:rPr>
          <w:rFonts w:eastAsia="Times New Roman"/>
          <w:i/>
          <w:color w:val="FF0000"/>
        </w:rPr>
        <w:t>m</w:t>
      </w:r>
      <w:r>
        <w:rPr>
          <w:rFonts w:ascii="宋体" w:hAnsi="宋体" w:cs="宋体" w:hint="eastAsia"/>
          <w:color w:val="FF0000"/>
        </w:rPr>
        <w:t>无关，故</w:t>
      </w:r>
      <w:r>
        <w:rPr>
          <w:rFonts w:eastAsia="Times New Roman"/>
          <w:color w:val="FF0000"/>
        </w:rPr>
        <w:t>AB</w:t>
      </w:r>
      <w:r>
        <w:rPr>
          <w:rFonts w:ascii="宋体" w:hAnsi="宋体" w:cs="宋体" w:hint="eastAsia"/>
          <w:color w:val="FF0000"/>
        </w:rPr>
        <w:t>错误</w:t>
      </w:r>
      <w:r>
        <w:rPr>
          <w:rFonts w:eastAsia="Times New Roman"/>
          <w:color w:val="FF0000"/>
        </w:rPr>
        <w:t>CD</w:t>
      </w:r>
      <w:r>
        <w:rPr>
          <w:rFonts w:ascii="宋体" w:hAnsi="宋体" w:cs="宋体" w:hint="eastAsia"/>
          <w:color w:val="FF0000"/>
        </w:rPr>
        <w:t>正确。</w:t>
      </w:r>
      <w:r>
        <w:rPr>
          <w:color w:val="FF0000"/>
        </w:rPr>
        <w:br/>
      </w:r>
      <w:r>
        <w:rPr>
          <w:rFonts w:ascii="宋体" w:hAnsi="宋体" w:cs="宋体" w:hint="eastAsia"/>
          <w:color w:val="FF0000"/>
        </w:rPr>
        <w:t>故选</w:t>
      </w:r>
      <w:r>
        <w:rPr>
          <w:rFonts w:eastAsia="Times New Roman"/>
          <w:color w:val="FF0000"/>
        </w:rPr>
        <w:t>CD</w:t>
      </w:r>
      <w:r>
        <w:rPr>
          <w:rFonts w:ascii="宋体" w:hAnsi="宋体" w:cs="宋体" w:hint="eastAsia"/>
          <w:color w:val="FF0000"/>
        </w:rPr>
        <w:t>。</w:t>
      </w:r>
    </w:p>
    <w:p>
      <w:pPr>
        <w:spacing w:line="360" w:lineRule="auto"/>
        <w:ind w:left="283" w:hanging="281" w:leftChars="1" w:hangingChars="134"/>
        <w:jc w:val="left"/>
        <w:textAlignment w:val="center"/>
        <w:rPr>
          <w:rFonts w:ascii="宋体" w:hAnsi="宋体" w:cs="宋体"/>
        </w:rPr>
      </w:pPr>
      <w:r>
        <w:t>11</w:t>
      </w:r>
      <w:r>
        <w:rPr>
          <w:rFonts w:hint="eastAsia"/>
        </w:rPr>
        <w:t>．</w:t>
      </w:r>
      <w:r>
        <w:rPr>
          <w:rFonts w:ascii="宋体" w:hAnsi="宋体" w:cs="宋体" w:hint="eastAsia"/>
        </w:rPr>
        <w:t>如图所示，质量相同的两个带电粒子</w:t>
      </w:r>
      <w:r>
        <w:rPr>
          <w:rFonts w:eastAsia="Times New Roman"/>
          <w:i/>
        </w:rPr>
        <w:t>P</w:t>
      </w:r>
      <w:r>
        <w:rPr>
          <w:rFonts w:ascii="宋体" w:hAnsi="宋体" w:cs="宋体" w:hint="eastAsia"/>
        </w:rPr>
        <w:t>、</w:t>
      </w:r>
      <w:r>
        <w:rPr>
          <w:rFonts w:eastAsia="Times New Roman"/>
          <w:i/>
        </w:rPr>
        <w:t>Q</w:t>
      </w:r>
      <w:r>
        <w:rPr>
          <w:rFonts w:ascii="宋体" w:hAnsi="宋体" w:cs="宋体" w:hint="eastAsia"/>
        </w:rPr>
        <w:t>以相同的初速度沿垂直于电场方向射入两平行板间的匀强电场中，</w:t>
      </w:r>
      <w:r>
        <w:rPr>
          <w:rFonts w:eastAsia="Times New Roman"/>
          <w:i/>
        </w:rPr>
        <w:t>P</w:t>
      </w:r>
      <w:r>
        <w:rPr>
          <w:rFonts w:ascii="宋体" w:hAnsi="宋体" w:cs="宋体" w:hint="eastAsia"/>
        </w:rPr>
        <w:t>从两极板正中央射入，</w:t>
      </w:r>
      <w:r>
        <w:rPr>
          <w:rFonts w:eastAsia="Times New Roman"/>
          <w:i/>
        </w:rPr>
        <w:t>Q</w:t>
      </w:r>
      <w:r>
        <w:rPr>
          <w:rFonts w:ascii="宋体" w:hAnsi="宋体" w:cs="宋体" w:hint="eastAsia"/>
        </w:rPr>
        <w:t>从下极板边缘处射入，它们最后打在同一点(重力不计)，则从开始射入到打到上极板的过程中(　　)</w:t>
      </w:r>
    </w:p>
    <w:p>
      <w:pPr>
        <w:spacing w:line="360" w:lineRule="auto"/>
        <w:ind w:left="284" w:leftChars="135"/>
        <w:jc w:val="left"/>
        <w:textAlignment w:val="center"/>
      </w:pPr>
      <w:r>
        <w:drawing>
          <wp:inline distT="0" distB="0" distL="0" distR="0">
            <wp:extent cx="1419225" cy="971550"/>
            <wp:effectExtent l="0" t="0" r="9525" b="0"/>
            <wp:docPr id="37" name="图片 267193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26719309"/>
                    <pic:cNvPicPr>
                      <a:picLocks noChangeAspect="1" noChangeArrowheads="1"/>
                    </pic:cNvPicPr>
                  </pic:nvPicPr>
                  <pic:blipFill>
                    <a:blip xmlns:r="http://schemas.openxmlformats.org/officeDocument/2006/relationships" r:embed="rId232">
                      <a:extLst>
                        <a:ext xmlns:a="http://schemas.openxmlformats.org/drawingml/2006/main" uri="{28A0092B-C50C-407E-A947-70E740481C1C}">
                          <a14:useLocalDpi xmlns:a14="http://schemas.microsoft.com/office/drawing/2010/main" val="0"/>
                        </a:ext>
                      </a:extLst>
                    </a:blip>
                    <a:stretch>
                      <a:fillRect/>
                    </a:stretch>
                  </pic:blipFill>
                  <pic:spPr>
                    <a:xfrm>
                      <a:off x="0" y="0"/>
                      <a:ext cx="1419225" cy="971550"/>
                    </a:xfrm>
                    <a:prstGeom prst="rect">
                      <a:avLst/>
                    </a:prstGeom>
                    <a:noFill/>
                    <a:ln>
                      <a:noFill/>
                    </a:ln>
                  </pic:spPr>
                </pic:pic>
              </a:graphicData>
            </a:graphic>
          </wp:inline>
        </w:drawing>
      </w:r>
    </w:p>
    <w:p>
      <w:pPr>
        <w:spacing w:line="360" w:lineRule="auto"/>
        <w:ind w:left="284" w:leftChars="135"/>
        <w:jc w:val="left"/>
        <w:textAlignment w:val="center"/>
        <w:rPr>
          <w:rFonts w:eastAsia="Times New Roman"/>
          <w:i/>
        </w:rPr>
      </w:pPr>
      <w:r>
        <w:t>A</w:t>
      </w:r>
      <w:r>
        <w:rPr>
          <w:rFonts w:hint="eastAsia"/>
        </w:rPr>
        <w:t>．</w:t>
      </w:r>
      <w:r>
        <w:rPr>
          <w:rFonts w:ascii="宋体" w:hAnsi="宋体" w:cs="宋体" w:hint="eastAsia"/>
        </w:rPr>
        <w:t>它们运动的时间</w:t>
      </w:r>
      <w:r>
        <w:rPr>
          <w:rFonts w:eastAsia="Times New Roman"/>
          <w:i/>
        </w:rPr>
        <w:t>t</w:t>
      </w:r>
      <w:r>
        <w:rPr>
          <w:rFonts w:eastAsia="Times New Roman"/>
          <w:i/>
          <w:vertAlign w:val="subscript"/>
        </w:rPr>
        <w:t>Q</w:t>
      </w:r>
      <w:r>
        <w:rPr>
          <w:rFonts w:eastAsia="Times New Roman"/>
        </w:rPr>
        <w:t>=</w:t>
      </w:r>
      <w:r>
        <w:rPr>
          <w:rFonts w:eastAsia="Times New Roman"/>
          <w:i/>
        </w:rPr>
        <w:t>t</w:t>
      </w:r>
      <w:r>
        <w:rPr>
          <w:rFonts w:eastAsia="Times New Roman"/>
          <w:i/>
          <w:vertAlign w:val="subscript"/>
        </w:rPr>
        <w:t>P</w:t>
      </w:r>
    </w:p>
    <w:p>
      <w:pPr>
        <w:spacing w:line="360" w:lineRule="auto"/>
        <w:ind w:left="284" w:leftChars="135"/>
        <w:jc w:val="left"/>
        <w:textAlignment w:val="center"/>
        <w:rPr>
          <w:rFonts w:eastAsia="Times New Roman"/>
        </w:rPr>
      </w:pPr>
      <w:r>
        <w:t>B</w:t>
      </w:r>
      <w:r>
        <w:rPr>
          <w:rFonts w:hint="eastAsia"/>
        </w:rPr>
        <w:t>．</w:t>
      </w:r>
      <w:r>
        <w:rPr>
          <w:rFonts w:ascii="宋体" w:hAnsi="宋体" w:cs="宋体" w:hint="eastAsia"/>
        </w:rPr>
        <w:t>它们所带电荷量之比</w:t>
      </w:r>
      <w:r>
        <w:rPr>
          <w:rFonts w:eastAsia="Times New Roman"/>
          <w:i/>
        </w:rPr>
        <w:t>q</w:t>
      </w:r>
      <w:r>
        <w:rPr>
          <w:rFonts w:eastAsia="Times New Roman"/>
          <w:i/>
          <w:vertAlign w:val="subscript"/>
        </w:rPr>
        <w:t>P</w:t>
      </w:r>
      <w:r>
        <w:rPr>
          <w:rFonts w:ascii="宋体" w:hAnsi="宋体" w:cs="宋体" w:hint="eastAsia"/>
        </w:rPr>
        <w:t>∶</w:t>
      </w:r>
      <w:r>
        <w:rPr>
          <w:rFonts w:eastAsia="Times New Roman"/>
          <w:i/>
        </w:rPr>
        <w:t>q</w:t>
      </w:r>
      <w:r>
        <w:rPr>
          <w:rFonts w:eastAsia="Times New Roman"/>
          <w:i/>
          <w:vertAlign w:val="subscript"/>
        </w:rPr>
        <w:t>Q</w:t>
      </w:r>
      <w:r>
        <w:rPr>
          <w:rFonts w:eastAsia="Times New Roman"/>
        </w:rPr>
        <w:t>=2</w:t>
      </w:r>
      <w:r>
        <w:rPr>
          <w:rFonts w:ascii="宋体" w:hAnsi="宋体" w:cs="宋体" w:hint="eastAsia"/>
        </w:rPr>
        <w:t>∶</w:t>
      </w:r>
      <w:r>
        <w:rPr>
          <w:rFonts w:eastAsia="Times New Roman"/>
        </w:rPr>
        <w:t>1</w:t>
      </w:r>
    </w:p>
    <w:p>
      <w:pPr>
        <w:spacing w:line="360" w:lineRule="auto"/>
        <w:ind w:left="284" w:leftChars="135"/>
        <w:jc w:val="left"/>
        <w:textAlignment w:val="center"/>
        <w:rPr>
          <w:rFonts w:eastAsia="Times New Roman"/>
        </w:rPr>
      </w:pPr>
      <w:r>
        <w:t>C</w:t>
      </w:r>
      <w:r>
        <w:rPr>
          <w:rFonts w:hint="eastAsia"/>
        </w:rPr>
        <w:t>．</w:t>
      </w:r>
      <w:r>
        <w:rPr>
          <w:rFonts w:ascii="宋体" w:hAnsi="宋体" w:cs="宋体" w:hint="eastAsia"/>
        </w:rPr>
        <w:t>它们的电势能减少量之比</w:t>
      </w:r>
      <w:r>
        <w:rPr>
          <w:rFonts w:eastAsia="Times New Roman"/>
        </w:rPr>
        <w:t>ΔE</w:t>
      </w:r>
      <w:r>
        <w:rPr>
          <w:rFonts w:eastAsia="Times New Roman"/>
          <w:i/>
          <w:vertAlign w:val="subscript"/>
        </w:rPr>
        <w:t>P</w:t>
      </w:r>
      <w:r>
        <w:rPr>
          <w:rFonts w:ascii="宋体" w:hAnsi="宋体" w:cs="宋体" w:hint="eastAsia"/>
        </w:rPr>
        <w:t>∶</w:t>
      </w:r>
      <w:r>
        <w:rPr>
          <w:rFonts w:eastAsia="Times New Roman"/>
        </w:rPr>
        <w:t>ΔE</w:t>
      </w:r>
      <w:r>
        <w:rPr>
          <w:rFonts w:eastAsia="Times New Roman"/>
          <w:i/>
          <w:vertAlign w:val="subscript"/>
        </w:rPr>
        <w:t>Q</w:t>
      </w:r>
      <w:r>
        <w:rPr>
          <w:rFonts w:eastAsia="Times New Roman"/>
        </w:rPr>
        <w:t>=1</w:t>
      </w:r>
      <w:r>
        <w:rPr>
          <w:rFonts w:ascii="宋体" w:hAnsi="宋体" w:cs="宋体" w:hint="eastAsia"/>
        </w:rPr>
        <w:t>∶</w:t>
      </w:r>
      <w:r>
        <w:rPr>
          <w:rFonts w:eastAsia="Times New Roman"/>
        </w:rPr>
        <w:t>2</w:t>
      </w:r>
    </w:p>
    <w:p>
      <w:pPr>
        <w:spacing w:line="360" w:lineRule="auto"/>
        <w:ind w:left="284" w:leftChars="135"/>
        <w:jc w:val="left"/>
        <w:textAlignment w:val="center"/>
        <w:rPr>
          <w:rFonts w:eastAsia="Times New Roman"/>
        </w:rPr>
      </w:pPr>
      <w:r>
        <w:t>D</w:t>
      </w:r>
      <w:r>
        <w:rPr>
          <w:rFonts w:hint="eastAsia"/>
        </w:rPr>
        <w:t>．</w:t>
      </w:r>
      <w:r>
        <w:rPr>
          <w:rFonts w:ascii="宋体" w:hAnsi="宋体" w:cs="宋体" w:hint="eastAsia"/>
        </w:rPr>
        <w:t>它们的动能增量之比</w:t>
      </w:r>
      <w:r>
        <w:rPr>
          <w:rFonts w:eastAsia="Times New Roman"/>
        </w:rPr>
        <w:t>ΔE</w:t>
      </w:r>
      <w:r>
        <w:rPr>
          <w:rFonts w:eastAsia="Times New Roman"/>
          <w:i/>
          <w:vertAlign w:val="subscript"/>
        </w:rPr>
        <w:t>kP</w:t>
      </w:r>
      <w:r>
        <w:rPr>
          <w:rFonts w:ascii="宋体" w:hAnsi="宋体" w:cs="宋体" w:hint="eastAsia"/>
        </w:rPr>
        <w:t>∶</w:t>
      </w:r>
      <w:r>
        <w:rPr>
          <w:rFonts w:eastAsia="Times New Roman"/>
        </w:rPr>
        <w:t>ΔE</w:t>
      </w:r>
      <w:r>
        <w:rPr>
          <w:rFonts w:eastAsia="Times New Roman"/>
          <w:i/>
          <w:vertAlign w:val="subscript"/>
        </w:rPr>
        <w:t>kQ</w:t>
      </w:r>
      <w:r>
        <w:rPr>
          <w:rFonts w:eastAsia="Times New Roman"/>
        </w:rPr>
        <w:t>=1</w:t>
      </w:r>
      <w:r>
        <w:rPr>
          <w:rFonts w:ascii="宋体" w:hAnsi="宋体" w:cs="宋体" w:hint="eastAsia"/>
        </w:rPr>
        <w:t>∶</w:t>
      </w:r>
      <w:r>
        <w:rPr>
          <w:rFonts w:eastAsia="Times New Roman"/>
        </w:rPr>
        <w:t>4</w:t>
      </w:r>
    </w:p>
    <w:p>
      <w:pPr>
        <w:spacing w:line="360" w:lineRule="auto"/>
        <w:ind w:left="284" w:leftChars="135"/>
        <w:jc w:val="left"/>
        <w:textAlignment w:val="center"/>
        <w:rPr>
          <w:color w:val="FF0000"/>
        </w:rPr>
        <w:sectPr>
          <w:headerReference w:type="even" r:id="rId233"/>
          <w:headerReference w:type="default" r:id="rId234"/>
          <w:footerReference w:type="even" r:id="rId235"/>
          <w:footerReference w:type="default" r:id="rId236"/>
          <w:headerReference w:type="first" r:id="rId237"/>
          <w:footerReference w:type="first" r:id="rId238"/>
          <w:type w:val="nextPage"/>
          <w:pgSz w:w="11906" w:h="16838"/>
          <w:pgMar w:top="1418" w:right="1077" w:bottom="1418" w:left="1077" w:header="851" w:footer="992" w:gutter="0"/>
          <w:pgNumType w:start="12"/>
          <w:cols w:num="1" w:space="720"/>
          <w:titlePg w:val="0"/>
          <w:docGrid w:type="lines" w:linePitch="312" w:charSpace="0"/>
        </w:sectPr>
      </w:pPr>
      <w:r>
        <w:rPr>
          <w:rFonts w:hint="eastAsia"/>
          <w:color w:val="FF0000"/>
        </w:rPr>
        <w:t>【答案】</w:t>
      </w:r>
      <w:r>
        <w:rPr>
          <w:color w:val="FF0000"/>
        </w:rPr>
        <w:t>AD</w:t>
      </w:r>
    </w:p>
    <w:p>
      <w:pPr>
        <w:spacing w:line="360" w:lineRule="auto"/>
        <w:ind w:left="284" w:leftChars="135"/>
        <w:jc w:val="left"/>
        <w:textAlignment w:val="center"/>
        <w:rPr>
          <w:color w:val="FF0000"/>
        </w:rPr>
      </w:pPr>
      <w:r>
        <w:rPr>
          <w:rFonts w:hint="eastAsia"/>
          <w:color w:val="FF0000"/>
        </w:rPr>
        <w:t>【详解】</w:t>
      </w:r>
    </w:p>
    <w:p>
      <w:pPr>
        <w:spacing w:line="360" w:lineRule="auto"/>
        <w:ind w:left="284" w:leftChars="135"/>
        <w:jc w:val="left"/>
        <w:textAlignment w:val="center"/>
        <w:rPr>
          <w:rFonts w:ascii="宋体" w:hAnsi="宋体" w:cs="宋体"/>
          <w:color w:val="FF0000"/>
        </w:rPr>
      </w:pPr>
      <w:r>
        <w:rPr>
          <w:rFonts w:eastAsia="Times New Roman"/>
          <w:color w:val="FF0000"/>
        </w:rPr>
        <w:t>A</w:t>
      </w:r>
      <w:r>
        <w:rPr>
          <w:rFonts w:ascii="宋体" w:hAnsi="宋体" w:cs="宋体" w:hint="eastAsia"/>
          <w:color w:val="FF0000"/>
        </w:rPr>
        <w:t>．带电粒子在垂直电场方向上不受力，都做匀速直线运动，位移相等，由</w:t>
      </w:r>
    </w:p>
    <w:p>
      <w:pPr>
        <w:spacing w:line="360" w:lineRule="auto"/>
        <w:ind w:left="284" w:leftChars="135"/>
        <w:jc w:val="center"/>
        <w:textAlignment w:val="center"/>
        <w:rPr>
          <w:rFonts w:eastAsia="Times New Roman"/>
          <w:i/>
          <w:color w:val="FF0000"/>
        </w:rPr>
      </w:pPr>
      <w:r>
        <w:rPr>
          <w:rFonts w:eastAsia="Times New Roman"/>
          <w:i/>
          <w:color w:val="FF0000"/>
        </w:rPr>
        <w:t>x=v</w:t>
      </w:r>
      <w:r>
        <w:rPr>
          <w:rFonts w:eastAsia="Times New Roman"/>
          <w:color w:val="FF0000"/>
          <w:vertAlign w:val="subscript"/>
        </w:rPr>
        <w:t>0</w:t>
      </w:r>
      <w:r>
        <w:rPr>
          <w:rFonts w:eastAsia="Times New Roman"/>
          <w:i/>
          <w:color w:val="FF0000"/>
        </w:rPr>
        <w:t>t</w:t>
      </w:r>
    </w:p>
    <w:p>
      <w:pPr>
        <w:spacing w:line="360" w:lineRule="auto"/>
        <w:ind w:left="284" w:leftChars="135"/>
        <w:jc w:val="left"/>
        <w:textAlignment w:val="center"/>
        <w:rPr>
          <w:rFonts w:ascii="宋体" w:hAnsi="宋体" w:cs="宋体"/>
          <w:color w:val="FF0000"/>
        </w:rPr>
      </w:pPr>
      <w:r>
        <w:rPr>
          <w:rFonts w:ascii="宋体" w:hAnsi="宋体" w:cs="宋体" w:hint="eastAsia"/>
          <w:color w:val="FF0000"/>
        </w:rPr>
        <w:t>可知运动时间相等，即</w:t>
      </w:r>
    </w:p>
    <w:p>
      <w:pPr>
        <w:spacing w:line="360" w:lineRule="auto"/>
        <w:ind w:left="284" w:leftChars="135"/>
        <w:jc w:val="center"/>
        <w:textAlignment w:val="center"/>
        <w:rPr>
          <w:rFonts w:eastAsia="Times New Roman"/>
          <w:color w:val="FF0000"/>
        </w:rPr>
      </w:pPr>
      <w:r>
        <w:rPr>
          <w:rFonts w:eastAsia="Times New Roman"/>
          <w:i/>
          <w:color w:val="FF0000"/>
        </w:rPr>
        <w:t>t</w:t>
      </w:r>
      <w:r>
        <w:rPr>
          <w:rFonts w:eastAsia="Times New Roman"/>
          <w:color w:val="FF0000"/>
          <w:vertAlign w:val="subscript"/>
        </w:rPr>
        <w:t>Q</w:t>
      </w:r>
      <w:r>
        <w:rPr>
          <w:rFonts w:eastAsia="Times New Roman"/>
          <w:color w:val="FF0000"/>
        </w:rPr>
        <w:t>=</w:t>
      </w:r>
      <w:r>
        <w:rPr>
          <w:rFonts w:eastAsia="Times New Roman"/>
          <w:i/>
          <w:color w:val="FF0000"/>
        </w:rPr>
        <w:t>t</w:t>
      </w:r>
      <w:r>
        <w:rPr>
          <w:rFonts w:eastAsia="Times New Roman"/>
          <w:color w:val="FF0000"/>
          <w:vertAlign w:val="subscript"/>
        </w:rPr>
        <w:t>P</w:t>
      </w:r>
    </w:p>
    <w:p>
      <w:pPr>
        <w:spacing w:line="360" w:lineRule="auto"/>
        <w:ind w:left="284" w:leftChars="135"/>
        <w:jc w:val="left"/>
        <w:textAlignment w:val="center"/>
        <w:rPr>
          <w:rFonts w:ascii="宋体" w:hAnsi="宋体" w:cs="宋体"/>
          <w:color w:val="FF0000"/>
        </w:rPr>
      </w:pPr>
      <w:r>
        <w:rPr>
          <w:rFonts w:ascii="宋体" w:hAnsi="宋体" w:cs="宋体" w:hint="eastAsia"/>
          <w:color w:val="FF0000"/>
        </w:rPr>
        <w:t>故</w:t>
      </w:r>
      <w:r>
        <w:rPr>
          <w:rFonts w:eastAsia="Times New Roman"/>
          <w:color w:val="FF0000"/>
        </w:rPr>
        <w:t>A</w:t>
      </w:r>
      <w:r>
        <w:rPr>
          <w:rFonts w:ascii="宋体" w:hAnsi="宋体" w:cs="宋体" w:hint="eastAsia"/>
          <w:color w:val="FF0000"/>
        </w:rPr>
        <w:t>正确；</w:t>
      </w:r>
    </w:p>
    <w:p>
      <w:pPr>
        <w:spacing w:line="360" w:lineRule="auto"/>
        <w:ind w:left="284" w:leftChars="135"/>
        <w:jc w:val="left"/>
        <w:textAlignment w:val="center"/>
        <w:rPr>
          <w:rFonts w:ascii="宋体" w:hAnsi="宋体" w:cs="宋体"/>
          <w:color w:val="FF0000"/>
        </w:rPr>
      </w:pPr>
      <w:r>
        <w:rPr>
          <w:rFonts w:eastAsia="Times New Roman"/>
          <w:color w:val="FF0000"/>
        </w:rPr>
        <w:t>B</w:t>
      </w:r>
      <w:r>
        <w:rPr>
          <w:rFonts w:ascii="宋体" w:hAnsi="宋体" w:cs="宋体" w:hint="eastAsia"/>
          <w:color w:val="FF0000"/>
        </w:rPr>
        <w:t>．平行电场方向受到电场力，做初速度为零的匀加速直线运动，根据位移时间关系公式，有：</w:t>
      </w:r>
    </w:p>
    <w:p>
      <w:pPr>
        <w:spacing w:line="360" w:lineRule="auto"/>
        <w:ind w:left="284" w:leftChars="135"/>
        <w:jc w:val="center"/>
        <w:textAlignment w:val="center"/>
        <w:rPr>
          <w:color w:val="FF0000"/>
        </w:rPr>
      </w:pPr>
      <w:r>
        <w:rPr>
          <w:color w:val="FF0000"/>
        </w:rPr>
        <w:object>
          <v:shape id="_x0000_i1103" type="#_x0000_t75" style="width:84pt;height:30.75pt" o:ole="" coordsize="21600,21600" o:preferrelative="t" filled="f" stroked="f">
            <v:stroke joinstyle="miter"/>
            <v:imagedata r:id="rId239" o:title="eqId5ef422aa46ae47388bb348755afd326e"/>
            <o:lock v:ext="edit" aspectratio="t"/>
            <w10:anchorlock/>
          </v:shape>
          <o:OLEObject Type="Embed" ProgID="Equation.DSMT4" ShapeID="_x0000_i1103" DrawAspect="Content" ObjectID="_1468075803" r:id="rId240"/>
        </w:object>
      </w:r>
    </w:p>
    <w:p>
      <w:pPr>
        <w:spacing w:line="360" w:lineRule="auto"/>
        <w:ind w:left="284" w:leftChars="135"/>
        <w:jc w:val="left"/>
        <w:textAlignment w:val="center"/>
        <w:rPr>
          <w:rFonts w:ascii="宋体" w:hAnsi="宋体" w:cs="宋体"/>
          <w:color w:val="FF0000"/>
        </w:rPr>
      </w:pPr>
      <w:r>
        <w:rPr>
          <w:rFonts w:ascii="宋体" w:hAnsi="宋体" w:cs="宋体" w:hint="eastAsia"/>
          <w:color w:val="FF0000"/>
        </w:rPr>
        <w:t>解得：</w:t>
      </w:r>
    </w:p>
    <w:p>
      <w:pPr>
        <w:spacing w:line="360" w:lineRule="auto"/>
        <w:ind w:left="284" w:leftChars="135"/>
        <w:jc w:val="center"/>
        <w:textAlignment w:val="center"/>
        <w:rPr>
          <w:rFonts w:eastAsia="Times New Roman"/>
          <w:color w:val="FF0000"/>
        </w:rPr>
      </w:pPr>
      <w:r>
        <w:rPr>
          <w:color w:val="FF0000"/>
        </w:rPr>
        <w:object>
          <v:shape id="_x0000_i1104" type="#_x0000_t75" style="width:45pt;height:31.5pt" o:ole="" coordsize="21600,21600" o:preferrelative="t" filled="f" stroked="f">
            <v:stroke joinstyle="miter"/>
            <v:imagedata r:id="rId241" o:title="eqIddbd08d08251b4ccdbb4a051c0eb88f50"/>
            <o:lock v:ext="edit" aspectratio="t"/>
            <w10:anchorlock/>
          </v:shape>
          <o:OLEObject Type="Embed" ProgID="Equation.DSMT4" ShapeID="_x0000_i1104" DrawAspect="Content" ObjectID="_1468075804" r:id="rId242"/>
        </w:object>
      </w:r>
      <w:r>
        <w:rPr>
          <w:rFonts w:eastAsia="Times New Roman"/>
          <w:color w:val="FF0000"/>
        </w:rPr>
        <w:t xml:space="preserve"> </w:t>
      </w:r>
    </w:p>
    <w:p>
      <w:pPr>
        <w:spacing w:line="360" w:lineRule="auto"/>
        <w:ind w:left="284" w:leftChars="135"/>
        <w:jc w:val="left"/>
        <w:textAlignment w:val="center"/>
        <w:rPr>
          <w:rFonts w:ascii="宋体" w:hAnsi="宋体" w:cs="宋体"/>
          <w:color w:val="FF0000"/>
        </w:rPr>
      </w:pPr>
      <w:r>
        <w:rPr>
          <w:rFonts w:ascii="宋体" w:hAnsi="宋体" w:cs="宋体" w:hint="eastAsia"/>
          <w:color w:val="FF0000"/>
        </w:rPr>
        <w:t>由于两带电粒子平行电场方向分位移之比为</w:t>
      </w:r>
    </w:p>
    <w:p>
      <w:pPr>
        <w:spacing w:line="360" w:lineRule="auto"/>
        <w:ind w:left="284" w:leftChars="135"/>
        <w:jc w:val="center"/>
        <w:textAlignment w:val="center"/>
        <w:rPr>
          <w:rFonts w:eastAsia="Times New Roman"/>
          <w:color w:val="FF0000"/>
        </w:rPr>
      </w:pPr>
      <w:r>
        <w:rPr>
          <w:rFonts w:eastAsia="Times New Roman"/>
          <w:color w:val="FF0000"/>
        </w:rPr>
        <w:t xml:space="preserve"> </w:t>
      </w:r>
      <w:r>
        <w:rPr>
          <w:rFonts w:eastAsia="Times New Roman"/>
          <w:i/>
          <w:color w:val="FF0000"/>
        </w:rPr>
        <w:t>y</w:t>
      </w:r>
      <w:r>
        <w:rPr>
          <w:rFonts w:eastAsia="Times New Roman"/>
          <w:color w:val="FF0000"/>
          <w:vertAlign w:val="subscript"/>
        </w:rPr>
        <w:t>P</w:t>
      </w:r>
      <w:r>
        <w:rPr>
          <w:rFonts w:ascii="宋体" w:hAnsi="宋体" w:cs="宋体" w:hint="eastAsia"/>
          <w:color w:val="FF0000"/>
        </w:rPr>
        <w:t>：</w:t>
      </w:r>
      <w:r>
        <w:rPr>
          <w:rFonts w:eastAsia="Times New Roman"/>
          <w:i/>
          <w:color w:val="FF0000"/>
        </w:rPr>
        <w:t>y</w:t>
      </w:r>
      <w:r>
        <w:rPr>
          <w:rFonts w:eastAsia="Times New Roman"/>
          <w:color w:val="FF0000"/>
          <w:vertAlign w:val="subscript"/>
        </w:rPr>
        <w:t>Q</w:t>
      </w:r>
      <w:r>
        <w:rPr>
          <w:rFonts w:eastAsia="Times New Roman"/>
          <w:color w:val="FF0000"/>
        </w:rPr>
        <w:t>=1</w:t>
      </w:r>
      <w:r>
        <w:rPr>
          <w:rFonts w:ascii="宋体" w:hAnsi="宋体" w:cs="宋体" w:hint="eastAsia"/>
          <w:color w:val="FF0000"/>
        </w:rPr>
        <w:t>：</w:t>
      </w:r>
      <w:r>
        <w:rPr>
          <w:rFonts w:eastAsia="Times New Roman"/>
          <w:color w:val="FF0000"/>
        </w:rPr>
        <w:t>2</w:t>
      </w:r>
    </w:p>
    <w:p>
      <w:pPr>
        <w:spacing w:line="360" w:lineRule="auto"/>
        <w:ind w:left="284" w:leftChars="135"/>
        <w:jc w:val="left"/>
        <w:textAlignment w:val="center"/>
        <w:rPr>
          <w:rFonts w:ascii="宋体" w:hAnsi="宋体" w:cs="宋体"/>
          <w:color w:val="FF0000"/>
        </w:rPr>
      </w:pPr>
      <w:r>
        <w:rPr>
          <w:rFonts w:ascii="宋体" w:hAnsi="宋体" w:cs="宋体" w:hint="eastAsia"/>
          <w:color w:val="FF0000"/>
        </w:rPr>
        <w:t>所以它们所带的电荷量之比</w:t>
      </w:r>
    </w:p>
    <w:p>
      <w:pPr>
        <w:spacing w:line="360" w:lineRule="auto"/>
        <w:ind w:left="284" w:leftChars="135"/>
        <w:jc w:val="center"/>
        <w:textAlignment w:val="center"/>
        <w:rPr>
          <w:rFonts w:eastAsia="Times New Roman"/>
          <w:color w:val="FF0000"/>
        </w:rPr>
      </w:pPr>
      <w:r>
        <w:rPr>
          <w:rFonts w:eastAsia="Times New Roman"/>
          <w:color w:val="FF0000"/>
        </w:rPr>
        <w:t xml:space="preserve"> </w:t>
      </w:r>
      <w:r>
        <w:rPr>
          <w:rFonts w:eastAsia="Times New Roman"/>
          <w:i/>
          <w:color w:val="FF0000"/>
        </w:rPr>
        <w:t>q</w:t>
      </w:r>
      <w:r>
        <w:rPr>
          <w:rFonts w:eastAsia="Times New Roman"/>
          <w:color w:val="FF0000"/>
          <w:vertAlign w:val="subscript"/>
        </w:rPr>
        <w:t>P</w:t>
      </w:r>
      <w:r>
        <w:rPr>
          <w:rFonts w:ascii="宋体" w:hAnsi="宋体" w:cs="宋体" w:hint="eastAsia"/>
          <w:color w:val="FF0000"/>
        </w:rPr>
        <w:t>：</w:t>
      </w:r>
      <w:r>
        <w:rPr>
          <w:rFonts w:eastAsia="Times New Roman"/>
          <w:i/>
          <w:color w:val="FF0000"/>
        </w:rPr>
        <w:t>q</w:t>
      </w:r>
      <w:r>
        <w:rPr>
          <w:rFonts w:eastAsia="Times New Roman"/>
          <w:color w:val="FF0000"/>
          <w:vertAlign w:val="subscript"/>
        </w:rPr>
        <w:t>Q</w:t>
      </w:r>
      <w:r>
        <w:rPr>
          <w:rFonts w:eastAsia="Times New Roman"/>
          <w:color w:val="FF0000"/>
        </w:rPr>
        <w:t>=</w:t>
      </w:r>
      <w:r>
        <w:rPr>
          <w:rFonts w:eastAsia="Times New Roman"/>
          <w:i/>
          <w:color w:val="FF0000"/>
        </w:rPr>
        <w:t>y</w:t>
      </w:r>
      <w:r>
        <w:rPr>
          <w:rFonts w:eastAsia="Times New Roman"/>
          <w:color w:val="FF0000"/>
          <w:vertAlign w:val="subscript"/>
        </w:rPr>
        <w:t>P</w:t>
      </w:r>
      <w:r>
        <w:rPr>
          <w:rFonts w:ascii="宋体" w:hAnsi="宋体" w:cs="宋体" w:hint="eastAsia"/>
          <w:color w:val="FF0000"/>
        </w:rPr>
        <w:t>：</w:t>
      </w:r>
      <w:r>
        <w:rPr>
          <w:rFonts w:eastAsia="Times New Roman"/>
          <w:i/>
          <w:color w:val="FF0000"/>
        </w:rPr>
        <w:t>y</w:t>
      </w:r>
      <w:r>
        <w:rPr>
          <w:rFonts w:eastAsia="Times New Roman"/>
          <w:color w:val="FF0000"/>
          <w:vertAlign w:val="subscript"/>
        </w:rPr>
        <w:t>Q</w:t>
      </w:r>
      <w:r>
        <w:rPr>
          <w:rFonts w:eastAsia="Times New Roman"/>
          <w:color w:val="FF0000"/>
        </w:rPr>
        <w:t>=1</w:t>
      </w:r>
      <w:r>
        <w:rPr>
          <w:rFonts w:ascii="宋体" w:hAnsi="宋体" w:cs="宋体" w:hint="eastAsia"/>
          <w:color w:val="FF0000"/>
        </w:rPr>
        <w:t>：</w:t>
      </w:r>
      <w:r>
        <w:rPr>
          <w:rFonts w:eastAsia="Times New Roman"/>
          <w:color w:val="FF0000"/>
        </w:rPr>
        <w:t>2</w:t>
      </w:r>
    </w:p>
    <w:p>
      <w:pPr>
        <w:spacing w:line="360" w:lineRule="auto"/>
        <w:ind w:left="284" w:leftChars="135"/>
        <w:jc w:val="left"/>
        <w:textAlignment w:val="center"/>
        <w:rPr>
          <w:rFonts w:ascii="宋体" w:hAnsi="宋体" w:cs="宋体"/>
          <w:color w:val="FF0000"/>
        </w:rPr>
      </w:pPr>
      <w:r>
        <w:rPr>
          <w:rFonts w:ascii="宋体" w:hAnsi="宋体" w:cs="宋体" w:hint="eastAsia"/>
          <w:color w:val="FF0000"/>
        </w:rPr>
        <w:t>故</w:t>
      </w:r>
      <w:r>
        <w:rPr>
          <w:rFonts w:eastAsia="Times New Roman"/>
          <w:color w:val="FF0000"/>
        </w:rPr>
        <w:t>B</w:t>
      </w:r>
      <w:r>
        <w:rPr>
          <w:rFonts w:ascii="宋体" w:hAnsi="宋体" w:cs="宋体" w:hint="eastAsia"/>
          <w:color w:val="FF0000"/>
        </w:rPr>
        <w:t>错误；</w:t>
      </w:r>
    </w:p>
    <w:p>
      <w:pPr>
        <w:spacing w:line="360" w:lineRule="auto"/>
        <w:ind w:left="284" w:leftChars="135"/>
        <w:jc w:val="left"/>
        <w:textAlignment w:val="center"/>
        <w:rPr>
          <w:rFonts w:ascii="宋体" w:hAnsi="宋体" w:cs="宋体"/>
          <w:color w:val="FF0000"/>
        </w:rPr>
      </w:pPr>
      <w:r>
        <w:rPr>
          <w:rFonts w:eastAsia="Times New Roman"/>
          <w:color w:val="FF0000"/>
        </w:rPr>
        <w:t>C</w:t>
      </w:r>
      <w:r>
        <w:rPr>
          <w:rFonts w:ascii="宋体" w:hAnsi="宋体" w:cs="宋体" w:hint="eastAsia"/>
          <w:color w:val="FF0000"/>
        </w:rPr>
        <w:t>．电势能的减小量等于电场力做的功即</w:t>
      </w:r>
    </w:p>
    <w:p>
      <w:pPr>
        <w:spacing w:line="360" w:lineRule="auto"/>
        <w:ind w:left="284" w:leftChars="135"/>
        <w:jc w:val="center"/>
        <w:textAlignment w:val="center"/>
        <w:rPr>
          <w:rFonts w:eastAsia="Times New Roman"/>
          <w:i/>
          <w:color w:val="FF0000"/>
        </w:rPr>
      </w:pPr>
      <w:r>
        <w:rPr>
          <w:rFonts w:ascii="Cambria Math" w:eastAsia="Cambria Math" w:hAnsi="Cambria Math" w:cs="Cambria Math"/>
          <w:color w:val="FF0000"/>
        </w:rPr>
        <w:t>△</w:t>
      </w:r>
      <w:r>
        <w:rPr>
          <w:rFonts w:eastAsia="Times New Roman"/>
          <w:i/>
          <w:color w:val="FF0000"/>
        </w:rPr>
        <w:t>E=qEy</w:t>
      </w:r>
    </w:p>
    <w:p>
      <w:pPr>
        <w:spacing w:line="360" w:lineRule="auto"/>
        <w:ind w:left="284" w:leftChars="135"/>
        <w:jc w:val="left"/>
        <w:textAlignment w:val="center"/>
        <w:rPr>
          <w:rFonts w:ascii="宋体" w:hAnsi="宋体" w:cs="宋体"/>
          <w:color w:val="FF0000"/>
        </w:rPr>
      </w:pPr>
      <w:r>
        <w:rPr>
          <w:rFonts w:ascii="宋体" w:hAnsi="宋体" w:cs="宋体" w:hint="eastAsia"/>
          <w:color w:val="FF0000"/>
        </w:rPr>
        <w:t>因为竖直位移之比为</w:t>
      </w:r>
    </w:p>
    <w:p>
      <w:pPr>
        <w:spacing w:line="360" w:lineRule="auto"/>
        <w:ind w:left="284" w:leftChars="135"/>
        <w:jc w:val="center"/>
        <w:textAlignment w:val="center"/>
        <w:rPr>
          <w:rFonts w:eastAsia="Times New Roman"/>
          <w:color w:val="FF0000"/>
        </w:rPr>
      </w:pPr>
      <w:r>
        <w:rPr>
          <w:rFonts w:eastAsia="Times New Roman"/>
          <w:i/>
          <w:color w:val="FF0000"/>
        </w:rPr>
        <w:t>y</w:t>
      </w:r>
      <w:r>
        <w:rPr>
          <w:rFonts w:eastAsia="Times New Roman"/>
          <w:color w:val="FF0000"/>
          <w:vertAlign w:val="subscript"/>
        </w:rPr>
        <w:t>P</w:t>
      </w:r>
      <w:r>
        <w:rPr>
          <w:rFonts w:ascii="宋体" w:hAnsi="宋体" w:cs="宋体" w:hint="eastAsia"/>
          <w:color w:val="FF0000"/>
        </w:rPr>
        <w:t>：</w:t>
      </w:r>
      <w:r>
        <w:rPr>
          <w:rFonts w:eastAsia="Times New Roman"/>
          <w:i/>
          <w:color w:val="FF0000"/>
        </w:rPr>
        <w:t>y</w:t>
      </w:r>
      <w:r>
        <w:rPr>
          <w:rFonts w:eastAsia="Times New Roman"/>
          <w:color w:val="FF0000"/>
          <w:vertAlign w:val="subscript"/>
        </w:rPr>
        <w:t>Q</w:t>
      </w:r>
      <w:r>
        <w:rPr>
          <w:rFonts w:eastAsia="Times New Roman"/>
          <w:color w:val="FF0000"/>
        </w:rPr>
        <w:t>=1</w:t>
      </w:r>
      <w:r>
        <w:rPr>
          <w:rFonts w:ascii="宋体" w:hAnsi="宋体" w:cs="宋体" w:hint="eastAsia"/>
          <w:color w:val="FF0000"/>
        </w:rPr>
        <w:t>：</w:t>
      </w:r>
      <w:r>
        <w:rPr>
          <w:rFonts w:eastAsia="Times New Roman"/>
          <w:color w:val="FF0000"/>
        </w:rPr>
        <w:t>2</w:t>
      </w:r>
    </w:p>
    <w:p>
      <w:pPr>
        <w:spacing w:line="360" w:lineRule="auto"/>
        <w:ind w:left="284" w:leftChars="135"/>
        <w:jc w:val="left"/>
        <w:textAlignment w:val="center"/>
        <w:rPr>
          <w:rFonts w:ascii="宋体" w:hAnsi="宋体" w:cs="宋体"/>
          <w:color w:val="FF0000"/>
        </w:rPr>
      </w:pPr>
      <w:r>
        <w:rPr>
          <w:rFonts w:ascii="宋体" w:hAnsi="宋体" w:cs="宋体" w:hint="eastAsia"/>
          <w:color w:val="FF0000"/>
        </w:rPr>
        <w:t>电荷量之比为</w:t>
      </w:r>
    </w:p>
    <w:p>
      <w:pPr>
        <w:spacing w:line="360" w:lineRule="auto"/>
        <w:ind w:left="284" w:leftChars="135"/>
        <w:jc w:val="center"/>
        <w:textAlignment w:val="center"/>
        <w:rPr>
          <w:rFonts w:eastAsia="Times New Roman"/>
          <w:color w:val="FF0000"/>
        </w:rPr>
      </w:pPr>
      <w:r>
        <w:rPr>
          <w:rFonts w:eastAsia="Times New Roman"/>
          <w:i/>
          <w:color w:val="FF0000"/>
        </w:rPr>
        <w:t>q</w:t>
      </w:r>
      <w:r>
        <w:rPr>
          <w:rFonts w:eastAsia="Times New Roman"/>
          <w:color w:val="FF0000"/>
          <w:vertAlign w:val="subscript"/>
        </w:rPr>
        <w:t>P</w:t>
      </w:r>
      <w:r>
        <w:rPr>
          <w:rFonts w:ascii="宋体" w:hAnsi="宋体" w:cs="宋体" w:hint="eastAsia"/>
          <w:color w:val="FF0000"/>
        </w:rPr>
        <w:t>：</w:t>
      </w:r>
      <w:r>
        <w:rPr>
          <w:rFonts w:eastAsia="Times New Roman"/>
          <w:i/>
          <w:color w:val="FF0000"/>
        </w:rPr>
        <w:t>q</w:t>
      </w:r>
      <w:r>
        <w:rPr>
          <w:rFonts w:eastAsia="Times New Roman"/>
          <w:color w:val="FF0000"/>
          <w:vertAlign w:val="subscript"/>
        </w:rPr>
        <w:t>Q</w:t>
      </w:r>
      <w:r>
        <w:rPr>
          <w:rFonts w:eastAsia="Times New Roman"/>
          <w:color w:val="FF0000"/>
        </w:rPr>
        <w:t>=1</w:t>
      </w:r>
      <w:r>
        <w:rPr>
          <w:rFonts w:ascii="宋体" w:hAnsi="宋体" w:cs="宋体" w:hint="eastAsia"/>
          <w:color w:val="FF0000"/>
        </w:rPr>
        <w:t>：</w:t>
      </w:r>
      <w:r>
        <w:rPr>
          <w:rFonts w:eastAsia="Times New Roman"/>
          <w:color w:val="FF0000"/>
        </w:rPr>
        <w:t>2</w:t>
      </w:r>
    </w:p>
    <w:p>
      <w:pPr>
        <w:spacing w:line="360" w:lineRule="auto"/>
        <w:ind w:left="284" w:leftChars="135"/>
        <w:jc w:val="left"/>
        <w:textAlignment w:val="center"/>
        <w:rPr>
          <w:rFonts w:ascii="宋体" w:hAnsi="宋体" w:cs="宋体"/>
          <w:color w:val="FF0000"/>
        </w:rPr>
      </w:pPr>
      <w:r>
        <w:rPr>
          <w:rFonts w:ascii="宋体" w:hAnsi="宋体" w:cs="宋体" w:hint="eastAsia"/>
          <w:color w:val="FF0000"/>
        </w:rPr>
        <w:t>所以它们电势能减少量之比为</w:t>
      </w:r>
    </w:p>
    <w:p>
      <w:pPr>
        <w:spacing w:line="360" w:lineRule="auto"/>
        <w:ind w:left="284" w:leftChars="135"/>
        <w:jc w:val="center"/>
        <w:textAlignment w:val="center"/>
        <w:rPr>
          <w:rFonts w:eastAsia="Times New Roman"/>
          <w:color w:val="FF0000"/>
        </w:rPr>
      </w:pPr>
      <w:r>
        <w:rPr>
          <w:rFonts w:ascii="Cambria Math" w:eastAsia="Cambria Math" w:hAnsi="Cambria Math" w:cs="Cambria Math"/>
          <w:color w:val="FF0000"/>
        </w:rPr>
        <w:t>△</w:t>
      </w:r>
      <w:r>
        <w:rPr>
          <w:rFonts w:eastAsia="Times New Roman"/>
          <w:i/>
          <w:color w:val="FF0000"/>
        </w:rPr>
        <w:t>E</w:t>
      </w:r>
      <w:r>
        <w:rPr>
          <w:rFonts w:eastAsia="Times New Roman"/>
          <w:color w:val="FF0000"/>
          <w:vertAlign w:val="subscript"/>
        </w:rPr>
        <w:t>M</w:t>
      </w:r>
      <w:r>
        <w:rPr>
          <w:rFonts w:ascii="宋体" w:hAnsi="宋体" w:cs="宋体" w:hint="eastAsia"/>
          <w:color w:val="FF0000"/>
        </w:rPr>
        <w:t>：</w:t>
      </w:r>
      <w:r>
        <w:rPr>
          <w:rFonts w:ascii="Cambria Math" w:eastAsia="Cambria Math" w:hAnsi="Cambria Math" w:cs="Cambria Math"/>
          <w:color w:val="FF0000"/>
        </w:rPr>
        <w:t>△</w:t>
      </w:r>
      <w:r>
        <w:rPr>
          <w:rFonts w:eastAsia="Times New Roman"/>
          <w:i/>
          <w:color w:val="FF0000"/>
        </w:rPr>
        <w:t>E</w:t>
      </w:r>
      <w:r>
        <w:rPr>
          <w:rFonts w:eastAsia="Times New Roman"/>
          <w:color w:val="FF0000"/>
          <w:vertAlign w:val="subscript"/>
        </w:rPr>
        <w:t>N</w:t>
      </w:r>
      <w:r>
        <w:rPr>
          <w:rFonts w:eastAsia="Times New Roman"/>
          <w:color w:val="FF0000"/>
        </w:rPr>
        <w:t>=1</w:t>
      </w:r>
      <w:r>
        <w:rPr>
          <w:rFonts w:ascii="宋体" w:hAnsi="宋体" w:cs="宋体" w:hint="eastAsia"/>
          <w:color w:val="FF0000"/>
        </w:rPr>
        <w:t>：</w:t>
      </w:r>
      <w:r>
        <w:rPr>
          <w:rFonts w:eastAsia="Times New Roman"/>
          <w:color w:val="FF0000"/>
        </w:rPr>
        <w:t>4</w:t>
      </w:r>
    </w:p>
    <w:p>
      <w:pPr>
        <w:spacing w:line="360" w:lineRule="auto"/>
        <w:ind w:left="284" w:leftChars="135"/>
        <w:jc w:val="left"/>
        <w:textAlignment w:val="center"/>
        <w:rPr>
          <w:rFonts w:ascii="宋体" w:hAnsi="宋体" w:cs="宋体"/>
          <w:color w:val="FF0000"/>
        </w:rPr>
      </w:pPr>
      <w:r>
        <w:rPr>
          <w:rFonts w:ascii="宋体" w:hAnsi="宋体" w:cs="宋体" w:hint="eastAsia"/>
          <w:color w:val="FF0000"/>
        </w:rPr>
        <w:t>故</w:t>
      </w:r>
      <w:r>
        <w:rPr>
          <w:rFonts w:eastAsia="Times New Roman"/>
          <w:color w:val="FF0000"/>
        </w:rPr>
        <w:t>C</w:t>
      </w:r>
      <w:r>
        <w:rPr>
          <w:rFonts w:ascii="宋体" w:hAnsi="宋体" w:cs="宋体" w:hint="eastAsia"/>
          <w:color w:val="FF0000"/>
        </w:rPr>
        <w:t>错误；</w:t>
      </w:r>
    </w:p>
    <w:p>
      <w:pPr>
        <w:spacing w:line="360" w:lineRule="auto"/>
        <w:ind w:left="284" w:leftChars="135"/>
        <w:jc w:val="left"/>
        <w:textAlignment w:val="center"/>
        <w:rPr>
          <w:rFonts w:ascii="宋体" w:hAnsi="宋体" w:cs="宋体"/>
          <w:color w:val="FF0000"/>
        </w:rPr>
      </w:pPr>
      <w:r>
        <w:rPr>
          <w:rFonts w:eastAsia="Times New Roman"/>
          <w:color w:val="FF0000"/>
        </w:rPr>
        <w:t>D</w:t>
      </w:r>
      <w:r>
        <w:rPr>
          <w:rFonts w:ascii="宋体" w:hAnsi="宋体" w:cs="宋体" w:hint="eastAsia"/>
          <w:i/>
          <w:color w:val="FF0000"/>
        </w:rPr>
        <w:t>．</w:t>
      </w:r>
      <w:r>
        <w:rPr>
          <w:rFonts w:ascii="宋体" w:hAnsi="宋体" w:cs="宋体" w:hint="eastAsia"/>
          <w:color w:val="FF0000"/>
        </w:rPr>
        <w:t>根据动能定理，有：</w:t>
      </w:r>
    </w:p>
    <w:p>
      <w:pPr>
        <w:spacing w:line="360" w:lineRule="auto"/>
        <w:ind w:left="284" w:leftChars="135"/>
        <w:jc w:val="center"/>
        <w:textAlignment w:val="center"/>
        <w:rPr>
          <w:rFonts w:eastAsia="Times New Roman"/>
          <w:color w:val="FF0000"/>
        </w:rPr>
      </w:pPr>
      <w:r>
        <w:rPr>
          <w:rFonts w:eastAsia="Times New Roman"/>
          <w:i/>
          <w:color w:val="FF0000"/>
        </w:rPr>
        <w:t>qEy</w:t>
      </w:r>
      <w:r>
        <w:rPr>
          <w:rFonts w:eastAsia="Times New Roman"/>
          <w:color w:val="FF0000"/>
        </w:rPr>
        <w:t>=</w:t>
      </w:r>
      <w:r>
        <w:rPr>
          <w:rFonts w:ascii="Cambria Math" w:eastAsia="Cambria Math" w:hAnsi="Cambria Math" w:cs="Cambria Math"/>
          <w:color w:val="FF0000"/>
        </w:rPr>
        <w:t>△</w:t>
      </w:r>
      <w:r>
        <w:rPr>
          <w:rFonts w:eastAsia="Times New Roman"/>
          <w:i/>
          <w:color w:val="FF0000"/>
        </w:rPr>
        <w:t>E</w:t>
      </w:r>
      <w:r>
        <w:rPr>
          <w:rFonts w:eastAsia="Times New Roman"/>
          <w:color w:val="FF0000"/>
          <w:vertAlign w:val="subscript"/>
        </w:rPr>
        <w:t>k</w:t>
      </w:r>
    </w:p>
    <w:p>
      <w:pPr>
        <w:spacing w:line="360" w:lineRule="auto"/>
        <w:ind w:left="284" w:leftChars="135"/>
        <w:jc w:val="left"/>
        <w:textAlignment w:val="center"/>
        <w:rPr>
          <w:rFonts w:ascii="宋体" w:hAnsi="宋体" w:cs="宋体"/>
          <w:color w:val="FF0000"/>
        </w:rPr>
      </w:pPr>
      <w:r>
        <w:rPr>
          <w:rFonts w:ascii="宋体" w:hAnsi="宋体" w:cs="宋体" w:hint="eastAsia"/>
          <w:color w:val="FF0000"/>
        </w:rPr>
        <w:t>而：</w:t>
      </w:r>
    </w:p>
    <w:p>
      <w:pPr>
        <w:spacing w:line="360" w:lineRule="auto"/>
        <w:ind w:left="284" w:leftChars="135"/>
        <w:jc w:val="center"/>
        <w:textAlignment w:val="center"/>
        <w:rPr>
          <w:rFonts w:eastAsia="Times New Roman"/>
          <w:color w:val="FF0000"/>
        </w:rPr>
        <w:sectPr>
          <w:headerReference w:type="even" r:id="rId243"/>
          <w:headerReference w:type="default" r:id="rId244"/>
          <w:footerReference w:type="even" r:id="rId245"/>
          <w:footerReference w:type="default" r:id="rId246"/>
          <w:headerReference w:type="first" r:id="rId247"/>
          <w:footerReference w:type="first" r:id="rId248"/>
          <w:type w:val="nextPage"/>
          <w:pgSz w:w="11906" w:h="16838"/>
          <w:pgMar w:top="1418" w:right="1077" w:bottom="1418" w:left="1077" w:header="851" w:footer="992" w:gutter="0"/>
          <w:pgNumType w:start="13"/>
          <w:cols w:num="1" w:space="720"/>
          <w:titlePg w:val="0"/>
          <w:docGrid w:type="lines" w:linePitch="312" w:charSpace="0"/>
        </w:sectPr>
      </w:pPr>
      <w:r>
        <w:rPr>
          <w:rFonts w:eastAsia="Times New Roman"/>
          <w:i/>
          <w:color w:val="FF0000"/>
        </w:rPr>
        <w:t>q</w:t>
      </w:r>
      <w:r>
        <w:rPr>
          <w:rFonts w:eastAsia="Times New Roman"/>
          <w:i/>
          <w:color w:val="FF0000"/>
          <w:vertAlign w:val="subscript"/>
        </w:rPr>
        <w:t>P</w:t>
      </w:r>
      <w:r>
        <w:rPr>
          <w:rFonts w:ascii="宋体" w:hAnsi="宋体" w:cs="宋体" w:hint="eastAsia"/>
          <w:color w:val="FF0000"/>
        </w:rPr>
        <w:t>：</w:t>
      </w:r>
      <w:r>
        <w:rPr>
          <w:rFonts w:eastAsia="Times New Roman"/>
          <w:i/>
          <w:color w:val="FF0000"/>
        </w:rPr>
        <w:t>q</w:t>
      </w:r>
      <w:r>
        <w:rPr>
          <w:rFonts w:eastAsia="Times New Roman"/>
          <w:color w:val="FF0000"/>
          <w:vertAlign w:val="subscript"/>
        </w:rPr>
        <w:t>Q</w:t>
      </w:r>
      <w:r>
        <w:rPr>
          <w:rFonts w:eastAsia="Times New Roman"/>
          <w:color w:val="FF0000"/>
        </w:rPr>
        <w:t>=1</w:t>
      </w:r>
      <w:r>
        <w:rPr>
          <w:rFonts w:ascii="宋体" w:hAnsi="宋体" w:cs="宋体" w:hint="eastAsia"/>
          <w:color w:val="FF0000"/>
        </w:rPr>
        <w:t>：</w:t>
      </w:r>
      <w:r>
        <w:rPr>
          <w:rFonts w:eastAsia="Times New Roman"/>
          <w:color w:val="FF0000"/>
        </w:rPr>
        <w:t>2</w:t>
      </w:r>
    </w:p>
    <w:p>
      <w:pPr>
        <w:spacing w:line="360" w:lineRule="auto"/>
        <w:ind w:left="284" w:leftChars="135"/>
        <w:jc w:val="center"/>
        <w:textAlignment w:val="center"/>
        <w:rPr>
          <w:rFonts w:eastAsia="Times New Roman"/>
          <w:color w:val="FF0000"/>
        </w:rPr>
      </w:pPr>
      <w:r>
        <w:rPr>
          <w:rFonts w:eastAsia="Times New Roman"/>
          <w:i/>
          <w:color w:val="FF0000"/>
        </w:rPr>
        <w:t>y</w:t>
      </w:r>
      <w:r>
        <w:rPr>
          <w:rFonts w:eastAsia="Times New Roman"/>
          <w:color w:val="FF0000"/>
          <w:vertAlign w:val="subscript"/>
        </w:rPr>
        <w:t>P</w:t>
      </w:r>
      <w:r>
        <w:rPr>
          <w:rFonts w:ascii="宋体" w:hAnsi="宋体" w:cs="宋体" w:hint="eastAsia"/>
          <w:color w:val="FF0000"/>
        </w:rPr>
        <w:t>：</w:t>
      </w:r>
      <w:r>
        <w:rPr>
          <w:rFonts w:eastAsia="Times New Roman"/>
          <w:i/>
          <w:color w:val="FF0000"/>
        </w:rPr>
        <w:t>y</w:t>
      </w:r>
      <w:r>
        <w:rPr>
          <w:rFonts w:eastAsia="Times New Roman"/>
          <w:color w:val="FF0000"/>
          <w:vertAlign w:val="subscript"/>
        </w:rPr>
        <w:t>Q</w:t>
      </w:r>
      <w:r>
        <w:rPr>
          <w:rFonts w:eastAsia="Times New Roman"/>
          <w:color w:val="FF0000"/>
        </w:rPr>
        <w:t>=1</w:t>
      </w:r>
      <w:r>
        <w:rPr>
          <w:rFonts w:ascii="宋体" w:hAnsi="宋体" w:cs="宋体" w:hint="eastAsia"/>
          <w:color w:val="FF0000"/>
        </w:rPr>
        <w:t>：</w:t>
      </w:r>
      <w:r>
        <w:rPr>
          <w:rFonts w:eastAsia="Times New Roman"/>
          <w:color w:val="FF0000"/>
        </w:rPr>
        <w:t>2</w:t>
      </w:r>
    </w:p>
    <w:p>
      <w:pPr>
        <w:spacing w:line="360" w:lineRule="auto"/>
        <w:ind w:left="284" w:leftChars="135"/>
        <w:jc w:val="left"/>
        <w:textAlignment w:val="center"/>
        <w:rPr>
          <w:rFonts w:ascii="宋体" w:hAnsi="宋体" w:cs="宋体"/>
          <w:color w:val="FF0000"/>
        </w:rPr>
      </w:pPr>
      <w:r>
        <w:rPr>
          <w:rFonts w:ascii="宋体" w:hAnsi="宋体" w:cs="宋体" w:hint="eastAsia"/>
          <w:color w:val="FF0000"/>
        </w:rPr>
        <w:t>所以动能增加量之比：</w:t>
      </w:r>
    </w:p>
    <w:p>
      <w:pPr>
        <w:spacing w:line="360" w:lineRule="auto"/>
        <w:ind w:left="284" w:leftChars="135"/>
        <w:jc w:val="center"/>
        <w:textAlignment w:val="center"/>
        <w:rPr>
          <w:rFonts w:eastAsia="Times New Roman"/>
          <w:color w:val="FF0000"/>
        </w:rPr>
      </w:pPr>
      <w:r>
        <w:rPr>
          <w:rFonts w:ascii="Cambria Math" w:eastAsia="Cambria Math" w:hAnsi="Cambria Math" w:cs="Cambria Math"/>
          <w:color w:val="FF0000"/>
        </w:rPr>
        <w:t>△</w:t>
      </w:r>
      <w:r>
        <w:rPr>
          <w:rFonts w:eastAsia="Times New Roman"/>
          <w:i/>
          <w:color w:val="FF0000"/>
        </w:rPr>
        <w:t>E</w:t>
      </w:r>
      <w:r>
        <w:rPr>
          <w:rFonts w:eastAsia="Times New Roman"/>
          <w:color w:val="FF0000"/>
          <w:vertAlign w:val="subscript"/>
        </w:rPr>
        <w:t>kP</w:t>
      </w:r>
      <w:r>
        <w:rPr>
          <w:rFonts w:ascii="宋体" w:hAnsi="宋体" w:cs="宋体" w:hint="eastAsia"/>
          <w:color w:val="FF0000"/>
        </w:rPr>
        <w:t>：</w:t>
      </w:r>
      <w:r>
        <w:rPr>
          <w:rFonts w:ascii="Cambria Math" w:eastAsia="Cambria Math" w:hAnsi="Cambria Math" w:cs="Cambria Math"/>
          <w:color w:val="FF0000"/>
        </w:rPr>
        <w:t>△</w:t>
      </w:r>
      <w:r>
        <w:rPr>
          <w:rFonts w:eastAsia="Times New Roman"/>
          <w:i/>
          <w:color w:val="FF0000"/>
        </w:rPr>
        <w:t>E</w:t>
      </w:r>
      <w:r>
        <w:rPr>
          <w:rFonts w:eastAsia="Times New Roman"/>
          <w:color w:val="FF0000"/>
          <w:vertAlign w:val="subscript"/>
        </w:rPr>
        <w:t>kQ</w:t>
      </w:r>
      <w:r>
        <w:rPr>
          <w:rFonts w:eastAsia="Times New Roman"/>
          <w:color w:val="FF0000"/>
        </w:rPr>
        <w:t>=1</w:t>
      </w:r>
      <w:r>
        <w:rPr>
          <w:rFonts w:ascii="宋体" w:hAnsi="宋体" w:cs="宋体" w:hint="eastAsia"/>
          <w:color w:val="FF0000"/>
        </w:rPr>
        <w:t>：</w:t>
      </w:r>
      <w:r>
        <w:rPr>
          <w:rFonts w:eastAsia="Times New Roman"/>
          <w:color w:val="FF0000"/>
        </w:rPr>
        <w:t>4</w:t>
      </w:r>
    </w:p>
    <w:p>
      <w:pPr>
        <w:spacing w:line="360" w:lineRule="auto"/>
        <w:ind w:left="284" w:leftChars="135"/>
        <w:jc w:val="left"/>
        <w:textAlignment w:val="center"/>
        <w:rPr>
          <w:rFonts w:ascii="宋体" w:hAnsi="宋体" w:cs="宋体"/>
          <w:color w:val="FF0000"/>
        </w:rPr>
      </w:pPr>
      <w:r>
        <w:rPr>
          <w:rFonts w:ascii="宋体" w:hAnsi="宋体" w:cs="宋体" w:hint="eastAsia"/>
          <w:color w:val="FF0000"/>
        </w:rPr>
        <w:t>故</w:t>
      </w:r>
      <w:r>
        <w:rPr>
          <w:rFonts w:eastAsia="Times New Roman"/>
          <w:color w:val="FF0000"/>
        </w:rPr>
        <w:t>D</w:t>
      </w:r>
      <w:r>
        <w:rPr>
          <w:rFonts w:ascii="宋体" w:hAnsi="宋体" w:cs="宋体" w:hint="eastAsia"/>
          <w:color w:val="FF0000"/>
        </w:rPr>
        <w:t>正确；</w:t>
      </w:r>
    </w:p>
    <w:p>
      <w:pPr>
        <w:spacing w:line="360" w:lineRule="auto"/>
        <w:ind w:left="284" w:leftChars="135"/>
        <w:jc w:val="left"/>
        <w:textAlignment w:val="center"/>
        <w:rPr>
          <w:rFonts w:ascii="宋体" w:hAnsi="宋体" w:cs="宋体"/>
          <w:color w:val="FF0000"/>
        </w:rPr>
      </w:pPr>
      <w:r>
        <w:rPr>
          <w:rFonts w:ascii="宋体" w:hAnsi="宋体" w:cs="宋体" w:hint="eastAsia"/>
          <w:color w:val="FF0000"/>
        </w:rPr>
        <w:t>故选</w:t>
      </w:r>
      <w:r>
        <w:rPr>
          <w:rFonts w:eastAsia="Times New Roman"/>
          <w:color w:val="FF0000"/>
        </w:rPr>
        <w:t>AD</w:t>
      </w:r>
      <w:r>
        <w:rPr>
          <w:rFonts w:ascii="宋体" w:hAnsi="宋体" w:cs="宋体" w:hint="eastAsia"/>
          <w:color w:val="FF0000"/>
        </w:rPr>
        <w:t>．</w:t>
      </w:r>
    </w:p>
    <w:p>
      <w:pPr>
        <w:ind w:left="284" w:leftChars="135"/>
      </w:pPr>
    </w:p>
    <w:p>
      <w:pPr>
        <w:ind w:left="284" w:leftChars="135"/>
      </w:pPr>
    </w:p>
    <w:p>
      <w:pPr>
        <w:spacing w:line="360" w:lineRule="auto"/>
        <w:ind w:left="283" w:hanging="281" w:leftChars="1" w:hangingChars="134"/>
        <w:jc w:val="left"/>
        <w:textAlignment w:val="center"/>
        <w:rPr>
          <w:rFonts w:ascii="宋体" w:hAnsi="宋体" w:cs="宋体"/>
        </w:rPr>
      </w:pPr>
      <w:r>
        <w:t>12</w:t>
      </w:r>
      <w:r>
        <w:rPr>
          <w:rFonts w:hint="eastAsia"/>
        </w:rPr>
        <w:t>．</w:t>
      </w:r>
      <w:r>
        <w:rPr>
          <w:rFonts w:ascii="宋体" w:hAnsi="宋体" w:cs="宋体" w:hint="eastAsia"/>
        </w:rPr>
        <w:t>示波器的示意图如图所示，金属丝发射出来的电子加速后从两金属板的中央沿板平行方向进入偏转电场，电子穿出偏转电场后打在荧光屏上。若加速电压</w:t>
      </w:r>
      <w:r>
        <w:rPr>
          <w:rFonts w:eastAsia="Times New Roman"/>
          <w:i/>
        </w:rPr>
        <w:t>U</w:t>
      </w:r>
      <w:r>
        <w:rPr>
          <w:rFonts w:eastAsia="Times New Roman"/>
          <w:vertAlign w:val="subscript"/>
        </w:rPr>
        <w:t>1</w:t>
      </w:r>
      <w:r>
        <w:rPr>
          <w:rFonts w:eastAsia="Times New Roman"/>
        </w:rPr>
        <w:t>=800V</w:t>
      </w:r>
      <w:r>
        <w:rPr>
          <w:rFonts w:ascii="宋体" w:hAnsi="宋体" w:cs="宋体" w:hint="eastAsia"/>
        </w:rPr>
        <w:t>，偏转极板长</w:t>
      </w:r>
      <w:r>
        <w:object>
          <v:shape id="_x0000_i1105" type="#_x0000_t75" style="width:39.75pt;height:14.25pt" o:ole="" coordsize="21600,21600" o:preferrelative="t" filled="f" stroked="f">
            <v:stroke joinstyle="miter"/>
            <v:imagedata r:id="rId249" o:title="eqId0e52c3aa65db4516bd2d365a848cd4d9"/>
            <o:lock v:ext="edit" aspectratio="t"/>
            <w10:anchorlock/>
          </v:shape>
          <o:OLEObject Type="Embed" ProgID="Equation.DSMT4" ShapeID="_x0000_i1105" DrawAspect="Content" ObjectID="_1468075805" r:id="rId250"/>
        </w:object>
      </w:r>
      <w:r>
        <w:rPr>
          <w:rFonts w:ascii="宋体" w:hAnsi="宋体" w:cs="宋体" w:hint="eastAsia"/>
        </w:rPr>
        <w:t>，板间距</w:t>
      </w:r>
      <w:r>
        <w:object>
          <v:shape id="_x0000_i1106" type="#_x0000_t75" style="width:42pt;height:14.25pt" o:ole="" coordsize="21600,21600" o:preferrelative="t" filled="f" stroked="f">
            <v:stroke joinstyle="miter"/>
            <v:imagedata r:id="rId251" o:title="eqId39289a06afda433888650778ff561cbd"/>
            <o:lock v:ext="edit" aspectratio="t"/>
            <w10:anchorlock/>
          </v:shape>
          <o:OLEObject Type="Embed" ProgID="Equation.DSMT4" ShapeID="_x0000_i1106" DrawAspect="Content" ObjectID="_1468075806" r:id="rId252"/>
        </w:object>
      </w:r>
      <w:r>
        <w:rPr>
          <w:rFonts w:ascii="宋体" w:hAnsi="宋体" w:cs="宋体" w:hint="eastAsia"/>
        </w:rPr>
        <w:t>，不计电子的重力。求：</w:t>
      </w:r>
    </w:p>
    <w:p>
      <w:pPr>
        <w:spacing w:line="360" w:lineRule="auto"/>
        <w:ind w:left="284" w:leftChars="135"/>
        <w:jc w:val="left"/>
        <w:textAlignment w:val="center"/>
        <w:rPr>
          <w:rFonts w:ascii="宋体" w:hAnsi="宋体" w:cs="宋体"/>
        </w:rPr>
      </w:pPr>
      <w:r>
        <w:rPr>
          <w:rFonts w:eastAsia="Times New Roman"/>
        </w:rPr>
        <w:t>(1)</w:t>
      </w:r>
      <w:r>
        <w:rPr>
          <w:rFonts w:ascii="宋体" w:hAnsi="宋体" w:cs="宋体" w:hint="eastAsia"/>
        </w:rPr>
        <w:t>偏转电压</w:t>
      </w:r>
      <w:r>
        <w:rPr>
          <w:rFonts w:eastAsia="Times New Roman"/>
          <w:i/>
        </w:rPr>
        <w:t>U</w:t>
      </w:r>
      <w:r>
        <w:rPr>
          <w:rFonts w:eastAsia="Times New Roman"/>
          <w:vertAlign w:val="subscript"/>
        </w:rPr>
        <w:t>2</w:t>
      </w:r>
      <w:r>
        <w:rPr>
          <w:rFonts w:ascii="宋体" w:hAnsi="宋体" w:cs="宋体" w:hint="eastAsia"/>
        </w:rPr>
        <w:t>为多大时，电子束的偏移量最大？</w:t>
      </w:r>
    </w:p>
    <w:p>
      <w:pPr>
        <w:spacing w:line="360" w:lineRule="auto"/>
        <w:ind w:left="284" w:leftChars="135"/>
        <w:jc w:val="left"/>
        <w:textAlignment w:val="center"/>
        <w:rPr>
          <w:rFonts w:ascii="宋体" w:hAnsi="宋体" w:cs="宋体"/>
        </w:rPr>
      </w:pPr>
      <w:r>
        <w:rPr>
          <w:rFonts w:eastAsia="Times New Roman"/>
        </w:rPr>
        <w:t>(2)</w:t>
      </w:r>
      <w:r>
        <w:rPr>
          <w:rFonts w:ascii="宋体" w:hAnsi="宋体" w:cs="宋体" w:hint="eastAsia"/>
        </w:rPr>
        <w:t>若偏转板右端到荧光屏的距离</w:t>
      </w:r>
      <w:r>
        <w:rPr>
          <w:rFonts w:eastAsia="Times New Roman"/>
          <w:i/>
        </w:rPr>
        <w:t>L</w:t>
      </w:r>
      <w:r>
        <w:rPr>
          <w:rFonts w:eastAsia="Times New Roman"/>
        </w:rPr>
        <w:t>=20cm</w:t>
      </w:r>
      <w:r>
        <w:rPr>
          <w:rFonts w:ascii="宋体" w:hAnsi="宋体" w:cs="宋体" w:hint="eastAsia"/>
        </w:rPr>
        <w:t>，求电子束最大的偏转距离</w:t>
      </w:r>
      <w:r>
        <w:rPr>
          <w:rFonts w:eastAsia="Times New Roman"/>
          <w:i/>
        </w:rPr>
        <w:t>OP</w:t>
      </w:r>
      <w:r>
        <w:rPr>
          <w:rFonts w:ascii="宋体" w:hAnsi="宋体" w:cs="宋体" w:hint="eastAsia"/>
        </w:rPr>
        <w:t>。</w:t>
      </w:r>
    </w:p>
    <w:p>
      <w:pPr>
        <w:spacing w:line="360" w:lineRule="auto"/>
        <w:ind w:left="284" w:leftChars="135"/>
        <w:jc w:val="left"/>
        <w:textAlignment w:val="center"/>
      </w:pPr>
      <w:r>
        <w:drawing>
          <wp:inline distT="0" distB="0" distL="0" distR="0">
            <wp:extent cx="2409825" cy="1143000"/>
            <wp:effectExtent l="0" t="0" r="9525" b="0"/>
            <wp:docPr id="38" name="图片 1000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100022"/>
                    <pic:cNvPicPr>
                      <a:picLocks noChangeAspect="1" noChangeArrowheads="1"/>
                    </pic:cNvPicPr>
                  </pic:nvPicPr>
                  <pic:blipFill>
                    <a:blip xmlns:r="http://schemas.openxmlformats.org/officeDocument/2006/relationships" r:embed="rId253">
                      <a:extLst>
                        <a:ext xmlns:a="http://schemas.openxmlformats.org/drawingml/2006/main" uri="{28A0092B-C50C-407E-A947-70E740481C1C}">
                          <a14:useLocalDpi xmlns:a14="http://schemas.microsoft.com/office/drawing/2010/main" val="0"/>
                        </a:ext>
                      </a:extLst>
                    </a:blip>
                    <a:stretch>
                      <a:fillRect/>
                    </a:stretch>
                  </pic:blipFill>
                  <pic:spPr>
                    <a:xfrm>
                      <a:off x="0" y="0"/>
                      <a:ext cx="2409825" cy="1143000"/>
                    </a:xfrm>
                    <a:prstGeom prst="rect">
                      <a:avLst/>
                    </a:prstGeom>
                    <a:noFill/>
                    <a:ln>
                      <a:noFill/>
                    </a:ln>
                  </pic:spPr>
                </pic:pic>
              </a:graphicData>
            </a:graphic>
          </wp:inline>
        </w:drawing>
      </w:r>
    </w:p>
    <w:p>
      <w:pPr>
        <w:spacing w:line="360" w:lineRule="auto"/>
        <w:ind w:left="284" w:leftChars="135"/>
        <w:jc w:val="left"/>
        <w:textAlignment w:val="center"/>
        <w:rPr>
          <w:rFonts w:eastAsia="Times New Roman"/>
          <w:color w:val="FF0000"/>
        </w:rPr>
      </w:pPr>
      <w:r>
        <w:rPr>
          <w:rFonts w:hint="eastAsia"/>
          <w:color w:val="FF0000"/>
        </w:rPr>
        <w:t>【答案】</w:t>
      </w:r>
      <w:r>
        <w:rPr>
          <w:rFonts w:eastAsia="Times New Roman"/>
          <w:color w:val="FF0000"/>
        </w:rPr>
        <w:t>(1)</w:t>
      </w:r>
      <w:r>
        <w:rPr>
          <w:rFonts w:eastAsia="Times New Roman"/>
          <w:i/>
          <w:color w:val="FF0000"/>
        </w:rPr>
        <w:t>U</w:t>
      </w:r>
      <w:r>
        <w:rPr>
          <w:rFonts w:eastAsia="Times New Roman"/>
          <w:color w:val="FF0000"/>
          <w:vertAlign w:val="subscript"/>
        </w:rPr>
        <w:t>2</w:t>
      </w:r>
      <w:r>
        <w:rPr>
          <w:rFonts w:eastAsia="Times New Roman"/>
          <w:color w:val="FF0000"/>
        </w:rPr>
        <w:t>=100V</w:t>
      </w:r>
      <w:r>
        <w:rPr>
          <w:rFonts w:ascii="宋体" w:hAnsi="宋体" w:cs="宋体" w:hint="eastAsia"/>
          <w:color w:val="FF0000"/>
        </w:rPr>
        <w:t>；</w:t>
      </w:r>
      <w:r>
        <w:rPr>
          <w:rFonts w:eastAsia="Times New Roman"/>
          <w:color w:val="FF0000"/>
        </w:rPr>
        <w:t>(2)</w:t>
      </w:r>
      <w:r>
        <w:rPr>
          <w:color w:val="FF0000"/>
        </w:rPr>
        <w:object>
          <v:shape id="_x0000_i1107" type="#_x0000_t75" style="width:58.5pt;height:16.5pt" o:ole="" coordsize="21600,21600" o:preferrelative="t" filled="f" stroked="f">
            <v:stroke joinstyle="miter"/>
            <v:imagedata r:id="rId254" o:title="eqIda29a903a171d453d94f941cff47d79b2"/>
            <o:lock v:ext="edit" aspectratio="t"/>
            <w10:anchorlock/>
          </v:shape>
          <o:OLEObject Type="Embed" ProgID="Equation.DSMT4" ShapeID="_x0000_i1107" DrawAspect="Content" ObjectID="_1468075807" r:id="rId255"/>
        </w:object>
      </w:r>
    </w:p>
    <w:p>
      <w:pPr>
        <w:spacing w:line="360" w:lineRule="auto"/>
        <w:ind w:left="284" w:leftChars="135"/>
        <w:jc w:val="left"/>
        <w:textAlignment w:val="center"/>
        <w:rPr>
          <w:color w:val="FF0000"/>
        </w:rPr>
      </w:pPr>
      <w:r>
        <w:rPr>
          <w:rFonts w:hint="eastAsia"/>
          <w:color w:val="FF0000"/>
        </w:rPr>
        <w:t>【详解】</w:t>
      </w:r>
    </w:p>
    <w:p>
      <w:pPr>
        <w:spacing w:line="360" w:lineRule="auto"/>
        <w:ind w:left="284" w:leftChars="135"/>
        <w:jc w:val="left"/>
        <w:textAlignment w:val="center"/>
        <w:rPr>
          <w:rFonts w:ascii="宋体" w:hAnsi="宋体" w:cs="宋体"/>
          <w:color w:val="FF0000"/>
        </w:rPr>
      </w:pPr>
      <w:r>
        <w:rPr>
          <w:rFonts w:eastAsia="Times New Roman"/>
          <w:color w:val="FF0000"/>
        </w:rPr>
        <w:t>(1)</w:t>
      </w:r>
      <w:r>
        <w:rPr>
          <w:rFonts w:ascii="宋体" w:hAnsi="宋体" w:cs="宋体" w:hint="eastAsia"/>
          <w:color w:val="FF0000"/>
        </w:rPr>
        <w:t>要使电子束打在荧光屏上偏转距离最大，电子经偏转电场必须下板边缘出来。加速电场中，由动能定理有</w:t>
      </w:r>
    </w:p>
    <w:p>
      <w:pPr>
        <w:spacing w:line="360" w:lineRule="auto"/>
        <w:ind w:left="284" w:leftChars="135"/>
        <w:jc w:val="center"/>
        <w:textAlignment w:val="center"/>
        <w:rPr>
          <w:color w:val="FF0000"/>
        </w:rPr>
      </w:pPr>
      <w:r>
        <w:rPr>
          <w:color w:val="FF0000"/>
        </w:rPr>
        <w:object>
          <v:shape id="_x0000_i1108" type="#_x0000_t75" style="width:51.75pt;height:33pt" o:ole="" coordsize="21600,21600" o:preferrelative="t" filled="f" stroked="f">
            <v:stroke joinstyle="miter"/>
            <v:imagedata r:id="rId256" o:title="eqId9405fbd1ad954b44aedb61fd71913664"/>
            <o:lock v:ext="edit" aspectratio="t"/>
            <w10:anchorlock/>
          </v:shape>
          <o:OLEObject Type="Embed" ProgID="Equation.DSMT4" ShapeID="_x0000_i1108" DrawAspect="Content" ObjectID="_1468075808" r:id="rId257"/>
        </w:object>
      </w:r>
    </w:p>
    <w:p>
      <w:pPr>
        <w:spacing w:line="360" w:lineRule="auto"/>
        <w:ind w:left="284" w:leftChars="135"/>
        <w:jc w:val="left"/>
        <w:textAlignment w:val="center"/>
        <w:rPr>
          <w:rFonts w:ascii="宋体" w:hAnsi="宋体" w:cs="宋体"/>
          <w:color w:val="FF0000"/>
        </w:rPr>
      </w:pPr>
      <w:r>
        <w:rPr>
          <w:rFonts w:ascii="宋体" w:hAnsi="宋体" w:cs="宋体" w:hint="eastAsia"/>
          <w:color w:val="FF0000"/>
        </w:rPr>
        <w:t>电子在偏转电场的飞行时间为</w:t>
      </w:r>
    </w:p>
    <w:p>
      <w:pPr>
        <w:spacing w:line="360" w:lineRule="auto"/>
        <w:ind w:left="284" w:leftChars="135"/>
        <w:jc w:val="center"/>
        <w:textAlignment w:val="center"/>
        <w:rPr>
          <w:color w:val="FF0000"/>
        </w:rPr>
      </w:pPr>
      <w:r>
        <w:rPr>
          <w:color w:val="FF0000"/>
        </w:rPr>
        <w:object>
          <v:shape id="_x0000_i1109" type="#_x0000_t75" style="width:33.75pt;height:33.75pt" o:ole="" coordsize="21600,21600" o:preferrelative="t" filled="f" stroked="f">
            <v:stroke joinstyle="miter"/>
            <v:imagedata r:id="rId258" o:title="eqIde2a06653597f4d8d9e8fbd147c6c46da"/>
            <o:lock v:ext="edit" aspectratio="t"/>
            <w10:anchorlock/>
          </v:shape>
          <o:OLEObject Type="Embed" ProgID="Equation.DSMT4" ShapeID="_x0000_i1109" DrawAspect="Content" ObjectID="_1468075809" r:id="rId259"/>
        </w:object>
      </w:r>
    </w:p>
    <w:p>
      <w:pPr>
        <w:spacing w:line="360" w:lineRule="auto"/>
        <w:ind w:left="284" w:leftChars="135"/>
        <w:jc w:val="left"/>
        <w:textAlignment w:val="center"/>
        <w:rPr>
          <w:rFonts w:ascii="宋体" w:hAnsi="宋体" w:cs="宋体"/>
          <w:color w:val="FF0000"/>
        </w:rPr>
      </w:pPr>
      <w:r>
        <w:rPr>
          <w:rFonts w:ascii="宋体" w:hAnsi="宋体" w:cs="宋体" w:hint="eastAsia"/>
          <w:color w:val="FF0000"/>
        </w:rPr>
        <w:t>加速度为</w:t>
      </w:r>
    </w:p>
    <w:p>
      <w:pPr>
        <w:spacing w:line="360" w:lineRule="auto"/>
        <w:ind w:left="284" w:leftChars="135"/>
        <w:jc w:val="center"/>
        <w:textAlignment w:val="center"/>
        <w:rPr>
          <w:color w:val="FF0000"/>
        </w:rPr>
      </w:pPr>
      <w:r>
        <w:rPr>
          <w:color w:val="FF0000"/>
        </w:rPr>
        <w:object>
          <v:shape id="_x0000_i1110" type="#_x0000_t75" style="width:71.25pt;height:30.75pt" o:ole="" coordsize="21600,21600" o:preferrelative="t" filled="f" stroked="f">
            <v:stroke joinstyle="miter"/>
            <v:imagedata r:id="rId260" o:title="eqId777059008af948a39006ee6021e38b86"/>
            <o:lock v:ext="edit" aspectratio="t"/>
            <w10:anchorlock/>
          </v:shape>
          <o:OLEObject Type="Embed" ProgID="Equation.DSMT4" ShapeID="_x0000_i1110" DrawAspect="Content" ObjectID="_1468075810" r:id="rId261"/>
        </w:object>
      </w:r>
    </w:p>
    <w:p>
      <w:pPr>
        <w:spacing w:line="360" w:lineRule="auto"/>
        <w:ind w:left="284" w:leftChars="135"/>
        <w:jc w:val="left"/>
        <w:textAlignment w:val="center"/>
        <w:rPr>
          <w:rFonts w:ascii="宋体" w:hAnsi="宋体" w:cs="宋体"/>
          <w:color w:val="FF0000"/>
        </w:rPr>
      </w:pPr>
      <w:r>
        <w:rPr>
          <w:rFonts w:ascii="宋体" w:hAnsi="宋体" w:cs="宋体" w:hint="eastAsia"/>
          <w:color w:val="FF0000"/>
        </w:rPr>
        <w:t>要使电子从下极板边缘出来，应有</w:t>
      </w:r>
    </w:p>
    <w:p>
      <w:pPr>
        <w:spacing w:line="360" w:lineRule="auto"/>
        <w:ind w:left="284" w:leftChars="135"/>
        <w:jc w:val="center"/>
        <w:textAlignment w:val="center"/>
        <w:rPr>
          <w:color w:val="FF0000"/>
        </w:rPr>
        <w:sectPr>
          <w:headerReference w:type="even" r:id="rId262"/>
          <w:headerReference w:type="default" r:id="rId263"/>
          <w:footerReference w:type="even" r:id="rId264"/>
          <w:footerReference w:type="default" r:id="rId265"/>
          <w:headerReference w:type="first" r:id="rId266"/>
          <w:footerReference w:type="first" r:id="rId267"/>
          <w:type w:val="nextPage"/>
          <w:pgSz w:w="11906" w:h="16838"/>
          <w:pgMar w:top="1418" w:right="1077" w:bottom="1418" w:left="1077" w:header="851" w:footer="992" w:gutter="0"/>
          <w:pgNumType w:start="14"/>
          <w:cols w:num="1" w:space="720"/>
          <w:titlePg w:val="0"/>
          <w:docGrid w:type="lines" w:linePitch="312" w:charSpace="0"/>
        </w:sectPr>
      </w:pPr>
      <w:r>
        <w:rPr>
          <w:color w:val="FF0000"/>
        </w:rPr>
        <w:object>
          <v:shape id="_x0000_i1111" type="#_x0000_t75" style="width:135pt;height:36pt" o:ole="" coordsize="21600,21600" o:preferrelative="t" filled="f" stroked="f">
            <v:stroke joinstyle="miter"/>
            <v:imagedata r:id="rId268" o:title="eqId01b06d418751412a9acee61d96cb6cdb"/>
            <o:lock v:ext="edit" aspectratio="t"/>
            <w10:anchorlock/>
          </v:shape>
          <o:OLEObject Type="Embed" ProgID="Equation.DSMT4" ShapeID="_x0000_i1111" DrawAspect="Content" ObjectID="_1468075811" r:id="rId269"/>
        </w:object>
      </w:r>
    </w:p>
    <w:p>
      <w:pPr>
        <w:spacing w:line="360" w:lineRule="auto"/>
        <w:ind w:left="284" w:leftChars="135"/>
        <w:jc w:val="left"/>
        <w:textAlignment w:val="center"/>
        <w:rPr>
          <w:rFonts w:ascii="宋体" w:hAnsi="宋体" w:cs="宋体"/>
          <w:color w:val="FF0000"/>
        </w:rPr>
      </w:pPr>
      <w:r>
        <w:rPr>
          <w:rFonts w:ascii="宋体" w:hAnsi="宋体" w:cs="宋体" w:hint="eastAsia"/>
          <w:color w:val="FF0000"/>
        </w:rPr>
        <w:t>解得偏转电压为</w:t>
      </w:r>
    </w:p>
    <w:p>
      <w:pPr>
        <w:spacing w:line="360" w:lineRule="auto"/>
        <w:ind w:left="284" w:leftChars="135"/>
        <w:jc w:val="center"/>
        <w:textAlignment w:val="center"/>
        <w:rPr>
          <w:rFonts w:eastAsia="Times New Roman"/>
          <w:color w:val="FF0000"/>
        </w:rPr>
      </w:pPr>
      <w:r>
        <w:rPr>
          <w:rFonts w:eastAsia="Times New Roman"/>
          <w:i/>
          <w:color w:val="FF0000"/>
        </w:rPr>
        <w:t>U</w:t>
      </w:r>
      <w:r>
        <w:rPr>
          <w:rFonts w:eastAsia="Times New Roman"/>
          <w:color w:val="FF0000"/>
          <w:vertAlign w:val="subscript"/>
        </w:rPr>
        <w:t>2</w:t>
      </w:r>
      <w:r>
        <w:rPr>
          <w:rFonts w:eastAsia="Times New Roman"/>
          <w:color w:val="FF0000"/>
        </w:rPr>
        <w:t>=100V</w:t>
      </w:r>
    </w:p>
    <w:p>
      <w:pPr>
        <w:spacing w:line="360" w:lineRule="auto"/>
        <w:ind w:left="284" w:leftChars="135"/>
        <w:jc w:val="left"/>
        <w:textAlignment w:val="center"/>
        <w:rPr>
          <w:rFonts w:ascii="宋体" w:hAnsi="宋体" w:cs="宋体"/>
          <w:color w:val="FF0000"/>
        </w:rPr>
      </w:pPr>
      <w:r>
        <w:rPr>
          <w:rFonts w:eastAsia="Times New Roman"/>
          <w:color w:val="FF0000"/>
        </w:rPr>
        <w:t>(2)</w:t>
      </w:r>
      <w:r>
        <w:rPr>
          <w:rFonts w:ascii="宋体" w:hAnsi="宋体" w:cs="宋体" w:hint="eastAsia"/>
          <w:color w:val="FF0000"/>
        </w:rPr>
        <w:t>设电子离开电场后侧移距离为</w:t>
      </w:r>
      <w:r>
        <w:rPr>
          <w:color w:val="FF0000"/>
        </w:rPr>
        <w:object>
          <v:shape id="_x0000_i1112" type="#_x0000_t75" style="width:13.5pt;height:18pt" o:ole="" coordsize="21600,21600" o:preferrelative="t" filled="f" stroked="f">
            <v:stroke joinstyle="miter"/>
            <v:imagedata r:id="rId270" o:title="eqId24fe5f2832a74b80bb84033f7541f6fa"/>
            <o:lock v:ext="edit" aspectratio="t"/>
            <w10:anchorlock/>
          </v:shape>
          <o:OLEObject Type="Embed" ProgID="Equation.DSMT4" ShapeID="_x0000_i1112" DrawAspect="Content" ObjectID="_1468075812" r:id="rId271"/>
        </w:object>
      </w:r>
      <w:r>
        <w:rPr>
          <w:rFonts w:ascii="宋体" w:hAnsi="宋体" w:cs="宋体" w:hint="eastAsia"/>
          <w:color w:val="FF0000"/>
        </w:rPr>
        <w:t>，则电子束打在荧光屏上最大偏转距离为</w:t>
      </w:r>
    </w:p>
    <w:p>
      <w:pPr>
        <w:spacing w:line="360" w:lineRule="auto"/>
        <w:ind w:left="284" w:leftChars="135"/>
        <w:jc w:val="center"/>
        <w:textAlignment w:val="center"/>
        <w:rPr>
          <w:color w:val="FF0000"/>
        </w:rPr>
      </w:pPr>
      <w:r>
        <w:rPr>
          <w:color w:val="FF0000"/>
        </w:rPr>
        <w:object>
          <v:shape id="_x0000_i1113" type="#_x0000_t75" style="width:51.75pt;height:30.75pt" o:ole="" coordsize="21600,21600" o:preferrelative="t" filled="f" stroked="f">
            <v:stroke joinstyle="miter"/>
            <v:imagedata r:id="rId272" o:title="eqId24d41379eecc43baa93046fb9bd4dea1"/>
            <o:lock v:ext="edit" aspectratio="t"/>
            <w10:anchorlock/>
          </v:shape>
          <o:OLEObject Type="Embed" ProgID="Equation.DSMT4" ShapeID="_x0000_i1113" DrawAspect="Content" ObjectID="_1468075813" r:id="rId273"/>
        </w:object>
      </w:r>
    </w:p>
    <w:p>
      <w:pPr>
        <w:spacing w:line="360" w:lineRule="auto"/>
        <w:ind w:left="284" w:leftChars="135"/>
        <w:jc w:val="left"/>
        <w:textAlignment w:val="center"/>
        <w:rPr>
          <w:rFonts w:ascii="宋体" w:hAnsi="宋体" w:cs="宋体"/>
          <w:color w:val="FF0000"/>
        </w:rPr>
      </w:pPr>
      <w:r>
        <w:rPr>
          <w:rFonts w:ascii="宋体" w:hAnsi="宋体" w:cs="宋体" w:hint="eastAsia"/>
          <w:color w:val="FF0000"/>
        </w:rPr>
        <w:t>因为电子离开偏转电场的侧向速度为</w:t>
      </w:r>
    </w:p>
    <w:p>
      <w:pPr>
        <w:spacing w:line="360" w:lineRule="auto"/>
        <w:ind w:left="284" w:leftChars="135"/>
        <w:jc w:val="center"/>
        <w:textAlignment w:val="center"/>
        <w:rPr>
          <w:color w:val="FF0000"/>
        </w:rPr>
      </w:pPr>
      <w:r>
        <w:rPr>
          <w:color w:val="FF0000"/>
        </w:rPr>
        <w:object>
          <v:shape id="_x0000_i1114" type="#_x0000_t75" style="width:53.25pt;height:33.75pt" o:ole="" coordsize="21600,21600" o:preferrelative="t" filled="f" stroked="f">
            <v:stroke joinstyle="miter"/>
            <v:imagedata r:id="rId274" o:title="eqId2919a8a05e544c6a85cb4d27f4dfe32d"/>
            <o:lock v:ext="edit" aspectratio="t"/>
            <w10:anchorlock/>
          </v:shape>
          <o:OLEObject Type="Embed" ProgID="Equation.DSMT4" ShapeID="_x0000_i1114" DrawAspect="Content" ObjectID="_1468075814" r:id="rId275"/>
        </w:object>
      </w:r>
    </w:p>
    <w:p>
      <w:pPr>
        <w:spacing w:line="360" w:lineRule="auto"/>
        <w:ind w:left="284" w:leftChars="135"/>
        <w:jc w:val="left"/>
        <w:textAlignment w:val="center"/>
        <w:rPr>
          <w:rFonts w:ascii="宋体" w:hAnsi="宋体" w:cs="宋体"/>
          <w:color w:val="FF0000"/>
        </w:rPr>
      </w:pPr>
      <w:r>
        <w:rPr>
          <w:rFonts w:ascii="宋体" w:hAnsi="宋体" w:cs="宋体" w:hint="eastAsia"/>
          <w:color w:val="FF0000"/>
        </w:rPr>
        <w:t>电子离开偏转电场后的侧向位移为</w:t>
      </w:r>
    </w:p>
    <w:p>
      <w:pPr>
        <w:spacing w:line="360" w:lineRule="auto"/>
        <w:ind w:left="284" w:leftChars="135"/>
        <w:jc w:val="center"/>
        <w:textAlignment w:val="center"/>
        <w:rPr>
          <w:color w:val="FF0000"/>
        </w:rPr>
      </w:pPr>
      <w:r>
        <w:rPr>
          <w:color w:val="FF0000"/>
        </w:rPr>
        <w:object>
          <v:shape id="_x0000_i1115" type="#_x0000_t75" style="width:47.25pt;height:36pt" o:ole="" coordsize="21600,21600" o:preferrelative="t" filled="f" stroked="f">
            <v:stroke joinstyle="miter"/>
            <v:imagedata r:id="rId276" o:title="eqIddd91e65b9c5b4128bf968a29d476584b"/>
            <o:lock v:ext="edit" aspectratio="t"/>
            <w10:anchorlock/>
          </v:shape>
          <o:OLEObject Type="Embed" ProgID="Equation.DSMT4" ShapeID="_x0000_i1115" DrawAspect="Content" ObjectID="_1468075815" r:id="rId277"/>
        </w:object>
      </w:r>
    </w:p>
    <w:p>
      <w:pPr>
        <w:spacing w:line="360" w:lineRule="auto"/>
        <w:ind w:left="284" w:leftChars="135"/>
        <w:jc w:val="left"/>
        <w:textAlignment w:val="center"/>
        <w:rPr>
          <w:rFonts w:ascii="宋体" w:hAnsi="宋体" w:cs="宋体"/>
          <w:color w:val="FF0000"/>
        </w:rPr>
      </w:pPr>
      <w:r>
        <w:rPr>
          <w:rFonts w:ascii="宋体" w:hAnsi="宋体" w:cs="宋体" w:hint="eastAsia"/>
          <w:color w:val="FF0000"/>
        </w:rPr>
        <w:t>解得电子最大偏转距离为</w:t>
      </w:r>
    </w:p>
    <w:p>
      <w:pPr>
        <w:spacing w:line="360" w:lineRule="auto"/>
        <w:ind w:left="284" w:leftChars="135"/>
        <w:jc w:val="center"/>
        <w:textAlignment w:val="center"/>
        <w:rPr>
          <w:color w:val="FF0000"/>
        </w:rPr>
      </w:pPr>
      <w:r>
        <w:rPr>
          <w:color w:val="FF0000"/>
        </w:rPr>
        <w:object>
          <v:shape id="_x0000_i1116" type="#_x0000_t75" style="width:63.75pt;height:36pt" o:ole="" coordsize="21600,21600" o:preferrelative="t" filled="f" stroked="f">
            <v:stroke joinstyle="miter"/>
            <v:imagedata r:id="rId278" o:title="eqId18628175c8444a11a8cc0a5eb3395b1e"/>
            <o:lock v:ext="edit" aspectratio="t"/>
            <w10:anchorlock/>
          </v:shape>
          <o:OLEObject Type="Embed" ProgID="Equation.DSMT4" ShapeID="_x0000_i1116" DrawAspect="Content" ObjectID="_1468075816" r:id="rId279"/>
        </w:object>
      </w:r>
    </w:p>
    <w:p>
      <w:pPr>
        <w:spacing w:line="360" w:lineRule="auto"/>
        <w:ind w:left="284" w:leftChars="135"/>
        <w:jc w:val="left"/>
        <w:textAlignment w:val="center"/>
        <w:rPr>
          <w:rFonts w:ascii="宋体" w:hAnsi="宋体" w:cs="宋体"/>
          <w:color w:val="FF0000"/>
        </w:rPr>
      </w:pPr>
      <w:r>
        <w:rPr>
          <w:rFonts w:ascii="宋体" w:hAnsi="宋体" w:cs="宋体" w:hint="eastAsia"/>
          <w:color w:val="FF0000"/>
        </w:rPr>
        <w:t>代入数据解得</w:t>
      </w:r>
    </w:p>
    <w:p>
      <w:pPr>
        <w:spacing w:line="360" w:lineRule="auto"/>
        <w:ind w:left="284" w:leftChars="135"/>
        <w:jc w:val="center"/>
        <w:textAlignment w:val="center"/>
        <w:rPr>
          <w:color w:val="FF0000"/>
        </w:rPr>
      </w:pPr>
      <w:r>
        <w:rPr>
          <w:color w:val="FF0000"/>
        </w:rPr>
        <w:object>
          <v:shape id="_x0000_i1117" type="#_x0000_t75" style="width:58.5pt;height:16.5pt" o:ole="" coordsize="21600,21600" o:preferrelative="t" filled="f" stroked="f">
            <v:stroke joinstyle="miter"/>
            <v:imagedata r:id="rId254" o:title="eqIda29a903a171d453d94f941cff47d79b2"/>
            <o:lock v:ext="edit" aspectratio="t"/>
            <w10:anchorlock/>
          </v:shape>
          <o:OLEObject Type="Embed" ProgID="Equation.DSMT4" ShapeID="_x0000_i1117" DrawAspect="Content" ObjectID="_1468075817" r:id="rId280"/>
        </w:object>
      </w:r>
    </w:p>
    <w:p>
      <w:pPr>
        <w:spacing w:line="360" w:lineRule="auto"/>
        <w:ind w:left="283" w:hanging="281" w:leftChars="1" w:hangingChars="134"/>
        <w:jc w:val="left"/>
        <w:textAlignment w:val="center"/>
        <w:rPr>
          <w:rFonts w:ascii="宋体" w:hAnsi="宋体" w:cs="宋体"/>
        </w:rPr>
      </w:pPr>
      <w:r>
        <w:t>13</w:t>
      </w:r>
      <w:r>
        <w:rPr>
          <w:rFonts w:hint="eastAsia"/>
          <w:lang w:val="en-US" w:eastAsia="zh-CN"/>
        </w:rPr>
        <w:t>.</w:t>
      </w:r>
      <w:r>
        <w:rPr>
          <w:rFonts w:ascii="宋体" w:hAnsi="宋体" w:cs="宋体" w:hint="eastAsia"/>
        </w:rPr>
        <w:t>喷墨打印机是将彩色液体油墨经喷嘴变成细小微粒喷到印纸上打印技术，喷墨打印机因其技术成熟、使用成本低成为市场主流产品。某喷墨打印机的基本构造如图</w:t>
      </w:r>
      <w:r>
        <w:rPr>
          <w:rFonts w:eastAsia="Times New Roman"/>
        </w:rPr>
        <w:t>1</w:t>
      </w:r>
      <w:r>
        <w:rPr>
          <w:rFonts w:ascii="宋体" w:hAnsi="宋体" w:cs="宋体" w:hint="eastAsia"/>
        </w:rPr>
        <w:t>所示，墨滴从发生器</w:t>
      </w:r>
      <w:r>
        <w:rPr>
          <w:rFonts w:eastAsia="Times New Roman"/>
          <w:i/>
        </w:rPr>
        <w:t>G</w:t>
      </w:r>
      <w:r>
        <w:rPr>
          <w:rFonts w:ascii="宋体" w:hAnsi="宋体" w:cs="宋体" w:hint="eastAsia"/>
        </w:rPr>
        <w:t>射出并在充电室</w:t>
      </w:r>
      <w:r>
        <w:rPr>
          <w:rFonts w:eastAsia="Times New Roman"/>
          <w:i/>
        </w:rPr>
        <w:t>C</w:t>
      </w:r>
      <w:r>
        <w:rPr>
          <w:rFonts w:ascii="宋体" w:hAnsi="宋体" w:cs="宋体" w:hint="eastAsia"/>
        </w:rPr>
        <w:t>中带上负电荷，从计算机来的输入信号控制每个墨滴所带的电量，并和偏转电场(匀强电场)一起控制墨滴落在纸上的位置。某同学将打印机的原理简化为图</w:t>
      </w:r>
      <w:r>
        <w:rPr>
          <w:rFonts w:eastAsia="Times New Roman"/>
        </w:rPr>
        <w:t>2</w:t>
      </w:r>
      <w:r>
        <w:rPr>
          <w:rFonts w:ascii="宋体" w:hAnsi="宋体" w:cs="宋体" w:hint="eastAsia"/>
        </w:rPr>
        <w:t>。假设质量为</w:t>
      </w:r>
      <w:r>
        <w:rPr>
          <w:rFonts w:eastAsia="Times New Roman"/>
          <w:i/>
        </w:rPr>
        <w:t>m</w:t>
      </w:r>
      <w:r>
        <w:rPr>
          <w:rFonts w:ascii="宋体" w:hAnsi="宋体" w:cs="宋体" w:hint="eastAsia"/>
        </w:rPr>
        <w:t>、带电量为</w:t>
      </w:r>
      <w:r>
        <w:rPr>
          <w:rFonts w:eastAsia="Times New Roman"/>
        </w:rPr>
        <w:t>-</w:t>
      </w:r>
      <w:r>
        <w:rPr>
          <w:rFonts w:eastAsia="Times New Roman"/>
          <w:i/>
        </w:rPr>
        <w:t>q</w:t>
      </w:r>
      <w:r>
        <w:rPr>
          <w:rFonts w:ascii="宋体" w:hAnsi="宋体" w:cs="宋体" w:hint="eastAsia"/>
        </w:rPr>
        <w:t>的墨滴沿</w:t>
      </w:r>
      <w:r>
        <w:rPr>
          <w:rFonts w:eastAsia="Times New Roman"/>
          <w:i/>
        </w:rPr>
        <w:t>x</w:t>
      </w:r>
      <w:r>
        <w:rPr>
          <w:rFonts w:ascii="宋体" w:hAnsi="宋体" w:cs="宋体" w:hint="eastAsia"/>
        </w:rPr>
        <w:t>轴正方向以速率</w:t>
      </w:r>
      <w:r>
        <w:rPr>
          <w:rFonts w:eastAsia="Times New Roman"/>
          <w:i/>
        </w:rPr>
        <w:t>v</w:t>
      </w:r>
      <w:r>
        <w:rPr>
          <w:rFonts w:eastAsia="Times New Roman"/>
          <w:vertAlign w:val="subscript"/>
        </w:rPr>
        <w:t>0</w:t>
      </w:r>
      <w:r>
        <w:rPr>
          <w:rFonts w:ascii="宋体" w:hAnsi="宋体" w:cs="宋体" w:hint="eastAsia"/>
        </w:rPr>
        <w:t>从两板正中央进入偏转电场，墨滴经过偏转电场最终落到与</w:t>
      </w:r>
      <w:r>
        <w:rPr>
          <w:rFonts w:eastAsia="Times New Roman"/>
          <w:i/>
        </w:rPr>
        <w:t>x</w:t>
      </w:r>
      <w:r>
        <w:rPr>
          <w:rFonts w:ascii="宋体" w:hAnsi="宋体" w:cs="宋体" w:hint="eastAsia"/>
        </w:rPr>
        <w:t>轴垂直的纸面上。已知偏转电场的场强为</w:t>
      </w:r>
      <w:r>
        <w:rPr>
          <w:rFonts w:eastAsia="Times New Roman"/>
          <w:i/>
        </w:rPr>
        <w:t>E</w:t>
      </w:r>
      <w:r>
        <w:rPr>
          <w:rFonts w:ascii="宋体" w:hAnsi="宋体" w:cs="宋体" w:hint="eastAsia"/>
        </w:rPr>
        <w:t>，两极板的长度为</w:t>
      </w:r>
      <w:r>
        <w:rPr>
          <w:rFonts w:eastAsia="Times New Roman"/>
          <w:i/>
        </w:rPr>
        <w:t>L</w:t>
      </w:r>
      <w:r>
        <w:rPr>
          <w:rFonts w:ascii="宋体" w:hAnsi="宋体" w:cs="宋体" w:hint="eastAsia"/>
        </w:rPr>
        <w:t>，刚好从上板边缘射出，且末速度恰好与上板成</w:t>
      </w:r>
      <w:r>
        <w:rPr>
          <w:rFonts w:eastAsia="Times New Roman"/>
        </w:rPr>
        <w:t>30°</w:t>
      </w:r>
      <w:r>
        <w:rPr>
          <w:rFonts w:ascii="宋体" w:hAnsi="宋体" w:cs="宋体" w:hint="eastAsia"/>
        </w:rPr>
        <w:t>角飞出。已知偏转电场板间距离为</w:t>
      </w:r>
      <w:r>
        <w:rPr>
          <w:rFonts w:eastAsia="Times New Roman"/>
          <w:i/>
        </w:rPr>
        <w:t>l</w:t>
      </w:r>
      <w:r>
        <w:rPr>
          <w:rFonts w:ascii="宋体" w:hAnsi="宋体" w:cs="宋体" w:hint="eastAsia"/>
        </w:rPr>
        <w:t>，不计墨滴重力，板与纸之间无电场。</w:t>
      </w:r>
    </w:p>
    <w:p>
      <w:pPr>
        <w:spacing w:line="360" w:lineRule="auto"/>
        <w:ind w:left="284" w:leftChars="135"/>
        <w:jc w:val="left"/>
        <w:textAlignment w:val="center"/>
        <w:rPr>
          <w:rFonts w:ascii="宋体" w:hAnsi="宋体" w:cs="宋体"/>
        </w:rPr>
      </w:pPr>
      <w:r>
        <w:rPr>
          <w:rFonts w:eastAsia="Times New Roman"/>
        </w:rPr>
        <w:t>(1)</w:t>
      </w:r>
      <w:r>
        <w:rPr>
          <w:rFonts w:ascii="宋体" w:hAnsi="宋体" w:cs="宋体" w:hint="eastAsia"/>
        </w:rPr>
        <w:t>求墨滴在离开偏转电场时末速度的大小；</w:t>
      </w:r>
    </w:p>
    <w:p>
      <w:pPr>
        <w:spacing w:line="360" w:lineRule="auto"/>
        <w:ind w:left="284" w:leftChars="135"/>
        <w:jc w:val="left"/>
        <w:textAlignment w:val="center"/>
        <w:rPr>
          <w:rFonts w:ascii="宋体" w:hAnsi="宋体" w:cs="宋体"/>
        </w:rPr>
      </w:pPr>
      <w:r>
        <w:rPr>
          <w:rFonts w:eastAsia="Times New Roman"/>
        </w:rPr>
        <w:t>(2)</w:t>
      </w:r>
      <w:r>
        <w:rPr>
          <w:rFonts w:ascii="宋体" w:hAnsi="宋体" w:cs="宋体" w:hint="eastAsia"/>
        </w:rPr>
        <w:t>求所加偏转电场的电场强度大小；</w:t>
      </w:r>
    </w:p>
    <w:p>
      <w:pPr>
        <w:spacing w:line="360" w:lineRule="auto"/>
        <w:ind w:left="284" w:leftChars="135"/>
        <w:jc w:val="left"/>
        <w:textAlignment w:val="center"/>
        <w:rPr>
          <w:rFonts w:ascii="宋体" w:hAnsi="宋体" w:cs="宋体"/>
        </w:rPr>
        <w:sectPr>
          <w:headerReference w:type="even" r:id="rId281"/>
          <w:headerReference w:type="default" r:id="rId282"/>
          <w:footerReference w:type="even" r:id="rId283"/>
          <w:footerReference w:type="default" r:id="rId284"/>
          <w:headerReference w:type="first" r:id="rId285"/>
          <w:footerReference w:type="first" r:id="rId286"/>
          <w:type w:val="nextPage"/>
          <w:pgSz w:w="11906" w:h="16838"/>
          <w:pgMar w:top="1418" w:right="1077" w:bottom="1418" w:left="1077" w:header="851" w:footer="992" w:gutter="0"/>
          <w:pgNumType w:start="15"/>
          <w:cols w:num="1" w:space="720"/>
          <w:titlePg w:val="0"/>
          <w:docGrid w:type="lines" w:linePitch="312" w:charSpace="0"/>
        </w:sectPr>
      </w:pPr>
      <w:r>
        <w:rPr>
          <w:rFonts w:eastAsia="Times New Roman"/>
        </w:rPr>
        <w:t>(3)</w:t>
      </w:r>
      <w:r>
        <w:rPr>
          <w:rFonts w:ascii="宋体" w:hAnsi="宋体" w:cs="宋体" w:hint="eastAsia"/>
        </w:rPr>
        <w:t>若偏转板的右端与纸之间的距离为</w:t>
      </w:r>
      <w:r>
        <w:rPr>
          <w:rFonts w:eastAsia="Times New Roman"/>
          <w:i/>
        </w:rPr>
        <w:t>s</w:t>
      </w:r>
      <w:r>
        <w:rPr>
          <w:rFonts w:ascii="宋体" w:hAnsi="宋体" w:cs="宋体" w:hint="eastAsia"/>
        </w:rPr>
        <w:t>，求墨滴打到纸上位置到</w:t>
      </w:r>
      <w:r>
        <w:rPr>
          <w:rFonts w:eastAsia="Times New Roman"/>
          <w:i/>
        </w:rPr>
        <w:t>O</w:t>
      </w:r>
      <w:r>
        <w:rPr>
          <w:rFonts w:ascii="宋体" w:hAnsi="宋体" w:cs="宋体" w:hint="eastAsia"/>
          <w:vertAlign w:val="superscript"/>
        </w:rPr>
        <w:t>＇</w:t>
      </w:r>
      <w:r>
        <w:rPr>
          <w:rFonts w:ascii="宋体" w:hAnsi="宋体" w:cs="宋体" w:hint="eastAsia"/>
        </w:rPr>
        <w:t>(</w:t>
      </w:r>
      <w:r>
        <w:rPr>
          <w:rFonts w:eastAsia="Times New Roman"/>
          <w:i/>
        </w:rPr>
        <w:t>x</w:t>
      </w:r>
      <w:r>
        <w:rPr>
          <w:rFonts w:ascii="宋体" w:hAnsi="宋体" w:cs="宋体" w:hint="eastAsia"/>
        </w:rPr>
        <w:t>轴与纸的交点)的距离</w:t>
      </w:r>
      <w:r>
        <w:rPr>
          <w:rFonts w:eastAsia="Times New Roman"/>
          <w:i/>
        </w:rPr>
        <w:t>y</w:t>
      </w:r>
      <w:r>
        <w:rPr>
          <w:rFonts w:ascii="宋体" w:hAnsi="宋体" w:cs="宋体" w:hint="eastAsia"/>
        </w:rPr>
        <w:t>。</w:t>
      </w:r>
    </w:p>
    <w:p>
      <w:pPr>
        <w:spacing w:line="360" w:lineRule="auto"/>
        <w:ind w:left="284" w:leftChars="135"/>
        <w:jc w:val="left"/>
        <w:textAlignment w:val="center"/>
      </w:pPr>
      <w:r>
        <w:drawing>
          <wp:inline distT="0" distB="0" distL="0" distR="0">
            <wp:extent cx="4238625" cy="1619250"/>
            <wp:effectExtent l="0" t="0" r="9525" b="0"/>
            <wp:docPr id="39" name="图片 100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100024"/>
                    <pic:cNvPicPr>
                      <a:picLocks noChangeAspect="1" noChangeArrowheads="1"/>
                    </pic:cNvPicPr>
                  </pic:nvPicPr>
                  <pic:blipFill>
                    <a:blip xmlns:r="http://schemas.openxmlformats.org/officeDocument/2006/relationships" r:embed="rId287">
                      <a:extLst>
                        <a:ext xmlns:a="http://schemas.openxmlformats.org/drawingml/2006/main" uri="{28A0092B-C50C-407E-A947-70E740481C1C}">
                          <a14:useLocalDpi xmlns:a14="http://schemas.microsoft.com/office/drawing/2010/main" val="0"/>
                        </a:ext>
                      </a:extLst>
                    </a:blip>
                    <a:stretch>
                      <a:fillRect/>
                    </a:stretch>
                  </pic:blipFill>
                  <pic:spPr>
                    <a:xfrm>
                      <a:off x="0" y="0"/>
                      <a:ext cx="4238625" cy="1619250"/>
                    </a:xfrm>
                    <a:prstGeom prst="rect">
                      <a:avLst/>
                    </a:prstGeom>
                    <a:noFill/>
                    <a:ln>
                      <a:noFill/>
                    </a:ln>
                  </pic:spPr>
                </pic:pic>
              </a:graphicData>
            </a:graphic>
          </wp:inline>
        </w:drawing>
      </w:r>
    </w:p>
    <w:p>
      <w:pPr>
        <w:spacing w:line="360" w:lineRule="auto"/>
        <w:ind w:left="284" w:leftChars="135"/>
        <w:jc w:val="left"/>
        <w:textAlignment w:val="center"/>
        <w:rPr>
          <w:rFonts w:ascii="宋体" w:hAnsi="宋体" w:cs="宋体"/>
          <w:color w:val="FF0000"/>
        </w:rPr>
      </w:pPr>
      <w:r>
        <w:rPr>
          <w:rFonts w:hint="eastAsia"/>
          <w:color w:val="FF0000"/>
        </w:rPr>
        <w:t>【答案】</w:t>
      </w:r>
      <w:r>
        <w:rPr>
          <w:rFonts w:ascii="宋体" w:hAnsi="宋体" w:cs="宋体" w:hint="eastAsia"/>
          <w:color w:val="FF0000"/>
        </w:rPr>
        <w:t>(</w:t>
      </w:r>
      <w:r>
        <w:rPr>
          <w:rFonts w:eastAsia="Times New Roman"/>
          <w:color w:val="FF0000"/>
        </w:rPr>
        <w:t>1</w:t>
      </w:r>
      <w:r>
        <w:rPr>
          <w:rFonts w:ascii="宋体" w:hAnsi="宋体" w:cs="宋体" w:hint="eastAsia"/>
          <w:color w:val="FF0000"/>
        </w:rPr>
        <w:t>)</w:t>
      </w:r>
      <w:r>
        <w:rPr>
          <w:color w:val="FF0000"/>
        </w:rPr>
        <w:object>
          <v:shape id="_x0000_i1118" type="#_x0000_t75" style="width:54pt;height:33.75pt" o:ole="" coordsize="21600,21600" o:preferrelative="t" filled="f" stroked="f">
            <v:stroke joinstyle="miter"/>
            <v:imagedata r:id="rId288" o:title="eqId102e7ceb164b4ecda542db46b73f9aab"/>
            <o:lock v:ext="edit" aspectratio="t"/>
            <w10:anchorlock/>
          </v:shape>
          <o:OLEObject Type="Embed" ProgID="Equation.DSMT4" ShapeID="_x0000_i1118" DrawAspect="Content" ObjectID="_1468075818" r:id="rId289"/>
        </w:object>
      </w:r>
      <w:r>
        <w:rPr>
          <w:rFonts w:ascii="宋体" w:hAnsi="宋体" w:cs="宋体" w:hint="eastAsia"/>
          <w:color w:val="FF0000"/>
        </w:rPr>
        <w:t>；(</w:t>
      </w:r>
      <w:r>
        <w:rPr>
          <w:rFonts w:eastAsia="Times New Roman"/>
          <w:color w:val="FF0000"/>
        </w:rPr>
        <w:t>2</w:t>
      </w:r>
      <w:r>
        <w:rPr>
          <w:rFonts w:ascii="宋体" w:hAnsi="宋体" w:cs="宋体" w:hint="eastAsia"/>
          <w:color w:val="FF0000"/>
        </w:rPr>
        <w:t>)</w:t>
      </w:r>
      <w:r>
        <w:rPr>
          <w:color w:val="FF0000"/>
        </w:rPr>
        <w:object>
          <v:shape id="_x0000_i1119" type="#_x0000_t75" style="width:48.75pt;height:35.25pt" o:ole="" coordsize="21600,21600" o:preferrelative="t" filled="f" stroked="f">
            <v:stroke joinstyle="miter"/>
            <v:imagedata r:id="rId290" o:title="eqId24c5971d83f340728dd87d6963e48190"/>
            <o:lock v:ext="edit" aspectratio="t"/>
            <w10:anchorlock/>
          </v:shape>
          <o:OLEObject Type="Embed" ProgID="Equation.DSMT4" ShapeID="_x0000_i1119" DrawAspect="Content" ObjectID="_1468075819" r:id="rId291"/>
        </w:object>
      </w:r>
      <w:r>
        <w:rPr>
          <w:rFonts w:ascii="宋体" w:hAnsi="宋体" w:cs="宋体" w:hint="eastAsia"/>
          <w:color w:val="FF0000"/>
        </w:rPr>
        <w:t>；(</w:t>
      </w:r>
      <w:r>
        <w:rPr>
          <w:rFonts w:eastAsia="Times New Roman"/>
          <w:color w:val="FF0000"/>
        </w:rPr>
        <w:t>3</w:t>
      </w:r>
      <w:r>
        <w:rPr>
          <w:rFonts w:ascii="宋体" w:hAnsi="宋体" w:cs="宋体" w:hint="eastAsia"/>
          <w:color w:val="FF0000"/>
        </w:rPr>
        <w:t>)</w:t>
      </w:r>
      <w:r>
        <w:rPr>
          <w:color w:val="FF0000"/>
        </w:rPr>
        <w:object>
          <v:shape id="_x0000_i1120" type="#_x0000_t75" style="width:59.25pt;height:33.75pt" o:ole="" coordsize="21600,21600" o:preferrelative="t" filled="f" stroked="f">
            <v:stroke joinstyle="miter"/>
            <v:imagedata r:id="rId292" o:title="eqIdb2cd2e1283e64b23b888e2e9a4f85c32"/>
            <o:lock v:ext="edit" aspectratio="t"/>
            <w10:anchorlock/>
          </v:shape>
          <o:OLEObject Type="Embed" ProgID="Equation.DSMT4" ShapeID="_x0000_i1120" DrawAspect="Content" ObjectID="_1468075820" r:id="rId293"/>
        </w:object>
      </w:r>
    </w:p>
    <w:p>
      <w:pPr>
        <w:spacing w:line="360" w:lineRule="auto"/>
        <w:ind w:left="284" w:leftChars="135"/>
        <w:jc w:val="left"/>
        <w:textAlignment w:val="center"/>
        <w:rPr>
          <w:color w:val="FF0000"/>
        </w:rPr>
      </w:pPr>
      <w:r>
        <w:rPr>
          <w:rFonts w:hint="eastAsia"/>
          <w:color w:val="FF0000"/>
        </w:rPr>
        <w:t>【详解】</w:t>
      </w:r>
    </w:p>
    <w:p>
      <w:pPr>
        <w:spacing w:line="360" w:lineRule="auto"/>
        <w:ind w:left="284" w:leftChars="135"/>
        <w:jc w:val="left"/>
        <w:textAlignment w:val="center"/>
        <w:rPr>
          <w:rFonts w:ascii="宋体" w:hAnsi="宋体" w:cs="宋体"/>
          <w:color w:val="FF0000"/>
        </w:rPr>
      </w:pPr>
      <w:r>
        <w:rPr>
          <w:rFonts w:ascii="宋体" w:hAnsi="宋体" w:cs="宋体" w:hint="eastAsia"/>
          <w:color w:val="FF0000"/>
        </w:rPr>
        <w:t>(</w:t>
      </w:r>
      <w:r>
        <w:rPr>
          <w:rFonts w:eastAsia="Times New Roman"/>
          <w:color w:val="FF0000"/>
        </w:rPr>
        <w:t>1</w:t>
      </w:r>
      <w:r>
        <w:rPr>
          <w:rFonts w:ascii="宋体" w:hAnsi="宋体" w:cs="宋体" w:hint="eastAsia"/>
          <w:color w:val="FF0000"/>
        </w:rPr>
        <w:t>)把末速度分解，如图所示</w:t>
      </w:r>
    </w:p>
    <w:p>
      <w:pPr>
        <w:spacing w:line="360" w:lineRule="auto"/>
        <w:ind w:left="284" w:leftChars="135"/>
        <w:jc w:val="left"/>
        <w:textAlignment w:val="center"/>
        <w:rPr>
          <w:color w:val="FF0000"/>
        </w:rPr>
      </w:pPr>
      <w:r>
        <w:rPr>
          <w:color w:val="FF0000"/>
        </w:rPr>
        <w:drawing>
          <wp:inline distT="0" distB="0" distL="0" distR="0">
            <wp:extent cx="1238250" cy="819150"/>
            <wp:effectExtent l="0" t="0" r="0" b="0"/>
            <wp:docPr id="40" name="图片 100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100025"/>
                    <pic:cNvPicPr>
                      <a:picLocks noChangeAspect="1" noChangeArrowheads="1"/>
                    </pic:cNvPicPr>
                  </pic:nvPicPr>
                  <pic:blipFill>
                    <a:blip xmlns:r="http://schemas.openxmlformats.org/officeDocument/2006/relationships" r:embed="rId294" cstate="print">
                      <a:extLst>
                        <a:ext xmlns:a="http://schemas.openxmlformats.org/drawingml/2006/main" uri="{28A0092B-C50C-407E-A947-70E740481C1C}">
                          <a14:useLocalDpi xmlns:a14="http://schemas.microsoft.com/office/drawing/2010/main" val="0"/>
                        </a:ext>
                      </a:extLst>
                    </a:blip>
                    <a:stretch>
                      <a:fillRect/>
                    </a:stretch>
                  </pic:blipFill>
                  <pic:spPr>
                    <a:xfrm>
                      <a:off x="0" y="0"/>
                      <a:ext cx="1238250" cy="819150"/>
                    </a:xfrm>
                    <a:prstGeom prst="rect">
                      <a:avLst/>
                    </a:prstGeom>
                    <a:noFill/>
                    <a:ln>
                      <a:noFill/>
                    </a:ln>
                  </pic:spPr>
                </pic:pic>
              </a:graphicData>
            </a:graphic>
          </wp:inline>
        </w:drawing>
      </w:r>
    </w:p>
    <w:p>
      <w:pPr>
        <w:spacing w:line="360" w:lineRule="auto"/>
        <w:ind w:left="284" w:leftChars="135"/>
        <w:jc w:val="left"/>
        <w:textAlignment w:val="center"/>
        <w:rPr>
          <w:rFonts w:ascii="宋体" w:hAnsi="宋体" w:cs="宋体"/>
          <w:color w:val="FF0000"/>
        </w:rPr>
      </w:pPr>
      <w:r>
        <w:rPr>
          <w:rFonts w:ascii="宋体" w:hAnsi="宋体" w:cs="宋体" w:hint="eastAsia"/>
          <w:color w:val="FF0000"/>
        </w:rPr>
        <w:t>则末速度为</w:t>
      </w:r>
    </w:p>
    <w:p>
      <w:pPr>
        <w:spacing w:line="360" w:lineRule="auto"/>
        <w:ind w:left="284" w:leftChars="135"/>
        <w:jc w:val="center"/>
        <w:textAlignment w:val="center"/>
        <w:rPr>
          <w:color w:val="FF0000"/>
        </w:rPr>
      </w:pPr>
      <w:r>
        <w:rPr>
          <w:color w:val="FF0000"/>
        </w:rPr>
        <w:object>
          <v:shape id="_x0000_i1121" type="#_x0000_t75" style="width:99pt;height:33.75pt" o:ole="" coordsize="21600,21600" o:preferrelative="t" filled="f" stroked="f">
            <v:stroke joinstyle="miter"/>
            <v:imagedata r:id="rId295" o:title="eqId0e56e64cac884d28b2523578306d0445"/>
            <o:lock v:ext="edit" aspectratio="t"/>
            <w10:anchorlock/>
          </v:shape>
          <o:OLEObject Type="Embed" ProgID="Equation.DSMT4" ShapeID="_x0000_i1121" DrawAspect="Content" ObjectID="_1468075821" r:id="rId296"/>
        </w:object>
      </w:r>
    </w:p>
    <w:p>
      <w:pPr>
        <w:spacing w:line="360" w:lineRule="auto"/>
        <w:ind w:left="284" w:leftChars="135"/>
        <w:jc w:val="left"/>
        <w:textAlignment w:val="center"/>
        <w:rPr>
          <w:rFonts w:ascii="宋体" w:hAnsi="宋体" w:cs="宋体"/>
          <w:color w:val="FF0000"/>
        </w:rPr>
      </w:pPr>
      <w:r>
        <w:rPr>
          <w:rFonts w:ascii="宋体" w:hAnsi="宋体" w:cs="宋体" w:hint="eastAsia"/>
          <w:color w:val="FF0000"/>
        </w:rPr>
        <w:t>(</w:t>
      </w:r>
      <w:r>
        <w:rPr>
          <w:rFonts w:eastAsia="Times New Roman"/>
          <w:color w:val="FF0000"/>
        </w:rPr>
        <w:t>2</w:t>
      </w:r>
      <w:r>
        <w:rPr>
          <w:rFonts w:ascii="宋体" w:hAnsi="宋体" w:cs="宋体" w:hint="eastAsia"/>
          <w:color w:val="FF0000"/>
        </w:rPr>
        <w:t>)根据动能定理得</w:t>
      </w:r>
    </w:p>
    <w:p>
      <w:pPr>
        <w:spacing w:line="360" w:lineRule="auto"/>
        <w:ind w:left="284" w:leftChars="135"/>
        <w:jc w:val="center"/>
        <w:textAlignment w:val="center"/>
        <w:rPr>
          <w:color w:val="FF0000"/>
        </w:rPr>
      </w:pPr>
      <w:r>
        <w:rPr>
          <w:color w:val="FF0000"/>
        </w:rPr>
        <w:object>
          <v:shape id="_x0000_i1122" type="#_x0000_t75" style="width:114.75pt;height:30.75pt" o:ole="" coordsize="21600,21600" o:preferrelative="t" filled="f" stroked="f">
            <v:stroke joinstyle="miter"/>
            <v:imagedata r:id="rId297" o:title="eqIdbd077d65aecb4003bc2002c43f56cf11"/>
            <o:lock v:ext="edit" aspectratio="t"/>
            <w10:anchorlock/>
          </v:shape>
          <o:OLEObject Type="Embed" ProgID="Equation.DSMT4" ShapeID="_x0000_i1122" DrawAspect="Content" ObjectID="_1468075822" r:id="rId298"/>
        </w:object>
      </w:r>
    </w:p>
    <w:p>
      <w:pPr>
        <w:spacing w:line="360" w:lineRule="auto"/>
        <w:ind w:left="284" w:leftChars="135"/>
        <w:jc w:val="left"/>
        <w:textAlignment w:val="center"/>
        <w:rPr>
          <w:rFonts w:ascii="宋体" w:hAnsi="宋体" w:cs="宋体"/>
          <w:color w:val="FF0000"/>
        </w:rPr>
      </w:pPr>
      <w:r>
        <w:rPr>
          <w:rFonts w:ascii="宋体" w:hAnsi="宋体" w:cs="宋体" w:hint="eastAsia"/>
          <w:color w:val="FF0000"/>
        </w:rPr>
        <w:t>代入解得</w:t>
      </w:r>
    </w:p>
    <w:p>
      <w:pPr>
        <w:spacing w:line="360" w:lineRule="auto"/>
        <w:ind w:left="284" w:leftChars="135"/>
        <w:jc w:val="center"/>
        <w:textAlignment w:val="center"/>
        <w:rPr>
          <w:color w:val="FF0000"/>
        </w:rPr>
      </w:pPr>
      <w:r>
        <w:rPr>
          <w:color w:val="FF0000"/>
        </w:rPr>
        <w:object>
          <v:shape id="_x0000_i1123" type="#_x0000_t75" style="width:48.75pt;height:35.25pt" o:ole="" coordsize="21600,21600" o:preferrelative="t" filled="f" stroked="f">
            <v:stroke joinstyle="miter"/>
            <v:imagedata r:id="rId290" o:title="eqId24c5971d83f340728dd87d6963e48190"/>
            <o:lock v:ext="edit" aspectratio="t"/>
            <w10:anchorlock/>
          </v:shape>
          <o:OLEObject Type="Embed" ProgID="Equation.DSMT4" ShapeID="_x0000_i1123" DrawAspect="Content" ObjectID="_1468075823" r:id="rId299"/>
        </w:object>
      </w:r>
    </w:p>
    <w:p>
      <w:pPr>
        <w:spacing w:line="360" w:lineRule="auto"/>
        <w:ind w:left="284" w:leftChars="135"/>
        <w:jc w:val="left"/>
        <w:textAlignment w:val="center"/>
        <w:rPr>
          <w:rFonts w:ascii="宋体" w:hAnsi="宋体" w:cs="宋体"/>
          <w:color w:val="FF0000"/>
        </w:rPr>
      </w:pPr>
      <w:r>
        <w:rPr>
          <w:rFonts w:ascii="宋体" w:hAnsi="宋体" w:cs="宋体" w:hint="eastAsia"/>
          <w:color w:val="FF0000"/>
        </w:rPr>
        <w:t>(</w:t>
      </w:r>
      <w:r>
        <w:rPr>
          <w:rFonts w:eastAsia="Times New Roman"/>
          <w:color w:val="FF0000"/>
        </w:rPr>
        <w:t>3</w:t>
      </w:r>
      <w:r>
        <w:rPr>
          <w:rFonts w:ascii="宋体" w:hAnsi="宋体" w:cs="宋体" w:hint="eastAsia"/>
          <w:color w:val="FF0000"/>
        </w:rPr>
        <w:t>)从偏转板的右端打到纸的时间为</w:t>
      </w:r>
    </w:p>
    <w:p>
      <w:pPr>
        <w:spacing w:line="360" w:lineRule="auto"/>
        <w:ind w:left="284" w:leftChars="135"/>
        <w:jc w:val="center"/>
        <w:textAlignment w:val="center"/>
        <w:rPr>
          <w:color w:val="FF0000"/>
        </w:rPr>
      </w:pPr>
      <w:r>
        <w:rPr>
          <w:color w:val="FF0000"/>
        </w:rPr>
        <w:object>
          <v:shape id="_x0000_i1124" type="#_x0000_t75" style="width:31.5pt;height:33.75pt" o:ole="" coordsize="21600,21600" o:preferrelative="t" filled="f" stroked="f">
            <v:stroke joinstyle="miter"/>
            <v:imagedata r:id="rId300" o:title="eqId63c577e08ab3442fa40a1def5c396ff4"/>
            <o:lock v:ext="edit" aspectratio="t"/>
            <w10:anchorlock/>
          </v:shape>
          <o:OLEObject Type="Embed" ProgID="Equation.DSMT4" ShapeID="_x0000_i1124" DrawAspect="Content" ObjectID="_1468075824" r:id="rId301"/>
        </w:object>
      </w:r>
    </w:p>
    <w:p>
      <w:pPr>
        <w:spacing w:line="360" w:lineRule="auto"/>
        <w:ind w:left="284" w:leftChars="135"/>
        <w:jc w:val="left"/>
        <w:textAlignment w:val="center"/>
        <w:rPr>
          <w:rFonts w:ascii="宋体" w:hAnsi="宋体" w:cs="宋体"/>
          <w:color w:val="FF0000"/>
        </w:rPr>
      </w:pPr>
      <w:r>
        <w:rPr>
          <w:rFonts w:ascii="宋体" w:hAnsi="宋体" w:cs="宋体" w:hint="eastAsia"/>
          <w:color w:val="FF0000"/>
        </w:rPr>
        <w:t>竖直方向速度为</w:t>
      </w:r>
    </w:p>
    <w:p>
      <w:pPr>
        <w:spacing w:line="360" w:lineRule="auto"/>
        <w:ind w:left="284" w:leftChars="135"/>
        <w:jc w:val="center"/>
        <w:textAlignment w:val="center"/>
        <w:rPr>
          <w:color w:val="FF0000"/>
        </w:rPr>
      </w:pPr>
      <w:r>
        <w:rPr>
          <w:color w:val="FF0000"/>
        </w:rPr>
        <w:object>
          <v:shape id="_x0000_i1125" type="#_x0000_t75" style="width:104.25pt;height:33.75pt" o:ole="" coordsize="21600,21600" o:preferrelative="t" filled="f" stroked="f">
            <v:stroke joinstyle="miter"/>
            <v:imagedata r:id="rId302" o:title="eqIdd9401d84efcd4196816158d1de1622b5"/>
            <o:lock v:ext="edit" aspectratio="t"/>
            <w10:anchorlock/>
          </v:shape>
          <o:OLEObject Type="Embed" ProgID="Equation.DSMT4" ShapeID="_x0000_i1125" DrawAspect="Content" ObjectID="_1468075825" r:id="rId303"/>
        </w:object>
      </w:r>
    </w:p>
    <w:p>
      <w:pPr>
        <w:spacing w:line="360" w:lineRule="auto"/>
        <w:ind w:left="284" w:leftChars="135"/>
        <w:jc w:val="left"/>
        <w:textAlignment w:val="center"/>
        <w:rPr>
          <w:rFonts w:ascii="宋体" w:hAnsi="宋体" w:cs="宋体"/>
          <w:color w:val="FF0000"/>
        </w:rPr>
        <w:sectPr>
          <w:headerReference w:type="even" r:id="rId304"/>
          <w:headerReference w:type="default" r:id="rId305"/>
          <w:footerReference w:type="even" r:id="rId306"/>
          <w:footerReference w:type="default" r:id="rId307"/>
          <w:headerReference w:type="first" r:id="rId308"/>
          <w:footerReference w:type="first" r:id="rId309"/>
          <w:type w:val="nextPage"/>
          <w:pgSz w:w="11906" w:h="16838"/>
          <w:pgMar w:top="1418" w:right="1077" w:bottom="1418" w:left="1077" w:header="851" w:footer="992" w:gutter="0"/>
          <w:pgNumType w:start="16"/>
          <w:cols w:num="1" w:space="720"/>
          <w:titlePg w:val="0"/>
          <w:docGrid w:type="lines" w:linePitch="312" w:charSpace="0"/>
        </w:sectPr>
      </w:pPr>
      <w:r>
        <w:rPr>
          <w:rFonts w:ascii="宋体" w:hAnsi="宋体" w:cs="宋体" w:hint="eastAsia"/>
          <w:color w:val="FF0000"/>
        </w:rPr>
        <w:t>则偏转的距离</w:t>
      </w:r>
      <w:r>
        <w:rPr>
          <w:rFonts w:eastAsia="Times New Roman"/>
          <w:i/>
          <w:color w:val="FF0000"/>
        </w:rPr>
        <w:t>y</w:t>
      </w:r>
      <w:r>
        <w:rPr>
          <w:rFonts w:ascii="宋体" w:hAnsi="宋体" w:cs="宋体" w:hint="eastAsia"/>
          <w:color w:val="FF0000"/>
        </w:rPr>
        <w:t>为</w:t>
      </w:r>
    </w:p>
    <w:p>
      <w:pPr>
        <w:spacing w:line="360" w:lineRule="auto"/>
        <w:ind w:left="284" w:leftChars="135"/>
        <w:jc w:val="center"/>
        <w:textAlignment w:val="center"/>
        <w:rPr>
          <w:color w:val="FF0000"/>
        </w:rPr>
      </w:pPr>
      <w:r>
        <w:rPr>
          <w:color w:val="FF0000"/>
        </w:rPr>
        <w:object>
          <v:shape id="_x0000_i1126" type="#_x0000_t75" style="width:174pt;height:36.75pt" o:ole="" coordsize="21600,21600" o:preferrelative="t" filled="f" stroked="f">
            <v:stroke joinstyle="miter"/>
            <v:imagedata r:id="rId310" o:title="eqId9d6aa83f893a4250ad52fb4d0d44a1f0"/>
            <o:lock v:ext="edit" aspectratio="t"/>
            <w10:anchorlock/>
          </v:shape>
          <o:OLEObject Type="Embed" ProgID="Equation.DSMT4" ShapeID="_x0000_i1126" DrawAspect="Content" ObjectID="_1468075826" r:id="rId311"/>
        </w:object>
      </w:r>
    </w:p>
    <w:p>
      <w:pPr>
        <w:spacing w:line="360" w:lineRule="auto"/>
        <w:ind w:left="283" w:hanging="281" w:leftChars="1" w:hangingChars="134"/>
        <w:jc w:val="left"/>
        <w:textAlignment w:val="center"/>
        <w:rPr>
          <w:rFonts w:ascii="宋体" w:hAnsi="宋体" w:cs="宋体"/>
        </w:rPr>
      </w:pPr>
      <w:r>
        <w:t>14</w:t>
      </w:r>
      <w:r>
        <w:rPr>
          <w:rFonts w:hint="eastAsia"/>
        </w:rPr>
        <w:t>．</w:t>
      </w:r>
      <w:r>
        <w:rPr>
          <w:rFonts w:ascii="宋体" w:hAnsi="宋体" w:cs="宋体" w:hint="eastAsia"/>
        </w:rPr>
        <w:t>如图所示，匀强电场方向沿</w:t>
      </w:r>
      <w:r>
        <w:rPr>
          <w:rFonts w:eastAsia="Times New Roman"/>
          <w:i/>
        </w:rPr>
        <w:t>x</w:t>
      </w:r>
      <w:r>
        <w:rPr>
          <w:rFonts w:ascii="宋体" w:hAnsi="宋体" w:cs="宋体" w:hint="eastAsia"/>
        </w:rPr>
        <w:t>轴的正方向，电场强度为</w:t>
      </w:r>
      <w:r>
        <w:rPr>
          <w:rFonts w:eastAsia="Times New Roman"/>
          <w:i/>
        </w:rPr>
        <w:t>E</w:t>
      </w:r>
      <w:r>
        <w:rPr>
          <w:rFonts w:eastAsia="Times New Roman"/>
          <w:vertAlign w:val="subscript"/>
        </w:rPr>
        <w:t>0</w:t>
      </w:r>
      <w:r>
        <w:rPr>
          <w:rFonts w:ascii="宋体" w:hAnsi="宋体" w:cs="宋体" w:hint="eastAsia"/>
        </w:rPr>
        <w:t>在</w:t>
      </w:r>
      <w:r>
        <w:rPr>
          <w:rFonts w:eastAsia="Times New Roman"/>
          <w:i/>
        </w:rPr>
        <w:t>A</w:t>
      </w:r>
      <w:r>
        <w:rPr>
          <w:rFonts w:ascii="宋体" w:hAnsi="宋体" w:cs="宋体" w:hint="eastAsia"/>
        </w:rPr>
        <w:t>(</w:t>
      </w:r>
      <w:r>
        <w:object>
          <v:shape id="_x0000_i1127" type="#_x0000_t75" style="width:6.75pt;height:14.25pt" o:ole="" coordsize="21600,21600" o:preferrelative="t" filled="f" stroked="f">
            <v:stroke joinstyle="miter"/>
            <v:imagedata r:id="rId192" o:title="eqId417e80f1349244878d01fe90e0891f5f"/>
            <o:lock v:ext="edit" aspectratio="t"/>
            <w10:anchorlock/>
          </v:shape>
          <o:OLEObject Type="Embed" ProgID="Equation.DSMT4" ShapeID="_x0000_i1127" DrawAspect="Content" ObjectID="_1468075827" r:id="rId312"/>
        </w:object>
      </w:r>
      <w:r>
        <w:rPr>
          <w:rFonts w:ascii="宋体" w:hAnsi="宋体" w:cs="宋体" w:hint="eastAsia"/>
        </w:rPr>
        <w:t>，</w:t>
      </w:r>
      <w:r>
        <w:rPr>
          <w:rFonts w:eastAsia="Times New Roman"/>
        </w:rPr>
        <w:t xml:space="preserve"> 0</w:t>
      </w:r>
      <w:r>
        <w:rPr>
          <w:rFonts w:ascii="宋体" w:hAnsi="宋体" w:cs="宋体" w:hint="eastAsia"/>
        </w:rPr>
        <w:t>)点有一个质量为</w:t>
      </w:r>
      <w:r>
        <w:rPr>
          <w:rFonts w:eastAsia="Times New Roman"/>
          <w:i/>
        </w:rPr>
        <w:t>m</w:t>
      </w:r>
      <w:r>
        <w:rPr>
          <w:rFonts w:ascii="宋体" w:hAnsi="宋体" w:cs="宋体" w:hint="eastAsia"/>
        </w:rPr>
        <w:t>，电荷量为</w:t>
      </w:r>
      <w:r>
        <w:rPr>
          <w:rFonts w:eastAsia="Times New Roman"/>
          <w:i/>
        </w:rPr>
        <w:t>q</w:t>
      </w:r>
      <w:r>
        <w:rPr>
          <w:rFonts w:ascii="宋体" w:hAnsi="宋体" w:cs="宋体" w:hint="eastAsia"/>
        </w:rPr>
        <w:t>的粒子，以沿</w:t>
      </w:r>
      <w:r>
        <w:rPr>
          <w:rFonts w:eastAsia="Times New Roman"/>
          <w:i/>
        </w:rPr>
        <w:t>y</w:t>
      </w:r>
      <w:r>
        <w:rPr>
          <w:rFonts w:ascii="宋体" w:hAnsi="宋体" w:cs="宋体" w:hint="eastAsia"/>
        </w:rPr>
        <w:t>轴负方向的初速度开始运动，经过一段时间到达</w:t>
      </w:r>
      <w:r>
        <w:rPr>
          <w:rFonts w:eastAsia="Times New Roman"/>
          <w:i/>
        </w:rPr>
        <w:t>B</w:t>
      </w:r>
      <w:r>
        <w:rPr>
          <w:rFonts w:eastAsia="Times New Roman"/>
        </w:rPr>
        <w:t xml:space="preserve"> </w:t>
      </w:r>
      <w:r>
        <w:rPr>
          <w:rFonts w:ascii="宋体" w:hAnsi="宋体" w:cs="宋体" w:hint="eastAsia"/>
        </w:rPr>
        <w:t>(</w:t>
      </w:r>
      <w:r>
        <w:rPr>
          <w:rFonts w:eastAsia="Times New Roman"/>
        </w:rPr>
        <w:t>0</w:t>
      </w:r>
      <w:r>
        <w:rPr>
          <w:rFonts w:ascii="宋体" w:hAnsi="宋体" w:cs="宋体" w:hint="eastAsia"/>
        </w:rPr>
        <w:t>，</w:t>
      </w:r>
      <w:r>
        <w:rPr>
          <w:rFonts w:eastAsia="Times New Roman"/>
        </w:rPr>
        <w:t>-</w:t>
      </w:r>
      <w:r>
        <w:object>
          <v:shape id="_x0000_i1128" type="#_x0000_t75" style="width:6.75pt;height:14.25pt" o:ole="" coordsize="21600,21600" o:preferrelative="t" filled="f" stroked="f">
            <v:stroke joinstyle="miter"/>
            <v:imagedata r:id="rId192" o:title="eqId417e80f1349244878d01fe90e0891f5f"/>
            <o:lock v:ext="edit" aspectratio="t"/>
            <w10:anchorlock/>
          </v:shape>
          <o:OLEObject Type="Embed" ProgID="Equation.DSMT4" ShapeID="_x0000_i1128" DrawAspect="Content" ObjectID="_1468075828" r:id="rId313"/>
        </w:object>
      </w:r>
      <w:r>
        <w:rPr>
          <w:rFonts w:ascii="宋体" w:hAnsi="宋体" w:cs="宋体" w:hint="eastAsia"/>
        </w:rPr>
        <w:t>)点(不计重力作用)。求：</w:t>
      </w:r>
    </w:p>
    <w:p>
      <w:pPr>
        <w:spacing w:line="360" w:lineRule="auto"/>
        <w:ind w:left="284" w:leftChars="135"/>
        <w:jc w:val="left"/>
        <w:textAlignment w:val="center"/>
        <w:rPr>
          <w:rFonts w:ascii="宋体" w:hAnsi="宋体" w:cs="宋体"/>
        </w:rPr>
      </w:pPr>
      <w:r>
        <w:rPr>
          <w:rFonts w:eastAsia="Times New Roman"/>
        </w:rPr>
        <w:t>(1)</w:t>
      </w:r>
      <w:r>
        <w:rPr>
          <w:rFonts w:ascii="宋体" w:hAnsi="宋体" w:cs="宋体" w:hint="eastAsia"/>
        </w:rPr>
        <w:t>粒子的初速度</w:t>
      </w:r>
      <w:r>
        <w:rPr>
          <w:rFonts w:eastAsia="Times New Roman"/>
          <w:i/>
        </w:rPr>
        <w:t>v</w:t>
      </w:r>
      <w:r>
        <w:rPr>
          <w:rFonts w:ascii="宋体" w:hAnsi="宋体" w:cs="宋体" w:hint="eastAsia"/>
          <w:vertAlign w:val="subscript"/>
        </w:rPr>
        <w:t>0</w:t>
      </w:r>
      <w:r>
        <w:rPr>
          <w:rFonts w:ascii="宋体" w:hAnsi="宋体" w:cs="宋体" w:hint="eastAsia"/>
        </w:rPr>
        <w:t>的大小；</w:t>
      </w:r>
    </w:p>
    <w:p>
      <w:pPr>
        <w:spacing w:line="360" w:lineRule="auto"/>
        <w:ind w:left="284" w:leftChars="135"/>
        <w:jc w:val="left"/>
        <w:textAlignment w:val="center"/>
        <w:rPr>
          <w:rFonts w:ascii="宋体" w:hAnsi="宋体" w:cs="宋体"/>
        </w:rPr>
      </w:pPr>
      <w:r>
        <w:rPr>
          <w:rFonts w:eastAsia="Times New Roman"/>
        </w:rPr>
        <w:t>(2)</w:t>
      </w:r>
      <w:r>
        <w:rPr>
          <w:rFonts w:ascii="宋体" w:hAnsi="宋体" w:cs="宋体" w:hint="eastAsia"/>
        </w:rPr>
        <w:t>当粒子到达</w:t>
      </w:r>
      <w:r>
        <w:rPr>
          <w:rFonts w:eastAsia="Times New Roman"/>
          <w:i/>
        </w:rPr>
        <w:t>B</w:t>
      </w:r>
      <w:r>
        <w:rPr>
          <w:rFonts w:ascii="宋体" w:hAnsi="宋体" w:cs="宋体" w:hint="eastAsia"/>
        </w:rPr>
        <w:t>点时，电场力对粒子做功的瞬时功率。</w:t>
      </w:r>
    </w:p>
    <w:p>
      <w:pPr>
        <w:spacing w:line="360" w:lineRule="auto"/>
        <w:ind w:left="284" w:leftChars="135"/>
        <w:jc w:val="left"/>
        <w:textAlignment w:val="center"/>
      </w:pPr>
      <w:r>
        <w:drawing>
          <wp:inline distT="0" distB="0" distL="0" distR="0">
            <wp:extent cx="1190625" cy="885825"/>
            <wp:effectExtent l="0" t="0" r="9525" b="9525"/>
            <wp:docPr id="41" name="图片 1000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100017"/>
                    <pic:cNvPicPr>
                      <a:picLocks noChangeAspect="1" noChangeArrowheads="1"/>
                    </pic:cNvPicPr>
                  </pic:nvPicPr>
                  <pic:blipFill>
                    <a:blip xmlns:r="http://schemas.openxmlformats.org/officeDocument/2006/relationships" r:embed="rId314" cstate="print">
                      <a:extLst>
                        <a:ext xmlns:a="http://schemas.openxmlformats.org/drawingml/2006/main" uri="{28A0092B-C50C-407E-A947-70E740481C1C}">
                          <a14:useLocalDpi xmlns:a14="http://schemas.microsoft.com/office/drawing/2010/main" val="0"/>
                        </a:ext>
                      </a:extLst>
                    </a:blip>
                    <a:stretch>
                      <a:fillRect/>
                    </a:stretch>
                  </pic:blipFill>
                  <pic:spPr>
                    <a:xfrm>
                      <a:off x="0" y="0"/>
                      <a:ext cx="1190625" cy="885825"/>
                    </a:xfrm>
                    <a:prstGeom prst="rect">
                      <a:avLst/>
                    </a:prstGeom>
                    <a:noFill/>
                    <a:ln>
                      <a:noFill/>
                    </a:ln>
                  </pic:spPr>
                </pic:pic>
              </a:graphicData>
            </a:graphic>
          </wp:inline>
        </w:drawing>
      </w:r>
    </w:p>
    <w:p>
      <w:pPr>
        <w:spacing w:line="360" w:lineRule="auto"/>
        <w:ind w:left="284" w:leftChars="135"/>
        <w:jc w:val="left"/>
        <w:textAlignment w:val="center"/>
        <w:rPr>
          <w:rFonts w:eastAsia="Times New Roman"/>
          <w:color w:val="FF0000"/>
        </w:rPr>
      </w:pPr>
      <w:r>
        <w:rPr>
          <w:rFonts w:hint="eastAsia"/>
          <w:color w:val="FF0000"/>
        </w:rPr>
        <w:t>【答案】</w:t>
      </w:r>
      <w:r>
        <w:rPr>
          <w:rFonts w:eastAsia="Times New Roman"/>
          <w:color w:val="FF0000"/>
        </w:rPr>
        <w:t xml:space="preserve">(1) </w:t>
      </w:r>
      <w:r>
        <w:rPr>
          <w:color w:val="FF0000"/>
        </w:rPr>
        <w:object>
          <v:shape id="_x0000_i1129" type="#_x0000_t75" style="width:32.25pt;height:35.25pt" o:ole="" coordsize="21600,21600" o:preferrelative="t" filled="f" stroked="f">
            <v:stroke joinstyle="miter"/>
            <v:imagedata r:id="rId315" o:title="eqId65d04045a03845f29d9c09efd7f60619"/>
            <o:lock v:ext="edit" aspectratio="t"/>
            <w10:anchorlock/>
          </v:shape>
          <o:OLEObject Type="Embed" ProgID="Equation.DSMT4" ShapeID="_x0000_i1129" DrawAspect="Content" ObjectID="_1468075829" r:id="rId316"/>
        </w:object>
      </w:r>
      <w:r>
        <w:rPr>
          <w:rFonts w:ascii="宋体" w:hAnsi="宋体" w:cs="宋体" w:hint="eastAsia"/>
          <w:color w:val="FF0000"/>
        </w:rPr>
        <w:t>；</w:t>
      </w:r>
      <w:r>
        <w:rPr>
          <w:rFonts w:eastAsia="Times New Roman"/>
          <w:color w:val="FF0000"/>
        </w:rPr>
        <w:t xml:space="preserve">(2) </w:t>
      </w:r>
      <w:r>
        <w:rPr>
          <w:color w:val="FF0000"/>
        </w:rPr>
        <w:object>
          <v:shape id="_x0000_i1130" type="#_x0000_t75" style="width:53.25pt;height:35.25pt" o:ole="" coordsize="21600,21600" o:preferrelative="t" filled="f" stroked="f">
            <v:stroke joinstyle="miter"/>
            <v:imagedata r:id="rId317" o:title="eqId7822627c7f3a4d189f38ee83febb5fac"/>
            <o:lock v:ext="edit" aspectratio="t"/>
            <w10:anchorlock/>
          </v:shape>
          <o:OLEObject Type="Embed" ProgID="Equation.DSMT4" ShapeID="_x0000_i1130" DrawAspect="Content" ObjectID="_1468075830" r:id="rId318"/>
        </w:object>
      </w:r>
    </w:p>
    <w:p>
      <w:pPr>
        <w:spacing w:line="360" w:lineRule="auto"/>
        <w:ind w:left="284" w:leftChars="135"/>
        <w:jc w:val="left"/>
        <w:textAlignment w:val="center"/>
        <w:rPr>
          <w:color w:val="FF0000"/>
        </w:rPr>
      </w:pPr>
      <w:r>
        <w:rPr>
          <w:rFonts w:hint="eastAsia"/>
          <w:color w:val="FF0000"/>
        </w:rPr>
        <w:t>【详解】</w:t>
      </w:r>
    </w:p>
    <w:p>
      <w:pPr>
        <w:spacing w:line="360" w:lineRule="auto"/>
        <w:ind w:left="284" w:leftChars="135"/>
        <w:jc w:val="left"/>
        <w:textAlignment w:val="center"/>
        <w:rPr>
          <w:rFonts w:ascii="宋体" w:hAnsi="宋体" w:cs="宋体"/>
          <w:color w:val="FF0000"/>
        </w:rPr>
      </w:pPr>
      <w:r>
        <w:rPr>
          <w:rFonts w:eastAsia="Times New Roman"/>
          <w:color w:val="FF0000"/>
        </w:rPr>
        <w:t>(1)</w:t>
      </w:r>
      <w:r>
        <w:rPr>
          <w:rFonts w:ascii="宋体" w:hAnsi="宋体" w:cs="宋体" w:hint="eastAsia"/>
          <w:color w:val="FF0000"/>
        </w:rPr>
        <w:t>粒子在</w:t>
      </w:r>
      <w:r>
        <w:rPr>
          <w:rFonts w:eastAsia="Times New Roman"/>
          <w:i/>
          <w:color w:val="FF0000"/>
        </w:rPr>
        <w:t>y</w:t>
      </w:r>
      <w:r>
        <w:rPr>
          <w:rFonts w:ascii="宋体" w:hAnsi="宋体" w:cs="宋体" w:hint="eastAsia"/>
          <w:color w:val="FF0000"/>
        </w:rPr>
        <w:t>方向不受力，做匀速直线运动；在</w:t>
      </w:r>
      <w:r>
        <w:rPr>
          <w:rFonts w:eastAsia="Times New Roman"/>
          <w:i/>
          <w:color w:val="FF0000"/>
        </w:rPr>
        <w:t>x</w:t>
      </w:r>
      <w:r>
        <w:rPr>
          <w:rFonts w:ascii="宋体" w:hAnsi="宋体" w:cs="宋体" w:hint="eastAsia"/>
          <w:color w:val="FF0000"/>
        </w:rPr>
        <w:t>方向由于受恒定的电场力，做匀加速直线运动，所以粒子做的是类平抛运动。设粒子的初速度为</w:t>
      </w:r>
      <w:r>
        <w:rPr>
          <w:rFonts w:eastAsia="Times New Roman"/>
          <w:i/>
          <w:color w:val="FF0000"/>
        </w:rPr>
        <w:t>v</w:t>
      </w:r>
      <w:r>
        <w:rPr>
          <w:rFonts w:eastAsia="Times New Roman"/>
          <w:color w:val="FF0000"/>
          <w:vertAlign w:val="subscript"/>
        </w:rPr>
        <w:t>0</w:t>
      </w:r>
      <w:r>
        <w:rPr>
          <w:rFonts w:ascii="宋体" w:hAnsi="宋体" w:cs="宋体" w:hint="eastAsia"/>
          <w:color w:val="FF0000"/>
        </w:rPr>
        <w:t>，则</w:t>
      </w:r>
    </w:p>
    <w:p>
      <w:pPr>
        <w:spacing w:line="360" w:lineRule="auto"/>
        <w:ind w:left="284" w:leftChars="135"/>
        <w:jc w:val="left"/>
        <w:textAlignment w:val="center"/>
        <w:rPr>
          <w:rFonts w:ascii="宋体" w:hAnsi="宋体" w:cs="宋体"/>
          <w:color w:val="FF0000"/>
        </w:rPr>
      </w:pPr>
      <w:r>
        <w:rPr>
          <w:rFonts w:ascii="宋体" w:hAnsi="宋体" w:cs="宋体" w:hint="eastAsia"/>
          <w:color w:val="FF0000"/>
        </w:rPr>
        <w:t>在</w:t>
      </w:r>
      <w:r>
        <w:rPr>
          <w:rFonts w:eastAsia="Times New Roman"/>
          <w:i/>
          <w:color w:val="FF0000"/>
        </w:rPr>
        <w:t>y</w:t>
      </w:r>
      <w:r>
        <w:rPr>
          <w:rFonts w:ascii="宋体" w:hAnsi="宋体" w:cs="宋体" w:hint="eastAsia"/>
          <w:color w:val="FF0000"/>
        </w:rPr>
        <w:t>方向上有</w:t>
      </w:r>
    </w:p>
    <w:p>
      <w:pPr>
        <w:spacing w:line="360" w:lineRule="auto"/>
        <w:ind w:left="284" w:leftChars="135"/>
        <w:jc w:val="center"/>
        <w:textAlignment w:val="center"/>
        <w:rPr>
          <w:color w:val="FF0000"/>
        </w:rPr>
      </w:pPr>
      <w:r>
        <w:rPr>
          <w:color w:val="FF0000"/>
        </w:rPr>
        <w:object>
          <v:shape id="_x0000_i1131" type="#_x0000_t75" style="width:35.25pt;height:18pt" o:ole="" coordsize="21600,21600" o:preferrelative="t" filled="f" stroked="f">
            <v:stroke joinstyle="miter"/>
            <v:imagedata r:id="rId319" o:title="eqId39308fee165e45e7afd61a462ddb2662"/>
            <o:lock v:ext="edit" aspectratio="t"/>
            <w10:anchorlock/>
          </v:shape>
          <o:OLEObject Type="Embed" ProgID="Equation.DSMT4" ShapeID="_x0000_i1131" DrawAspect="Content" ObjectID="_1468075831" r:id="rId320"/>
        </w:object>
      </w:r>
    </w:p>
    <w:p>
      <w:pPr>
        <w:spacing w:line="360" w:lineRule="auto"/>
        <w:ind w:left="284" w:leftChars="135"/>
        <w:jc w:val="left"/>
        <w:textAlignment w:val="center"/>
        <w:rPr>
          <w:rFonts w:ascii="宋体" w:hAnsi="宋体" w:cs="宋体"/>
          <w:color w:val="FF0000"/>
        </w:rPr>
      </w:pPr>
      <w:r>
        <w:rPr>
          <w:rFonts w:ascii="宋体" w:hAnsi="宋体" w:cs="宋体" w:hint="eastAsia"/>
          <w:color w:val="FF0000"/>
        </w:rPr>
        <w:t>在</w:t>
      </w:r>
      <w:r>
        <w:rPr>
          <w:rFonts w:eastAsia="Times New Roman"/>
          <w:i/>
          <w:color w:val="FF0000"/>
        </w:rPr>
        <w:t>x</w:t>
      </w:r>
      <w:r>
        <w:rPr>
          <w:rFonts w:ascii="宋体" w:hAnsi="宋体" w:cs="宋体" w:hint="eastAsia"/>
          <w:color w:val="FF0000"/>
        </w:rPr>
        <w:t>方向上有</w:t>
      </w:r>
    </w:p>
    <w:p>
      <w:pPr>
        <w:spacing w:line="360" w:lineRule="auto"/>
        <w:ind w:left="284" w:leftChars="135"/>
        <w:jc w:val="center"/>
        <w:textAlignment w:val="center"/>
        <w:rPr>
          <w:color w:val="FF0000"/>
        </w:rPr>
      </w:pPr>
      <w:r>
        <w:rPr>
          <w:color w:val="FF0000"/>
        </w:rPr>
        <w:object>
          <v:shape id="_x0000_i1132" type="#_x0000_t75" style="width:93pt;height:30.75pt" o:ole="" coordsize="21600,21600" o:preferrelative="t" filled="f" stroked="f">
            <v:stroke joinstyle="miter"/>
            <v:imagedata r:id="rId321" o:title="eqId1b909c515483423cb55eb1ab50db94df"/>
            <o:lock v:ext="edit" aspectratio="t"/>
            <w10:anchorlock/>
          </v:shape>
          <o:OLEObject Type="Embed" ProgID="Equation.DSMT4" ShapeID="_x0000_i1132" DrawAspect="Content" ObjectID="_1468075832" r:id="rId322"/>
        </w:object>
      </w:r>
    </w:p>
    <w:p>
      <w:pPr>
        <w:spacing w:line="360" w:lineRule="auto"/>
        <w:ind w:left="284" w:leftChars="135"/>
        <w:jc w:val="left"/>
        <w:textAlignment w:val="center"/>
        <w:rPr>
          <w:rFonts w:ascii="宋体" w:hAnsi="宋体" w:cs="宋体"/>
          <w:color w:val="FF0000"/>
        </w:rPr>
      </w:pPr>
      <w:r>
        <w:rPr>
          <w:rFonts w:ascii="宋体" w:hAnsi="宋体" w:cs="宋体" w:hint="eastAsia"/>
          <w:color w:val="FF0000"/>
        </w:rPr>
        <w:t>又</w:t>
      </w:r>
    </w:p>
    <w:p>
      <w:pPr>
        <w:spacing w:line="360" w:lineRule="auto"/>
        <w:ind w:left="284" w:leftChars="135"/>
        <w:jc w:val="center"/>
        <w:textAlignment w:val="center"/>
        <w:rPr>
          <w:color w:val="FF0000"/>
        </w:rPr>
      </w:pPr>
      <w:r>
        <w:rPr>
          <w:color w:val="FF0000"/>
        </w:rPr>
        <w:object>
          <v:shape id="_x0000_i1133" type="#_x0000_t75" style="width:45pt;height:15.75pt" o:ole="" coordsize="21600,21600" o:preferrelative="t" filled="f" stroked="f">
            <v:stroke joinstyle="miter"/>
            <v:imagedata r:id="rId323" o:title="eqId89fa1bd082474758bf7d94d284f91619"/>
            <o:lock v:ext="edit" aspectratio="t"/>
            <w10:anchorlock/>
          </v:shape>
          <o:OLEObject Type="Embed" ProgID="Equation.DSMT4" ShapeID="_x0000_i1133" DrawAspect="Content" ObjectID="_1468075833" r:id="rId324"/>
        </w:object>
      </w:r>
    </w:p>
    <w:p>
      <w:pPr>
        <w:spacing w:line="360" w:lineRule="auto"/>
        <w:ind w:left="284" w:leftChars="135"/>
        <w:jc w:val="left"/>
        <w:textAlignment w:val="center"/>
        <w:rPr>
          <w:rFonts w:ascii="宋体" w:hAnsi="宋体" w:cs="宋体"/>
          <w:color w:val="FF0000"/>
        </w:rPr>
      </w:pPr>
      <w:r>
        <w:rPr>
          <w:rFonts w:ascii="宋体" w:hAnsi="宋体" w:cs="宋体" w:hint="eastAsia"/>
          <w:color w:val="FF0000"/>
        </w:rPr>
        <w:t>可得</w:t>
      </w:r>
    </w:p>
    <w:p>
      <w:pPr>
        <w:spacing w:line="360" w:lineRule="auto"/>
        <w:ind w:left="284" w:leftChars="135"/>
        <w:jc w:val="center"/>
        <w:textAlignment w:val="center"/>
        <w:rPr>
          <w:color w:val="FF0000"/>
        </w:rPr>
      </w:pPr>
      <w:r>
        <w:rPr>
          <w:color w:val="FF0000"/>
        </w:rPr>
        <w:object>
          <v:shape id="_x0000_i1134" type="#_x0000_t75" style="width:54pt;height:35.25pt" o:ole="" coordsize="21600,21600" o:preferrelative="t" filled="f" stroked="f">
            <v:stroke joinstyle="miter"/>
            <v:imagedata r:id="rId325" o:title="eqIda60c5f2760964b56a5528a6b7ab9608c"/>
            <o:lock v:ext="edit" aspectratio="t"/>
            <w10:anchorlock/>
          </v:shape>
          <o:OLEObject Type="Embed" ProgID="Equation.DSMT4" ShapeID="_x0000_i1134" DrawAspect="Content" ObjectID="_1468075834" r:id="rId326"/>
        </w:object>
      </w:r>
    </w:p>
    <w:p>
      <w:pPr>
        <w:spacing w:line="360" w:lineRule="auto"/>
        <w:ind w:left="284" w:leftChars="135"/>
        <w:jc w:val="left"/>
        <w:textAlignment w:val="center"/>
        <w:rPr>
          <w:rFonts w:ascii="宋体" w:hAnsi="宋体" w:cs="宋体"/>
          <w:color w:val="FF0000"/>
        </w:rPr>
      </w:pPr>
      <w:r>
        <w:rPr>
          <w:rFonts w:ascii="宋体" w:hAnsi="宋体" w:cs="宋体" w:hint="eastAsia"/>
          <w:color w:val="FF0000"/>
        </w:rPr>
        <w:t>(</w:t>
      </w:r>
      <w:r>
        <w:rPr>
          <w:rFonts w:eastAsia="Times New Roman"/>
          <w:color w:val="FF0000"/>
        </w:rPr>
        <w:t>2</w:t>
      </w:r>
      <w:r>
        <w:rPr>
          <w:rFonts w:ascii="宋体" w:hAnsi="宋体" w:cs="宋体" w:hint="eastAsia"/>
          <w:color w:val="FF0000"/>
        </w:rPr>
        <w:t>)设粒子到达</w:t>
      </w:r>
      <w:r>
        <w:rPr>
          <w:rFonts w:eastAsia="Times New Roman"/>
          <w:i/>
          <w:color w:val="FF0000"/>
        </w:rPr>
        <w:t>B</w:t>
      </w:r>
      <w:r>
        <w:rPr>
          <w:rFonts w:ascii="宋体" w:hAnsi="宋体" w:cs="宋体" w:hint="eastAsia"/>
          <w:color w:val="FF0000"/>
        </w:rPr>
        <w:t>点时沿</w:t>
      </w:r>
      <w:r>
        <w:rPr>
          <w:rFonts w:eastAsia="Times New Roman"/>
          <w:i/>
          <w:color w:val="FF0000"/>
        </w:rPr>
        <w:t>x</w:t>
      </w:r>
      <w:r>
        <w:rPr>
          <w:rFonts w:ascii="宋体" w:hAnsi="宋体" w:cs="宋体" w:hint="eastAsia"/>
          <w:color w:val="FF0000"/>
        </w:rPr>
        <w:t>轴方向的速度为</w:t>
      </w:r>
      <w:r>
        <w:rPr>
          <w:rFonts w:eastAsia="Times New Roman"/>
          <w:i/>
          <w:color w:val="FF0000"/>
        </w:rPr>
        <w:t>v</w:t>
      </w:r>
      <w:r>
        <w:rPr>
          <w:rFonts w:eastAsia="Times New Roman"/>
          <w:i/>
          <w:color w:val="FF0000"/>
          <w:vertAlign w:val="subscript"/>
        </w:rPr>
        <w:t>x</w:t>
      </w:r>
      <w:r>
        <w:rPr>
          <w:rFonts w:ascii="宋体" w:hAnsi="宋体" w:cs="宋体" w:hint="eastAsia"/>
          <w:color w:val="FF0000"/>
        </w:rPr>
        <w:t>，电场力做功的瞬时功率</w:t>
      </w:r>
    </w:p>
    <w:p>
      <w:pPr>
        <w:spacing w:line="360" w:lineRule="auto"/>
        <w:ind w:left="284" w:leftChars="135"/>
        <w:jc w:val="center"/>
        <w:textAlignment w:val="center"/>
        <w:rPr>
          <w:color w:val="FF0000"/>
        </w:rPr>
      </w:pPr>
      <w:r>
        <w:rPr>
          <w:color w:val="FF0000"/>
        </w:rPr>
        <w:object>
          <v:shape id="_x0000_i1135" type="#_x0000_t75" style="width:45.75pt;height:18pt" o:ole="" coordsize="21600,21600" o:preferrelative="t" filled="f" stroked="f">
            <v:stroke joinstyle="miter"/>
            <v:imagedata r:id="rId327" o:title="eqIdb525ef8b05b8462c9c1972160c72d047"/>
            <o:lock v:ext="edit" aspectratio="t"/>
            <w10:anchorlock/>
          </v:shape>
          <o:OLEObject Type="Embed" ProgID="Equation.DSMT4" ShapeID="_x0000_i1135" DrawAspect="Content" ObjectID="_1468075835" r:id="rId328"/>
        </w:object>
      </w:r>
    </w:p>
    <w:p>
      <w:pPr>
        <w:spacing w:line="360" w:lineRule="auto"/>
        <w:ind w:left="284" w:leftChars="135"/>
        <w:jc w:val="left"/>
        <w:textAlignment w:val="center"/>
        <w:rPr>
          <w:rFonts w:ascii="宋体" w:hAnsi="宋体" w:cs="宋体"/>
          <w:color w:val="FF0000"/>
        </w:rPr>
      </w:pPr>
      <w:r>
        <w:rPr>
          <w:rFonts w:ascii="宋体" w:hAnsi="宋体" w:cs="宋体" w:hint="eastAsia"/>
          <w:color w:val="FF0000"/>
        </w:rPr>
        <w:t>由运动学公式可得</w:t>
      </w:r>
    </w:p>
    <w:p>
      <w:pPr>
        <w:spacing w:line="360" w:lineRule="auto"/>
        <w:ind w:left="284" w:leftChars="135"/>
        <w:jc w:val="center"/>
        <w:textAlignment w:val="center"/>
        <w:rPr>
          <w:color w:val="FF0000"/>
        </w:rPr>
      </w:pPr>
      <w:r>
        <w:rPr>
          <w:color w:val="FF0000"/>
        </w:rPr>
        <w:object>
          <v:shape id="_x0000_i1136" type="#_x0000_t75" style="width:98.25pt;height:35.25pt" o:ole="" coordsize="21600,21600" o:preferrelative="t" filled="f" stroked="f">
            <v:stroke joinstyle="miter"/>
            <v:imagedata r:id="rId329" o:title="eqId560eaba470464f54b4090e475be70970"/>
            <o:lock v:ext="edit" aspectratio="t"/>
            <w10:anchorlock/>
          </v:shape>
          <o:OLEObject Type="Embed" ProgID="Equation.DSMT4" ShapeID="_x0000_i1136" DrawAspect="Content" ObjectID="_1468075836" r:id="rId330"/>
        </w:object>
      </w:r>
      <w:r>
        <w:rPr>
          <w:color w:val="FF0000"/>
        </w:rPr>
        <w:br/>
      </w:r>
      <w:r>
        <w:rPr>
          <w:color w:val="FF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31" w:history="1">
        <w:r>
          <w:rPr>
            <w:rFonts w:ascii="SimSun" w:eastAsia="SimSun" w:hAnsi="SimSun" w:cs="SimSun"/>
            <w:b/>
            <w:bCs/>
            <w:color w:val="0000EE"/>
            <w:kern w:val="0"/>
            <w:sz w:val="30"/>
            <w:szCs w:val="30"/>
            <w:u w:val="single" w:color="0000EE"/>
          </w:rPr>
          <w:t>https://d.book118.com/078110122033006030</w:t>
        </w:r>
      </w:hyperlink>
    </w:p>
    <w:p>
      <w:pPr>
        <w:spacing w:line="360" w:lineRule="auto"/>
        <w:ind w:left="284" w:leftChars="135"/>
        <w:jc w:val="center"/>
        <w:textAlignment w:val="center"/>
        <w:rPr>
          <w:color w:val="FF0000"/>
        </w:rPr>
      </w:pPr>
    </w:p>
    <w:sectPr>
      <w:headerReference w:type="even" r:id="rId332"/>
      <w:headerReference w:type="default" r:id="rId333"/>
      <w:footerReference w:type="even" r:id="rId334"/>
      <w:footerReference w:type="default" r:id="rId335"/>
      <w:headerReference w:type="first" r:id="rId336"/>
      <w:footerReference w:type="first" r:id="rId337"/>
      <w:type w:val="nextPage"/>
      <w:pgSz w:w="11906" w:h="16838"/>
      <w:pgMar w:top="1418" w:right="1077" w:bottom="1418" w:left="1077" w:header="851" w:footer="992" w:gutter="0"/>
      <w:pgNumType w:start="17"/>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Math">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hideSpellingErrors/>
  <w:zoom w:percent="9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65A3"/>
    <w:rsid w:val="00001D58"/>
    <w:rsid w:val="00003F82"/>
    <w:rsid w:val="00006602"/>
    <w:rsid w:val="0000743B"/>
    <w:rsid w:val="000100B8"/>
    <w:rsid w:val="000125AF"/>
    <w:rsid w:val="00016126"/>
    <w:rsid w:val="00020470"/>
    <w:rsid w:val="00021BF9"/>
    <w:rsid w:val="00023556"/>
    <w:rsid w:val="00023CC0"/>
    <w:rsid w:val="00026080"/>
    <w:rsid w:val="00026369"/>
    <w:rsid w:val="00031CD5"/>
    <w:rsid w:val="00032229"/>
    <w:rsid w:val="00033527"/>
    <w:rsid w:val="00033A41"/>
    <w:rsid w:val="0003470C"/>
    <w:rsid w:val="00034A94"/>
    <w:rsid w:val="00042CD5"/>
    <w:rsid w:val="0004777E"/>
    <w:rsid w:val="0005286D"/>
    <w:rsid w:val="0005535C"/>
    <w:rsid w:val="00056C46"/>
    <w:rsid w:val="00060290"/>
    <w:rsid w:val="00062C24"/>
    <w:rsid w:val="00067894"/>
    <w:rsid w:val="00067EE2"/>
    <w:rsid w:val="00074FE9"/>
    <w:rsid w:val="0007504E"/>
    <w:rsid w:val="00080B04"/>
    <w:rsid w:val="000824B3"/>
    <w:rsid w:val="000852AA"/>
    <w:rsid w:val="000857E6"/>
    <w:rsid w:val="00086F18"/>
    <w:rsid w:val="00090B8C"/>
    <w:rsid w:val="00096783"/>
    <w:rsid w:val="0009773D"/>
    <w:rsid w:val="000A0D9A"/>
    <w:rsid w:val="000A6AF1"/>
    <w:rsid w:val="000B27DC"/>
    <w:rsid w:val="000B434C"/>
    <w:rsid w:val="000B78F5"/>
    <w:rsid w:val="000D0426"/>
    <w:rsid w:val="000D415D"/>
    <w:rsid w:val="000D74C1"/>
    <w:rsid w:val="000E1997"/>
    <w:rsid w:val="000E4128"/>
    <w:rsid w:val="000E5546"/>
    <w:rsid w:val="000E5624"/>
    <w:rsid w:val="000E6C0F"/>
    <w:rsid w:val="000E6C70"/>
    <w:rsid w:val="000E6E47"/>
    <w:rsid w:val="000F0D56"/>
    <w:rsid w:val="000F13ED"/>
    <w:rsid w:val="000F4CE5"/>
    <w:rsid w:val="000F628E"/>
    <w:rsid w:val="00102B54"/>
    <w:rsid w:val="00120840"/>
    <w:rsid w:val="001214DB"/>
    <w:rsid w:val="001223F0"/>
    <w:rsid w:val="00125AD2"/>
    <w:rsid w:val="00131844"/>
    <w:rsid w:val="00131DFF"/>
    <w:rsid w:val="00134AA9"/>
    <w:rsid w:val="0013594D"/>
    <w:rsid w:val="00136827"/>
    <w:rsid w:val="00141C22"/>
    <w:rsid w:val="001426C0"/>
    <w:rsid w:val="00155A41"/>
    <w:rsid w:val="00157C8E"/>
    <w:rsid w:val="0016141D"/>
    <w:rsid w:val="001750E1"/>
    <w:rsid w:val="0017576E"/>
    <w:rsid w:val="00177827"/>
    <w:rsid w:val="001778B0"/>
    <w:rsid w:val="00177F0C"/>
    <w:rsid w:val="0018082C"/>
    <w:rsid w:val="001848C6"/>
    <w:rsid w:val="001852A5"/>
    <w:rsid w:val="00190FE4"/>
    <w:rsid w:val="0019292D"/>
    <w:rsid w:val="001937D8"/>
    <w:rsid w:val="00195C9E"/>
    <w:rsid w:val="0019696C"/>
    <w:rsid w:val="001A2BD7"/>
    <w:rsid w:val="001A3A15"/>
    <w:rsid w:val="001A7139"/>
    <w:rsid w:val="001B0594"/>
    <w:rsid w:val="001B3C81"/>
    <w:rsid w:val="001C4A59"/>
    <w:rsid w:val="001D177E"/>
    <w:rsid w:val="001D3053"/>
    <w:rsid w:val="001D5E6E"/>
    <w:rsid w:val="001D7609"/>
    <w:rsid w:val="001E1F26"/>
    <w:rsid w:val="001E526D"/>
    <w:rsid w:val="001E5C25"/>
    <w:rsid w:val="001E5C2C"/>
    <w:rsid w:val="001E5E7B"/>
    <w:rsid w:val="001E6B8A"/>
    <w:rsid w:val="001F005F"/>
    <w:rsid w:val="001F3BD6"/>
    <w:rsid w:val="001F6A85"/>
    <w:rsid w:val="001F7C50"/>
    <w:rsid w:val="00200D0D"/>
    <w:rsid w:val="00202925"/>
    <w:rsid w:val="00207462"/>
    <w:rsid w:val="00207485"/>
    <w:rsid w:val="00207DBB"/>
    <w:rsid w:val="00210753"/>
    <w:rsid w:val="00212619"/>
    <w:rsid w:val="00213ABE"/>
    <w:rsid w:val="00214139"/>
    <w:rsid w:val="00215047"/>
    <w:rsid w:val="00216232"/>
    <w:rsid w:val="00217050"/>
    <w:rsid w:val="002202E7"/>
    <w:rsid w:val="00224E87"/>
    <w:rsid w:val="002255C7"/>
    <w:rsid w:val="00231D49"/>
    <w:rsid w:val="00234533"/>
    <w:rsid w:val="00237E6D"/>
    <w:rsid w:val="002407C4"/>
    <w:rsid w:val="002410AB"/>
    <w:rsid w:val="00241462"/>
    <w:rsid w:val="002426AE"/>
    <w:rsid w:val="0024515F"/>
    <w:rsid w:val="0024736C"/>
    <w:rsid w:val="00250B42"/>
    <w:rsid w:val="00252786"/>
    <w:rsid w:val="002537D0"/>
    <w:rsid w:val="00262378"/>
    <w:rsid w:val="00267068"/>
    <w:rsid w:val="002673AF"/>
    <w:rsid w:val="00273432"/>
    <w:rsid w:val="002764DE"/>
    <w:rsid w:val="002850E8"/>
    <w:rsid w:val="00286287"/>
    <w:rsid w:val="00293993"/>
    <w:rsid w:val="002951BA"/>
    <w:rsid w:val="0029534F"/>
    <w:rsid w:val="00295779"/>
    <w:rsid w:val="00297D47"/>
    <w:rsid w:val="002A018C"/>
    <w:rsid w:val="002A3CF6"/>
    <w:rsid w:val="002B21C5"/>
    <w:rsid w:val="002B2E2F"/>
    <w:rsid w:val="002B3908"/>
    <w:rsid w:val="002C060A"/>
    <w:rsid w:val="002D2404"/>
    <w:rsid w:val="002D2F94"/>
    <w:rsid w:val="002D5FFA"/>
    <w:rsid w:val="002E0ECA"/>
    <w:rsid w:val="002E1329"/>
    <w:rsid w:val="002E1772"/>
    <w:rsid w:val="002E3E29"/>
    <w:rsid w:val="002F3AC9"/>
    <w:rsid w:val="002F4DF7"/>
    <w:rsid w:val="002F53FB"/>
    <w:rsid w:val="003066E3"/>
    <w:rsid w:val="00307E94"/>
    <w:rsid w:val="003102A1"/>
    <w:rsid w:val="003104B7"/>
    <w:rsid w:val="00311833"/>
    <w:rsid w:val="00317C76"/>
    <w:rsid w:val="0032177D"/>
    <w:rsid w:val="003262C3"/>
    <w:rsid w:val="00327368"/>
    <w:rsid w:val="00330B3D"/>
    <w:rsid w:val="003420C2"/>
    <w:rsid w:val="00343BF1"/>
    <w:rsid w:val="0034615B"/>
    <w:rsid w:val="00351AF4"/>
    <w:rsid w:val="00354567"/>
    <w:rsid w:val="003702B7"/>
    <w:rsid w:val="00376B9B"/>
    <w:rsid w:val="00377C14"/>
    <w:rsid w:val="00377ECE"/>
    <w:rsid w:val="003808F3"/>
    <w:rsid w:val="00381E11"/>
    <w:rsid w:val="00383A60"/>
    <w:rsid w:val="0038520F"/>
    <w:rsid w:val="00386A00"/>
    <w:rsid w:val="0038730B"/>
    <w:rsid w:val="00390912"/>
    <w:rsid w:val="00390F3F"/>
    <w:rsid w:val="00391D58"/>
    <w:rsid w:val="0039327F"/>
    <w:rsid w:val="003A43EC"/>
    <w:rsid w:val="003A4821"/>
    <w:rsid w:val="003A6A1D"/>
    <w:rsid w:val="003B0199"/>
    <w:rsid w:val="003B5051"/>
    <w:rsid w:val="003C1160"/>
    <w:rsid w:val="003C5DFA"/>
    <w:rsid w:val="003C77A2"/>
    <w:rsid w:val="003D1045"/>
    <w:rsid w:val="003D65A3"/>
    <w:rsid w:val="003D673E"/>
    <w:rsid w:val="003E0A81"/>
    <w:rsid w:val="003F0BC8"/>
    <w:rsid w:val="003F0E79"/>
    <w:rsid w:val="004015DB"/>
    <w:rsid w:val="004101F8"/>
    <w:rsid w:val="00410AE6"/>
    <w:rsid w:val="00411248"/>
    <w:rsid w:val="0041366F"/>
    <w:rsid w:val="0041569B"/>
    <w:rsid w:val="00417DEB"/>
    <w:rsid w:val="0042092D"/>
    <w:rsid w:val="00423BAD"/>
    <w:rsid w:val="00424BD4"/>
    <w:rsid w:val="00426186"/>
    <w:rsid w:val="004272C1"/>
    <w:rsid w:val="004314C3"/>
    <w:rsid w:val="00431BD0"/>
    <w:rsid w:val="00434337"/>
    <w:rsid w:val="004413C1"/>
    <w:rsid w:val="00447060"/>
    <w:rsid w:val="00447615"/>
    <w:rsid w:val="0044786E"/>
    <w:rsid w:val="004529EB"/>
    <w:rsid w:val="004535AE"/>
    <w:rsid w:val="00462EFB"/>
    <w:rsid w:val="00466DC8"/>
    <w:rsid w:val="00473672"/>
    <w:rsid w:val="00475791"/>
    <w:rsid w:val="004757C6"/>
    <w:rsid w:val="0047704D"/>
    <w:rsid w:val="0047757F"/>
    <w:rsid w:val="00477D0A"/>
    <w:rsid w:val="00480933"/>
    <w:rsid w:val="00480C9F"/>
    <w:rsid w:val="00481466"/>
    <w:rsid w:val="00482C06"/>
    <w:rsid w:val="004833AC"/>
    <w:rsid w:val="00486055"/>
    <w:rsid w:val="004909D9"/>
    <w:rsid w:val="004922EE"/>
    <w:rsid w:val="004937AC"/>
    <w:rsid w:val="004A7C8B"/>
    <w:rsid w:val="004B230A"/>
    <w:rsid w:val="004B56B8"/>
    <w:rsid w:val="004B6941"/>
    <w:rsid w:val="004C0120"/>
    <w:rsid w:val="004C17EB"/>
    <w:rsid w:val="004C2A03"/>
    <w:rsid w:val="004C317A"/>
    <w:rsid w:val="004C5073"/>
    <w:rsid w:val="004C542E"/>
    <w:rsid w:val="004D07A3"/>
    <w:rsid w:val="004D15D8"/>
    <w:rsid w:val="004D2019"/>
    <w:rsid w:val="004D43DE"/>
    <w:rsid w:val="004D66C3"/>
    <w:rsid w:val="004D6E35"/>
    <w:rsid w:val="004D7EC1"/>
    <w:rsid w:val="004E0299"/>
    <w:rsid w:val="004E7757"/>
    <w:rsid w:val="004F0792"/>
    <w:rsid w:val="004F3308"/>
    <w:rsid w:val="004F4A0B"/>
    <w:rsid w:val="004F5045"/>
    <w:rsid w:val="005004F8"/>
    <w:rsid w:val="00500A7E"/>
    <w:rsid w:val="00507449"/>
    <w:rsid w:val="00511DA6"/>
    <w:rsid w:val="0051312E"/>
    <w:rsid w:val="00521A0C"/>
    <w:rsid w:val="00525E4E"/>
    <w:rsid w:val="005303CA"/>
    <w:rsid w:val="00534494"/>
    <w:rsid w:val="005451DF"/>
    <w:rsid w:val="00546448"/>
    <w:rsid w:val="00547A48"/>
    <w:rsid w:val="00547A8B"/>
    <w:rsid w:val="0055001A"/>
    <w:rsid w:val="00562974"/>
    <w:rsid w:val="00564741"/>
    <w:rsid w:val="0056529E"/>
    <w:rsid w:val="00565D87"/>
    <w:rsid w:val="00570BCC"/>
    <w:rsid w:val="00571C08"/>
    <w:rsid w:val="0057486E"/>
    <w:rsid w:val="00574DDC"/>
    <w:rsid w:val="005767CC"/>
    <w:rsid w:val="00576B8D"/>
    <w:rsid w:val="00580427"/>
    <w:rsid w:val="0058528A"/>
    <w:rsid w:val="005868A9"/>
    <w:rsid w:val="0059581F"/>
    <w:rsid w:val="005958A3"/>
    <w:rsid w:val="005B0807"/>
    <w:rsid w:val="005B4FF2"/>
    <w:rsid w:val="005B5317"/>
    <w:rsid w:val="005B6AC0"/>
    <w:rsid w:val="005B7774"/>
    <w:rsid w:val="005C681E"/>
    <w:rsid w:val="005D06EC"/>
    <w:rsid w:val="005D1983"/>
    <w:rsid w:val="005D2519"/>
    <w:rsid w:val="005E22D6"/>
    <w:rsid w:val="005E46B2"/>
    <w:rsid w:val="005F20F9"/>
    <w:rsid w:val="005F48C3"/>
    <w:rsid w:val="0060377D"/>
    <w:rsid w:val="006073A3"/>
    <w:rsid w:val="00615280"/>
    <w:rsid w:val="00623280"/>
    <w:rsid w:val="00623AAF"/>
    <w:rsid w:val="006261C1"/>
    <w:rsid w:val="00630398"/>
    <w:rsid w:val="00633AB5"/>
    <w:rsid w:val="00634F1B"/>
    <w:rsid w:val="00643855"/>
    <w:rsid w:val="00647038"/>
    <w:rsid w:val="00650EC4"/>
    <w:rsid w:val="00651809"/>
    <w:rsid w:val="00652FDB"/>
    <w:rsid w:val="00657534"/>
    <w:rsid w:val="006577E1"/>
    <w:rsid w:val="00670392"/>
    <w:rsid w:val="006767EE"/>
    <w:rsid w:val="00677658"/>
    <w:rsid w:val="00680C76"/>
    <w:rsid w:val="006911DF"/>
    <w:rsid w:val="006941A5"/>
    <w:rsid w:val="00694B86"/>
    <w:rsid w:val="00694C15"/>
    <w:rsid w:val="006A32C2"/>
    <w:rsid w:val="006B152B"/>
    <w:rsid w:val="006B3DE3"/>
    <w:rsid w:val="006B476D"/>
    <w:rsid w:val="006C3D6A"/>
    <w:rsid w:val="006D19E5"/>
    <w:rsid w:val="006D4E79"/>
    <w:rsid w:val="006E0374"/>
    <w:rsid w:val="006E1590"/>
    <w:rsid w:val="006E1E40"/>
    <w:rsid w:val="006E3EDD"/>
    <w:rsid w:val="006E401C"/>
    <w:rsid w:val="006F3050"/>
    <w:rsid w:val="006F3D9A"/>
    <w:rsid w:val="006F59BB"/>
    <w:rsid w:val="00712CA7"/>
    <w:rsid w:val="00714B99"/>
    <w:rsid w:val="00715462"/>
    <w:rsid w:val="0071565E"/>
    <w:rsid w:val="00715E69"/>
    <w:rsid w:val="0072176E"/>
    <w:rsid w:val="0072207B"/>
    <w:rsid w:val="007242EF"/>
    <w:rsid w:val="0072454E"/>
    <w:rsid w:val="00725399"/>
    <w:rsid w:val="00725CBC"/>
    <w:rsid w:val="00743592"/>
    <w:rsid w:val="0074527A"/>
    <w:rsid w:val="007470AA"/>
    <w:rsid w:val="00747249"/>
    <w:rsid w:val="007500B8"/>
    <w:rsid w:val="0075018F"/>
    <w:rsid w:val="00751223"/>
    <w:rsid w:val="00754EEC"/>
    <w:rsid w:val="0075504D"/>
    <w:rsid w:val="00756E9B"/>
    <w:rsid w:val="00757E36"/>
    <w:rsid w:val="00761E4C"/>
    <w:rsid w:val="007656A1"/>
    <w:rsid w:val="00772311"/>
    <w:rsid w:val="0078054B"/>
    <w:rsid w:val="00780FE9"/>
    <w:rsid w:val="007820EA"/>
    <w:rsid w:val="00790632"/>
    <w:rsid w:val="00795889"/>
    <w:rsid w:val="00797B7B"/>
    <w:rsid w:val="007A1B1C"/>
    <w:rsid w:val="007A43E3"/>
    <w:rsid w:val="007A4437"/>
    <w:rsid w:val="007A4729"/>
    <w:rsid w:val="007A5984"/>
    <w:rsid w:val="007B397D"/>
    <w:rsid w:val="007B7F6A"/>
    <w:rsid w:val="007C1521"/>
    <w:rsid w:val="007C46DC"/>
    <w:rsid w:val="007D4CA9"/>
    <w:rsid w:val="007E07D3"/>
    <w:rsid w:val="007E2467"/>
    <w:rsid w:val="007E28B4"/>
    <w:rsid w:val="007E2D7B"/>
    <w:rsid w:val="007E5DF5"/>
    <w:rsid w:val="007F2665"/>
    <w:rsid w:val="007F31A2"/>
    <w:rsid w:val="007F48A5"/>
    <w:rsid w:val="007F6C0D"/>
    <w:rsid w:val="008063C2"/>
    <w:rsid w:val="00807CC3"/>
    <w:rsid w:val="0081069C"/>
    <w:rsid w:val="00810FAD"/>
    <w:rsid w:val="008119CE"/>
    <w:rsid w:val="00811FBD"/>
    <w:rsid w:val="0081368A"/>
    <w:rsid w:val="00814B40"/>
    <w:rsid w:val="0081539C"/>
    <w:rsid w:val="008215E1"/>
    <w:rsid w:val="00823208"/>
    <w:rsid w:val="0082757F"/>
    <w:rsid w:val="00830283"/>
    <w:rsid w:val="00830425"/>
    <w:rsid w:val="00830F4E"/>
    <w:rsid w:val="0083160B"/>
    <w:rsid w:val="008327DB"/>
    <w:rsid w:val="00833523"/>
    <w:rsid w:val="00836C93"/>
    <w:rsid w:val="008457C4"/>
    <w:rsid w:val="00846E43"/>
    <w:rsid w:val="0085203E"/>
    <w:rsid w:val="00855435"/>
    <w:rsid w:val="00855787"/>
    <w:rsid w:val="00855ADB"/>
    <w:rsid w:val="00856323"/>
    <w:rsid w:val="0086155E"/>
    <w:rsid w:val="00861781"/>
    <w:rsid w:val="00864577"/>
    <w:rsid w:val="0086473E"/>
    <w:rsid w:val="00865539"/>
    <w:rsid w:val="00865C80"/>
    <w:rsid w:val="008677C5"/>
    <w:rsid w:val="00871C58"/>
    <w:rsid w:val="00874870"/>
    <w:rsid w:val="00885866"/>
    <w:rsid w:val="00890157"/>
    <w:rsid w:val="008958F1"/>
    <w:rsid w:val="008A0B19"/>
    <w:rsid w:val="008B08DE"/>
    <w:rsid w:val="008B68C9"/>
    <w:rsid w:val="008B6E5C"/>
    <w:rsid w:val="008B7A67"/>
    <w:rsid w:val="008C14DB"/>
    <w:rsid w:val="008C267D"/>
    <w:rsid w:val="008C2C32"/>
    <w:rsid w:val="008D16A7"/>
    <w:rsid w:val="008D1A40"/>
    <w:rsid w:val="008D3899"/>
    <w:rsid w:val="008D3DFB"/>
    <w:rsid w:val="008D5DA1"/>
    <w:rsid w:val="008E27A9"/>
    <w:rsid w:val="008F0384"/>
    <w:rsid w:val="008F5FA8"/>
    <w:rsid w:val="00903396"/>
    <w:rsid w:val="00903F5B"/>
    <w:rsid w:val="0090465F"/>
    <w:rsid w:val="00906DC0"/>
    <w:rsid w:val="00910618"/>
    <w:rsid w:val="00914228"/>
    <w:rsid w:val="00917CAF"/>
    <w:rsid w:val="00923646"/>
    <w:rsid w:val="00934410"/>
    <w:rsid w:val="0094029B"/>
    <w:rsid w:val="00941A16"/>
    <w:rsid w:val="009539F6"/>
    <w:rsid w:val="009549A0"/>
    <w:rsid w:val="009630C4"/>
    <w:rsid w:val="0096578C"/>
    <w:rsid w:val="00967A87"/>
    <w:rsid w:val="00967FCF"/>
    <w:rsid w:val="009718C4"/>
    <w:rsid w:val="0097317F"/>
    <w:rsid w:val="00975DE0"/>
    <w:rsid w:val="0098173A"/>
    <w:rsid w:val="00981B10"/>
    <w:rsid w:val="00986E92"/>
    <w:rsid w:val="00992795"/>
    <w:rsid w:val="00994061"/>
    <w:rsid w:val="0099503A"/>
    <w:rsid w:val="00996DE7"/>
    <w:rsid w:val="00997B17"/>
    <w:rsid w:val="009A0E17"/>
    <w:rsid w:val="009A1C1B"/>
    <w:rsid w:val="009A21D5"/>
    <w:rsid w:val="009A226D"/>
    <w:rsid w:val="009A640E"/>
    <w:rsid w:val="009B305A"/>
    <w:rsid w:val="009B41C9"/>
    <w:rsid w:val="009C125D"/>
    <w:rsid w:val="009C162C"/>
    <w:rsid w:val="009C745C"/>
    <w:rsid w:val="009D08E2"/>
    <w:rsid w:val="009D3A79"/>
    <w:rsid w:val="009F2700"/>
    <w:rsid w:val="009F732A"/>
    <w:rsid w:val="009F7458"/>
    <w:rsid w:val="00A03498"/>
    <w:rsid w:val="00A03A15"/>
    <w:rsid w:val="00A055D3"/>
    <w:rsid w:val="00A06801"/>
    <w:rsid w:val="00A06ABF"/>
    <w:rsid w:val="00A07266"/>
    <w:rsid w:val="00A073A7"/>
    <w:rsid w:val="00A14386"/>
    <w:rsid w:val="00A17AA4"/>
    <w:rsid w:val="00A20081"/>
    <w:rsid w:val="00A20AA5"/>
    <w:rsid w:val="00A2451E"/>
    <w:rsid w:val="00A25E03"/>
    <w:rsid w:val="00A26112"/>
    <w:rsid w:val="00A26E53"/>
    <w:rsid w:val="00A37F13"/>
    <w:rsid w:val="00A43558"/>
    <w:rsid w:val="00A46A8D"/>
    <w:rsid w:val="00A52060"/>
    <w:rsid w:val="00A534E0"/>
    <w:rsid w:val="00A54EC1"/>
    <w:rsid w:val="00A55035"/>
    <w:rsid w:val="00A57557"/>
    <w:rsid w:val="00A624C4"/>
    <w:rsid w:val="00A7187F"/>
    <w:rsid w:val="00A73184"/>
    <w:rsid w:val="00A748BC"/>
    <w:rsid w:val="00A819AB"/>
    <w:rsid w:val="00A81F2A"/>
    <w:rsid w:val="00A859BC"/>
    <w:rsid w:val="00A8639D"/>
    <w:rsid w:val="00A90A94"/>
    <w:rsid w:val="00A94945"/>
    <w:rsid w:val="00A97D8D"/>
    <w:rsid w:val="00AA1F40"/>
    <w:rsid w:val="00AA2039"/>
    <w:rsid w:val="00AB35C9"/>
    <w:rsid w:val="00AB5FCA"/>
    <w:rsid w:val="00AC04EA"/>
    <w:rsid w:val="00AC4EEC"/>
    <w:rsid w:val="00AC6366"/>
    <w:rsid w:val="00AD0C5A"/>
    <w:rsid w:val="00AE037F"/>
    <w:rsid w:val="00AE03FF"/>
    <w:rsid w:val="00AE0BF3"/>
    <w:rsid w:val="00AE1A62"/>
    <w:rsid w:val="00AE1B0F"/>
    <w:rsid w:val="00AE1FFC"/>
    <w:rsid w:val="00AE2222"/>
    <w:rsid w:val="00AE24D5"/>
    <w:rsid w:val="00AE5874"/>
    <w:rsid w:val="00AF1253"/>
    <w:rsid w:val="00AF2791"/>
    <w:rsid w:val="00AF3554"/>
    <w:rsid w:val="00AF3AE9"/>
    <w:rsid w:val="00AF3BC2"/>
    <w:rsid w:val="00B01A16"/>
    <w:rsid w:val="00B06331"/>
    <w:rsid w:val="00B07BC2"/>
    <w:rsid w:val="00B14F7A"/>
    <w:rsid w:val="00B15FCF"/>
    <w:rsid w:val="00B20955"/>
    <w:rsid w:val="00B241AC"/>
    <w:rsid w:val="00B255C6"/>
    <w:rsid w:val="00B258E2"/>
    <w:rsid w:val="00B265E9"/>
    <w:rsid w:val="00B312A4"/>
    <w:rsid w:val="00B31340"/>
    <w:rsid w:val="00B333F1"/>
    <w:rsid w:val="00B33DBF"/>
    <w:rsid w:val="00B33EA1"/>
    <w:rsid w:val="00B33EEC"/>
    <w:rsid w:val="00B431AB"/>
    <w:rsid w:val="00B434D2"/>
    <w:rsid w:val="00B4744F"/>
    <w:rsid w:val="00B474E2"/>
    <w:rsid w:val="00B52FFE"/>
    <w:rsid w:val="00B54A9F"/>
    <w:rsid w:val="00B55BB0"/>
    <w:rsid w:val="00B63350"/>
    <w:rsid w:val="00B659FC"/>
    <w:rsid w:val="00B76188"/>
    <w:rsid w:val="00B80E98"/>
    <w:rsid w:val="00B823D8"/>
    <w:rsid w:val="00B830C2"/>
    <w:rsid w:val="00B84F6A"/>
    <w:rsid w:val="00B9042C"/>
    <w:rsid w:val="00B9071A"/>
    <w:rsid w:val="00B90FB7"/>
    <w:rsid w:val="00B91E62"/>
    <w:rsid w:val="00B9526B"/>
    <w:rsid w:val="00B955F4"/>
    <w:rsid w:val="00B96AD4"/>
    <w:rsid w:val="00B97129"/>
    <w:rsid w:val="00BA07ED"/>
    <w:rsid w:val="00BA768E"/>
    <w:rsid w:val="00BB1B91"/>
    <w:rsid w:val="00BB2B3F"/>
    <w:rsid w:val="00BB36DF"/>
    <w:rsid w:val="00BB5AEF"/>
    <w:rsid w:val="00BB6284"/>
    <w:rsid w:val="00BB72F1"/>
    <w:rsid w:val="00BC0954"/>
    <w:rsid w:val="00BC2633"/>
    <w:rsid w:val="00BC55E1"/>
    <w:rsid w:val="00BC5D6D"/>
    <w:rsid w:val="00BC74F9"/>
    <w:rsid w:val="00BC7A92"/>
    <w:rsid w:val="00BD0E0D"/>
    <w:rsid w:val="00BE06C1"/>
    <w:rsid w:val="00BE0A14"/>
    <w:rsid w:val="00BE1B4A"/>
    <w:rsid w:val="00BE2C7E"/>
    <w:rsid w:val="00BF0EBD"/>
    <w:rsid w:val="00BF5B7A"/>
    <w:rsid w:val="00C100E9"/>
    <w:rsid w:val="00C10527"/>
    <w:rsid w:val="00C119D2"/>
    <w:rsid w:val="00C1519B"/>
    <w:rsid w:val="00C20DEB"/>
    <w:rsid w:val="00C21329"/>
    <w:rsid w:val="00C26DA0"/>
    <w:rsid w:val="00C317EA"/>
    <w:rsid w:val="00C31955"/>
    <w:rsid w:val="00C32A68"/>
    <w:rsid w:val="00C32B78"/>
    <w:rsid w:val="00C32C59"/>
    <w:rsid w:val="00C33460"/>
    <w:rsid w:val="00C35481"/>
    <w:rsid w:val="00C507DA"/>
    <w:rsid w:val="00C50A3F"/>
    <w:rsid w:val="00C54C80"/>
    <w:rsid w:val="00C565A8"/>
    <w:rsid w:val="00C650DF"/>
    <w:rsid w:val="00C7183E"/>
    <w:rsid w:val="00C739E7"/>
    <w:rsid w:val="00C7468A"/>
    <w:rsid w:val="00C74BC3"/>
    <w:rsid w:val="00C8135D"/>
    <w:rsid w:val="00C9004A"/>
    <w:rsid w:val="00C945D8"/>
    <w:rsid w:val="00CA19FA"/>
    <w:rsid w:val="00CA2145"/>
    <w:rsid w:val="00CA24CB"/>
    <w:rsid w:val="00CA25BA"/>
    <w:rsid w:val="00CA516B"/>
    <w:rsid w:val="00CB0FC1"/>
    <w:rsid w:val="00CB27B7"/>
    <w:rsid w:val="00CB75C0"/>
    <w:rsid w:val="00CC0C69"/>
    <w:rsid w:val="00CC1AFA"/>
    <w:rsid w:val="00CC45F3"/>
    <w:rsid w:val="00CC5F6E"/>
    <w:rsid w:val="00CD0751"/>
    <w:rsid w:val="00CD44CE"/>
    <w:rsid w:val="00CE4313"/>
    <w:rsid w:val="00CF38CD"/>
    <w:rsid w:val="00CF5707"/>
    <w:rsid w:val="00D02F34"/>
    <w:rsid w:val="00D04A7B"/>
    <w:rsid w:val="00D10B54"/>
    <w:rsid w:val="00D10F54"/>
    <w:rsid w:val="00D117E9"/>
    <w:rsid w:val="00D12D6B"/>
    <w:rsid w:val="00D17058"/>
    <w:rsid w:val="00D17151"/>
    <w:rsid w:val="00D1729F"/>
    <w:rsid w:val="00D23514"/>
    <w:rsid w:val="00D23A5C"/>
    <w:rsid w:val="00D24333"/>
    <w:rsid w:val="00D2442D"/>
    <w:rsid w:val="00D25907"/>
    <w:rsid w:val="00D31989"/>
    <w:rsid w:val="00D32868"/>
    <w:rsid w:val="00D35068"/>
    <w:rsid w:val="00D35741"/>
    <w:rsid w:val="00D47EE2"/>
    <w:rsid w:val="00D52DD0"/>
    <w:rsid w:val="00D737A0"/>
    <w:rsid w:val="00D75D7C"/>
    <w:rsid w:val="00D76D21"/>
    <w:rsid w:val="00D806E4"/>
    <w:rsid w:val="00D82EF0"/>
    <w:rsid w:val="00D8385B"/>
    <w:rsid w:val="00D85C5A"/>
    <w:rsid w:val="00D90F16"/>
    <w:rsid w:val="00D914BF"/>
    <w:rsid w:val="00D9485F"/>
    <w:rsid w:val="00DA52ED"/>
    <w:rsid w:val="00DA5D12"/>
    <w:rsid w:val="00DA7646"/>
    <w:rsid w:val="00DA79B3"/>
    <w:rsid w:val="00DB0F2B"/>
    <w:rsid w:val="00DB315F"/>
    <w:rsid w:val="00DB3CE7"/>
    <w:rsid w:val="00DB5297"/>
    <w:rsid w:val="00DC2560"/>
    <w:rsid w:val="00DC413C"/>
    <w:rsid w:val="00DC6F6D"/>
    <w:rsid w:val="00DD351D"/>
    <w:rsid w:val="00DD65C1"/>
    <w:rsid w:val="00DD7277"/>
    <w:rsid w:val="00DD7AA8"/>
    <w:rsid w:val="00DE2FE5"/>
    <w:rsid w:val="00DE7CB2"/>
    <w:rsid w:val="00DF5D8B"/>
    <w:rsid w:val="00DF7594"/>
    <w:rsid w:val="00E001BC"/>
    <w:rsid w:val="00E0088D"/>
    <w:rsid w:val="00E00CA8"/>
    <w:rsid w:val="00E01AFB"/>
    <w:rsid w:val="00E033AE"/>
    <w:rsid w:val="00E03400"/>
    <w:rsid w:val="00E03B12"/>
    <w:rsid w:val="00E073B7"/>
    <w:rsid w:val="00E07A03"/>
    <w:rsid w:val="00E12999"/>
    <w:rsid w:val="00E15FB7"/>
    <w:rsid w:val="00E16C6C"/>
    <w:rsid w:val="00E1779B"/>
    <w:rsid w:val="00E21DCF"/>
    <w:rsid w:val="00E245C8"/>
    <w:rsid w:val="00E352F8"/>
    <w:rsid w:val="00E404EB"/>
    <w:rsid w:val="00E422FE"/>
    <w:rsid w:val="00E42A9E"/>
    <w:rsid w:val="00E43C9C"/>
    <w:rsid w:val="00E462AE"/>
    <w:rsid w:val="00E464A8"/>
    <w:rsid w:val="00E46F5A"/>
    <w:rsid w:val="00E4704B"/>
    <w:rsid w:val="00E51DDB"/>
    <w:rsid w:val="00E53D47"/>
    <w:rsid w:val="00E57C2B"/>
    <w:rsid w:val="00E613AA"/>
    <w:rsid w:val="00E62507"/>
    <w:rsid w:val="00E64553"/>
    <w:rsid w:val="00E64835"/>
    <w:rsid w:val="00E70F07"/>
    <w:rsid w:val="00E77130"/>
    <w:rsid w:val="00E808D2"/>
    <w:rsid w:val="00E8145C"/>
    <w:rsid w:val="00E87987"/>
    <w:rsid w:val="00E87D5C"/>
    <w:rsid w:val="00E914BB"/>
    <w:rsid w:val="00E91F23"/>
    <w:rsid w:val="00E93BEC"/>
    <w:rsid w:val="00E95479"/>
    <w:rsid w:val="00E9590C"/>
    <w:rsid w:val="00EA0CD0"/>
    <w:rsid w:val="00EA343C"/>
    <w:rsid w:val="00EA6005"/>
    <w:rsid w:val="00EB4004"/>
    <w:rsid w:val="00EB401E"/>
    <w:rsid w:val="00EB79EC"/>
    <w:rsid w:val="00EB7A58"/>
    <w:rsid w:val="00EC4DF7"/>
    <w:rsid w:val="00EC5A49"/>
    <w:rsid w:val="00ED0076"/>
    <w:rsid w:val="00ED41CF"/>
    <w:rsid w:val="00EE29BA"/>
    <w:rsid w:val="00EE3501"/>
    <w:rsid w:val="00EE4499"/>
    <w:rsid w:val="00EE507C"/>
    <w:rsid w:val="00EE508E"/>
    <w:rsid w:val="00EF05F6"/>
    <w:rsid w:val="00EF18D2"/>
    <w:rsid w:val="00EF58C5"/>
    <w:rsid w:val="00F00A13"/>
    <w:rsid w:val="00F02824"/>
    <w:rsid w:val="00F0780F"/>
    <w:rsid w:val="00F10F5E"/>
    <w:rsid w:val="00F11FF8"/>
    <w:rsid w:val="00F13638"/>
    <w:rsid w:val="00F15297"/>
    <w:rsid w:val="00F15528"/>
    <w:rsid w:val="00F16780"/>
    <w:rsid w:val="00F2302E"/>
    <w:rsid w:val="00F32B84"/>
    <w:rsid w:val="00F37F78"/>
    <w:rsid w:val="00F43979"/>
    <w:rsid w:val="00F44A8B"/>
    <w:rsid w:val="00F4764C"/>
    <w:rsid w:val="00F50000"/>
    <w:rsid w:val="00F5249D"/>
    <w:rsid w:val="00F54122"/>
    <w:rsid w:val="00F545AF"/>
    <w:rsid w:val="00F54ED8"/>
    <w:rsid w:val="00F57794"/>
    <w:rsid w:val="00F600B9"/>
    <w:rsid w:val="00F600BB"/>
    <w:rsid w:val="00F62940"/>
    <w:rsid w:val="00F62F22"/>
    <w:rsid w:val="00F66335"/>
    <w:rsid w:val="00F6738D"/>
    <w:rsid w:val="00F7194E"/>
    <w:rsid w:val="00F743CE"/>
    <w:rsid w:val="00F759D5"/>
    <w:rsid w:val="00F80F45"/>
    <w:rsid w:val="00F84435"/>
    <w:rsid w:val="00F90435"/>
    <w:rsid w:val="00F90899"/>
    <w:rsid w:val="00F9634E"/>
    <w:rsid w:val="00F969D1"/>
    <w:rsid w:val="00FA5BE4"/>
    <w:rsid w:val="00FC0EA8"/>
    <w:rsid w:val="00FC353B"/>
    <w:rsid w:val="00FD14E9"/>
    <w:rsid w:val="00FD3500"/>
    <w:rsid w:val="00FD581A"/>
    <w:rsid w:val="00FD68F7"/>
    <w:rsid w:val="00FE35F0"/>
    <w:rsid w:val="00FE464F"/>
    <w:rsid w:val="00FE4E05"/>
    <w:rsid w:val="00FF0541"/>
    <w:rsid w:val="00FF0F9C"/>
    <w:rsid w:val="00FF1AE6"/>
    <w:rsid w:val="00FF1C94"/>
    <w:rsid w:val="00FF1EA3"/>
    <w:rsid w:val="151C1C44"/>
    <w:rsid w:val="19517616"/>
    <w:rsid w:val="29381D82"/>
    <w:rsid w:val="2B44460B"/>
    <w:rsid w:val="2BDF4B18"/>
    <w:rsid w:val="4F0E2BA6"/>
    <w:rsid w:val="591A7883"/>
    <w:rsid w:val="709A00CB"/>
  </w:rsids>
  <w:docVars>
    <w:docVar w:name="commondata" w:val="eyJoZGlkIjoiYzhkYWRiNjUxOGM3ZDZjNWM4MzgzMWQ2Y2ZjZGI3OTY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qFormat="1"/>
    <w:lsdException w:name="header" w:semiHidden="0" w:unhideWhenUsed="0"/>
    <w:lsdException w:name="footer" w:semiHidden="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qFormat="1"/>
    <w:lsdException w:name="Body Text" w:semiHidden="0" w:uiPriority="0" w:unhideWhenUsed="0" w:qFormat="1"/>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qFormat="1"/>
    <w:lsdException w:name="E-mail Signature" w:semiHidden="0" w:uiPriority="0" w:unhideWhenUsed="0"/>
    <w:lsdException w:name="Normal (Web)" w:semiHidden="0" w:uiPriority="0" w:unhideWhenUsed="0" w:qFormat="1"/>
    <w:lsdException w:name="HTML Acronym" w:semiHidden="0" w:uiPriority="0" w:unhideWhenUsed="0" w:qFormat="1"/>
    <w:lsdException w:name="HTML Address" w:semiHidden="0" w:uiPriority="0" w:unhideWhenUsed="0"/>
    <w:lsdException w:name="HTML Cite" w:semiHidden="0" w:uiPriority="0" w:unhideWhenUsed="0" w:qFormat="1"/>
    <w:lsdException w:name="HTML Code" w:semiHidden="0" w:uiPriority="0" w:unhideWhenUsed="0" w:qFormat="1"/>
    <w:lsdException w:name="HTML Definition" w:semiHidden="0" w:uiPriority="0" w:unhideWhenUsed="0" w:qFormat="1"/>
    <w:lsdException w:name="HTML Keyboard" w:semiHidden="0" w:uiPriority="0" w:unhideWhenUsed="0"/>
    <w:lsdException w:name="HTML Preformatted" w:semiHidden="0" w:uiPriority="0" w:unhideWhenUsed="0" w:qFormat="1"/>
    <w:lsdException w:name="HTML Sample" w:semiHidden="0" w:uiPriority="0" w:unhideWhenUsed="0"/>
    <w:lsdException w:name="HTML Typewriter" w:semiHidden="0" w:uiPriority="0" w:unhideWhenUsed="0"/>
    <w:lsdException w:name="HTML Variable" w:semiHidden="0" w:uiPriority="0" w:unhideWhenUsed="0" w:qFormat="1"/>
    <w:lsdException w:name="Normal Table"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qFormat="1"/>
    <w:lsdException w:name="Table Grid" w:semiHidden="0" w:uiPriority="59" w:unhideWhenUsed="0" w:qFormat="1"/>
    <w:lsdException w:name="Table Theme" w:semiHidden="0" w:uiPriority="0"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Times New Roman"/>
      <w:kern w:val="2"/>
      <w:sz w:val="21"/>
      <w:szCs w:val="22"/>
      <w:lang w:val="en-US" w:eastAsia="zh-CN" w:bidi="ar-SA"/>
    </w:rPr>
  </w:style>
  <w:style w:type="paragraph" w:styleId="Heading1">
    <w:name w:val="heading 1"/>
    <w:basedOn w:val="Normal"/>
    <w:next w:val="Normal"/>
    <w:link w:val="1Char"/>
    <w:qFormat/>
    <w:pPr>
      <w:keepNext/>
      <w:keepLines/>
      <w:spacing w:before="340" w:after="330" w:line="578" w:lineRule="auto"/>
      <w:outlineLvl w:val="0"/>
    </w:pPr>
    <w:rPr>
      <w:b/>
      <w:bCs/>
      <w:kern w:val="44"/>
      <w:sz w:val="44"/>
      <w:szCs w:val="44"/>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CommentText">
    <w:name w:val="annotation text"/>
    <w:basedOn w:val="Normal"/>
    <w:link w:val="Char1"/>
    <w:qFormat/>
    <w:pPr>
      <w:jc w:val="left"/>
    </w:pPr>
    <w:rPr>
      <w:szCs w:val="24"/>
    </w:rPr>
  </w:style>
  <w:style w:type="paragraph" w:styleId="BodyText">
    <w:name w:val="Body Text"/>
    <w:basedOn w:val="Normal"/>
    <w:link w:val="Char"/>
    <w:qFormat/>
    <w:pPr>
      <w:shd w:val="clear" w:color="auto" w:fill="FFFFFF"/>
      <w:spacing w:line="405" w:lineRule="exact"/>
      <w:jc w:val="distribute"/>
    </w:pPr>
    <w:rPr>
      <w:rFonts w:ascii="宋体"/>
      <w:kern w:val="0"/>
      <w:sz w:val="18"/>
      <w:szCs w:val="18"/>
      <w:lang w:val="zh-CN" w:eastAsia="zh-CN"/>
    </w:rPr>
  </w:style>
  <w:style w:type="paragraph" w:styleId="PlainText">
    <w:name w:val="Plain Text"/>
    <w:basedOn w:val="Normal"/>
    <w:link w:val="Char2"/>
    <w:qFormat/>
    <w:rPr>
      <w:rFonts w:ascii="宋体" w:hAnsi="Courier New"/>
      <w:szCs w:val="21"/>
      <w:lang w:val="zh-CN" w:eastAsia="zh-CN"/>
    </w:rPr>
  </w:style>
  <w:style w:type="paragraph" w:styleId="BalloonText">
    <w:name w:val="Balloon Text"/>
    <w:basedOn w:val="Normal"/>
    <w:link w:val="Char4"/>
    <w:uiPriority w:val="99"/>
    <w:unhideWhenUsed/>
    <w:qFormat/>
    <w:rPr>
      <w:rFonts w:ascii="Calibri" w:hAnsi="Calibri"/>
      <w:sz w:val="18"/>
      <w:szCs w:val="18"/>
    </w:rPr>
  </w:style>
  <w:style w:type="paragraph" w:styleId="HTMLPreformatted">
    <w:name w:val="HTML Preformatted"/>
    <w:basedOn w:val="Normal"/>
    <w:link w:val="HTMLChar"/>
    <w:qFormat/>
    <w:rPr>
      <w:rFonts w:ascii="Courier New" w:hAnsi="Courier New" w:cs="Courier New"/>
      <w:sz w:val="20"/>
      <w:szCs w:val="20"/>
    </w:rPr>
  </w:style>
  <w:style w:type="paragraph" w:styleId="NormalWeb">
    <w:name w:val="Normal (Web)"/>
    <w:basedOn w:val="Normal"/>
    <w:link w:val="Char5"/>
    <w:qFormat/>
    <w:rPr>
      <w:sz w:val="24"/>
      <w:szCs w:val="24"/>
    </w:rPr>
  </w:style>
  <w:style w:type="table" w:styleId="TableGrid">
    <w:name w:val="Table Grid"/>
    <w:basedOn w:val="Table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trong">
    <w:name w:val="Strong"/>
    <w:qFormat/>
    <w:rPr>
      <w:b/>
    </w:rPr>
  </w:style>
  <w:style w:type="character" w:styleId="PageNumber">
    <w:name w:val="page number"/>
    <w:basedOn w:val="DefaultParagraphFont"/>
    <w:qFormat/>
  </w:style>
  <w:style w:type="character" w:styleId="Emphasis">
    <w:name w:val="Emphasis"/>
    <w:qFormat/>
    <w:rPr>
      <w:i/>
      <w:iCs/>
    </w:rPr>
  </w:style>
  <w:style w:type="character" w:styleId="HTMLDefinition">
    <w:name w:val="HTML Definition"/>
    <w:qFormat/>
  </w:style>
  <w:style w:type="character" w:styleId="HTMLAcronym">
    <w:name w:val="HTML Acronym"/>
    <w:basedOn w:val="DefaultParagraphFont"/>
    <w:qFormat/>
  </w:style>
  <w:style w:type="character" w:styleId="HTMLVariable">
    <w:name w:val="HTML Variable"/>
    <w:qFormat/>
  </w:style>
  <w:style w:type="character" w:styleId="Hyperlink">
    <w:name w:val="Hyperlink"/>
    <w:qFormat/>
    <w:rPr>
      <w:color w:val="0000FF"/>
      <w:u w:val="single"/>
    </w:rPr>
  </w:style>
  <w:style w:type="character" w:styleId="HTMLCode">
    <w:name w:val="HTML Code"/>
    <w:qFormat/>
    <w:rPr>
      <w:rFonts w:ascii="Courier New" w:hAnsi="Courier New"/>
      <w:sz w:val="20"/>
    </w:rPr>
  </w:style>
  <w:style w:type="character" w:styleId="HTMLCite">
    <w:name w:val="HTML Cite"/>
    <w:qFormat/>
  </w:style>
  <w:style w:type="character" w:customStyle="1" w:styleId="Char">
    <w:name w:val="正文文本 Char"/>
    <w:link w:val="BodyText"/>
    <w:qFormat/>
    <w:rPr>
      <w:rFonts w:ascii="宋体" w:eastAsia="宋体"/>
      <w:sz w:val="18"/>
      <w:szCs w:val="18"/>
      <w:lang w:bidi="ar-SA"/>
    </w:rPr>
  </w:style>
  <w:style w:type="character" w:customStyle="1" w:styleId="l">
    <w:name w:val="l"/>
    <w:basedOn w:val="DefaultParagraphFont"/>
    <w:qFormat/>
  </w:style>
  <w:style w:type="character" w:customStyle="1" w:styleId="bsx-text">
    <w:name w:val="bsx-text"/>
    <w:basedOn w:val="DefaultParagraphFont"/>
    <w:qFormat/>
  </w:style>
  <w:style w:type="character" w:customStyle="1" w:styleId="Char1">
    <w:name w:val="批注文字 Char1"/>
    <w:link w:val="CommentText"/>
    <w:qFormat/>
    <w:locked/>
    <w:rPr>
      <w:rFonts w:eastAsia="宋体"/>
      <w:kern w:val="2"/>
      <w:sz w:val="21"/>
      <w:szCs w:val="24"/>
      <w:lang w:val="en-US" w:eastAsia="zh-CN" w:bidi="ar-SA"/>
    </w:rPr>
  </w:style>
  <w:style w:type="character" w:customStyle="1" w:styleId="mathjye1">
    <w:name w:val="mathjye1"/>
    <w:qFormat/>
    <w:rPr>
      <w:rFonts w:ascii="Times New Roman" w:hAnsi="Times New Roman" w:cs="Times New Roman" w:hint="default"/>
      <w:spacing w:val="10"/>
      <w:sz w:val="15"/>
      <w:szCs w:val="15"/>
      <w:rtl w:val="0"/>
    </w:rPr>
  </w:style>
  <w:style w:type="character" w:customStyle="1" w:styleId="1">
    <w:name w:val="已访问的超链接1"/>
    <w:qFormat/>
    <w:rPr>
      <w:color w:val="800080"/>
      <w:u w:val="single"/>
    </w:rPr>
  </w:style>
  <w:style w:type="character" w:customStyle="1" w:styleId="name">
    <w:name w:val="name"/>
    <w:qFormat/>
    <w:rPr>
      <w:color w:val="9F9F9F"/>
    </w:rPr>
  </w:style>
  <w:style w:type="character" w:customStyle="1" w:styleId="bsx-label">
    <w:name w:val="bsx-label"/>
    <w:qFormat/>
    <w:rPr>
      <w:color w:val="999999"/>
    </w:rPr>
  </w:style>
  <w:style w:type="character" w:customStyle="1" w:styleId="Char0">
    <w:name w:val="批注文字 Char"/>
    <w:qFormat/>
    <w:rPr>
      <w:rFonts w:eastAsia="宋体"/>
      <w:kern w:val="2"/>
      <w:sz w:val="21"/>
      <w:szCs w:val="24"/>
      <w:lang w:val="en-US" w:eastAsia="zh-CN" w:bidi="ar-SA"/>
    </w:rPr>
  </w:style>
  <w:style w:type="paragraph" w:customStyle="1" w:styleId="NormalNewNew">
    <w:name w:val="Normal New New"/>
    <w:qFormat/>
    <w:pPr>
      <w:jc w:val="both"/>
    </w:pPr>
    <w:rPr>
      <w:rFonts w:ascii="Times New Roman" w:eastAsia="宋体" w:hAnsi="Times New Roman" w:cs="Times New Roman"/>
      <w:kern w:val="2"/>
      <w:sz w:val="21"/>
      <w:lang w:val="en-US" w:eastAsia="zh-CN" w:bidi="ar-SA"/>
    </w:rPr>
  </w:style>
  <w:style w:type="paragraph" w:customStyle="1" w:styleId="p0">
    <w:name w:val="p0"/>
    <w:basedOn w:val="Normal"/>
    <w:qFormat/>
    <w:pPr>
      <w:widowControl/>
    </w:pPr>
    <w:rPr>
      <w:rFonts w:ascii="Calibri" w:hAnsi="Calibri"/>
      <w:kern w:val="0"/>
      <w:szCs w:val="21"/>
    </w:rPr>
  </w:style>
  <w:style w:type="paragraph" w:customStyle="1" w:styleId="10">
    <w:name w:val="正文1"/>
    <w:qFormat/>
    <w:pPr>
      <w:jc w:val="both"/>
    </w:pPr>
    <w:rPr>
      <w:rFonts w:ascii="Times New Roman" w:eastAsia="宋体" w:hAnsi="Times New Roman" w:cs="Times New Roman"/>
      <w:kern w:val="2"/>
      <w:sz w:val="21"/>
      <w:lang w:val="en-US" w:eastAsia="zh-CN" w:bidi="ar-SA"/>
    </w:rPr>
  </w:style>
  <w:style w:type="paragraph" w:customStyle="1" w:styleId="0">
    <w:name w:val="正文_0"/>
    <w:qFormat/>
    <w:pPr>
      <w:widowControl w:val="0"/>
      <w:jc w:val="both"/>
    </w:pPr>
    <w:rPr>
      <w:rFonts w:ascii="Calibri" w:eastAsia="宋体" w:hAnsi="Calibri" w:cs="Times New Roman"/>
      <w:kern w:val="2"/>
      <w:sz w:val="21"/>
      <w:szCs w:val="22"/>
      <w:lang w:val="en-US" w:eastAsia="zh-CN" w:bidi="ar-SA"/>
    </w:rPr>
  </w:style>
  <w:style w:type="character" w:customStyle="1" w:styleId="Char2">
    <w:name w:val="纯文本 Char"/>
    <w:link w:val="PlainText"/>
    <w:qFormat/>
    <w:locked/>
    <w:rPr>
      <w:rFonts w:ascii="宋体" w:hAnsi="Courier New" w:cs="Courier New"/>
      <w:kern w:val="2"/>
      <w:sz w:val="21"/>
      <w:szCs w:val="21"/>
    </w:rPr>
  </w:style>
  <w:style w:type="paragraph" w:customStyle="1" w:styleId="CharCharCharCharCharCharCharCharCharCharCharCharCharCharCharCharCharCharChar">
    <w:name w:val="Char Char Char Char Char Char Char Char Char Char Char Char Char Char Char Char Char Char Char"/>
    <w:basedOn w:val="Normal"/>
    <w:qFormat/>
    <w:pPr>
      <w:widowControl/>
      <w:spacing w:line="300" w:lineRule="auto"/>
      <w:ind w:firstLine="200" w:firstLineChars="200"/>
    </w:pPr>
  </w:style>
  <w:style w:type="paragraph" w:customStyle="1" w:styleId="DefaultParagraph">
    <w:name w:val="DefaultParagraph"/>
    <w:link w:val="DefaultParagraphCharChar"/>
    <w:qFormat/>
    <w:rPr>
      <w:rFonts w:ascii="Times New Roman" w:eastAsia="宋体" w:hAnsi="Calibri" w:cs="Times New Roman"/>
      <w:kern w:val="2"/>
      <w:sz w:val="21"/>
      <w:szCs w:val="22"/>
      <w:lang w:val="en-US" w:eastAsia="zh-CN" w:bidi="ar-SA"/>
    </w:rPr>
  </w:style>
  <w:style w:type="character" w:customStyle="1" w:styleId="1Char1">
    <w:name w:val="标题1 Char1"/>
    <w:link w:val="00"/>
    <w:qFormat/>
    <w:rPr>
      <w:rFonts w:ascii="宋体" w:hAnsi="Courier New" w:cs="Courier New"/>
      <w:szCs w:val="21"/>
    </w:rPr>
  </w:style>
  <w:style w:type="paragraph" w:customStyle="1" w:styleId="00">
    <w:name w:val="纯文本_0"/>
    <w:basedOn w:val="Normal"/>
    <w:next w:val="Normal"/>
    <w:link w:val="1Char1"/>
    <w:qFormat/>
    <w:rPr>
      <w:rFonts w:ascii="宋体" w:hAnsi="Courier New"/>
      <w:kern w:val="0"/>
      <w:sz w:val="20"/>
      <w:szCs w:val="21"/>
      <w:lang w:val="zh-CN" w:eastAsia="zh-CN"/>
    </w:rPr>
  </w:style>
  <w:style w:type="paragraph" w:styleId="NoSpacing">
    <w:name w:val="No Spacing"/>
    <w:link w:val="Char3"/>
    <w:uiPriority w:val="1"/>
    <w:qFormat/>
    <w:pPr>
      <w:widowControl w:val="0"/>
      <w:jc w:val="both"/>
    </w:pPr>
    <w:rPr>
      <w:rFonts w:ascii="Calibri" w:eastAsia="宋体" w:hAnsi="Calibri" w:cs="Times New Roman"/>
      <w:kern w:val="2"/>
      <w:sz w:val="21"/>
      <w:szCs w:val="22"/>
      <w:lang w:val="en-US" w:eastAsia="zh-CN" w:bidi="ar-SA"/>
    </w:rPr>
  </w:style>
  <w:style w:type="paragraph" w:customStyle="1" w:styleId="Normal1">
    <w:name w:val="Normal_1"/>
    <w:qFormat/>
    <w:rPr>
      <w:rFonts w:ascii="Times New Roman" w:eastAsia="宋体" w:hAnsi="Times New Roman" w:cs="Times New Roman"/>
      <w:sz w:val="24"/>
      <w:szCs w:val="24"/>
      <w:lang w:val="en-US" w:eastAsia="zh-CN" w:bidi="ar-SA"/>
    </w:rPr>
  </w:style>
  <w:style w:type="paragraph" w:styleId="ListParagraph">
    <w:name w:val="List Paragraph"/>
    <w:basedOn w:val="Normal"/>
    <w:uiPriority w:val="34"/>
    <w:qFormat/>
    <w:pPr>
      <w:ind w:firstLine="420" w:firstLineChars="200"/>
    </w:pPr>
    <w:rPr>
      <w:rFonts w:ascii="Calibri" w:hAnsi="Calibri"/>
    </w:rPr>
  </w:style>
  <w:style w:type="character" w:customStyle="1" w:styleId="MTDisplayEquationChar">
    <w:name w:val="MTDisplayEquation Char"/>
    <w:link w:val="MTDisplayEquation"/>
    <w:uiPriority w:val="99"/>
    <w:qFormat/>
    <w:locked/>
    <w:rPr>
      <w:rFonts w:ascii="Calibri" w:hAnsi="Calibri"/>
      <w:sz w:val="22"/>
    </w:rPr>
  </w:style>
  <w:style w:type="paragraph" w:customStyle="1" w:styleId="MTDisplayEquation">
    <w:name w:val="MTDisplayEquation"/>
    <w:basedOn w:val="Normal"/>
    <w:next w:val="Normal"/>
    <w:link w:val="MTDisplayEquationChar"/>
    <w:uiPriority w:val="99"/>
    <w:qFormat/>
    <w:pPr>
      <w:tabs>
        <w:tab w:val="center" w:pos="4160"/>
        <w:tab w:val="right" w:pos="8300"/>
      </w:tabs>
    </w:pPr>
    <w:rPr>
      <w:rFonts w:ascii="Calibri" w:hAnsi="Calibri"/>
      <w:kern w:val="0"/>
      <w:sz w:val="22"/>
      <w:szCs w:val="20"/>
      <w:lang w:val="zh-CN" w:eastAsia="zh-CN"/>
    </w:rPr>
  </w:style>
  <w:style w:type="paragraph" w:customStyle="1" w:styleId="CharCharCharCharCharCharCharCharChar">
    <w:name w:val="Char Char Char Char Char Char Char Char Char"/>
    <w:basedOn w:val="Normal"/>
    <w:qFormat/>
    <w:pPr>
      <w:widowControl/>
      <w:spacing w:line="300" w:lineRule="auto"/>
      <w:ind w:firstLine="200" w:firstLineChars="200"/>
    </w:pPr>
    <w:rPr>
      <w:kern w:val="0"/>
      <w:szCs w:val="20"/>
    </w:rPr>
  </w:style>
  <w:style w:type="character" w:customStyle="1" w:styleId="Char3">
    <w:name w:val="无间隔 Char"/>
    <w:link w:val="NoSpacing"/>
    <w:uiPriority w:val="1"/>
    <w:qFormat/>
    <w:rPr>
      <w:rFonts w:ascii="Calibri" w:hAnsi="Calibri"/>
      <w:kern w:val="2"/>
      <w:sz w:val="21"/>
      <w:szCs w:val="22"/>
      <w:lang w:val="en-US" w:eastAsia="zh-CN" w:bidi="ar-SA"/>
    </w:rPr>
  </w:style>
  <w:style w:type="character" w:customStyle="1" w:styleId="Char4">
    <w:name w:val="批注框文本 Char"/>
    <w:link w:val="BalloonText"/>
    <w:uiPriority w:val="99"/>
    <w:qFormat/>
    <w:rPr>
      <w:rFonts w:ascii="Calibri" w:hAnsi="Calibri"/>
      <w:kern w:val="2"/>
      <w:sz w:val="18"/>
      <w:szCs w:val="18"/>
    </w:rPr>
  </w:style>
  <w:style w:type="paragraph" w:customStyle="1" w:styleId="11">
    <w:name w:val="列出段落1"/>
    <w:basedOn w:val="Normal"/>
    <w:qFormat/>
    <w:pPr>
      <w:ind w:firstLine="420" w:firstLineChars="200"/>
    </w:pPr>
    <w:rPr>
      <w:rFonts w:ascii="Calibri" w:hAnsi="Calibri"/>
    </w:rPr>
  </w:style>
  <w:style w:type="character" w:customStyle="1" w:styleId="DefaultParagraphCharChar">
    <w:name w:val="DefaultParagraph Char Char"/>
    <w:link w:val="DefaultParagraph"/>
    <w:qFormat/>
    <w:rPr>
      <w:rFonts w:hAnsi="Calibri"/>
      <w:kern w:val="2"/>
      <w:sz w:val="21"/>
      <w:szCs w:val="22"/>
      <w:lang w:bidi="ar-SA"/>
    </w:rPr>
  </w:style>
  <w:style w:type="paragraph" w:customStyle="1" w:styleId="2">
    <w:name w:val="列出段落2"/>
    <w:basedOn w:val="Normal"/>
    <w:uiPriority w:val="34"/>
    <w:qFormat/>
    <w:pPr>
      <w:ind w:firstLine="420" w:firstLineChars="200"/>
    </w:pPr>
    <w:rPr>
      <w:rFonts w:ascii="Calibri" w:hAnsi="Calibri"/>
    </w:rPr>
  </w:style>
  <w:style w:type="character" w:customStyle="1" w:styleId="HTMLChar">
    <w:name w:val="HTML 预设格式 Char"/>
    <w:link w:val="HTMLPreformatted"/>
    <w:qFormat/>
    <w:rPr>
      <w:rFonts w:ascii="Courier New" w:hAnsi="Courier New" w:cs="Courier New"/>
      <w:kern w:val="2"/>
    </w:rPr>
  </w:style>
  <w:style w:type="paragraph" w:customStyle="1" w:styleId="12">
    <w:name w:val="纯文本1"/>
    <w:basedOn w:val="Normal"/>
    <w:qFormat/>
    <w:rPr>
      <w:rFonts w:ascii="宋体" w:eastAsia="Times New Roman" w:hAnsi="Courier New"/>
      <w:szCs w:val="21"/>
    </w:rPr>
  </w:style>
  <w:style w:type="character" w:customStyle="1" w:styleId="Char5">
    <w:name w:val="普通(网站) Char"/>
    <w:link w:val="NormalWeb"/>
    <w:qFormat/>
    <w:rPr>
      <w:kern w:val="2"/>
      <w:sz w:val="24"/>
      <w:szCs w:val="24"/>
    </w:rPr>
  </w:style>
  <w:style w:type="character" w:customStyle="1" w:styleId="1Char">
    <w:name w:val="标题 1 Char"/>
    <w:link w:val="Heading1"/>
    <w:qFormat/>
    <w:rPr>
      <w:b/>
      <w:bCs/>
      <w:kern w:val="44"/>
      <w:sz w:val="44"/>
      <w:szCs w:val="44"/>
    </w:rPr>
  </w:style>
  <w:style w:type="character" w:customStyle="1" w:styleId="a">
    <w:name w:val="页脚 字符"/>
    <w:uiPriority w:val="99"/>
    <w:qFormat/>
    <w:rPr>
      <w:sz w:val="18"/>
      <w:szCs w:val="18"/>
    </w:rPr>
  </w:style>
  <w:style w:type="character" w:customStyle="1" w:styleId="a0">
    <w:name w:val="批注框文本 字符"/>
    <w:uiPriority w:val="99"/>
    <w:semiHidden/>
    <w:qFormat/>
    <w:rPr>
      <w:sz w:val="18"/>
      <w:szCs w:val="18"/>
    </w:rPr>
  </w:style>
  <w:style w:type="character" w:customStyle="1" w:styleId="a1">
    <w:name w:val="无间隔 字符"/>
    <w:uiPriority w:val="1"/>
    <w:qFormat/>
    <w:rPr>
      <w:kern w:val="0"/>
      <w:sz w:val="22"/>
    </w:rPr>
  </w:style>
  <w:style w:type="character" w:customStyle="1" w:styleId="Char6">
    <w:name w:val="页眉 Char"/>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4.wmf" /><Relationship Id="rId100" Type="http://schemas.openxmlformats.org/officeDocument/2006/relationships/image" Target="media/image36.wmf" /><Relationship Id="rId101" Type="http://schemas.openxmlformats.org/officeDocument/2006/relationships/oleObject" Target="embeddings/oleObject31.bin" /><Relationship Id="rId102" Type="http://schemas.openxmlformats.org/officeDocument/2006/relationships/image" Target="media/image37.wmf" /><Relationship Id="rId103" Type="http://schemas.openxmlformats.org/officeDocument/2006/relationships/oleObject" Target="embeddings/oleObject32.bin" /><Relationship Id="rId104" Type="http://schemas.openxmlformats.org/officeDocument/2006/relationships/image" Target="media/image38.wmf" /><Relationship Id="rId105" Type="http://schemas.openxmlformats.org/officeDocument/2006/relationships/oleObject" Target="embeddings/oleObject33.bin" /><Relationship Id="rId106" Type="http://schemas.openxmlformats.org/officeDocument/2006/relationships/image" Target="media/image39.wmf" /><Relationship Id="rId107" Type="http://schemas.openxmlformats.org/officeDocument/2006/relationships/oleObject" Target="embeddings/oleObject34.bin" /><Relationship Id="rId108" Type="http://schemas.openxmlformats.org/officeDocument/2006/relationships/image" Target="media/image40.wmf" /><Relationship Id="rId109" Type="http://schemas.openxmlformats.org/officeDocument/2006/relationships/oleObject" Target="embeddings/oleObject35.bin" /><Relationship Id="rId11" Type="http://schemas.openxmlformats.org/officeDocument/2006/relationships/oleObject" Target="embeddings/oleObject3.bin" /><Relationship Id="rId110" Type="http://schemas.openxmlformats.org/officeDocument/2006/relationships/image" Target="media/image41.wmf" /><Relationship Id="rId111" Type="http://schemas.openxmlformats.org/officeDocument/2006/relationships/oleObject" Target="embeddings/oleObject36.bin" /><Relationship Id="rId112" Type="http://schemas.openxmlformats.org/officeDocument/2006/relationships/image" Target="media/image42.wmf" /><Relationship Id="rId113" Type="http://schemas.openxmlformats.org/officeDocument/2006/relationships/oleObject" Target="embeddings/oleObject37.bin" /><Relationship Id="rId114" Type="http://schemas.openxmlformats.org/officeDocument/2006/relationships/image" Target="media/image43.wmf" /><Relationship Id="rId115" Type="http://schemas.openxmlformats.org/officeDocument/2006/relationships/oleObject" Target="embeddings/oleObject38.bin" /><Relationship Id="rId116" Type="http://schemas.openxmlformats.org/officeDocument/2006/relationships/header" Target="header16.xml" /><Relationship Id="rId117" Type="http://schemas.openxmlformats.org/officeDocument/2006/relationships/header" Target="header17.xml" /><Relationship Id="rId118" Type="http://schemas.openxmlformats.org/officeDocument/2006/relationships/footer" Target="footer16.xml" /><Relationship Id="rId119" Type="http://schemas.openxmlformats.org/officeDocument/2006/relationships/footer" Target="footer17.xml" /><Relationship Id="rId12" Type="http://schemas.openxmlformats.org/officeDocument/2006/relationships/header" Target="header1.xml" /><Relationship Id="rId120" Type="http://schemas.openxmlformats.org/officeDocument/2006/relationships/header" Target="header18.xml" /><Relationship Id="rId121" Type="http://schemas.openxmlformats.org/officeDocument/2006/relationships/footer" Target="footer18.xml" /><Relationship Id="rId122" Type="http://schemas.openxmlformats.org/officeDocument/2006/relationships/image" Target="media/image44.wmf" /><Relationship Id="rId123" Type="http://schemas.openxmlformats.org/officeDocument/2006/relationships/oleObject" Target="embeddings/oleObject39.bin" /><Relationship Id="rId124" Type="http://schemas.openxmlformats.org/officeDocument/2006/relationships/image" Target="media/image45.wmf" /><Relationship Id="rId125" Type="http://schemas.openxmlformats.org/officeDocument/2006/relationships/oleObject" Target="embeddings/oleObject40.bin" /><Relationship Id="rId126" Type="http://schemas.openxmlformats.org/officeDocument/2006/relationships/image" Target="media/image46.wmf" /><Relationship Id="rId127" Type="http://schemas.openxmlformats.org/officeDocument/2006/relationships/oleObject" Target="embeddings/oleObject41.bin" /><Relationship Id="rId128" Type="http://schemas.openxmlformats.org/officeDocument/2006/relationships/image" Target="media/image47.wmf" /><Relationship Id="rId129" Type="http://schemas.openxmlformats.org/officeDocument/2006/relationships/oleObject" Target="embeddings/oleObject42.bin" /><Relationship Id="rId13" Type="http://schemas.openxmlformats.org/officeDocument/2006/relationships/header" Target="header2.xml" /><Relationship Id="rId130" Type="http://schemas.openxmlformats.org/officeDocument/2006/relationships/image" Target="media/image48.wmf" /><Relationship Id="rId131" Type="http://schemas.openxmlformats.org/officeDocument/2006/relationships/oleObject" Target="embeddings/oleObject43.bin" /><Relationship Id="rId132" Type="http://schemas.openxmlformats.org/officeDocument/2006/relationships/image" Target="media/image49.wmf" /><Relationship Id="rId133" Type="http://schemas.openxmlformats.org/officeDocument/2006/relationships/oleObject" Target="embeddings/oleObject44.bin" /><Relationship Id="rId134" Type="http://schemas.openxmlformats.org/officeDocument/2006/relationships/image" Target="media/image50.wmf" /><Relationship Id="rId135" Type="http://schemas.openxmlformats.org/officeDocument/2006/relationships/oleObject" Target="embeddings/oleObject45.bin" /><Relationship Id="rId136" Type="http://schemas.openxmlformats.org/officeDocument/2006/relationships/image" Target="media/image51.png" /><Relationship Id="rId137" Type="http://schemas.openxmlformats.org/officeDocument/2006/relationships/oleObject" Target="embeddings/oleObject46.bin" /><Relationship Id="rId138" Type="http://schemas.openxmlformats.org/officeDocument/2006/relationships/image" Target="media/image52.wmf" /><Relationship Id="rId139" Type="http://schemas.openxmlformats.org/officeDocument/2006/relationships/oleObject" Target="embeddings/oleObject47.bin" /><Relationship Id="rId14" Type="http://schemas.openxmlformats.org/officeDocument/2006/relationships/footer" Target="footer1.xml" /><Relationship Id="rId140" Type="http://schemas.openxmlformats.org/officeDocument/2006/relationships/image" Target="media/image53.wmf" /><Relationship Id="rId141" Type="http://schemas.openxmlformats.org/officeDocument/2006/relationships/oleObject" Target="embeddings/oleObject48.bin" /><Relationship Id="rId142" Type="http://schemas.openxmlformats.org/officeDocument/2006/relationships/image" Target="media/image54.wmf" /><Relationship Id="rId143" Type="http://schemas.openxmlformats.org/officeDocument/2006/relationships/oleObject" Target="embeddings/oleObject49.bin" /><Relationship Id="rId144" Type="http://schemas.openxmlformats.org/officeDocument/2006/relationships/header" Target="header19.xml" /><Relationship Id="rId145" Type="http://schemas.openxmlformats.org/officeDocument/2006/relationships/header" Target="header20.xml" /><Relationship Id="rId146" Type="http://schemas.openxmlformats.org/officeDocument/2006/relationships/footer" Target="footer19.xml" /><Relationship Id="rId147" Type="http://schemas.openxmlformats.org/officeDocument/2006/relationships/footer" Target="footer20.xml" /><Relationship Id="rId148" Type="http://schemas.openxmlformats.org/officeDocument/2006/relationships/header" Target="header21.xml" /><Relationship Id="rId149" Type="http://schemas.openxmlformats.org/officeDocument/2006/relationships/footer" Target="footer21.xml" /><Relationship Id="rId15" Type="http://schemas.openxmlformats.org/officeDocument/2006/relationships/footer" Target="footer2.xml" /><Relationship Id="rId150" Type="http://schemas.openxmlformats.org/officeDocument/2006/relationships/image" Target="media/image55.wmf" /><Relationship Id="rId151" Type="http://schemas.openxmlformats.org/officeDocument/2006/relationships/oleObject" Target="embeddings/oleObject50.bin" /><Relationship Id="rId152" Type="http://schemas.openxmlformats.org/officeDocument/2006/relationships/image" Target="media/image56.wmf" /><Relationship Id="rId153" Type="http://schemas.openxmlformats.org/officeDocument/2006/relationships/oleObject" Target="embeddings/oleObject51.bin" /><Relationship Id="rId154" Type="http://schemas.openxmlformats.org/officeDocument/2006/relationships/image" Target="media/image57.wmf" /><Relationship Id="rId155" Type="http://schemas.openxmlformats.org/officeDocument/2006/relationships/oleObject" Target="embeddings/oleObject52.bin" /><Relationship Id="rId156" Type="http://schemas.openxmlformats.org/officeDocument/2006/relationships/image" Target="media/image58.png" /><Relationship Id="rId157" Type="http://schemas.openxmlformats.org/officeDocument/2006/relationships/oleObject" Target="embeddings/oleObject53.bin" /><Relationship Id="rId158" Type="http://schemas.openxmlformats.org/officeDocument/2006/relationships/header" Target="header22.xml" /><Relationship Id="rId159" Type="http://schemas.openxmlformats.org/officeDocument/2006/relationships/header" Target="header23.xml" /><Relationship Id="rId16" Type="http://schemas.openxmlformats.org/officeDocument/2006/relationships/header" Target="header3.xml" /><Relationship Id="rId160" Type="http://schemas.openxmlformats.org/officeDocument/2006/relationships/footer" Target="footer22.xml" /><Relationship Id="rId161" Type="http://schemas.openxmlformats.org/officeDocument/2006/relationships/footer" Target="footer23.xml" /><Relationship Id="rId162" Type="http://schemas.openxmlformats.org/officeDocument/2006/relationships/header" Target="header24.xml" /><Relationship Id="rId163" Type="http://schemas.openxmlformats.org/officeDocument/2006/relationships/footer" Target="footer24.xml" /><Relationship Id="rId164" Type="http://schemas.openxmlformats.org/officeDocument/2006/relationships/image" Target="media/image59.wmf" /><Relationship Id="rId165" Type="http://schemas.openxmlformats.org/officeDocument/2006/relationships/oleObject" Target="embeddings/oleObject54.bin" /><Relationship Id="rId166" Type="http://schemas.openxmlformats.org/officeDocument/2006/relationships/image" Target="media/image60.png" /><Relationship Id="rId167" Type="http://schemas.openxmlformats.org/officeDocument/2006/relationships/image" Target="media/image61.wmf" /><Relationship Id="rId168" Type="http://schemas.openxmlformats.org/officeDocument/2006/relationships/oleObject" Target="embeddings/oleObject55.bin" /><Relationship Id="rId169" Type="http://schemas.openxmlformats.org/officeDocument/2006/relationships/image" Target="media/image62.wmf" /><Relationship Id="rId17" Type="http://schemas.openxmlformats.org/officeDocument/2006/relationships/footer" Target="footer3.xml" /><Relationship Id="rId170" Type="http://schemas.openxmlformats.org/officeDocument/2006/relationships/oleObject" Target="embeddings/oleObject56.bin" /><Relationship Id="rId171" Type="http://schemas.openxmlformats.org/officeDocument/2006/relationships/header" Target="header25.xml" /><Relationship Id="rId172" Type="http://schemas.openxmlformats.org/officeDocument/2006/relationships/header" Target="header26.xml" /><Relationship Id="rId173" Type="http://schemas.openxmlformats.org/officeDocument/2006/relationships/footer" Target="footer25.xml" /><Relationship Id="rId174" Type="http://schemas.openxmlformats.org/officeDocument/2006/relationships/footer" Target="footer26.xml" /><Relationship Id="rId175" Type="http://schemas.openxmlformats.org/officeDocument/2006/relationships/header" Target="header27.xml" /><Relationship Id="rId176" Type="http://schemas.openxmlformats.org/officeDocument/2006/relationships/footer" Target="footer27.xml" /><Relationship Id="rId177" Type="http://schemas.openxmlformats.org/officeDocument/2006/relationships/image" Target="media/image63.png" /><Relationship Id="rId178" Type="http://schemas.openxmlformats.org/officeDocument/2006/relationships/image" Target="media/image64.wmf" /><Relationship Id="rId179" Type="http://schemas.openxmlformats.org/officeDocument/2006/relationships/oleObject" Target="embeddings/oleObject57.bin" /><Relationship Id="rId18" Type="http://schemas.openxmlformats.org/officeDocument/2006/relationships/image" Target="media/image5.png" /><Relationship Id="rId180" Type="http://schemas.openxmlformats.org/officeDocument/2006/relationships/image" Target="media/image65.wmf" /><Relationship Id="rId181" Type="http://schemas.openxmlformats.org/officeDocument/2006/relationships/oleObject" Target="embeddings/oleObject58.bin" /><Relationship Id="rId182" Type="http://schemas.openxmlformats.org/officeDocument/2006/relationships/image" Target="media/image66.png" /><Relationship Id="rId183" Type="http://schemas.openxmlformats.org/officeDocument/2006/relationships/image" Target="media/image67.wmf" /><Relationship Id="rId184" Type="http://schemas.openxmlformats.org/officeDocument/2006/relationships/oleObject" Target="embeddings/oleObject59.bin" /><Relationship Id="rId185" Type="http://schemas.openxmlformats.org/officeDocument/2006/relationships/oleObject" Target="embeddings/oleObject60.bin" /><Relationship Id="rId186" Type="http://schemas.openxmlformats.org/officeDocument/2006/relationships/header" Target="header28.xml" /><Relationship Id="rId187" Type="http://schemas.openxmlformats.org/officeDocument/2006/relationships/header" Target="header29.xml" /><Relationship Id="rId188" Type="http://schemas.openxmlformats.org/officeDocument/2006/relationships/footer" Target="footer28.xml" /><Relationship Id="rId189" Type="http://schemas.openxmlformats.org/officeDocument/2006/relationships/footer" Target="footer29.xml" /><Relationship Id="rId19" Type="http://schemas.openxmlformats.org/officeDocument/2006/relationships/image" Target="media/image6.wmf" /><Relationship Id="rId190" Type="http://schemas.openxmlformats.org/officeDocument/2006/relationships/header" Target="header30.xml" /><Relationship Id="rId191" Type="http://schemas.openxmlformats.org/officeDocument/2006/relationships/footer" Target="footer30.xml" /><Relationship Id="rId192" Type="http://schemas.openxmlformats.org/officeDocument/2006/relationships/image" Target="media/image68.wmf" /><Relationship Id="rId193" Type="http://schemas.openxmlformats.org/officeDocument/2006/relationships/oleObject" Target="embeddings/oleObject61.bin" /><Relationship Id="rId194" Type="http://schemas.openxmlformats.org/officeDocument/2006/relationships/image" Target="media/image69.wmf" /><Relationship Id="rId195" Type="http://schemas.openxmlformats.org/officeDocument/2006/relationships/oleObject" Target="embeddings/oleObject62.bin" /><Relationship Id="rId196" Type="http://schemas.openxmlformats.org/officeDocument/2006/relationships/image" Target="media/image70.wmf" /><Relationship Id="rId197" Type="http://schemas.openxmlformats.org/officeDocument/2006/relationships/oleObject" Target="embeddings/oleObject63.bin" /><Relationship Id="rId198" Type="http://schemas.openxmlformats.org/officeDocument/2006/relationships/image" Target="media/image71.wmf" /><Relationship Id="rId199" Type="http://schemas.openxmlformats.org/officeDocument/2006/relationships/oleObject" Target="embeddings/oleObject64.bin" /><Relationship Id="rId2" Type="http://schemas.openxmlformats.org/officeDocument/2006/relationships/webSettings" Target="webSettings.xml" /><Relationship Id="rId20" Type="http://schemas.openxmlformats.org/officeDocument/2006/relationships/oleObject" Target="embeddings/oleObject4.bin" /><Relationship Id="rId200" Type="http://schemas.openxmlformats.org/officeDocument/2006/relationships/image" Target="media/image72.wmf" /><Relationship Id="rId201" Type="http://schemas.openxmlformats.org/officeDocument/2006/relationships/oleObject" Target="embeddings/oleObject65.bin" /><Relationship Id="rId202" Type="http://schemas.openxmlformats.org/officeDocument/2006/relationships/image" Target="media/image73.wmf" /><Relationship Id="rId203" Type="http://schemas.openxmlformats.org/officeDocument/2006/relationships/oleObject" Target="embeddings/oleObject66.bin" /><Relationship Id="rId204" Type="http://schemas.openxmlformats.org/officeDocument/2006/relationships/oleObject" Target="embeddings/oleObject67.bin" /><Relationship Id="rId205" Type="http://schemas.openxmlformats.org/officeDocument/2006/relationships/image" Target="media/image74.wmf" /><Relationship Id="rId206" Type="http://schemas.openxmlformats.org/officeDocument/2006/relationships/oleObject" Target="embeddings/oleObject68.bin" /><Relationship Id="rId207" Type="http://schemas.openxmlformats.org/officeDocument/2006/relationships/oleObject" Target="embeddings/oleObject69.bin" /><Relationship Id="rId208" Type="http://schemas.openxmlformats.org/officeDocument/2006/relationships/image" Target="media/image75.wmf" /><Relationship Id="rId209" Type="http://schemas.openxmlformats.org/officeDocument/2006/relationships/oleObject" Target="embeddings/oleObject70.bin" /><Relationship Id="rId21" Type="http://schemas.openxmlformats.org/officeDocument/2006/relationships/image" Target="media/image7.wmf" /><Relationship Id="rId210" Type="http://schemas.openxmlformats.org/officeDocument/2006/relationships/oleObject" Target="embeddings/oleObject71.bin" /><Relationship Id="rId211" Type="http://schemas.openxmlformats.org/officeDocument/2006/relationships/image" Target="media/image76.wmf" /><Relationship Id="rId212" Type="http://schemas.openxmlformats.org/officeDocument/2006/relationships/oleObject" Target="embeddings/oleObject72.bin" /><Relationship Id="rId213" Type="http://schemas.openxmlformats.org/officeDocument/2006/relationships/image" Target="media/image77.wmf" /><Relationship Id="rId214" Type="http://schemas.openxmlformats.org/officeDocument/2006/relationships/oleObject" Target="embeddings/oleObject73.bin" /><Relationship Id="rId215" Type="http://schemas.openxmlformats.org/officeDocument/2006/relationships/image" Target="media/image78.wmf" /><Relationship Id="rId216" Type="http://schemas.openxmlformats.org/officeDocument/2006/relationships/oleObject" Target="embeddings/oleObject74.bin" /><Relationship Id="rId217" Type="http://schemas.openxmlformats.org/officeDocument/2006/relationships/image" Target="media/image79.wmf" /><Relationship Id="rId218" Type="http://schemas.openxmlformats.org/officeDocument/2006/relationships/oleObject" Target="embeddings/oleObject75.bin" /><Relationship Id="rId219" Type="http://schemas.openxmlformats.org/officeDocument/2006/relationships/header" Target="header31.xml" /><Relationship Id="rId22" Type="http://schemas.openxmlformats.org/officeDocument/2006/relationships/oleObject" Target="embeddings/oleObject5.bin" /><Relationship Id="rId220" Type="http://schemas.openxmlformats.org/officeDocument/2006/relationships/header" Target="header32.xml" /><Relationship Id="rId221" Type="http://schemas.openxmlformats.org/officeDocument/2006/relationships/footer" Target="footer31.xml" /><Relationship Id="rId222" Type="http://schemas.openxmlformats.org/officeDocument/2006/relationships/footer" Target="footer32.xml" /><Relationship Id="rId223" Type="http://schemas.openxmlformats.org/officeDocument/2006/relationships/header" Target="header33.xml" /><Relationship Id="rId224" Type="http://schemas.openxmlformats.org/officeDocument/2006/relationships/footer" Target="footer33.xml" /><Relationship Id="rId225" Type="http://schemas.openxmlformats.org/officeDocument/2006/relationships/image" Target="media/image80.png" /><Relationship Id="rId226" Type="http://schemas.openxmlformats.org/officeDocument/2006/relationships/image" Target="media/image81.wmf" /><Relationship Id="rId227" Type="http://schemas.openxmlformats.org/officeDocument/2006/relationships/oleObject" Target="embeddings/oleObject76.bin" /><Relationship Id="rId228" Type="http://schemas.openxmlformats.org/officeDocument/2006/relationships/image" Target="media/image82.wmf" /><Relationship Id="rId229" Type="http://schemas.openxmlformats.org/officeDocument/2006/relationships/oleObject" Target="embeddings/oleObject77.bin" /><Relationship Id="rId23" Type="http://schemas.openxmlformats.org/officeDocument/2006/relationships/image" Target="media/image8.wmf" /><Relationship Id="rId230" Type="http://schemas.openxmlformats.org/officeDocument/2006/relationships/image" Target="media/image83.wmf" /><Relationship Id="rId231" Type="http://schemas.openxmlformats.org/officeDocument/2006/relationships/oleObject" Target="embeddings/oleObject78.bin" /><Relationship Id="rId232" Type="http://schemas.openxmlformats.org/officeDocument/2006/relationships/image" Target="media/image84.png" /><Relationship Id="rId233" Type="http://schemas.openxmlformats.org/officeDocument/2006/relationships/header" Target="header34.xml" /><Relationship Id="rId234" Type="http://schemas.openxmlformats.org/officeDocument/2006/relationships/header" Target="header35.xml" /><Relationship Id="rId235" Type="http://schemas.openxmlformats.org/officeDocument/2006/relationships/footer" Target="footer34.xml" /><Relationship Id="rId236" Type="http://schemas.openxmlformats.org/officeDocument/2006/relationships/footer" Target="footer35.xml" /><Relationship Id="rId237" Type="http://schemas.openxmlformats.org/officeDocument/2006/relationships/header" Target="header36.xml" /><Relationship Id="rId238" Type="http://schemas.openxmlformats.org/officeDocument/2006/relationships/footer" Target="footer36.xml" /><Relationship Id="rId239" Type="http://schemas.openxmlformats.org/officeDocument/2006/relationships/image" Target="media/image85.wmf" /><Relationship Id="rId24" Type="http://schemas.openxmlformats.org/officeDocument/2006/relationships/oleObject" Target="embeddings/oleObject6.bin" /><Relationship Id="rId240" Type="http://schemas.openxmlformats.org/officeDocument/2006/relationships/oleObject" Target="embeddings/oleObject79.bin" /><Relationship Id="rId241" Type="http://schemas.openxmlformats.org/officeDocument/2006/relationships/image" Target="media/image86.wmf" /><Relationship Id="rId242" Type="http://schemas.openxmlformats.org/officeDocument/2006/relationships/oleObject" Target="embeddings/oleObject80.bin" /><Relationship Id="rId243" Type="http://schemas.openxmlformats.org/officeDocument/2006/relationships/header" Target="header37.xml" /><Relationship Id="rId244" Type="http://schemas.openxmlformats.org/officeDocument/2006/relationships/header" Target="header38.xml" /><Relationship Id="rId245" Type="http://schemas.openxmlformats.org/officeDocument/2006/relationships/footer" Target="footer37.xml" /><Relationship Id="rId246" Type="http://schemas.openxmlformats.org/officeDocument/2006/relationships/footer" Target="footer38.xml" /><Relationship Id="rId247" Type="http://schemas.openxmlformats.org/officeDocument/2006/relationships/header" Target="header39.xml" /><Relationship Id="rId248" Type="http://schemas.openxmlformats.org/officeDocument/2006/relationships/footer" Target="footer39.xml" /><Relationship Id="rId249" Type="http://schemas.openxmlformats.org/officeDocument/2006/relationships/image" Target="media/image87.wmf" /><Relationship Id="rId25" Type="http://schemas.openxmlformats.org/officeDocument/2006/relationships/image" Target="media/image9.wmf" /><Relationship Id="rId250" Type="http://schemas.openxmlformats.org/officeDocument/2006/relationships/oleObject" Target="embeddings/oleObject81.bin" /><Relationship Id="rId251" Type="http://schemas.openxmlformats.org/officeDocument/2006/relationships/image" Target="media/image88.wmf" /><Relationship Id="rId252" Type="http://schemas.openxmlformats.org/officeDocument/2006/relationships/oleObject" Target="embeddings/oleObject82.bin" /><Relationship Id="rId253" Type="http://schemas.openxmlformats.org/officeDocument/2006/relationships/image" Target="media/image89.png" /><Relationship Id="rId254" Type="http://schemas.openxmlformats.org/officeDocument/2006/relationships/image" Target="media/image90.wmf" /><Relationship Id="rId255" Type="http://schemas.openxmlformats.org/officeDocument/2006/relationships/oleObject" Target="embeddings/oleObject83.bin" /><Relationship Id="rId256" Type="http://schemas.openxmlformats.org/officeDocument/2006/relationships/image" Target="media/image91.wmf" /><Relationship Id="rId257" Type="http://schemas.openxmlformats.org/officeDocument/2006/relationships/oleObject" Target="embeddings/oleObject84.bin" /><Relationship Id="rId258" Type="http://schemas.openxmlformats.org/officeDocument/2006/relationships/image" Target="media/image92.wmf" /><Relationship Id="rId259" Type="http://schemas.openxmlformats.org/officeDocument/2006/relationships/oleObject" Target="embeddings/oleObject85.bin" /><Relationship Id="rId26" Type="http://schemas.openxmlformats.org/officeDocument/2006/relationships/oleObject" Target="embeddings/oleObject7.bin" /><Relationship Id="rId260" Type="http://schemas.openxmlformats.org/officeDocument/2006/relationships/image" Target="media/image93.wmf" /><Relationship Id="rId261" Type="http://schemas.openxmlformats.org/officeDocument/2006/relationships/oleObject" Target="embeddings/oleObject86.bin" /><Relationship Id="rId262" Type="http://schemas.openxmlformats.org/officeDocument/2006/relationships/header" Target="header40.xml" /><Relationship Id="rId263" Type="http://schemas.openxmlformats.org/officeDocument/2006/relationships/header" Target="header41.xml" /><Relationship Id="rId264" Type="http://schemas.openxmlformats.org/officeDocument/2006/relationships/footer" Target="footer40.xml" /><Relationship Id="rId265" Type="http://schemas.openxmlformats.org/officeDocument/2006/relationships/footer" Target="footer41.xml" /><Relationship Id="rId266" Type="http://schemas.openxmlformats.org/officeDocument/2006/relationships/header" Target="header42.xml" /><Relationship Id="rId267" Type="http://schemas.openxmlformats.org/officeDocument/2006/relationships/footer" Target="footer42.xml" /><Relationship Id="rId268" Type="http://schemas.openxmlformats.org/officeDocument/2006/relationships/image" Target="media/image94.wmf" /><Relationship Id="rId269" Type="http://schemas.openxmlformats.org/officeDocument/2006/relationships/oleObject" Target="embeddings/oleObject87.bin" /><Relationship Id="rId27" Type="http://schemas.openxmlformats.org/officeDocument/2006/relationships/image" Target="media/image10.wmf" /><Relationship Id="rId270" Type="http://schemas.openxmlformats.org/officeDocument/2006/relationships/image" Target="media/image95.wmf" /><Relationship Id="rId271" Type="http://schemas.openxmlformats.org/officeDocument/2006/relationships/oleObject" Target="embeddings/oleObject88.bin" /><Relationship Id="rId272" Type="http://schemas.openxmlformats.org/officeDocument/2006/relationships/image" Target="media/image96.wmf" /><Relationship Id="rId273" Type="http://schemas.openxmlformats.org/officeDocument/2006/relationships/oleObject" Target="embeddings/oleObject89.bin" /><Relationship Id="rId274" Type="http://schemas.openxmlformats.org/officeDocument/2006/relationships/image" Target="media/image97.wmf" /><Relationship Id="rId275" Type="http://schemas.openxmlformats.org/officeDocument/2006/relationships/oleObject" Target="embeddings/oleObject90.bin" /><Relationship Id="rId276" Type="http://schemas.openxmlformats.org/officeDocument/2006/relationships/image" Target="media/image98.wmf" /><Relationship Id="rId277" Type="http://schemas.openxmlformats.org/officeDocument/2006/relationships/oleObject" Target="embeddings/oleObject91.bin" /><Relationship Id="rId278" Type="http://schemas.openxmlformats.org/officeDocument/2006/relationships/image" Target="media/image99.wmf" /><Relationship Id="rId279" Type="http://schemas.openxmlformats.org/officeDocument/2006/relationships/oleObject" Target="embeddings/oleObject92.bin" /><Relationship Id="rId28" Type="http://schemas.openxmlformats.org/officeDocument/2006/relationships/oleObject" Target="embeddings/oleObject8.bin" /><Relationship Id="rId280" Type="http://schemas.openxmlformats.org/officeDocument/2006/relationships/oleObject" Target="embeddings/oleObject93.bin" /><Relationship Id="rId281" Type="http://schemas.openxmlformats.org/officeDocument/2006/relationships/header" Target="header43.xml" /><Relationship Id="rId282" Type="http://schemas.openxmlformats.org/officeDocument/2006/relationships/header" Target="header44.xml" /><Relationship Id="rId283" Type="http://schemas.openxmlformats.org/officeDocument/2006/relationships/footer" Target="footer43.xml" /><Relationship Id="rId284" Type="http://schemas.openxmlformats.org/officeDocument/2006/relationships/footer" Target="footer44.xml" /><Relationship Id="rId285" Type="http://schemas.openxmlformats.org/officeDocument/2006/relationships/header" Target="header45.xml" /><Relationship Id="rId286" Type="http://schemas.openxmlformats.org/officeDocument/2006/relationships/footer" Target="footer45.xml" /><Relationship Id="rId287" Type="http://schemas.openxmlformats.org/officeDocument/2006/relationships/image" Target="media/image100.png" /><Relationship Id="rId288" Type="http://schemas.openxmlformats.org/officeDocument/2006/relationships/image" Target="media/image101.wmf" /><Relationship Id="rId289" Type="http://schemas.openxmlformats.org/officeDocument/2006/relationships/oleObject" Target="embeddings/oleObject94.bin" /><Relationship Id="rId29" Type="http://schemas.openxmlformats.org/officeDocument/2006/relationships/image" Target="media/image11.wmf" /><Relationship Id="rId290" Type="http://schemas.openxmlformats.org/officeDocument/2006/relationships/image" Target="media/image102.wmf" /><Relationship Id="rId291" Type="http://schemas.openxmlformats.org/officeDocument/2006/relationships/oleObject" Target="embeddings/oleObject95.bin" /><Relationship Id="rId292" Type="http://schemas.openxmlformats.org/officeDocument/2006/relationships/image" Target="media/image103.wmf" /><Relationship Id="rId293" Type="http://schemas.openxmlformats.org/officeDocument/2006/relationships/oleObject" Target="embeddings/oleObject96.bin" /><Relationship Id="rId294" Type="http://schemas.openxmlformats.org/officeDocument/2006/relationships/image" Target="media/image104.png" /><Relationship Id="rId295" Type="http://schemas.openxmlformats.org/officeDocument/2006/relationships/image" Target="media/image105.wmf" /><Relationship Id="rId296" Type="http://schemas.openxmlformats.org/officeDocument/2006/relationships/oleObject" Target="embeddings/oleObject97.bin" /><Relationship Id="rId297" Type="http://schemas.openxmlformats.org/officeDocument/2006/relationships/image" Target="media/image106.wmf" /><Relationship Id="rId298" Type="http://schemas.openxmlformats.org/officeDocument/2006/relationships/oleObject" Target="embeddings/oleObject98.bin" /><Relationship Id="rId299" Type="http://schemas.openxmlformats.org/officeDocument/2006/relationships/oleObject" Target="embeddings/oleObject99.bin" /><Relationship Id="rId3" Type="http://schemas.openxmlformats.org/officeDocument/2006/relationships/fontTable" Target="fontTable.xml" /><Relationship Id="rId30" Type="http://schemas.openxmlformats.org/officeDocument/2006/relationships/oleObject" Target="embeddings/oleObject9.bin" /><Relationship Id="rId300" Type="http://schemas.openxmlformats.org/officeDocument/2006/relationships/image" Target="media/image107.wmf" /><Relationship Id="rId301" Type="http://schemas.openxmlformats.org/officeDocument/2006/relationships/oleObject" Target="embeddings/oleObject100.bin" /><Relationship Id="rId302" Type="http://schemas.openxmlformats.org/officeDocument/2006/relationships/image" Target="media/image108.wmf" /><Relationship Id="rId303" Type="http://schemas.openxmlformats.org/officeDocument/2006/relationships/oleObject" Target="embeddings/oleObject101.bin" /><Relationship Id="rId304" Type="http://schemas.openxmlformats.org/officeDocument/2006/relationships/header" Target="header46.xml" /><Relationship Id="rId305" Type="http://schemas.openxmlformats.org/officeDocument/2006/relationships/header" Target="header47.xml" /><Relationship Id="rId306" Type="http://schemas.openxmlformats.org/officeDocument/2006/relationships/footer" Target="footer46.xml" /><Relationship Id="rId307" Type="http://schemas.openxmlformats.org/officeDocument/2006/relationships/footer" Target="footer47.xml" /><Relationship Id="rId308" Type="http://schemas.openxmlformats.org/officeDocument/2006/relationships/header" Target="header48.xml" /><Relationship Id="rId309" Type="http://schemas.openxmlformats.org/officeDocument/2006/relationships/footer" Target="footer48.xml" /><Relationship Id="rId31" Type="http://schemas.openxmlformats.org/officeDocument/2006/relationships/image" Target="media/image12.wmf" /><Relationship Id="rId310" Type="http://schemas.openxmlformats.org/officeDocument/2006/relationships/image" Target="media/image109.wmf" /><Relationship Id="rId311" Type="http://schemas.openxmlformats.org/officeDocument/2006/relationships/oleObject" Target="embeddings/oleObject102.bin" /><Relationship Id="rId312" Type="http://schemas.openxmlformats.org/officeDocument/2006/relationships/oleObject" Target="embeddings/oleObject103.bin" /><Relationship Id="rId313" Type="http://schemas.openxmlformats.org/officeDocument/2006/relationships/oleObject" Target="embeddings/oleObject104.bin" /><Relationship Id="rId314" Type="http://schemas.openxmlformats.org/officeDocument/2006/relationships/image" Target="media/image110.png" /><Relationship Id="rId315" Type="http://schemas.openxmlformats.org/officeDocument/2006/relationships/image" Target="media/image111.wmf" /><Relationship Id="rId316" Type="http://schemas.openxmlformats.org/officeDocument/2006/relationships/oleObject" Target="embeddings/oleObject105.bin" /><Relationship Id="rId317" Type="http://schemas.openxmlformats.org/officeDocument/2006/relationships/image" Target="media/image112.wmf" /><Relationship Id="rId318" Type="http://schemas.openxmlformats.org/officeDocument/2006/relationships/oleObject" Target="embeddings/oleObject106.bin" /><Relationship Id="rId319" Type="http://schemas.openxmlformats.org/officeDocument/2006/relationships/image" Target="media/image113.wmf" /><Relationship Id="rId32" Type="http://schemas.openxmlformats.org/officeDocument/2006/relationships/oleObject" Target="embeddings/oleObject10.bin" /><Relationship Id="rId320" Type="http://schemas.openxmlformats.org/officeDocument/2006/relationships/oleObject" Target="embeddings/oleObject107.bin" /><Relationship Id="rId321" Type="http://schemas.openxmlformats.org/officeDocument/2006/relationships/image" Target="media/image114.wmf" /><Relationship Id="rId322" Type="http://schemas.openxmlformats.org/officeDocument/2006/relationships/oleObject" Target="embeddings/oleObject108.bin" /><Relationship Id="rId323" Type="http://schemas.openxmlformats.org/officeDocument/2006/relationships/image" Target="media/image115.wmf" /><Relationship Id="rId324" Type="http://schemas.openxmlformats.org/officeDocument/2006/relationships/oleObject" Target="embeddings/oleObject109.bin" /><Relationship Id="rId325" Type="http://schemas.openxmlformats.org/officeDocument/2006/relationships/image" Target="media/image116.wmf" /><Relationship Id="rId326" Type="http://schemas.openxmlformats.org/officeDocument/2006/relationships/oleObject" Target="embeddings/oleObject110.bin" /><Relationship Id="rId327" Type="http://schemas.openxmlformats.org/officeDocument/2006/relationships/image" Target="media/image117.wmf" /><Relationship Id="rId328" Type="http://schemas.openxmlformats.org/officeDocument/2006/relationships/oleObject" Target="embeddings/oleObject111.bin" /><Relationship Id="rId329" Type="http://schemas.openxmlformats.org/officeDocument/2006/relationships/image" Target="media/image118.wmf" /><Relationship Id="rId33" Type="http://schemas.openxmlformats.org/officeDocument/2006/relationships/image" Target="media/image13.wmf" /><Relationship Id="rId330" Type="http://schemas.openxmlformats.org/officeDocument/2006/relationships/oleObject" Target="embeddings/oleObject112.bin" /><Relationship Id="rId331" Type="http://schemas.openxmlformats.org/officeDocument/2006/relationships/hyperlink" Target="https://d.book118.com/078110122033006030" TargetMode="External" /><Relationship Id="rId332" Type="http://schemas.openxmlformats.org/officeDocument/2006/relationships/header" Target="header49.xml" /><Relationship Id="rId333" Type="http://schemas.openxmlformats.org/officeDocument/2006/relationships/header" Target="header50.xml" /><Relationship Id="rId334" Type="http://schemas.openxmlformats.org/officeDocument/2006/relationships/footer" Target="footer49.xml" /><Relationship Id="rId335" Type="http://schemas.openxmlformats.org/officeDocument/2006/relationships/footer" Target="footer50.xml" /><Relationship Id="rId336" Type="http://schemas.openxmlformats.org/officeDocument/2006/relationships/header" Target="header51.xml" /><Relationship Id="rId337" Type="http://schemas.openxmlformats.org/officeDocument/2006/relationships/footer" Target="footer51.xml" /><Relationship Id="rId338" Type="http://schemas.openxmlformats.org/officeDocument/2006/relationships/theme" Target="theme/theme1.xml" /><Relationship Id="rId339" Type="http://schemas.openxmlformats.org/officeDocument/2006/relationships/styles" Target="styles.xml" /><Relationship Id="rId34" Type="http://schemas.openxmlformats.org/officeDocument/2006/relationships/oleObject" Target="embeddings/oleObject11.bin" /><Relationship Id="rId35" Type="http://schemas.openxmlformats.org/officeDocument/2006/relationships/header" Target="header4.xml" /><Relationship Id="rId36" Type="http://schemas.openxmlformats.org/officeDocument/2006/relationships/header" Target="header5.xml" /><Relationship Id="rId37" Type="http://schemas.openxmlformats.org/officeDocument/2006/relationships/footer" Target="footer4.xml" /><Relationship Id="rId38" Type="http://schemas.openxmlformats.org/officeDocument/2006/relationships/footer" Target="footer5.xml" /><Relationship Id="rId39" Type="http://schemas.openxmlformats.org/officeDocument/2006/relationships/header" Target="header6.xml" /><Relationship Id="rId4" Type="http://schemas.openxmlformats.org/officeDocument/2006/relationships/customXml" Target="../customXml/item1.xml" /><Relationship Id="rId40" Type="http://schemas.openxmlformats.org/officeDocument/2006/relationships/footer" Target="footer6.xml" /><Relationship Id="rId41" Type="http://schemas.openxmlformats.org/officeDocument/2006/relationships/image" Target="media/image14.wmf" /><Relationship Id="rId42" Type="http://schemas.openxmlformats.org/officeDocument/2006/relationships/oleObject" Target="embeddings/oleObject12.bin" /><Relationship Id="rId43" Type="http://schemas.openxmlformats.org/officeDocument/2006/relationships/image" Target="media/image15.wmf" /><Relationship Id="rId44" Type="http://schemas.openxmlformats.org/officeDocument/2006/relationships/oleObject" Target="embeddings/oleObject13.bin" /><Relationship Id="rId45" Type="http://schemas.openxmlformats.org/officeDocument/2006/relationships/image" Target="media/image16.wmf" /><Relationship Id="rId46" Type="http://schemas.openxmlformats.org/officeDocument/2006/relationships/oleObject" Target="embeddings/oleObject14.bin" /><Relationship Id="rId47" Type="http://schemas.openxmlformats.org/officeDocument/2006/relationships/image" Target="media/image17.png" /><Relationship Id="rId48" Type="http://schemas.openxmlformats.org/officeDocument/2006/relationships/image" Target="media/image18.wmf" /><Relationship Id="rId49" Type="http://schemas.openxmlformats.org/officeDocument/2006/relationships/oleObject" Target="embeddings/oleObject15.bin" /><Relationship Id="rId5" Type="http://schemas.openxmlformats.org/officeDocument/2006/relationships/image" Target="media/image1.png" /><Relationship Id="rId50" Type="http://schemas.openxmlformats.org/officeDocument/2006/relationships/image" Target="media/image19.wmf" /><Relationship Id="rId51" Type="http://schemas.openxmlformats.org/officeDocument/2006/relationships/oleObject" Target="embeddings/oleObject16.bin" /><Relationship Id="rId52" Type="http://schemas.openxmlformats.org/officeDocument/2006/relationships/image" Target="media/image20.wmf" /><Relationship Id="rId53" Type="http://schemas.openxmlformats.org/officeDocument/2006/relationships/oleObject" Target="embeddings/oleObject17.bin" /><Relationship Id="rId54" Type="http://schemas.openxmlformats.org/officeDocument/2006/relationships/header" Target="header7.xml" /><Relationship Id="rId55" Type="http://schemas.openxmlformats.org/officeDocument/2006/relationships/header" Target="header8.xml" /><Relationship Id="rId56" Type="http://schemas.openxmlformats.org/officeDocument/2006/relationships/footer" Target="footer7.xml" /><Relationship Id="rId57" Type="http://schemas.openxmlformats.org/officeDocument/2006/relationships/footer" Target="footer8.xml" /><Relationship Id="rId58" Type="http://schemas.openxmlformats.org/officeDocument/2006/relationships/header" Target="header9.xml" /><Relationship Id="rId59" Type="http://schemas.openxmlformats.org/officeDocument/2006/relationships/footer" Target="footer9.xml" /><Relationship Id="rId6" Type="http://schemas.openxmlformats.org/officeDocument/2006/relationships/image" Target="media/image2.wmf" /><Relationship Id="rId60" Type="http://schemas.openxmlformats.org/officeDocument/2006/relationships/image" Target="media/image21.wmf" /><Relationship Id="rId61" Type="http://schemas.openxmlformats.org/officeDocument/2006/relationships/oleObject" Target="embeddings/oleObject18.bin" /><Relationship Id="rId62" Type="http://schemas.openxmlformats.org/officeDocument/2006/relationships/image" Target="media/image22.wmf" /><Relationship Id="rId63" Type="http://schemas.openxmlformats.org/officeDocument/2006/relationships/oleObject" Target="embeddings/oleObject19.bin" /><Relationship Id="rId64" Type="http://schemas.openxmlformats.org/officeDocument/2006/relationships/image" Target="media/image23.wmf" /><Relationship Id="rId65" Type="http://schemas.openxmlformats.org/officeDocument/2006/relationships/oleObject" Target="embeddings/oleObject20.bin" /><Relationship Id="rId66" Type="http://schemas.openxmlformats.org/officeDocument/2006/relationships/image" Target="media/image24.wmf" /><Relationship Id="rId67" Type="http://schemas.openxmlformats.org/officeDocument/2006/relationships/oleObject" Target="embeddings/oleObject21.bin" /><Relationship Id="rId68" Type="http://schemas.openxmlformats.org/officeDocument/2006/relationships/image" Target="media/image25.wmf" /><Relationship Id="rId69" Type="http://schemas.openxmlformats.org/officeDocument/2006/relationships/oleObject" Target="embeddings/oleObject22.bin" /><Relationship Id="rId7" Type="http://schemas.openxmlformats.org/officeDocument/2006/relationships/oleObject" Target="embeddings/oleObject1.bin" /><Relationship Id="rId70" Type="http://schemas.openxmlformats.org/officeDocument/2006/relationships/image" Target="media/image26.png" /><Relationship Id="rId71" Type="http://schemas.openxmlformats.org/officeDocument/2006/relationships/header" Target="header10.xml" /><Relationship Id="rId72" Type="http://schemas.openxmlformats.org/officeDocument/2006/relationships/header" Target="header11.xml" /><Relationship Id="rId73" Type="http://schemas.openxmlformats.org/officeDocument/2006/relationships/footer" Target="footer10.xml" /><Relationship Id="rId74" Type="http://schemas.openxmlformats.org/officeDocument/2006/relationships/footer" Target="footer11.xml" /><Relationship Id="rId75" Type="http://schemas.openxmlformats.org/officeDocument/2006/relationships/header" Target="header12.xml" /><Relationship Id="rId76" Type="http://schemas.openxmlformats.org/officeDocument/2006/relationships/footer" Target="footer12.xml" /><Relationship Id="rId77" Type="http://schemas.openxmlformats.org/officeDocument/2006/relationships/image" Target="media/image27.wmf" /><Relationship Id="rId78" Type="http://schemas.openxmlformats.org/officeDocument/2006/relationships/oleObject" Target="embeddings/oleObject23.bin" /><Relationship Id="rId79" Type="http://schemas.openxmlformats.org/officeDocument/2006/relationships/image" Target="media/image28.wmf" /><Relationship Id="rId8" Type="http://schemas.openxmlformats.org/officeDocument/2006/relationships/image" Target="media/image3.wmf" /><Relationship Id="rId80" Type="http://schemas.openxmlformats.org/officeDocument/2006/relationships/oleObject" Target="embeddings/oleObject24.bin" /><Relationship Id="rId81" Type="http://schemas.openxmlformats.org/officeDocument/2006/relationships/image" Target="media/image29.wmf" /><Relationship Id="rId82" Type="http://schemas.openxmlformats.org/officeDocument/2006/relationships/oleObject" Target="embeddings/oleObject25.bin" /><Relationship Id="rId83" Type="http://schemas.openxmlformats.org/officeDocument/2006/relationships/image" Target="media/image30.wmf" /><Relationship Id="rId84" Type="http://schemas.openxmlformats.org/officeDocument/2006/relationships/oleObject" Target="embeddings/oleObject26.bin" /><Relationship Id="rId85" Type="http://schemas.openxmlformats.org/officeDocument/2006/relationships/image" Target="media/image31.wmf" /><Relationship Id="rId86" Type="http://schemas.openxmlformats.org/officeDocument/2006/relationships/oleObject" Target="embeddings/oleObject27.bin" /><Relationship Id="rId87" Type="http://schemas.openxmlformats.org/officeDocument/2006/relationships/image" Target="media/image32.png" /><Relationship Id="rId88" Type="http://schemas.openxmlformats.org/officeDocument/2006/relationships/header" Target="header13.xml" /><Relationship Id="rId89" Type="http://schemas.openxmlformats.org/officeDocument/2006/relationships/header" Target="header14.xml" /><Relationship Id="rId9" Type="http://schemas.openxmlformats.org/officeDocument/2006/relationships/oleObject" Target="embeddings/oleObject2.bin" /><Relationship Id="rId90" Type="http://schemas.openxmlformats.org/officeDocument/2006/relationships/footer" Target="footer13.xml" /><Relationship Id="rId91" Type="http://schemas.openxmlformats.org/officeDocument/2006/relationships/footer" Target="footer14.xml" /><Relationship Id="rId92" Type="http://schemas.openxmlformats.org/officeDocument/2006/relationships/header" Target="header15.xml" /><Relationship Id="rId93" Type="http://schemas.openxmlformats.org/officeDocument/2006/relationships/footer" Target="footer15.xml" /><Relationship Id="rId94" Type="http://schemas.openxmlformats.org/officeDocument/2006/relationships/image" Target="media/image33.wmf" /><Relationship Id="rId95" Type="http://schemas.openxmlformats.org/officeDocument/2006/relationships/oleObject" Target="embeddings/oleObject28.bin" /><Relationship Id="rId96" Type="http://schemas.openxmlformats.org/officeDocument/2006/relationships/image" Target="media/image34.wmf" /><Relationship Id="rId97" Type="http://schemas.openxmlformats.org/officeDocument/2006/relationships/oleObject" Target="embeddings/oleObject29.bin" /><Relationship Id="rId98" Type="http://schemas.openxmlformats.org/officeDocument/2006/relationships/image" Target="media/image35.wmf" /><Relationship Id="rId99" Type="http://schemas.openxmlformats.org/officeDocument/2006/relationships/oleObject" Target="embeddings/oleObject30.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E9BB6BD-60BB-4E10-8BD3-4F04207F3F15}">
  <ds:schemaRefs/>
</ds:datastoreItem>
</file>

<file path=docProps/app.xml><?xml version="1.0" encoding="utf-8"?>
<Properties xmlns="http://schemas.openxmlformats.org/officeDocument/2006/extended-properties" xmlns:vt="http://schemas.openxmlformats.org/officeDocument/2006/docPropsVTypes">
  <Template>Normal</Template>
  <TotalTime>49</TotalTime>
  <Pages>17</Pages>
  <Words>11148</Words>
  <Characters>12423</Characters>
  <Application>Microsoft Office Word</Application>
  <DocSecurity>0</DocSecurity>
  <Lines>841</Lines>
  <Paragraphs>896</Paragraphs>
  <ScaleCrop>false</ScaleCrop>
  <Company/>
  <LinksUpToDate>false</LinksUpToDate>
  <CharactersWithSpaces>12525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格谦教育收集整理</dc:title>
  <cp:lastModifiedBy>昵称</cp:lastModifiedBy>
  <cp:revision>5</cp:revision>
  <cp:lastPrinted>2017-02-28T06:28:00Z</cp:lastPrinted>
  <dcterms:created xsi:type="dcterms:W3CDTF">2021-02-02T09:01:00Z</dcterms:created>
  <dcterms:modified xsi:type="dcterms:W3CDTF">2022-07-02T04:24:24Z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7E8BF87D65AF4A9487D367B401591F48</vt:lpwstr>
  </property>
  <property fmtid="{D5CDD505-2E9C-101B-9397-08002B2CF9AE}" pid="3" name="KSOProductBuildVer">
    <vt:lpwstr>2052-11.1.0.11830</vt:lpwstr>
  </property>
</Properties>
</file>