
<file path=[Content_Types].xml><?xml version="1.0" encoding="utf-8"?>
<Types xmlns="http://schemas.openxmlformats.org/package/2006/content-types">
  <Default Extension="emf" ContentType="image/x-emf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12C74" w:rsidRPr="000D0672" w:rsidP="007A5FD6">
      <w:pPr>
        <w:pStyle w:val="Normal0"/>
        <w:spacing w:line="600" w:lineRule="exact"/>
        <w:rPr>
          <w:rFonts w:ascii="黑体" w:eastAsia="黑体" w:hAnsi="黑体"/>
          <w:kern w:val="0"/>
          <w:sz w:val="32"/>
          <w:szCs w:val="32"/>
        </w:rPr>
      </w:pPr>
      <w:bookmarkStart w:id="0" w:name="_Toc5289"/>
      <w:bookmarkStart w:id="1" w:name="_Toc456542023"/>
      <w:r w:rsidRPr="000D0672">
        <w:rPr>
          <w:rFonts w:ascii="黑体" w:eastAsia="黑体" w:hAnsi="黑体" w:hint="eastAsia"/>
          <w:kern w:val="0"/>
          <w:sz w:val="32"/>
          <w:szCs w:val="32"/>
        </w:rPr>
        <w:t>网络电报〔2016〕80号</w:t>
      </w:r>
      <w:r w:rsidRPr="000D0672" w:rsidR="007A5FD6">
        <w:rPr>
          <w:rFonts w:ascii="黑体" w:eastAsia="黑体" w:hAnsi="黑体" w:hint="eastAsia"/>
          <w:kern w:val="0"/>
          <w:sz w:val="32"/>
          <w:szCs w:val="32"/>
        </w:rPr>
        <w:t>附件1</w:t>
      </w:r>
    </w:p>
    <w:p w:rsidR="00112C74" w:rsidP="00112C74">
      <w:pPr>
        <w:pStyle w:val="Normal0"/>
        <w:spacing w:line="600" w:lineRule="exact"/>
        <w:jc w:val="center"/>
        <w:rPr>
          <w:rFonts w:ascii="宋体" w:hAnsi="宋体"/>
          <w:b/>
          <w:kern w:val="0"/>
          <w:sz w:val="44"/>
          <w:szCs w:val="44"/>
        </w:rPr>
      </w:pPr>
      <w:r>
        <w:rPr>
          <w:rFonts w:ascii="宋体" w:hAnsi="宋体" w:hint="eastAsia"/>
          <w:b/>
          <w:kern w:val="0"/>
          <w:sz w:val="44"/>
          <w:szCs w:val="44"/>
        </w:rPr>
        <w:t>新建</w:t>
      </w:r>
      <w:r w:rsidR="0072443E">
        <w:rPr>
          <w:rFonts w:ascii="宋体" w:hAnsi="宋体" w:hint="eastAsia"/>
          <w:b/>
          <w:kern w:val="0"/>
          <w:sz w:val="44"/>
          <w:szCs w:val="44"/>
        </w:rPr>
        <w:t>xxx</w:t>
      </w:r>
      <w:r w:rsidRPr="00112C74">
        <w:rPr>
          <w:rFonts w:ascii="宋体" w:hAnsi="宋体" w:hint="eastAsia"/>
          <w:b/>
          <w:kern w:val="0"/>
          <w:sz w:val="44"/>
          <w:szCs w:val="44"/>
        </w:rPr>
        <w:t>铁路客运专线工程</w:t>
      </w:r>
    </w:p>
    <w:p w:rsidR="00112C74" w:rsidP="00112C74">
      <w:pPr>
        <w:pStyle w:val="Normal0"/>
        <w:rPr>
          <w:rFonts w:ascii="宋体" w:hAnsi="宋体" w:cs="宋体"/>
          <w:sz w:val="28"/>
          <w:szCs w:val="28"/>
        </w:rPr>
      </w:pPr>
    </w:p>
    <w:p w:rsidR="00112C74" w:rsidP="00112C74">
      <w:pPr>
        <w:pStyle w:val="Normal0"/>
        <w:rPr>
          <w:rFonts w:ascii="宋体" w:hAnsi="宋体"/>
          <w:sz w:val="32"/>
          <w:szCs w:val="32"/>
        </w:rPr>
      </w:pPr>
    </w:p>
    <w:p w:rsidR="00112C74" w:rsidP="00112C74">
      <w:pPr>
        <w:pStyle w:val="Normal0"/>
        <w:jc w:val="center"/>
        <w:rPr>
          <w:rFonts w:ascii="宋体" w:hAnsi="宋体" w:cs="宋体"/>
          <w:b/>
          <w:sz w:val="56"/>
          <w:szCs w:val="72"/>
        </w:rPr>
      </w:pPr>
      <w:r>
        <w:rPr>
          <w:rFonts w:ascii="宋体" w:hAnsi="宋体" w:hint="eastAsia"/>
          <w:b/>
          <w:kern w:val="0"/>
          <w:sz w:val="44"/>
          <w:szCs w:val="44"/>
        </w:rPr>
        <w:t>xxx</w:t>
      </w:r>
      <w:r w:rsidRPr="00112C74" w:rsidR="006544A6">
        <w:rPr>
          <w:rFonts w:ascii="宋体" w:hAnsi="宋体" w:cs="宋体" w:hint="eastAsia"/>
          <w:b/>
          <w:sz w:val="56"/>
          <w:szCs w:val="72"/>
        </w:rPr>
        <w:t>特大桥</w:t>
      </w:r>
      <w:r w:rsidR="006544A6">
        <w:rPr>
          <w:rFonts w:ascii="宋体" w:hAnsi="宋体" w:cs="宋体" w:hint="eastAsia"/>
          <w:b/>
          <w:sz w:val="56"/>
          <w:szCs w:val="72"/>
        </w:rPr>
        <w:t>墩</w:t>
      </w:r>
      <w:r w:rsidR="00B64757">
        <w:rPr>
          <w:rFonts w:ascii="宋体" w:hAnsi="宋体" w:cs="宋体" w:hint="eastAsia"/>
          <w:b/>
          <w:sz w:val="56"/>
          <w:szCs w:val="72"/>
        </w:rPr>
        <w:t>柱</w:t>
      </w:r>
      <w:r w:rsidR="006544A6">
        <w:rPr>
          <w:rFonts w:ascii="宋体" w:hAnsi="宋体" w:cs="宋体" w:hint="eastAsia"/>
          <w:b/>
          <w:sz w:val="56"/>
          <w:szCs w:val="72"/>
        </w:rPr>
        <w:t>施工方案</w:t>
      </w:r>
    </w:p>
    <w:p w:rsidR="00000BD5" w:rsidRPr="00C224B8" w:rsidP="00112C74">
      <w:pPr>
        <w:pStyle w:val="Normal0"/>
        <w:jc w:val="center"/>
        <w:rPr>
          <w:rFonts w:ascii="宋体" w:hAnsi="宋体" w:cs="宋体"/>
          <w:b/>
          <w:sz w:val="56"/>
          <w:szCs w:val="72"/>
        </w:rPr>
      </w:pPr>
      <w:r>
        <w:rPr>
          <w:rFonts w:ascii="宋体" w:hAnsi="宋体" w:cs="宋体" w:hint="eastAsia"/>
          <w:b/>
          <w:sz w:val="56"/>
          <w:szCs w:val="72"/>
        </w:rPr>
        <w:t>（墩高</w:t>
      </w:r>
      <w:r w:rsidR="00917B17">
        <w:rPr>
          <w:rFonts w:ascii="宋体" w:hAnsi="宋体" w:cs="宋体" w:hint="eastAsia"/>
          <w:b/>
          <w:sz w:val="56"/>
          <w:szCs w:val="72"/>
        </w:rPr>
        <w:t>13.5</w:t>
      </w:r>
      <w:r>
        <w:rPr>
          <w:rFonts w:ascii="宋体" w:hAnsi="宋体" w:cs="宋体" w:hint="eastAsia"/>
          <w:b/>
          <w:sz w:val="56"/>
          <w:szCs w:val="72"/>
        </w:rPr>
        <w:t>m</w:t>
      </w:r>
      <w:r>
        <w:rPr>
          <w:rFonts w:ascii="宋体" w:hAnsi="宋体" w:cs="宋体" w:hint="eastAsia"/>
          <w:b/>
          <w:sz w:val="56"/>
          <w:szCs w:val="72"/>
        </w:rPr>
        <w:t>）</w:t>
      </w:r>
    </w:p>
    <w:p w:rsidR="00112C74" w:rsidRPr="00112C74" w:rsidP="00112C74">
      <w:pPr>
        <w:pStyle w:val="Normal0"/>
        <w:jc w:val="center"/>
        <w:rPr>
          <w:rFonts w:ascii="宋体" w:hAnsi="宋体"/>
          <w:sz w:val="32"/>
          <w:szCs w:val="32"/>
        </w:rPr>
      </w:pPr>
    </w:p>
    <w:p w:rsidR="00112C74" w:rsidP="00112C74">
      <w:pPr>
        <w:pStyle w:val="Normal0"/>
        <w:spacing w:before="94" w:beforeLines="30" w:line="560" w:lineRule="exact"/>
        <w:ind w:firstLine="1920" w:firstLineChars="600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32"/>
        </w:rPr>
        <w:t>文件编号</w:t>
      </w:r>
      <w:r>
        <w:rPr>
          <w:rFonts w:ascii="宋体" w:hAnsi="宋体" w:hint="eastAsia"/>
          <w:b/>
          <w:bCs/>
          <w:sz w:val="28"/>
        </w:rPr>
        <w:t>：</w:t>
      </w:r>
    </w:p>
    <w:p w:rsidR="00112C74" w:rsidP="00883B19">
      <w:pPr>
        <w:pStyle w:val="Normal0"/>
        <w:spacing w:before="94" w:beforeLines="30" w:line="560" w:lineRule="exact"/>
        <w:ind w:firstLine="1280" w:firstLineChars="400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 xml:space="preserve">    </w:t>
      </w:r>
      <w:r>
        <w:rPr>
          <w:rFonts w:ascii="宋体" w:hAnsi="宋体" w:hint="eastAsia"/>
          <w:b/>
          <w:bCs/>
          <w:sz w:val="32"/>
        </w:rPr>
        <w:t>版</w:t>
      </w:r>
      <w:r>
        <w:rPr>
          <w:rFonts w:ascii="宋体" w:hAnsi="宋体" w:hint="eastAsia"/>
          <w:b/>
          <w:bCs/>
          <w:sz w:val="32"/>
        </w:rPr>
        <w:t xml:space="preserve"> </w:t>
      </w:r>
      <w:r>
        <w:rPr>
          <w:rFonts w:ascii="宋体" w:hAnsi="宋体" w:hint="eastAsia"/>
          <w:b/>
          <w:bCs/>
          <w:sz w:val="32"/>
        </w:rPr>
        <w:t>本</w:t>
      </w:r>
      <w:r>
        <w:rPr>
          <w:rFonts w:ascii="宋体" w:hAnsi="宋体" w:hint="eastAsia"/>
          <w:b/>
          <w:bCs/>
          <w:sz w:val="32"/>
        </w:rPr>
        <w:t xml:space="preserve"> </w:t>
      </w:r>
      <w:r>
        <w:rPr>
          <w:rFonts w:ascii="宋体" w:hAnsi="宋体" w:hint="eastAsia"/>
          <w:b/>
          <w:bCs/>
          <w:sz w:val="32"/>
        </w:rPr>
        <w:t>号：</w:t>
      </w:r>
    </w:p>
    <w:p w:rsidR="00112C74" w:rsidP="00883B19">
      <w:pPr>
        <w:pStyle w:val="Normal0"/>
        <w:spacing w:before="94" w:beforeLines="30" w:line="560" w:lineRule="exact"/>
        <w:ind w:firstLine="1280" w:firstLineChars="400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 xml:space="preserve">    </w:t>
      </w:r>
      <w:r>
        <w:rPr>
          <w:rFonts w:ascii="宋体" w:hAnsi="宋体" w:hint="eastAsia"/>
          <w:b/>
          <w:bCs/>
          <w:sz w:val="32"/>
        </w:rPr>
        <w:t>发放编号：</w:t>
      </w:r>
    </w:p>
    <w:p w:rsidR="00112C74" w:rsidP="00883B19">
      <w:pPr>
        <w:pStyle w:val="Normal0"/>
        <w:spacing w:before="94" w:beforeLines="30" w:line="560" w:lineRule="exac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 xml:space="preserve">        </w:t>
      </w:r>
      <w:r>
        <w:rPr>
          <w:rFonts w:ascii="宋体" w:hAnsi="宋体" w:hint="eastAsia"/>
          <w:b/>
          <w:bCs/>
          <w:sz w:val="32"/>
        </w:rPr>
        <w:t xml:space="preserve">    </w:t>
      </w:r>
      <w:r>
        <w:rPr>
          <w:rFonts w:ascii="宋体" w:hAnsi="宋体" w:hint="eastAsia"/>
          <w:b/>
          <w:bCs/>
          <w:sz w:val="32"/>
        </w:rPr>
        <w:t>有效状态：</w:t>
      </w:r>
    </w:p>
    <w:p w:rsidR="00112C74" w:rsidP="00883B19">
      <w:pPr>
        <w:pStyle w:val="Normal0"/>
        <w:spacing w:before="94" w:beforeLines="30" w:line="560" w:lineRule="exac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 xml:space="preserve">            </w:t>
      </w:r>
      <w:r>
        <w:rPr>
          <w:rFonts w:ascii="宋体" w:hAnsi="宋体" w:hint="eastAsia"/>
          <w:b/>
          <w:bCs/>
          <w:sz w:val="32"/>
        </w:rPr>
        <w:t>编</w:t>
      </w:r>
      <w:r>
        <w:rPr>
          <w:rFonts w:ascii="宋体" w:hAnsi="宋体" w:hint="eastAsia"/>
          <w:b/>
          <w:bCs/>
          <w:sz w:val="32"/>
        </w:rPr>
        <w:t xml:space="preserve">    </w:t>
      </w:r>
      <w:r>
        <w:rPr>
          <w:rFonts w:ascii="宋体" w:hAnsi="宋体" w:hint="eastAsia"/>
          <w:b/>
          <w:bCs/>
          <w:sz w:val="32"/>
        </w:rPr>
        <w:t>制：</w:t>
      </w:r>
    </w:p>
    <w:p w:rsidR="00112C74" w:rsidP="00883B19">
      <w:pPr>
        <w:pStyle w:val="Normal0"/>
        <w:spacing w:before="94" w:beforeLines="30" w:line="560" w:lineRule="exac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 xml:space="preserve">            </w:t>
      </w:r>
      <w:r>
        <w:rPr>
          <w:rFonts w:ascii="宋体" w:hAnsi="宋体" w:hint="eastAsia"/>
          <w:b/>
          <w:bCs/>
          <w:sz w:val="32"/>
        </w:rPr>
        <w:t>复</w:t>
      </w:r>
      <w:r>
        <w:rPr>
          <w:rFonts w:ascii="宋体" w:hAnsi="宋体" w:hint="eastAsia"/>
          <w:b/>
          <w:bCs/>
          <w:sz w:val="32"/>
        </w:rPr>
        <w:t xml:space="preserve">    </w:t>
      </w:r>
      <w:r>
        <w:rPr>
          <w:rFonts w:ascii="宋体" w:hAnsi="宋体" w:hint="eastAsia"/>
          <w:b/>
          <w:bCs/>
          <w:sz w:val="32"/>
        </w:rPr>
        <w:t>核：</w:t>
      </w:r>
    </w:p>
    <w:p w:rsidR="00112C74" w:rsidP="00883B19">
      <w:pPr>
        <w:pStyle w:val="Normal0"/>
        <w:spacing w:before="94" w:beforeLines="30" w:line="560" w:lineRule="exac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 xml:space="preserve">            </w:t>
      </w:r>
      <w:r>
        <w:rPr>
          <w:rFonts w:ascii="宋体" w:hAnsi="宋体" w:hint="eastAsia"/>
          <w:b/>
          <w:bCs/>
          <w:sz w:val="32"/>
        </w:rPr>
        <w:t>审</w:t>
      </w:r>
      <w:r>
        <w:rPr>
          <w:rFonts w:ascii="宋体" w:hAnsi="宋体" w:hint="eastAsia"/>
          <w:b/>
          <w:bCs/>
          <w:sz w:val="32"/>
        </w:rPr>
        <w:t xml:space="preserve">    </w:t>
      </w:r>
      <w:r>
        <w:rPr>
          <w:rFonts w:ascii="宋体" w:hAnsi="宋体" w:hint="eastAsia"/>
          <w:b/>
          <w:bCs/>
          <w:sz w:val="32"/>
        </w:rPr>
        <w:t>核：</w:t>
      </w:r>
    </w:p>
    <w:p w:rsidR="00112C74" w:rsidP="00883B19">
      <w:pPr>
        <w:pStyle w:val="Normal0"/>
        <w:spacing w:before="94" w:beforeLines="30" w:line="560" w:lineRule="exac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 xml:space="preserve">       </w:t>
      </w:r>
      <w:r>
        <w:rPr>
          <w:rFonts w:ascii="宋体" w:hAnsi="宋体" w:hint="eastAsia"/>
          <w:b/>
          <w:bCs/>
          <w:sz w:val="32"/>
        </w:rPr>
        <w:t xml:space="preserve">     </w:t>
      </w:r>
      <w:r>
        <w:rPr>
          <w:rFonts w:ascii="宋体" w:hAnsi="宋体" w:hint="eastAsia"/>
          <w:b/>
          <w:bCs/>
          <w:sz w:val="32"/>
        </w:rPr>
        <w:t>批</w:t>
      </w:r>
      <w:r>
        <w:rPr>
          <w:rFonts w:ascii="宋体" w:hAnsi="宋体" w:hint="eastAsia"/>
          <w:b/>
          <w:bCs/>
          <w:sz w:val="32"/>
        </w:rPr>
        <w:t xml:space="preserve">    </w:t>
      </w:r>
      <w:r>
        <w:rPr>
          <w:rFonts w:ascii="宋体" w:hAnsi="宋体" w:hint="eastAsia"/>
          <w:b/>
          <w:bCs/>
          <w:sz w:val="32"/>
        </w:rPr>
        <w:t>准：</w:t>
      </w:r>
      <w:r>
        <w:rPr>
          <w:rFonts w:ascii="宋体" w:hAnsi="宋体" w:hint="eastAsia"/>
          <w:sz w:val="32"/>
        </w:rPr>
        <w:t xml:space="preserve">      </w:t>
      </w:r>
    </w:p>
    <w:p w:rsidR="00112C74" w:rsidP="00112C74">
      <w:pPr>
        <w:pStyle w:val="Normal0"/>
        <w:spacing w:before="94" w:beforeLines="30" w:line="560" w:lineRule="exact"/>
        <w:rPr>
          <w:rFonts w:ascii="宋体" w:hAnsi="宋体"/>
          <w:sz w:val="28"/>
        </w:rPr>
      </w:pPr>
      <w:r>
        <w:rPr>
          <w:rFonts w:ascii="宋体" w:hAnsi="宋体" w:hint="eastAsia"/>
          <w:sz w:val="32"/>
        </w:rPr>
        <w:t xml:space="preserve">       </w:t>
      </w:r>
    </w:p>
    <w:p w:rsidR="00112C74" w:rsidP="00112C74">
      <w:pPr>
        <w:pStyle w:val="Normal0"/>
        <w:rPr>
          <w:rFonts w:ascii="宋体" w:hAnsi="宋体"/>
          <w:sz w:val="28"/>
        </w:rPr>
      </w:pPr>
    </w:p>
    <w:p w:rsidR="00112C74" w:rsidP="00112C74">
      <w:pPr>
        <w:pStyle w:val="Normal0"/>
        <w:rPr>
          <w:rFonts w:ascii="宋体" w:hAnsi="宋体"/>
          <w:sz w:val="28"/>
        </w:rPr>
      </w:pPr>
    </w:p>
    <w:p w:rsidR="00112C74" w:rsidP="00112C74">
      <w:pPr>
        <w:pStyle w:val="Normal0"/>
        <w:spacing w:line="360" w:lineRule="auto"/>
        <w:jc w:val="center"/>
        <w:rPr>
          <w:rFonts w:ascii="宋体" w:hAnsi="宋体"/>
          <w:sz w:val="36"/>
        </w:rPr>
      </w:pPr>
      <w:r>
        <w:rPr>
          <w:rFonts w:ascii="宋体" w:hAnsi="宋体" w:hint="eastAsia"/>
          <w:sz w:val="36"/>
        </w:rPr>
        <w:t>中铁上海局</w:t>
      </w:r>
      <w:r w:rsidRPr="0072443E" w:rsidR="0072443E">
        <w:rPr>
          <w:rFonts w:ascii="宋体" w:hAnsi="宋体" w:hint="eastAsia"/>
          <w:sz w:val="36"/>
        </w:rPr>
        <w:t>xxxx项目经理部</w:t>
      </w:r>
      <w:r>
        <w:rPr>
          <w:rFonts w:ascii="宋体" w:hAnsi="宋体" w:hint="eastAsia"/>
          <w:sz w:val="36"/>
        </w:rPr>
        <w:t xml:space="preserve"> </w:t>
      </w:r>
    </w:p>
    <w:p w:rsidR="00112C74" w:rsidP="00112C74">
      <w:pPr>
        <w:pStyle w:val="Normal0"/>
        <w:jc w:val="center"/>
        <w:rPr>
          <w:rFonts w:ascii="宋体" w:hAnsi="宋体"/>
          <w:sz w:val="36"/>
        </w:rPr>
      </w:pPr>
      <w:r>
        <w:rPr>
          <w:rFonts w:ascii="宋体" w:hAnsi="宋体" w:hint="eastAsia"/>
          <w:sz w:val="36"/>
        </w:rPr>
        <w:t>xx</w:t>
      </w:r>
      <w:r w:rsidR="006544A6">
        <w:rPr>
          <w:rFonts w:ascii="宋体" w:hAnsi="宋体" w:hint="eastAsia"/>
          <w:sz w:val="36"/>
        </w:rPr>
        <w:t>年</w:t>
      </w:r>
      <w:r>
        <w:rPr>
          <w:rFonts w:ascii="宋体" w:hAnsi="宋体" w:hint="eastAsia"/>
          <w:sz w:val="36"/>
        </w:rPr>
        <w:t>xx</w:t>
      </w:r>
      <w:r w:rsidR="006544A6">
        <w:rPr>
          <w:rFonts w:ascii="宋体" w:hAnsi="宋体" w:hint="eastAsia"/>
          <w:sz w:val="36"/>
        </w:rPr>
        <w:t>月</w:t>
      </w:r>
      <w:r>
        <w:rPr>
          <w:rFonts w:ascii="宋体" w:hAnsi="宋体" w:hint="eastAsia"/>
          <w:sz w:val="36"/>
        </w:rPr>
        <w:t>xx日</w:t>
      </w:r>
    </w:p>
    <w:p w:rsidR="00000BD5" w:rsidP="00112C74">
      <w:pPr>
        <w:pStyle w:val="Normal0"/>
        <w:jc w:val="center"/>
        <w:rPr>
          <w:rFonts w:ascii="宋体" w:hAnsi="宋体"/>
          <w:sz w:val="36"/>
        </w:rPr>
        <w:sectPr>
          <w:pgSz w:w="11906" w:h="16838"/>
          <w:pgMar w:top="1418" w:right="1134" w:bottom="1418" w:left="1418" w:header="851" w:footer="992" w:gutter="0"/>
          <w:pgNumType w:start="1"/>
          <w:cols w:space="720"/>
          <w:docGrid w:type="lines" w:linePitch="312"/>
        </w:sectPr>
      </w:pPr>
    </w:p>
    <w:p w:rsidR="00112C74" w:rsidP="00112C74">
      <w:pPr>
        <w:pStyle w:val="Normal0"/>
        <w:jc w:val="center"/>
        <w:rPr>
          <w:rFonts w:ascii="宋体" w:hAnsi="宋体"/>
          <w:sz w:val="36"/>
        </w:rPr>
      </w:pPr>
      <w:r>
        <w:rPr>
          <w:rFonts w:ascii="宋体" w:hAnsi="宋体" w:hint="eastAsia"/>
          <w:sz w:val="36"/>
        </w:rPr>
        <w:t>目  录</w:t>
      </w:r>
    </w:p>
    <w:p w:rsidR="00112C74" w:rsidRPr="00CF0074" w:rsidP="00112C74">
      <w:pPr>
        <w:pStyle w:val="Normal0"/>
        <w:jc w:val="center"/>
        <w:rPr>
          <w:rFonts w:ascii="宋体" w:hAnsi="宋体"/>
          <w:sz w:val="36"/>
        </w:rPr>
      </w:pPr>
    </w:p>
    <w:p w:rsidR="00A468CF" w:rsidRPr="004E3E25" w:rsidP="00A468CF">
      <w:pPr>
        <w:pStyle w:val="TOC1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r w:rsidRPr="00921D47">
        <w:rPr>
          <w:rFonts w:ascii="宋体" w:hAnsi="宋体" w:cs="宋体" w:hint="eastAsia"/>
          <w:sz w:val="24"/>
        </w:rPr>
        <w:fldChar w:fldCharType="begin"/>
      </w:r>
      <w:r w:rsidRPr="00921D47" w:rsidR="00017423">
        <w:rPr>
          <w:rFonts w:ascii="宋体" w:hAnsi="宋体" w:hint="eastAsia"/>
          <w:sz w:val="24"/>
        </w:rPr>
        <w:instrText xml:space="preserve">TOC \o "1-3" \t "" \h \z \u </w:instrText>
      </w:r>
      <w:r w:rsidRPr="00921D47">
        <w:rPr>
          <w:rFonts w:ascii="宋体" w:hAnsi="宋体" w:cs="宋体" w:hint="eastAsia"/>
          <w:sz w:val="24"/>
        </w:rPr>
        <w:fldChar w:fldCharType="separate"/>
      </w:r>
      <w:hyperlink w:anchor="_Toc459982719" w:history="1">
        <w:r w:rsidRPr="004E3E25">
          <w:rPr>
            <w:rStyle w:val="Hyperlink"/>
            <w:rFonts w:ascii="宋体" w:hAnsi="宋体" w:cs="宋体"/>
            <w:noProof/>
            <w:sz w:val="24"/>
          </w:rPr>
          <w:t xml:space="preserve">1 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编制依据、原则及范围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_Toc459982719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1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20" w:history="1">
        <w:r w:rsidRPr="004E3E25">
          <w:rPr>
            <w:rStyle w:val="Hyperlink"/>
            <w:rFonts w:ascii="宋体" w:hAnsi="宋体" w:cs="宋体"/>
            <w:bCs/>
            <w:noProof/>
            <w:sz w:val="24"/>
          </w:rPr>
          <w:t>1.1</w:t>
        </w:r>
        <w:r w:rsidRPr="004E3E25">
          <w:rPr>
            <w:rStyle w:val="Hyperlink"/>
            <w:rFonts w:ascii="宋体" w:hAnsi="宋体" w:cs="宋体" w:hint="eastAsia"/>
            <w:bCs/>
            <w:noProof/>
            <w:sz w:val="24"/>
          </w:rPr>
          <w:t>编制依据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_Toc459982720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1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21" w:history="1">
        <w:r w:rsidRPr="004E3E25">
          <w:rPr>
            <w:rStyle w:val="Hyperlink"/>
            <w:rFonts w:ascii="宋体" w:hAnsi="宋体" w:cs="宋体"/>
            <w:noProof/>
            <w:sz w:val="24"/>
          </w:rPr>
          <w:t>1.2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编制原则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_Toc459982721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1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22" w:history="1">
        <w:r w:rsidRPr="004E3E25">
          <w:rPr>
            <w:rStyle w:val="Hyperlink"/>
            <w:rFonts w:ascii="宋体" w:hAnsi="宋体" w:cs="宋体"/>
            <w:noProof/>
            <w:sz w:val="24"/>
          </w:rPr>
          <w:t>1.3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编制范围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</w:instrText>
        </w:r>
        <w:r w:rsidRPr="004E3E25">
          <w:rPr>
            <w:rFonts w:ascii="宋体" w:hAnsi="宋体"/>
            <w:noProof/>
            <w:webHidden/>
            <w:sz w:val="24"/>
          </w:rPr>
          <w:instrText xml:space="preserve">59982722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1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1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23" w:history="1">
        <w:r w:rsidRPr="004E3E25">
          <w:rPr>
            <w:rStyle w:val="Hyperlink"/>
            <w:rFonts w:ascii="宋体" w:hAnsi="宋体" w:cs="宋体"/>
            <w:noProof/>
            <w:sz w:val="24"/>
          </w:rPr>
          <w:t xml:space="preserve">2 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工程概况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_Toc459982723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2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24" w:history="1">
        <w:r w:rsidRPr="004E3E25">
          <w:rPr>
            <w:rStyle w:val="Hyperlink"/>
            <w:rFonts w:ascii="宋体" w:hAnsi="宋体" w:cs="宋体"/>
            <w:bCs/>
            <w:noProof/>
            <w:sz w:val="24"/>
            <w:shd w:val="clear" w:color="auto" w:fill="FFFFFF"/>
          </w:rPr>
          <w:t>2.1</w:t>
        </w:r>
        <w:r w:rsidRPr="004E3E25">
          <w:rPr>
            <w:rStyle w:val="Hyperlink"/>
            <w:rFonts w:ascii="宋体" w:hAnsi="宋体" w:cs="宋体" w:hint="eastAsia"/>
            <w:bCs/>
            <w:noProof/>
            <w:sz w:val="24"/>
            <w:shd w:val="clear" w:color="auto" w:fill="FFFFFF"/>
          </w:rPr>
          <w:t>工程概况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_Toc459982724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2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25" w:history="1">
        <w:r w:rsidRPr="004E3E25">
          <w:rPr>
            <w:rStyle w:val="Hyperlink"/>
            <w:rFonts w:ascii="宋体" w:hAnsi="宋体" w:cs="宋体"/>
            <w:bCs/>
            <w:noProof/>
            <w:sz w:val="24"/>
            <w:shd w:val="clear" w:color="auto" w:fill="FFFFFF"/>
          </w:rPr>
          <w:t>2.2</w:t>
        </w:r>
        <w:r w:rsidRPr="004E3E25">
          <w:rPr>
            <w:rStyle w:val="Hyperlink"/>
            <w:rFonts w:ascii="宋体" w:hAnsi="宋体" w:cs="宋体" w:hint="eastAsia"/>
            <w:bCs/>
            <w:noProof/>
            <w:sz w:val="24"/>
            <w:shd w:val="clear" w:color="auto" w:fill="FFFFFF"/>
          </w:rPr>
          <w:t>主要工程数量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</w:instrText>
        </w:r>
        <w:r w:rsidRPr="004E3E25">
          <w:rPr>
            <w:rFonts w:ascii="宋体" w:hAnsi="宋体"/>
            <w:noProof/>
            <w:webHidden/>
            <w:sz w:val="24"/>
          </w:rPr>
          <w:instrText xml:space="preserve">c459982725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3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26" w:history="1">
        <w:r w:rsidRPr="004E3E25">
          <w:rPr>
            <w:rStyle w:val="Hyperlink"/>
            <w:rFonts w:ascii="宋体" w:hAnsi="宋体" w:cs="宋体"/>
            <w:bCs/>
            <w:noProof/>
            <w:sz w:val="24"/>
            <w:shd w:val="clear" w:color="auto" w:fill="FFFFFF"/>
          </w:rPr>
          <w:t>2.3</w:t>
        </w:r>
        <w:r w:rsidRPr="004E3E25">
          <w:rPr>
            <w:rStyle w:val="Hyperlink"/>
            <w:rFonts w:ascii="宋体" w:hAnsi="宋体" w:cs="宋体" w:hint="eastAsia"/>
            <w:bCs/>
            <w:noProof/>
            <w:sz w:val="24"/>
            <w:shd w:val="clear" w:color="auto" w:fill="FFFFFF"/>
          </w:rPr>
          <w:t>自然条件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_Toc459982726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3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1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31" w:history="1">
        <w:r w:rsidRPr="004E3E25">
          <w:rPr>
            <w:rStyle w:val="Hyperlink"/>
            <w:rFonts w:ascii="宋体" w:hAnsi="宋体" w:cs="宋体"/>
            <w:noProof/>
            <w:sz w:val="24"/>
          </w:rPr>
          <w:t xml:space="preserve">3  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施工部署及生产组织结构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_Toc459982731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4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32" w:history="1">
        <w:r w:rsidRPr="004E3E25">
          <w:rPr>
            <w:rStyle w:val="Hyperlink"/>
            <w:rFonts w:ascii="宋体" w:hAnsi="宋体" w:cs="宋体"/>
            <w:noProof/>
            <w:sz w:val="24"/>
          </w:rPr>
          <w:t xml:space="preserve">3.1 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生产组织机构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_Toc459982732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4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33" w:history="1">
        <w:r w:rsidRPr="004E3E25">
          <w:rPr>
            <w:rStyle w:val="Hyperlink"/>
            <w:rFonts w:ascii="宋体" w:hAnsi="宋体" w:cs="宋体"/>
            <w:noProof/>
            <w:sz w:val="24"/>
          </w:rPr>
          <w:t xml:space="preserve">3.2 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临时设施布置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_Toc459982733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5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1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34" w:history="1">
        <w:r w:rsidRPr="004E3E25">
          <w:rPr>
            <w:rStyle w:val="Hyperlink"/>
            <w:rFonts w:ascii="宋体" w:hAnsi="宋体" w:cs="宋体"/>
            <w:noProof/>
            <w:sz w:val="24"/>
          </w:rPr>
          <w:t xml:space="preserve">4 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主要施工方法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_Toc459982734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6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35" w:history="1">
        <w:r w:rsidRPr="004E3E25">
          <w:rPr>
            <w:rStyle w:val="Hyperlink"/>
            <w:rFonts w:ascii="宋体" w:hAnsi="宋体" w:cs="宋体"/>
            <w:noProof/>
            <w:sz w:val="24"/>
          </w:rPr>
          <w:t>4.1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方案比选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_Toc459982735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6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36" w:history="1">
        <w:r w:rsidRPr="004E3E25">
          <w:rPr>
            <w:rStyle w:val="Hyperlink"/>
            <w:rFonts w:ascii="宋体" w:hAnsi="宋体" w:cs="宋体"/>
            <w:noProof/>
            <w:sz w:val="24"/>
          </w:rPr>
          <w:t>4.2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方案综述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_Toc459982736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6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37" w:history="1">
        <w:r w:rsidRPr="004E3E25">
          <w:rPr>
            <w:rStyle w:val="Hyperlink"/>
            <w:rFonts w:ascii="宋体" w:hAnsi="宋体" w:cs="宋体"/>
            <w:noProof/>
            <w:sz w:val="24"/>
          </w:rPr>
          <w:t>4.3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施工工艺流程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</w:instrText>
        </w:r>
        <w:r w:rsidRPr="004E3E25">
          <w:rPr>
            <w:rFonts w:ascii="宋体" w:hAnsi="宋体"/>
            <w:noProof/>
            <w:webHidden/>
            <w:sz w:val="24"/>
          </w:rPr>
          <w:instrText xml:space="preserve">c459982737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7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1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38" w:history="1">
        <w:r w:rsidRPr="004E3E25">
          <w:rPr>
            <w:rStyle w:val="Hyperlink"/>
            <w:rFonts w:ascii="宋体" w:hAnsi="宋体" w:cs="宋体"/>
            <w:noProof/>
            <w:sz w:val="24"/>
          </w:rPr>
          <w:t xml:space="preserve">5  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施工计划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_Toc459982738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8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39" w:history="1">
        <w:r w:rsidRPr="004E3E25">
          <w:rPr>
            <w:rStyle w:val="Hyperlink"/>
            <w:rFonts w:ascii="宋体" w:hAnsi="宋体" w:cs="宋体"/>
            <w:noProof/>
            <w:sz w:val="24"/>
          </w:rPr>
          <w:t>5.1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工序时间分析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_Toc459982739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8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40" w:history="1">
        <w:r w:rsidRPr="004E3E25">
          <w:rPr>
            <w:rStyle w:val="Hyperlink"/>
            <w:rFonts w:ascii="宋体" w:hAnsi="宋体" w:cs="宋体"/>
            <w:noProof/>
            <w:sz w:val="24"/>
          </w:rPr>
          <w:t>5.2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施工进度安排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</w:instrText>
        </w:r>
        <w:r w:rsidRPr="004E3E25">
          <w:rPr>
            <w:rFonts w:ascii="宋体" w:hAnsi="宋体"/>
            <w:noProof/>
            <w:webHidden/>
            <w:sz w:val="24"/>
          </w:rPr>
          <w:instrText xml:space="preserve">Toc459982740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8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1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41" w:history="1">
        <w:r w:rsidRPr="004E3E25">
          <w:rPr>
            <w:rStyle w:val="Hyperlink"/>
            <w:rFonts w:ascii="宋体" w:hAnsi="宋体" w:cs="宋体"/>
            <w:noProof/>
            <w:sz w:val="24"/>
          </w:rPr>
          <w:t>6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资源配置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_Toc459982741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8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42" w:history="1">
        <w:r w:rsidRPr="004E3E25">
          <w:rPr>
            <w:rStyle w:val="Hyperlink"/>
            <w:rFonts w:ascii="宋体" w:hAnsi="宋体" w:cs="宋体"/>
            <w:noProof/>
            <w:sz w:val="24"/>
          </w:rPr>
          <w:t>6.1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劳动力配置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_Toc459982742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8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43" w:history="1">
        <w:r w:rsidRPr="004E3E25">
          <w:rPr>
            <w:rStyle w:val="Hyperlink"/>
            <w:rFonts w:ascii="宋体" w:hAnsi="宋体" w:cs="宋体"/>
            <w:noProof/>
            <w:sz w:val="24"/>
          </w:rPr>
          <w:t>6.2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机械设备配置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_Toc459982743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9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44" w:history="1">
        <w:r w:rsidRPr="004E3E25">
          <w:rPr>
            <w:rStyle w:val="Hyperlink"/>
            <w:rFonts w:ascii="宋体" w:hAnsi="宋体" w:cs="宋体"/>
            <w:noProof/>
            <w:sz w:val="24"/>
          </w:rPr>
          <w:t>6.3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主要周转材料配置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_Toc459982744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10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45" w:history="1">
        <w:r w:rsidRPr="004E3E25">
          <w:rPr>
            <w:rStyle w:val="Hyperlink"/>
            <w:rFonts w:ascii="宋体" w:hAnsi="宋体" w:cs="宋体"/>
            <w:noProof/>
            <w:sz w:val="24"/>
          </w:rPr>
          <w:t>6.4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仪器设备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_Toc459982745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10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1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46" w:history="1">
        <w:r w:rsidRPr="004E3E25">
          <w:rPr>
            <w:rStyle w:val="Hyperlink"/>
            <w:rFonts w:ascii="宋体" w:hAnsi="宋体" w:cs="宋体"/>
            <w:noProof/>
            <w:sz w:val="24"/>
          </w:rPr>
          <w:t xml:space="preserve">7 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施工准备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_Toc459982746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11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47" w:history="1">
        <w:r w:rsidRPr="004E3E25">
          <w:rPr>
            <w:rStyle w:val="Hyperlink"/>
            <w:rFonts w:ascii="宋体" w:hAnsi="宋体" w:cs="宋体"/>
            <w:noProof/>
            <w:sz w:val="24"/>
          </w:rPr>
          <w:t>7.1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技术准备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_Toc459982747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11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48" w:history="1">
        <w:r w:rsidRPr="004E3E25">
          <w:rPr>
            <w:rStyle w:val="Hyperlink"/>
            <w:rFonts w:ascii="宋体" w:hAnsi="宋体" w:cs="宋体"/>
            <w:noProof/>
            <w:sz w:val="24"/>
          </w:rPr>
          <w:t>7.2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现场准备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_Toc459982748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11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1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  <w:sectPr>
          <w:type w:val="nextPage"/>
          <w:pgSz w:w="11906" w:h="16838"/>
          <w:pgMar w:top="1418" w:right="1134" w:bottom="1418" w:left="1418" w:header="851" w:footer="992" w:gutter="0"/>
          <w:pgNumType w:start="2"/>
          <w:cols w:space="720"/>
          <w:titlePg w:val="0"/>
          <w:docGrid w:type="lines" w:linePitch="312"/>
        </w:sectPr>
      </w:pPr>
      <w:hyperlink w:anchor="_Toc459982749" w:history="1">
        <w:r w:rsidRPr="004E3E25">
          <w:rPr>
            <w:rStyle w:val="Hyperlink"/>
            <w:rFonts w:ascii="宋体" w:hAnsi="宋体" w:cs="宋体"/>
            <w:noProof/>
            <w:sz w:val="24"/>
          </w:rPr>
          <w:t>8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施工工艺及质量验收标准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</w:instrText>
        </w:r>
        <w:r w:rsidRPr="004E3E25">
          <w:rPr>
            <w:rFonts w:ascii="宋体" w:hAnsi="宋体"/>
            <w:noProof/>
            <w:webHidden/>
            <w:sz w:val="24"/>
          </w:rPr>
          <w:instrText xml:space="preserve">F _Toc459982749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12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50" w:history="1">
        <w:r w:rsidRPr="004E3E25">
          <w:rPr>
            <w:rStyle w:val="Hyperlink"/>
            <w:rFonts w:ascii="宋体" w:hAnsi="宋体" w:cs="宋体"/>
            <w:noProof/>
            <w:sz w:val="24"/>
          </w:rPr>
          <w:t>8.1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混凝土凿毛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_Toc459982750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12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51" w:history="1">
        <w:r w:rsidRPr="004E3E25">
          <w:rPr>
            <w:rStyle w:val="Hyperlink"/>
            <w:rFonts w:ascii="宋体" w:hAnsi="宋体" w:cs="宋体"/>
            <w:noProof/>
            <w:sz w:val="24"/>
          </w:rPr>
          <w:t>8.2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脚手架施工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_Toc459982751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12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54" w:history="1">
        <w:r w:rsidRPr="004E3E25">
          <w:rPr>
            <w:rStyle w:val="Hyperlink"/>
            <w:rFonts w:ascii="宋体" w:hAnsi="宋体" w:cs="宋体"/>
            <w:noProof/>
            <w:sz w:val="24"/>
          </w:rPr>
          <w:t>8.3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梯笼安装施工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</w:instrText>
        </w:r>
        <w:r w:rsidRPr="004E3E25">
          <w:rPr>
            <w:rFonts w:ascii="宋体" w:hAnsi="宋体"/>
            <w:noProof/>
            <w:webHidden/>
            <w:sz w:val="24"/>
          </w:rPr>
          <w:instrText xml:space="preserve">Toc459982754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14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57" w:history="1">
        <w:r w:rsidRPr="004E3E25">
          <w:rPr>
            <w:rStyle w:val="Hyperlink"/>
            <w:rFonts w:ascii="宋体" w:hAnsi="宋体" w:cs="宋体"/>
            <w:noProof/>
            <w:sz w:val="24"/>
          </w:rPr>
          <w:t>8.4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钢筋及预埋件施工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_Toc459982757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16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60" w:history="1">
        <w:r w:rsidRPr="004E3E25">
          <w:rPr>
            <w:rStyle w:val="Hyperlink"/>
            <w:rFonts w:ascii="宋体" w:hAnsi="宋体" w:cs="宋体"/>
            <w:bCs/>
            <w:noProof/>
            <w:sz w:val="24"/>
          </w:rPr>
          <w:t>8.5</w:t>
        </w:r>
        <w:r w:rsidRPr="004E3E25">
          <w:rPr>
            <w:rStyle w:val="Hyperlink"/>
            <w:rFonts w:ascii="宋体" w:hAnsi="宋体" w:cs="宋体" w:hint="eastAsia"/>
            <w:bCs/>
            <w:noProof/>
            <w:sz w:val="24"/>
            <w:lang w:val="de-DE"/>
          </w:rPr>
          <w:t>墩身模板安装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_Toc459982760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22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64" w:history="1">
        <w:r w:rsidRPr="004E3E25">
          <w:rPr>
            <w:rStyle w:val="Hyperlink"/>
            <w:rFonts w:ascii="宋体" w:hAnsi="宋体" w:cs="宋体"/>
            <w:bCs/>
            <w:noProof/>
            <w:sz w:val="24"/>
          </w:rPr>
          <w:t>8.6</w:t>
        </w:r>
        <w:r w:rsidRPr="004E3E25">
          <w:rPr>
            <w:rStyle w:val="Hyperlink"/>
            <w:rFonts w:ascii="宋体" w:hAnsi="宋体" w:cs="宋体" w:hint="eastAsia"/>
            <w:bCs/>
            <w:noProof/>
            <w:sz w:val="24"/>
          </w:rPr>
          <w:t>墩身混凝土施工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_Toc459982764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26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65" w:history="1">
        <w:r w:rsidRPr="004E3E25">
          <w:rPr>
            <w:rStyle w:val="Hyperlink"/>
            <w:rFonts w:ascii="宋体" w:hAnsi="宋体" w:cs="宋体"/>
            <w:bCs/>
            <w:noProof/>
            <w:sz w:val="24"/>
          </w:rPr>
          <w:t>8.7</w:t>
        </w:r>
        <w:r w:rsidRPr="004E3E25">
          <w:rPr>
            <w:rStyle w:val="Hyperlink"/>
            <w:rFonts w:ascii="宋体" w:hAnsi="宋体" w:cs="宋体" w:hint="eastAsia"/>
            <w:bCs/>
            <w:noProof/>
            <w:sz w:val="24"/>
          </w:rPr>
          <w:t>墩身混凝土的养护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_Toc459982765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27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66" w:history="1">
        <w:r w:rsidRPr="004E3E25">
          <w:rPr>
            <w:rStyle w:val="Hyperlink"/>
            <w:rFonts w:ascii="宋体" w:hAnsi="宋体" w:cs="宋体"/>
            <w:bCs/>
            <w:noProof/>
            <w:sz w:val="24"/>
          </w:rPr>
          <w:t>8.8</w:t>
        </w:r>
        <w:r w:rsidRPr="004E3E25">
          <w:rPr>
            <w:rStyle w:val="Hyperlink"/>
            <w:rFonts w:ascii="宋体" w:hAnsi="宋体" w:cs="宋体" w:hint="eastAsia"/>
            <w:bCs/>
            <w:noProof/>
            <w:sz w:val="24"/>
          </w:rPr>
          <w:t>拆除模板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_Toc459982766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28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1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67" w:history="1">
        <w:r w:rsidRPr="004E3E25">
          <w:rPr>
            <w:rStyle w:val="Hyperlink"/>
            <w:rFonts w:ascii="宋体" w:hAnsi="宋体" w:cs="宋体"/>
            <w:noProof/>
            <w:sz w:val="24"/>
          </w:rPr>
          <w:t xml:space="preserve">9  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质量保证措施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_Toc459982767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29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68" w:history="1">
        <w:r w:rsidRPr="004E3E25">
          <w:rPr>
            <w:rStyle w:val="Hyperlink"/>
            <w:rFonts w:ascii="宋体" w:hAnsi="宋体" w:cs="宋体"/>
            <w:noProof/>
            <w:sz w:val="24"/>
          </w:rPr>
          <w:t>9.1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质量保证体系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_Toc459982768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29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69" w:history="1">
        <w:r w:rsidRPr="004E3E25">
          <w:rPr>
            <w:rStyle w:val="Hyperlink"/>
            <w:rFonts w:ascii="宋体" w:hAnsi="宋体" w:cs="宋体"/>
            <w:noProof/>
            <w:sz w:val="24"/>
          </w:rPr>
          <w:t>9.2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质量保证措施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</w:instrText>
        </w:r>
        <w:r w:rsidRPr="004E3E25">
          <w:rPr>
            <w:rFonts w:ascii="宋体" w:hAnsi="宋体"/>
            <w:noProof/>
            <w:webHidden/>
            <w:sz w:val="24"/>
          </w:rPr>
          <w:instrText xml:space="preserve"> _Toc459982769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29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1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70" w:history="1">
        <w:r w:rsidRPr="004E3E25">
          <w:rPr>
            <w:rStyle w:val="Hyperlink"/>
            <w:rFonts w:ascii="宋体" w:hAnsi="宋体" w:cs="宋体"/>
            <w:noProof/>
            <w:sz w:val="24"/>
          </w:rPr>
          <w:t>10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安全保证措施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_Toc459982770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31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1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71" w:history="1">
        <w:r w:rsidRPr="004E3E25">
          <w:rPr>
            <w:rStyle w:val="Hyperlink"/>
            <w:rFonts w:ascii="宋体" w:hAnsi="宋体" w:cs="宋体"/>
            <w:noProof/>
            <w:sz w:val="24"/>
          </w:rPr>
          <w:t>11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环境保护措施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_Toc459982771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32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72" w:history="1">
        <w:r w:rsidRPr="004E3E25">
          <w:rPr>
            <w:rStyle w:val="Hyperlink"/>
            <w:rFonts w:ascii="宋体" w:hAnsi="宋体" w:cs="宋体"/>
            <w:noProof/>
            <w:sz w:val="24"/>
          </w:rPr>
          <w:t>11.1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空气污染的防治措施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_Toc459982772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32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73" w:history="1">
        <w:r w:rsidRPr="004E3E25">
          <w:rPr>
            <w:rStyle w:val="Hyperlink"/>
            <w:rFonts w:ascii="宋体" w:hAnsi="宋体" w:cs="宋体"/>
            <w:noProof/>
            <w:sz w:val="24"/>
          </w:rPr>
          <w:t xml:space="preserve">11.2 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噪声污染的防治措施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_Toc459982773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32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74" w:history="1">
        <w:r w:rsidRPr="004E3E25">
          <w:rPr>
            <w:rStyle w:val="Hyperlink"/>
            <w:rFonts w:ascii="宋体" w:hAnsi="宋体" w:cs="宋体"/>
            <w:noProof/>
            <w:sz w:val="24"/>
          </w:rPr>
          <w:t>11.3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固体废弃物污染的防治措施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_Toc459982774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33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1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75" w:history="1">
        <w:r w:rsidRPr="004E3E25">
          <w:rPr>
            <w:rStyle w:val="Hyperlink"/>
            <w:rFonts w:ascii="宋体" w:hAnsi="宋体" w:cs="宋体"/>
            <w:noProof/>
            <w:sz w:val="24"/>
          </w:rPr>
          <w:t xml:space="preserve">12  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应急预案及应急响应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_Toc459982775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33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76" w:history="1">
        <w:r w:rsidRPr="004E3E25">
          <w:rPr>
            <w:rStyle w:val="Hyperlink"/>
            <w:rFonts w:ascii="宋体" w:hAnsi="宋体" w:cs="宋体"/>
            <w:noProof/>
            <w:sz w:val="24"/>
          </w:rPr>
          <w:t>12.1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应急预案编制目的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_Toc459982776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33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77" w:history="1">
        <w:r w:rsidRPr="004E3E25">
          <w:rPr>
            <w:rStyle w:val="Hyperlink"/>
            <w:rFonts w:ascii="宋体" w:hAnsi="宋体" w:cs="宋体"/>
            <w:noProof/>
            <w:sz w:val="24"/>
          </w:rPr>
          <w:t>12.2</w:t>
        </w:r>
        <w:r w:rsidRPr="004E3E25">
          <w:rPr>
            <w:rStyle w:val="Hyperlink"/>
            <w:rFonts w:ascii="宋体" w:hAnsi="宋体" w:cs="宋体" w:hint="eastAsia"/>
            <w:noProof/>
            <w:sz w:val="24"/>
          </w:rPr>
          <w:t>预案编制依据和适用范围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_Toc459982777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33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78" w:history="1">
        <w:r w:rsidRPr="004E3E25">
          <w:rPr>
            <w:rStyle w:val="Hyperlink"/>
            <w:rFonts w:ascii="宋体" w:hAnsi="宋体" w:cs="宋体"/>
            <w:bCs/>
            <w:noProof/>
            <w:sz w:val="24"/>
          </w:rPr>
          <w:t>12.3</w:t>
        </w:r>
        <w:r w:rsidRPr="004E3E25">
          <w:rPr>
            <w:rStyle w:val="Hyperlink"/>
            <w:rFonts w:ascii="宋体" w:hAnsi="宋体" w:cs="宋体" w:hint="eastAsia"/>
            <w:bCs/>
            <w:noProof/>
            <w:sz w:val="24"/>
          </w:rPr>
          <w:t>应急资源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_Toc459982778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35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79" w:history="1">
        <w:r w:rsidRPr="004E3E25">
          <w:rPr>
            <w:rStyle w:val="Hyperlink"/>
            <w:rFonts w:ascii="宋体" w:hAnsi="宋体" w:cs="宋体"/>
            <w:bCs/>
            <w:noProof/>
            <w:sz w:val="24"/>
          </w:rPr>
          <w:t>12.4</w:t>
        </w:r>
        <w:r w:rsidRPr="004E3E25">
          <w:rPr>
            <w:rStyle w:val="Hyperlink"/>
            <w:rFonts w:ascii="宋体" w:hAnsi="宋体" w:cs="宋体" w:hint="eastAsia"/>
            <w:bCs/>
            <w:noProof/>
            <w:sz w:val="24"/>
          </w:rPr>
          <w:t>教育、训练与演练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_Toc459982779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35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80" w:history="1">
        <w:r w:rsidRPr="004E3E25">
          <w:rPr>
            <w:rStyle w:val="Hyperlink"/>
            <w:rFonts w:ascii="宋体" w:hAnsi="宋体" w:cs="宋体"/>
            <w:bCs/>
            <w:noProof/>
            <w:sz w:val="24"/>
          </w:rPr>
          <w:t>12.5</w:t>
        </w:r>
        <w:r w:rsidRPr="004E3E25">
          <w:rPr>
            <w:rStyle w:val="Hyperlink"/>
            <w:rFonts w:ascii="宋体" w:hAnsi="宋体" w:cs="宋体" w:hint="eastAsia"/>
            <w:bCs/>
            <w:noProof/>
            <w:sz w:val="24"/>
          </w:rPr>
          <w:t>应急响应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_Toc459982780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36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81" w:history="1">
        <w:r w:rsidRPr="004E3E25">
          <w:rPr>
            <w:rStyle w:val="Hyperlink"/>
            <w:rFonts w:ascii="宋体" w:hAnsi="宋体" w:cs="宋体"/>
            <w:bCs/>
            <w:noProof/>
            <w:sz w:val="24"/>
          </w:rPr>
          <w:t>12.6</w:t>
        </w:r>
        <w:r w:rsidRPr="004E3E25">
          <w:rPr>
            <w:rStyle w:val="Hyperlink"/>
            <w:rFonts w:ascii="宋体" w:hAnsi="宋体" w:cs="宋体" w:hint="eastAsia"/>
            <w:bCs/>
            <w:noProof/>
            <w:sz w:val="24"/>
          </w:rPr>
          <w:t>重大危险源分析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_Toc459982781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37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宋体" w:hAnsi="宋体"/>
          <w:noProof/>
          <w:sz w:val="24"/>
        </w:rPr>
      </w:pPr>
      <w:hyperlink w:anchor="_Toc459982782" w:history="1">
        <w:r w:rsidRPr="004E3E25">
          <w:rPr>
            <w:rStyle w:val="Hyperlink"/>
            <w:rFonts w:ascii="宋体" w:hAnsi="宋体" w:cs="宋体"/>
            <w:bCs/>
            <w:noProof/>
            <w:sz w:val="24"/>
          </w:rPr>
          <w:t>12.7</w:t>
        </w:r>
        <w:r w:rsidRPr="004E3E25">
          <w:rPr>
            <w:rStyle w:val="Hyperlink"/>
            <w:rFonts w:ascii="宋体" w:hAnsi="宋体" w:cs="宋体" w:hint="eastAsia"/>
            <w:bCs/>
            <w:noProof/>
            <w:sz w:val="24"/>
          </w:rPr>
          <w:t>应急处置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_Toc459982782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37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A468CF" w:rsidRPr="004E3E25" w:rsidP="00A468CF">
      <w:pPr>
        <w:pStyle w:val="TOC2"/>
        <w:tabs>
          <w:tab w:val="right" w:leader="dot" w:pos="9344"/>
        </w:tabs>
        <w:spacing w:line="360" w:lineRule="auto"/>
        <w:rPr>
          <w:rFonts w:ascii="Calibri" w:hAnsi="Calibri"/>
          <w:noProof/>
          <w:szCs w:val="22"/>
        </w:rPr>
      </w:pPr>
      <w:hyperlink w:anchor="_Toc459982783" w:history="1">
        <w:r w:rsidRPr="004E3E25">
          <w:rPr>
            <w:rStyle w:val="Hyperlink"/>
            <w:rFonts w:ascii="宋体" w:hAnsi="宋体" w:cs="宋体"/>
            <w:bCs/>
            <w:noProof/>
            <w:sz w:val="24"/>
          </w:rPr>
          <w:t>12.8</w:t>
        </w:r>
        <w:r w:rsidRPr="004E3E25">
          <w:rPr>
            <w:rStyle w:val="Hyperlink"/>
            <w:rFonts w:ascii="宋体" w:hAnsi="宋体" w:cs="宋体" w:hint="eastAsia"/>
            <w:bCs/>
            <w:noProof/>
            <w:sz w:val="24"/>
          </w:rPr>
          <w:t>现场恢复</w:t>
        </w:r>
        <w:r w:rsidRPr="004E3E25">
          <w:rPr>
            <w:rFonts w:ascii="宋体" w:hAnsi="宋体"/>
            <w:noProof/>
            <w:webHidden/>
            <w:sz w:val="24"/>
          </w:rPr>
          <w:tab/>
        </w:r>
        <w:r w:rsidRPr="004E3E25">
          <w:rPr>
            <w:rFonts w:ascii="宋体" w:hAnsi="宋体"/>
            <w:noProof/>
            <w:webHidden/>
            <w:sz w:val="24"/>
          </w:rPr>
          <w:fldChar w:fldCharType="begin"/>
        </w:r>
        <w:r w:rsidRPr="004E3E25">
          <w:rPr>
            <w:rFonts w:ascii="宋体" w:hAnsi="宋体"/>
            <w:noProof/>
            <w:webHidden/>
            <w:sz w:val="24"/>
          </w:rPr>
          <w:instrText xml:space="preserve"> PAGEREF _Toc459982783 \h </w:instrText>
        </w:r>
        <w:r w:rsidRPr="004E3E25">
          <w:rPr>
            <w:rFonts w:ascii="宋体" w:hAnsi="宋体"/>
            <w:noProof/>
            <w:webHidden/>
            <w:sz w:val="24"/>
          </w:rPr>
          <w:fldChar w:fldCharType="separate"/>
        </w:r>
        <w:r w:rsidRPr="004E3E25">
          <w:rPr>
            <w:rFonts w:ascii="宋体" w:hAnsi="宋体"/>
            <w:noProof/>
            <w:webHidden/>
            <w:sz w:val="24"/>
          </w:rPr>
          <w:t>40</w:t>
        </w:r>
        <w:r w:rsidRPr="004E3E25">
          <w:rPr>
            <w:rFonts w:ascii="宋体" w:hAnsi="宋体"/>
            <w:noProof/>
            <w:webHidden/>
            <w:sz w:val="24"/>
          </w:rPr>
          <w:fldChar w:fldCharType="end"/>
        </w:r>
      </w:hyperlink>
    </w:p>
    <w:p w:rsidR="00017423" w:rsidP="00B64757">
      <w:pPr>
        <w:pStyle w:val="Normal0"/>
        <w:spacing w:line="360" w:lineRule="auto"/>
      </w:pPr>
      <w:r w:rsidRPr="00921D47">
        <w:rPr>
          <w:rFonts w:ascii="宋体" w:hAnsi="宋体" w:hint="eastAsia"/>
          <w:sz w:val="24"/>
        </w:rPr>
        <w:fldChar w:fldCharType="end"/>
      </w:r>
    </w:p>
    <w:p w:rsidR="00017423">
      <w:pPr>
        <w:pStyle w:val="Heading1"/>
        <w:spacing w:before="0" w:after="0" w:line="500" w:lineRule="exact"/>
        <w:rPr>
          <w:rFonts w:ascii="宋体" w:hAnsi="宋体" w:cs="宋体"/>
          <w:sz w:val="28"/>
          <w:szCs w:val="28"/>
        </w:rPr>
        <w:sectPr>
          <w:type w:val="nextPage"/>
          <w:pgSz w:w="11906" w:h="16838"/>
          <w:pgMar w:top="1418" w:right="1134" w:bottom="1418" w:left="1418" w:header="851" w:footer="992" w:gutter="0"/>
          <w:pgNumType w:start="3"/>
          <w:cols w:space="720"/>
          <w:titlePg w:val="0"/>
          <w:docGrid w:type="lines" w:linePitch="312"/>
        </w:sectPr>
      </w:pPr>
    </w:p>
    <w:p w:rsidR="00017423">
      <w:pPr>
        <w:pStyle w:val="Heading1"/>
        <w:spacing w:before="0" w:after="0" w:line="500" w:lineRule="exact"/>
        <w:rPr>
          <w:rFonts w:ascii="宋体" w:hAnsi="宋体" w:cs="宋体"/>
          <w:sz w:val="28"/>
          <w:szCs w:val="28"/>
        </w:rPr>
      </w:pPr>
      <w:bookmarkStart w:id="2" w:name="_Toc459982719"/>
      <w:r>
        <w:rPr>
          <w:rFonts w:ascii="宋体" w:hAnsi="宋体" w:cs="宋体" w:hint="eastAsia"/>
          <w:sz w:val="28"/>
          <w:szCs w:val="28"/>
        </w:rPr>
        <w:t xml:space="preserve">1 </w:t>
      </w:r>
      <w:bookmarkEnd w:id="0"/>
      <w:bookmarkEnd w:id="1"/>
      <w:r>
        <w:rPr>
          <w:rFonts w:ascii="宋体" w:hAnsi="宋体" w:cs="宋体" w:hint="eastAsia"/>
          <w:sz w:val="28"/>
          <w:szCs w:val="28"/>
        </w:rPr>
        <w:t>编制依据、原则及范围</w:t>
      </w:r>
      <w:bookmarkEnd w:id="2"/>
    </w:p>
    <w:p w:rsidR="00017423">
      <w:pPr>
        <w:pStyle w:val="Normal0"/>
        <w:spacing w:line="500" w:lineRule="exact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3" w:name="_Toc459982720"/>
      <w:r>
        <w:rPr>
          <w:rFonts w:ascii="宋体" w:hAnsi="宋体" w:cs="宋体" w:hint="eastAsia"/>
          <w:b/>
          <w:bCs/>
          <w:sz w:val="28"/>
          <w:szCs w:val="28"/>
        </w:rPr>
        <w:t>1.1</w:t>
      </w:r>
      <w:r>
        <w:rPr>
          <w:rFonts w:ascii="宋体" w:hAnsi="宋体" w:cs="宋体" w:hint="eastAsia"/>
          <w:b/>
          <w:bCs/>
          <w:sz w:val="28"/>
          <w:szCs w:val="28"/>
        </w:rPr>
        <w:t>编制依据</w:t>
      </w:r>
      <w:bookmarkEnd w:id="3"/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）《铁路混凝土施工质量验收标准》（</w:t>
      </w:r>
      <w:r>
        <w:rPr>
          <w:rFonts w:ascii="宋体" w:hAnsi="宋体" w:cs="宋体" w:hint="eastAsia"/>
          <w:sz w:val="28"/>
          <w:szCs w:val="28"/>
        </w:rPr>
        <w:t>TB 10424-2010</w:t>
      </w:r>
      <w:r>
        <w:rPr>
          <w:rFonts w:ascii="宋体" w:hAnsi="宋体" w:cs="宋体" w:hint="eastAsia"/>
          <w:sz w:val="28"/>
          <w:szCs w:val="28"/>
        </w:rPr>
        <w:t>）。</w:t>
      </w:r>
    </w:p>
    <w:p w:rsidR="00017423" w:rsidP="00167581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）《高速铁路桥涵工程施工质量验收标准》（</w:t>
      </w:r>
      <w:r>
        <w:rPr>
          <w:rFonts w:ascii="宋体" w:hAnsi="宋体" w:cs="宋体" w:hint="eastAsia"/>
          <w:sz w:val="28"/>
          <w:szCs w:val="28"/>
        </w:rPr>
        <w:t>TB 10752-2010</w:t>
      </w:r>
      <w:r>
        <w:rPr>
          <w:rFonts w:ascii="宋体" w:hAnsi="宋体" w:cs="宋体" w:hint="eastAsia"/>
          <w:sz w:val="28"/>
          <w:szCs w:val="28"/>
        </w:rPr>
        <w:t>）。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）《高速铁路桥涵工程施工技术规程》（</w:t>
      </w:r>
      <w:r>
        <w:rPr>
          <w:rFonts w:ascii="宋体" w:hAnsi="宋体" w:cs="宋体" w:hint="eastAsia"/>
          <w:sz w:val="28"/>
          <w:szCs w:val="28"/>
        </w:rPr>
        <w:t>Q/CR9603-2015</w:t>
      </w:r>
      <w:r>
        <w:rPr>
          <w:rFonts w:ascii="宋体" w:hAnsi="宋体" w:cs="宋体" w:hint="eastAsia"/>
          <w:sz w:val="28"/>
          <w:szCs w:val="28"/>
        </w:rPr>
        <w:t>）。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）《钢筋混凝土用钢第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部分</w:t>
      </w:r>
      <w:r>
        <w:rPr>
          <w:rFonts w:ascii="宋体" w:hAnsi="宋体" w:cs="宋体" w:hint="eastAsia"/>
          <w:sz w:val="28"/>
          <w:szCs w:val="28"/>
        </w:rPr>
        <w:t>:</w:t>
      </w:r>
      <w:r>
        <w:rPr>
          <w:rFonts w:ascii="宋体" w:hAnsi="宋体" w:cs="宋体" w:hint="eastAsia"/>
          <w:sz w:val="28"/>
          <w:szCs w:val="28"/>
        </w:rPr>
        <w:t>热轧光圆钢筋》</w:t>
      </w:r>
      <w:r>
        <w:rPr>
          <w:rFonts w:ascii="宋体" w:hAnsi="宋体" w:cs="宋体" w:hint="eastAsia"/>
          <w:sz w:val="28"/>
          <w:szCs w:val="28"/>
        </w:rPr>
        <w:t>GB1499.1-2008/XG1-2012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）《钢筋混凝土用钢第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部分热轧带肋钢筋》</w:t>
      </w:r>
      <w:r>
        <w:rPr>
          <w:rFonts w:ascii="宋体" w:hAnsi="宋体" w:cs="宋体" w:hint="eastAsia"/>
          <w:sz w:val="28"/>
          <w:szCs w:val="28"/>
        </w:rPr>
        <w:t>GB 1499.2-2007/XG1-2009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）《铁路桥梁钢结构设计规范》</w:t>
      </w:r>
      <w:r>
        <w:rPr>
          <w:rFonts w:ascii="宋体" w:hAnsi="宋体" w:cs="宋体" w:hint="eastAsia"/>
          <w:sz w:val="28"/>
          <w:szCs w:val="28"/>
        </w:rPr>
        <w:t>(TB10002.2-2005)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）《钢筋机械连接技术规程》</w:t>
      </w:r>
      <w:r w:rsidR="00167581">
        <w:rPr>
          <w:rFonts w:ascii="宋体" w:hAnsi="宋体" w:cs="宋体" w:hint="eastAsia"/>
          <w:sz w:val="28"/>
          <w:szCs w:val="28"/>
        </w:rPr>
        <w:t>(</w:t>
      </w:r>
      <w:r>
        <w:rPr>
          <w:rFonts w:ascii="宋体" w:hAnsi="宋体" w:cs="宋体" w:hint="eastAsia"/>
          <w:sz w:val="28"/>
          <w:szCs w:val="28"/>
        </w:rPr>
        <w:t>JGJ 107-2016</w:t>
      </w:r>
      <w:r w:rsidR="00167581">
        <w:rPr>
          <w:rFonts w:ascii="宋体" w:hAnsi="宋体" w:cs="宋体" w:hint="eastAsia"/>
          <w:sz w:val="28"/>
          <w:szCs w:val="28"/>
        </w:rPr>
        <w:t>)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）《建筑钢结构焊接技术规程》</w:t>
      </w:r>
      <w:r w:rsidR="00167581">
        <w:rPr>
          <w:rFonts w:ascii="宋体" w:hAnsi="宋体" w:cs="宋体" w:hint="eastAsia"/>
          <w:sz w:val="28"/>
          <w:szCs w:val="28"/>
        </w:rPr>
        <w:t>(</w:t>
      </w:r>
      <w:r>
        <w:rPr>
          <w:rFonts w:ascii="宋体" w:hAnsi="宋体" w:cs="宋体" w:hint="eastAsia"/>
          <w:sz w:val="28"/>
          <w:szCs w:val="28"/>
        </w:rPr>
        <w:t>JGJ81-2002</w:t>
      </w:r>
      <w:r w:rsidR="00167581">
        <w:rPr>
          <w:rFonts w:ascii="宋体" w:hAnsi="宋体" w:cs="宋体" w:hint="eastAsia"/>
          <w:sz w:val="28"/>
          <w:szCs w:val="28"/>
        </w:rPr>
        <w:t>)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）《</w:t>
      </w:r>
      <w:r w:rsidRPr="00FC351E" w:rsidR="00FC351E">
        <w:rPr>
          <w:rFonts w:ascii="宋体" w:hAnsi="宋体" w:cs="宋体" w:hint="eastAsia"/>
          <w:sz w:val="28"/>
          <w:szCs w:val="28"/>
        </w:rPr>
        <w:t>建筑施工扣件式钢管脚手架安全技术规范</w:t>
      </w:r>
      <w:r>
        <w:rPr>
          <w:rFonts w:ascii="宋体" w:hAnsi="宋体" w:cs="宋体" w:hint="eastAsia"/>
          <w:sz w:val="28"/>
          <w:szCs w:val="28"/>
        </w:rPr>
        <w:t>》</w:t>
      </w:r>
      <w:r w:rsidR="00167581">
        <w:rPr>
          <w:rFonts w:ascii="宋体" w:hAnsi="宋体" w:cs="宋体" w:hint="eastAsia"/>
          <w:sz w:val="28"/>
          <w:szCs w:val="28"/>
        </w:rPr>
        <w:t>(</w:t>
      </w:r>
      <w:r w:rsidRPr="00FC351E" w:rsidR="00FC351E">
        <w:rPr>
          <w:rFonts w:ascii="宋体" w:hAnsi="宋体" w:cs="宋体" w:hint="eastAsia"/>
          <w:sz w:val="28"/>
          <w:szCs w:val="28"/>
        </w:rPr>
        <w:t>JGJ130-2011</w:t>
      </w:r>
      <w:r w:rsidR="00167581">
        <w:rPr>
          <w:rFonts w:ascii="宋体" w:hAnsi="宋体" w:cs="宋体" w:hint="eastAsia"/>
          <w:sz w:val="28"/>
          <w:szCs w:val="28"/>
        </w:rPr>
        <w:t>)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）设计院下发相关图纸。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）《新建</w:t>
      </w:r>
      <w:r w:rsidR="00A62877">
        <w:rPr>
          <w:rFonts w:ascii="宋体" w:hAnsi="宋体" w:cs="宋体" w:hint="eastAsia"/>
          <w:sz w:val="28"/>
          <w:szCs w:val="28"/>
        </w:rPr>
        <w:t>XXX</w:t>
      </w:r>
      <w:r>
        <w:rPr>
          <w:rFonts w:ascii="宋体" w:hAnsi="宋体" w:cs="宋体" w:hint="eastAsia"/>
          <w:sz w:val="28"/>
          <w:szCs w:val="28"/>
        </w:rPr>
        <w:t>铁路客运专线指导性施工组织设计》。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）《新建</w:t>
      </w:r>
      <w:r w:rsidR="00A62877">
        <w:rPr>
          <w:rFonts w:ascii="宋体" w:hAnsi="宋体" w:cs="宋体" w:hint="eastAsia"/>
          <w:sz w:val="28"/>
          <w:szCs w:val="28"/>
        </w:rPr>
        <w:t>XXX</w:t>
      </w:r>
      <w:r>
        <w:rPr>
          <w:rFonts w:ascii="宋体" w:hAnsi="宋体" w:cs="宋体" w:hint="eastAsia"/>
          <w:sz w:val="28"/>
          <w:szCs w:val="28"/>
        </w:rPr>
        <w:t>铁路客运专线</w:t>
      </w:r>
      <w:r>
        <w:rPr>
          <w:rFonts w:ascii="宋体" w:hAnsi="宋体" w:cs="宋体" w:hint="eastAsia"/>
          <w:sz w:val="28"/>
          <w:szCs w:val="28"/>
        </w:rPr>
        <w:t>SG-I</w:t>
      </w:r>
      <w:r>
        <w:rPr>
          <w:rFonts w:ascii="宋体" w:hAnsi="宋体" w:cs="宋体" w:hint="eastAsia"/>
          <w:sz w:val="28"/>
          <w:szCs w:val="28"/>
        </w:rPr>
        <w:t>标实施性施工组织设计》。</w:t>
      </w:r>
    </w:p>
    <w:p w:rsidR="00017423">
      <w:pPr>
        <w:pStyle w:val="Heading2"/>
        <w:spacing w:before="0" w:after="0" w:line="500" w:lineRule="exact"/>
        <w:rPr>
          <w:rFonts w:ascii="宋体" w:hAnsi="宋体" w:cs="宋体"/>
          <w:sz w:val="28"/>
          <w:szCs w:val="28"/>
        </w:rPr>
      </w:pPr>
      <w:bookmarkStart w:id="4" w:name="_Toc459982721"/>
      <w:bookmarkStart w:id="5" w:name="_Toc6336"/>
      <w:bookmarkStart w:id="6" w:name="_Toc456542024"/>
      <w:r>
        <w:rPr>
          <w:rFonts w:ascii="宋体" w:hAnsi="宋体" w:cs="宋体" w:hint="eastAsia"/>
          <w:sz w:val="28"/>
          <w:szCs w:val="28"/>
        </w:rPr>
        <w:t>1.2</w:t>
      </w:r>
      <w:r>
        <w:rPr>
          <w:rFonts w:ascii="宋体" w:hAnsi="宋体" w:cs="宋体" w:hint="eastAsia"/>
          <w:sz w:val="28"/>
          <w:szCs w:val="28"/>
        </w:rPr>
        <w:t>编制原则</w:t>
      </w:r>
      <w:bookmarkEnd w:id="4"/>
    </w:p>
    <w:p w:rsidR="00017423" w:rsidP="00004E79">
      <w:pPr>
        <w:pStyle w:val="Normal0"/>
        <w:spacing w:line="500" w:lineRule="exact"/>
        <w:ind w:firstLine="56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(1)</w:t>
      </w:r>
      <w:r>
        <w:rPr>
          <w:rFonts w:ascii="宋体" w:hAnsi="宋体" w:cs="宋体" w:hint="eastAsia"/>
          <w:sz w:val="28"/>
          <w:szCs w:val="28"/>
        </w:rPr>
        <w:t>遵守招标文件中的安全、质量、工期、环保、水土保持、文明施工等方面的规定，严格履行工程施工合同。</w:t>
      </w:r>
    </w:p>
    <w:p w:rsidR="00017423" w:rsidP="00004E79">
      <w:pPr>
        <w:pStyle w:val="Normal0"/>
        <w:spacing w:line="500" w:lineRule="exact"/>
        <w:ind w:firstLine="56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(2)</w:t>
      </w:r>
      <w:r>
        <w:rPr>
          <w:rFonts w:ascii="宋体" w:hAnsi="宋体" w:cs="宋体" w:hint="eastAsia"/>
          <w:sz w:val="28"/>
          <w:szCs w:val="28"/>
        </w:rPr>
        <w:t>坚持“安全第一、预防为主、综合治理”</w:t>
      </w:r>
      <w:r>
        <w:rPr>
          <w:rFonts w:ascii="宋体" w:hAnsi="宋体" w:cs="宋体" w:hint="eastAsia"/>
          <w:sz w:val="28"/>
          <w:szCs w:val="28"/>
        </w:rPr>
        <w:t>的方针，结合本工程特点，建立安全保证体系，制定积极有效的安全、技术和组织措施，确保人身安全和工程安全。</w:t>
      </w:r>
    </w:p>
    <w:p w:rsidR="00017423" w:rsidP="00004E79">
      <w:pPr>
        <w:pStyle w:val="Normal0"/>
        <w:spacing w:line="500" w:lineRule="exact"/>
        <w:ind w:firstLine="56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(3)</w:t>
      </w:r>
      <w:r>
        <w:rPr>
          <w:rFonts w:ascii="宋体" w:hAnsi="宋体" w:cs="宋体" w:hint="eastAsia"/>
          <w:sz w:val="28"/>
          <w:szCs w:val="28"/>
        </w:rPr>
        <w:t>根据总工期和分阶段节点工期要求，科学安排各道施工工序，制定切实可行的施工计划，合理进行资源配置，统筹组织，加快施工进度。</w:t>
      </w:r>
    </w:p>
    <w:p w:rsidR="00017423" w:rsidP="00004E79">
      <w:pPr>
        <w:pStyle w:val="Normal0"/>
        <w:spacing w:line="500" w:lineRule="exact"/>
        <w:ind w:firstLine="561"/>
        <w:rPr>
          <w:rFonts w:ascii="宋体" w:hAnsi="宋体" w:cs="宋体"/>
          <w:sz w:val="28"/>
          <w:szCs w:val="28"/>
        </w:rPr>
        <w:sectPr>
          <w:pgSz w:w="11906" w:h="16838"/>
          <w:pgMar w:top="1418" w:right="1134" w:bottom="1418" w:left="1418" w:header="851" w:footer="992" w:gutter="0"/>
          <w:pgNumType w:start="1"/>
          <w:cols w:space="720"/>
          <w:docGrid w:type="lines" w:linePitch="312"/>
        </w:sectPr>
      </w:pPr>
      <w:r>
        <w:rPr>
          <w:rFonts w:ascii="宋体" w:hAnsi="宋体" w:cs="宋体" w:hint="eastAsia"/>
          <w:sz w:val="28"/>
          <w:szCs w:val="28"/>
        </w:rPr>
        <w:t>(4)</w:t>
      </w:r>
      <w:r>
        <w:rPr>
          <w:rFonts w:ascii="宋体" w:hAnsi="宋体" w:cs="宋体" w:hint="eastAsia"/>
          <w:sz w:val="28"/>
          <w:szCs w:val="28"/>
        </w:rPr>
        <w:t>树立系统工程的理念，统筹分配各专业工程的工期，搞好专业衔接；合理安排施工顺序，组织均衡、连续生产，确保工期；突出关键、明确目标、量化指标、细化措施，合理优化配置资源。</w:t>
      </w:r>
    </w:p>
    <w:p w:rsidR="00017423">
      <w:pPr>
        <w:pStyle w:val="Heading2"/>
        <w:spacing w:before="0" w:after="0" w:line="500" w:lineRule="exact"/>
        <w:rPr>
          <w:rFonts w:ascii="宋体" w:hAnsi="宋体" w:cs="宋体"/>
          <w:sz w:val="28"/>
          <w:szCs w:val="28"/>
        </w:rPr>
      </w:pPr>
      <w:bookmarkStart w:id="7" w:name="_Toc459982722"/>
      <w:r>
        <w:rPr>
          <w:rFonts w:ascii="宋体" w:hAnsi="宋体" w:cs="宋体" w:hint="eastAsia"/>
          <w:sz w:val="28"/>
          <w:szCs w:val="28"/>
        </w:rPr>
        <w:t>1.3</w:t>
      </w:r>
      <w:r>
        <w:rPr>
          <w:rFonts w:ascii="宋体" w:hAnsi="宋体" w:cs="宋体" w:hint="eastAsia"/>
          <w:sz w:val="28"/>
          <w:szCs w:val="28"/>
        </w:rPr>
        <w:t>编制范围</w:t>
      </w:r>
      <w:bookmarkEnd w:id="7"/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</w:t>
      </w:r>
      <w:r w:rsidR="00691A9A">
        <w:rPr>
          <w:rFonts w:ascii="宋体" w:hAnsi="宋体" w:cs="宋体" w:hint="eastAsia"/>
          <w:sz w:val="28"/>
          <w:szCs w:val="28"/>
        </w:rPr>
        <w:t>本方案适用范围为</w:t>
      </w:r>
      <w:r>
        <w:rPr>
          <w:rFonts w:ascii="宋体" w:hAnsi="宋体" w:cs="宋体" w:hint="eastAsia"/>
          <w:sz w:val="28"/>
          <w:szCs w:val="28"/>
        </w:rPr>
        <w:t>新建</w:t>
      </w:r>
      <w:r w:rsidR="001100A2">
        <w:rPr>
          <w:rFonts w:ascii="宋体" w:hAnsi="宋体" w:cs="宋体" w:hint="eastAsia"/>
          <w:sz w:val="28"/>
          <w:szCs w:val="28"/>
        </w:rPr>
        <w:t>XXX</w:t>
      </w:r>
      <w:r>
        <w:rPr>
          <w:rFonts w:ascii="宋体" w:hAnsi="宋体" w:cs="宋体" w:hint="eastAsia"/>
          <w:sz w:val="28"/>
          <w:szCs w:val="28"/>
        </w:rPr>
        <w:t>铁路客运专线工程</w:t>
      </w:r>
      <w:r w:rsidR="001100A2">
        <w:rPr>
          <w:rFonts w:ascii="宋体" w:hAnsi="宋体" w:cs="宋体" w:hint="eastAsia"/>
          <w:sz w:val="28"/>
          <w:szCs w:val="28"/>
        </w:rPr>
        <w:t>XXX</w:t>
      </w:r>
      <w:r>
        <w:rPr>
          <w:rFonts w:ascii="宋体" w:hAnsi="宋体" w:cs="宋体" w:hint="eastAsia"/>
          <w:sz w:val="28"/>
          <w:szCs w:val="28"/>
        </w:rPr>
        <w:t>特大桥</w:t>
      </w:r>
      <w:r w:rsidR="00E41513">
        <w:rPr>
          <w:rFonts w:ascii="宋体" w:hAnsi="宋体" w:cs="宋体" w:hint="eastAsia"/>
          <w:sz w:val="28"/>
          <w:szCs w:val="28"/>
        </w:rPr>
        <w:t>45#、6</w:t>
      </w:r>
      <w:r w:rsidR="002A3278">
        <w:rPr>
          <w:rFonts w:ascii="宋体" w:hAnsi="宋体" w:cs="宋体" w:hint="eastAsia"/>
          <w:sz w:val="28"/>
          <w:szCs w:val="28"/>
        </w:rPr>
        <w:t>2</w:t>
      </w:r>
      <w:r w:rsidR="00E41513">
        <w:rPr>
          <w:rFonts w:ascii="宋体" w:hAnsi="宋体" w:cs="宋体" w:hint="eastAsia"/>
          <w:sz w:val="28"/>
          <w:szCs w:val="28"/>
        </w:rPr>
        <w:t>#、176#等</w:t>
      </w:r>
      <w:r w:rsidR="00691A9A">
        <w:rPr>
          <w:rFonts w:ascii="宋体" w:hAnsi="宋体" w:cs="宋体" w:hint="eastAsia"/>
          <w:sz w:val="28"/>
          <w:szCs w:val="28"/>
        </w:rPr>
        <w:t>墩高</w:t>
      </w:r>
      <w:r w:rsidR="00E41513">
        <w:rPr>
          <w:rFonts w:ascii="宋体" w:hAnsi="宋体" w:cs="宋体" w:hint="eastAsia"/>
          <w:sz w:val="28"/>
          <w:szCs w:val="28"/>
        </w:rPr>
        <w:t>为</w:t>
      </w:r>
      <w:r w:rsidR="00EC51D0">
        <w:rPr>
          <w:rFonts w:ascii="宋体" w:hAnsi="宋体" w:cs="宋体" w:hint="eastAsia"/>
          <w:sz w:val="28"/>
          <w:szCs w:val="28"/>
        </w:rPr>
        <w:t>13.5</w:t>
      </w:r>
      <w:r w:rsidR="00691A9A">
        <w:rPr>
          <w:rFonts w:ascii="宋体" w:hAnsi="宋体" w:cs="宋体" w:hint="eastAsia"/>
          <w:sz w:val="28"/>
          <w:szCs w:val="28"/>
        </w:rPr>
        <w:t>m</w:t>
      </w:r>
      <w:r w:rsidR="00104625">
        <w:rPr>
          <w:rFonts w:ascii="宋体" w:hAnsi="宋体" w:cs="宋体" w:hint="eastAsia"/>
          <w:sz w:val="28"/>
          <w:szCs w:val="28"/>
        </w:rPr>
        <w:t>（不含托盘）</w:t>
      </w:r>
      <w:r w:rsidR="00691A9A">
        <w:rPr>
          <w:rFonts w:ascii="宋体" w:hAnsi="宋体" w:cs="宋体" w:hint="eastAsia"/>
          <w:sz w:val="28"/>
          <w:szCs w:val="28"/>
        </w:rPr>
        <w:t>的</w:t>
      </w:r>
      <w:r>
        <w:rPr>
          <w:rFonts w:ascii="宋体" w:hAnsi="宋体" w:cs="宋体" w:hint="eastAsia"/>
          <w:sz w:val="28"/>
          <w:szCs w:val="28"/>
        </w:rPr>
        <w:t>墩</w:t>
      </w:r>
      <w:r w:rsidR="004C21C9">
        <w:rPr>
          <w:rFonts w:ascii="宋体" w:hAnsi="宋体" w:cs="宋体" w:hint="eastAsia"/>
          <w:sz w:val="28"/>
          <w:szCs w:val="28"/>
        </w:rPr>
        <w:t>柱</w:t>
      </w:r>
      <w:r>
        <w:rPr>
          <w:rFonts w:ascii="宋体" w:hAnsi="宋体" w:cs="宋体" w:hint="eastAsia"/>
          <w:sz w:val="28"/>
          <w:szCs w:val="28"/>
        </w:rPr>
        <w:t>施工。</w:t>
      </w:r>
    </w:p>
    <w:p w:rsidR="00017423">
      <w:pPr>
        <w:pStyle w:val="Heading1"/>
        <w:spacing w:before="0" w:after="0" w:line="500" w:lineRule="exact"/>
        <w:rPr>
          <w:rFonts w:ascii="宋体" w:hAnsi="宋体" w:cs="宋体"/>
          <w:kern w:val="2"/>
          <w:sz w:val="28"/>
          <w:szCs w:val="28"/>
        </w:rPr>
      </w:pPr>
      <w:bookmarkStart w:id="8" w:name="_Toc459982723"/>
      <w:r>
        <w:rPr>
          <w:rFonts w:ascii="宋体" w:hAnsi="宋体" w:cs="宋体" w:hint="eastAsia"/>
          <w:kern w:val="2"/>
          <w:sz w:val="28"/>
          <w:szCs w:val="28"/>
        </w:rPr>
        <w:t xml:space="preserve">2 </w:t>
      </w:r>
      <w:r>
        <w:rPr>
          <w:rFonts w:ascii="宋体" w:hAnsi="宋体" w:cs="宋体" w:hint="eastAsia"/>
          <w:kern w:val="2"/>
          <w:sz w:val="28"/>
          <w:szCs w:val="28"/>
        </w:rPr>
        <w:t>工程概况</w:t>
      </w:r>
      <w:bookmarkEnd w:id="5"/>
      <w:bookmarkEnd w:id="6"/>
      <w:bookmarkEnd w:id="8"/>
    </w:p>
    <w:p w:rsidR="00017423" w:rsidRPr="00CE1701" w:rsidP="00CE1701">
      <w:pPr>
        <w:pStyle w:val="Normal0"/>
        <w:spacing w:line="500" w:lineRule="exact"/>
        <w:outlineLvl w:val="1"/>
        <w:rPr>
          <w:rFonts w:ascii="宋体" w:hAnsi="宋体" w:cs="宋体"/>
          <w:b/>
          <w:bCs/>
          <w:color w:val="000000"/>
          <w:sz w:val="28"/>
          <w:szCs w:val="28"/>
          <w:shd w:val="clear" w:color="auto" w:fill="FFFFFF"/>
        </w:rPr>
      </w:pPr>
      <w:bookmarkStart w:id="9" w:name="_Toc459982724"/>
      <w:r w:rsidRPr="00CE1701">
        <w:rPr>
          <w:rFonts w:ascii="宋体" w:hAnsi="宋体" w:cs="宋体" w:hint="eastAsia"/>
          <w:b/>
          <w:bCs/>
          <w:color w:val="000000"/>
          <w:sz w:val="28"/>
          <w:szCs w:val="28"/>
          <w:shd w:val="clear" w:color="auto" w:fill="FFFFFF"/>
        </w:rPr>
        <w:t>2.1</w:t>
      </w:r>
      <w:r w:rsidRPr="00CE1701">
        <w:rPr>
          <w:rFonts w:ascii="宋体" w:hAnsi="宋体" w:cs="宋体" w:hint="eastAsia"/>
          <w:b/>
          <w:bCs/>
          <w:color w:val="000000"/>
          <w:sz w:val="28"/>
          <w:szCs w:val="28"/>
          <w:shd w:val="clear" w:color="auto" w:fill="FFFFFF"/>
        </w:rPr>
        <w:t>工程概况</w:t>
      </w:r>
      <w:bookmarkEnd w:id="9"/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27.25pt;height:321.75pt;margin-top:133.85pt;margin-left:96.35pt;position:absolute;z-index:251658240">
            <v:imagedata r:id="rId5" o:title="" croptop="10306f" cropbottom="11107f" cropleft="28401f" cropright="21037f"/>
            <w10:wrap type="topAndBottom"/>
          </v:shape>
        </w:pict>
      </w:r>
      <w:r>
        <w:rPr>
          <w:rFonts w:ascii="宋体" w:hAnsi="宋体" w:cs="宋体" w:hint="eastAsia"/>
          <w:sz w:val="28"/>
          <w:szCs w:val="28"/>
        </w:rPr>
        <w:t>新建</w:t>
      </w:r>
      <w:r w:rsidR="001100A2">
        <w:rPr>
          <w:rFonts w:ascii="宋体" w:hAnsi="宋体" w:cs="宋体" w:hint="eastAsia"/>
          <w:sz w:val="28"/>
          <w:szCs w:val="28"/>
        </w:rPr>
        <w:t>XXX</w:t>
      </w:r>
      <w:r>
        <w:rPr>
          <w:rFonts w:ascii="宋体" w:hAnsi="宋体" w:cs="宋体" w:hint="eastAsia"/>
          <w:sz w:val="28"/>
          <w:szCs w:val="28"/>
        </w:rPr>
        <w:t>铁路工程Ⅰ标一分部</w:t>
      </w:r>
      <w:r>
        <w:rPr>
          <w:rFonts w:ascii="宋体" w:hAnsi="宋体" w:cs="宋体" w:hint="eastAsia"/>
          <w:sz w:val="28"/>
          <w:szCs w:val="28"/>
        </w:rPr>
        <w:t>,</w:t>
      </w:r>
      <w:r>
        <w:rPr>
          <w:rFonts w:ascii="宋体" w:hAnsi="宋体" w:cs="宋体" w:hint="eastAsia"/>
          <w:sz w:val="28"/>
          <w:szCs w:val="28"/>
        </w:rPr>
        <w:t>位于</w:t>
      </w:r>
      <w:r w:rsidR="00167581">
        <w:rPr>
          <w:rFonts w:ascii="宋体" w:hAnsi="宋体" w:cs="宋体" w:hint="eastAsia"/>
          <w:sz w:val="28"/>
          <w:szCs w:val="28"/>
        </w:rPr>
        <w:t>xxx</w:t>
      </w:r>
      <w:r>
        <w:rPr>
          <w:rFonts w:ascii="宋体" w:hAnsi="宋体" w:cs="宋体" w:hint="eastAsia"/>
          <w:sz w:val="28"/>
          <w:szCs w:val="28"/>
        </w:rPr>
        <w:t>区，承建范围为新建</w:t>
      </w:r>
      <w:r w:rsidR="001100A2">
        <w:rPr>
          <w:rFonts w:ascii="宋体" w:hAnsi="宋体" w:cs="宋体" w:hint="eastAsia"/>
          <w:sz w:val="28"/>
          <w:szCs w:val="28"/>
        </w:rPr>
        <w:t>XXX</w:t>
      </w:r>
      <w:r>
        <w:rPr>
          <w:rFonts w:ascii="宋体" w:hAnsi="宋体" w:cs="宋体" w:hint="eastAsia"/>
          <w:sz w:val="28"/>
          <w:szCs w:val="28"/>
        </w:rPr>
        <w:t>铁路客运专线</w:t>
      </w:r>
      <w:r>
        <w:rPr>
          <w:rFonts w:ascii="宋体" w:hAnsi="宋体" w:cs="宋体" w:hint="eastAsia"/>
          <w:sz w:val="28"/>
          <w:szCs w:val="28"/>
        </w:rPr>
        <w:t>DK0+900</w:t>
      </w:r>
      <w:r w:rsidR="00E801AF"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DK1+332.19</w:t>
      </w:r>
      <w:r>
        <w:rPr>
          <w:rFonts w:ascii="宋体" w:hAnsi="宋体" w:cs="宋体" w:hint="eastAsia"/>
          <w:sz w:val="28"/>
          <w:szCs w:val="28"/>
        </w:rPr>
        <w:t>段路基工程，</w:t>
      </w:r>
      <w:r>
        <w:rPr>
          <w:rFonts w:ascii="宋体" w:hAnsi="宋体" w:cs="宋体" w:hint="eastAsia"/>
          <w:sz w:val="28"/>
          <w:szCs w:val="28"/>
        </w:rPr>
        <w:t>DK1+332.19</w:t>
      </w:r>
      <w:r w:rsidR="00E801AF"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DK7+948.19</w:t>
      </w:r>
      <w:r>
        <w:rPr>
          <w:rFonts w:ascii="宋体" w:hAnsi="宋体" w:cs="宋体" w:hint="eastAsia"/>
          <w:sz w:val="28"/>
          <w:szCs w:val="28"/>
        </w:rPr>
        <w:t>段</w:t>
      </w:r>
      <w:r w:rsidR="001100A2">
        <w:rPr>
          <w:rFonts w:ascii="宋体" w:hAnsi="宋体" w:cs="宋体" w:hint="eastAsia"/>
          <w:sz w:val="28"/>
          <w:szCs w:val="28"/>
        </w:rPr>
        <w:t>XXX</w:t>
      </w:r>
      <w:r>
        <w:rPr>
          <w:rFonts w:ascii="宋体" w:hAnsi="宋体" w:cs="宋体" w:hint="eastAsia"/>
          <w:sz w:val="28"/>
          <w:szCs w:val="28"/>
        </w:rPr>
        <w:t>特大桥</w:t>
      </w:r>
      <w:r w:rsidR="00627D2C">
        <w:rPr>
          <w:rFonts w:ascii="宋体" w:hAnsi="宋体" w:cs="宋体" w:hint="eastAsia"/>
          <w:sz w:val="28"/>
          <w:szCs w:val="28"/>
        </w:rPr>
        <w:t>0#</w:t>
      </w:r>
      <w:r>
        <w:rPr>
          <w:rFonts w:ascii="宋体" w:hAnsi="宋体" w:cs="宋体" w:hint="eastAsia"/>
          <w:sz w:val="28"/>
          <w:szCs w:val="28"/>
        </w:rPr>
        <w:t>台至</w:t>
      </w:r>
      <w:r>
        <w:rPr>
          <w:rFonts w:ascii="宋体" w:hAnsi="宋体" w:cs="宋体" w:hint="eastAsia"/>
          <w:sz w:val="28"/>
          <w:szCs w:val="28"/>
        </w:rPr>
        <w:t>199</w:t>
      </w:r>
      <w:r w:rsidR="00627D2C">
        <w:rPr>
          <w:rFonts w:ascii="宋体" w:hAnsi="宋体" w:cs="宋体" w:hint="eastAsia"/>
          <w:sz w:val="28"/>
          <w:szCs w:val="28"/>
        </w:rPr>
        <w:t>#</w:t>
      </w:r>
      <w:r>
        <w:rPr>
          <w:rFonts w:ascii="宋体" w:hAnsi="宋体" w:cs="宋体" w:hint="eastAsia"/>
          <w:sz w:val="28"/>
          <w:szCs w:val="28"/>
        </w:rPr>
        <w:t>墩桥梁工程，线路总长度</w:t>
      </w:r>
      <w:r>
        <w:rPr>
          <w:rFonts w:ascii="宋体" w:hAnsi="宋体" w:cs="宋体" w:hint="eastAsia"/>
          <w:sz w:val="28"/>
          <w:szCs w:val="28"/>
        </w:rPr>
        <w:t>7048.19m</w:t>
      </w:r>
      <w:r>
        <w:rPr>
          <w:rFonts w:ascii="宋体" w:hAnsi="宋体" w:cs="宋体" w:hint="eastAsia"/>
          <w:sz w:val="28"/>
          <w:szCs w:val="28"/>
        </w:rPr>
        <w:t>。</w:t>
      </w:r>
      <w:r w:rsidR="006A0506">
        <w:rPr>
          <w:rFonts w:ascii="宋体" w:hAnsi="宋体" w:cs="宋体" w:hint="eastAsia"/>
          <w:sz w:val="28"/>
          <w:szCs w:val="28"/>
        </w:rPr>
        <w:t>本标段45#、6</w:t>
      </w:r>
      <w:r w:rsidR="007E3102">
        <w:rPr>
          <w:rFonts w:ascii="宋体" w:hAnsi="宋体" w:cs="宋体" w:hint="eastAsia"/>
          <w:sz w:val="28"/>
          <w:szCs w:val="28"/>
        </w:rPr>
        <w:t>2</w:t>
      </w:r>
      <w:r w:rsidR="006A0506">
        <w:rPr>
          <w:rFonts w:ascii="宋体" w:hAnsi="宋体" w:cs="宋体" w:hint="eastAsia"/>
          <w:sz w:val="28"/>
          <w:szCs w:val="28"/>
        </w:rPr>
        <w:t>#、176#墩总高度为15.5m，其中墩柱高度13.5m，托盘高度2m。</w:t>
      </w:r>
      <w:r w:rsidR="00FD2E00">
        <w:rPr>
          <w:rFonts w:ascii="宋体" w:hAnsi="宋体" w:cs="宋体" w:hint="eastAsia"/>
          <w:sz w:val="28"/>
          <w:szCs w:val="28"/>
        </w:rPr>
        <w:t>墩柱结构型式图见图2.1.1，详细尺寸见表2.1.2。</w:t>
      </w:r>
    </w:p>
    <w:p w:rsidR="00FD2E00" w:rsidRPr="00617D56" w:rsidP="00FD2E00">
      <w:pPr>
        <w:pStyle w:val="Normal0"/>
        <w:spacing w:line="500" w:lineRule="exact"/>
        <w:ind w:firstLine="2640" w:firstLineChars="1100"/>
        <w:rPr>
          <w:rFonts w:ascii="宋体" w:hAnsi="宋体" w:cs="宋体"/>
          <w:sz w:val="24"/>
        </w:rPr>
      </w:pPr>
      <w:r w:rsidRPr="00617D56">
        <w:rPr>
          <w:rFonts w:ascii="宋体" w:hAnsi="宋体" w:cs="宋体" w:hint="eastAsia"/>
          <w:sz w:val="24"/>
        </w:rPr>
        <w:t>图</w:t>
      </w:r>
      <w:r>
        <w:rPr>
          <w:rFonts w:ascii="宋体" w:hAnsi="宋体" w:cs="宋体" w:hint="eastAsia"/>
          <w:sz w:val="24"/>
        </w:rPr>
        <w:t>2</w:t>
      </w:r>
      <w:r w:rsidRPr="00617D56">
        <w:rPr>
          <w:rFonts w:ascii="宋体" w:hAnsi="宋体" w:cs="宋体" w:hint="eastAsia"/>
          <w:sz w:val="24"/>
        </w:rPr>
        <w:t>.</w:t>
      </w:r>
      <w:r>
        <w:rPr>
          <w:rFonts w:ascii="宋体" w:hAnsi="宋体" w:cs="宋体" w:hint="eastAsia"/>
          <w:sz w:val="24"/>
        </w:rPr>
        <w:t>1</w:t>
      </w:r>
      <w:r w:rsidRPr="00617D56">
        <w:rPr>
          <w:rFonts w:ascii="宋体" w:hAnsi="宋体" w:cs="宋体" w:hint="eastAsia"/>
          <w:sz w:val="24"/>
        </w:rPr>
        <w:t>-</w:t>
      </w:r>
      <w:r>
        <w:rPr>
          <w:rFonts w:ascii="宋体" w:hAnsi="宋体" w:cs="宋体" w:hint="eastAsia"/>
          <w:sz w:val="24"/>
        </w:rPr>
        <w:t>1</w:t>
      </w:r>
      <w:r w:rsidRPr="00617D56">
        <w:rPr>
          <w:rFonts w:ascii="宋体" w:hAnsi="宋体" w:cs="宋体" w:hint="eastAsia"/>
          <w:sz w:val="24"/>
        </w:rPr>
        <w:t>脚手架</w:t>
      </w:r>
      <w:r>
        <w:rPr>
          <w:rFonts w:ascii="宋体" w:hAnsi="宋体" w:cs="宋体" w:hint="eastAsia"/>
          <w:sz w:val="24"/>
        </w:rPr>
        <w:t>平</w:t>
      </w:r>
      <w:r w:rsidRPr="00617D56">
        <w:rPr>
          <w:rFonts w:ascii="宋体" w:hAnsi="宋体" w:cs="宋体" w:hint="eastAsia"/>
          <w:sz w:val="24"/>
        </w:rPr>
        <w:t>面布置示意图</w:t>
      </w:r>
    </w:p>
    <w:p w:rsidR="00004E79" w:rsidRPr="00004E79" w:rsidP="00004E79">
      <w:pPr>
        <w:pStyle w:val="Normal0"/>
        <w:spacing w:line="500" w:lineRule="exact"/>
        <w:ind w:firstLine="2520" w:firstLineChars="90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表</w:t>
      </w:r>
      <w:r>
        <w:rPr>
          <w:rFonts w:ascii="宋体" w:hAnsi="宋体" w:cs="宋体" w:hint="eastAsia"/>
          <w:b/>
          <w:bCs/>
          <w:sz w:val="28"/>
          <w:szCs w:val="28"/>
        </w:rPr>
        <w:t>2.1-</w:t>
      </w:r>
      <w:r w:rsidR="00FD2E00">
        <w:rPr>
          <w:rFonts w:ascii="宋体" w:hAnsi="宋体" w:cs="宋体" w:hint="eastAsia"/>
          <w:b/>
          <w:bCs/>
          <w:sz w:val="28"/>
          <w:szCs w:val="28"/>
        </w:rPr>
        <w:t>2</w:t>
      </w:r>
      <w:r>
        <w:rPr>
          <w:rFonts w:ascii="宋体" w:hAnsi="宋体" w:cs="宋体" w:hint="eastAsia"/>
          <w:b/>
          <w:bCs/>
          <w:sz w:val="28"/>
          <w:szCs w:val="28"/>
        </w:rPr>
        <w:t>墩柱</w:t>
      </w:r>
      <w:r w:rsidR="00FD2E00">
        <w:rPr>
          <w:rFonts w:ascii="宋体" w:hAnsi="宋体" w:cs="宋体" w:hint="eastAsia"/>
          <w:b/>
          <w:bCs/>
          <w:sz w:val="28"/>
          <w:szCs w:val="28"/>
        </w:rPr>
        <w:t>结构尺寸表</w:t>
      </w:r>
      <w:r>
        <w:rPr>
          <w:rFonts w:ascii="宋体" w:hAnsi="宋体" w:cs="宋体" w:hint="eastAsia"/>
          <w:b/>
          <w:bCs/>
          <w:sz w:val="28"/>
          <w:szCs w:val="28"/>
        </w:rPr>
        <w:t>表</w: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93"/>
        <w:gridCol w:w="2324"/>
        <w:gridCol w:w="1351"/>
        <w:gridCol w:w="1296"/>
        <w:gridCol w:w="1495"/>
        <w:gridCol w:w="1206"/>
      </w:tblGrid>
      <w:tr w:rsidTr="00004E79">
        <w:tblPrEx>
          <w:tblW w:w="0" w:type="auto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507"/>
          <w:jc w:val="center"/>
        </w:trPr>
        <w:tc>
          <w:tcPr>
            <w:tcW w:w="793" w:type="dxa"/>
            <w:vAlign w:val="center"/>
          </w:tcPr>
          <w:p w:rsidR="000C78F7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序号</w:t>
            </w:r>
          </w:p>
        </w:tc>
        <w:tc>
          <w:tcPr>
            <w:tcW w:w="2324" w:type="dxa"/>
            <w:vAlign w:val="center"/>
          </w:tcPr>
          <w:p w:rsidR="000C78F7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尺寸</w:t>
            </w:r>
          </w:p>
        </w:tc>
        <w:tc>
          <w:tcPr>
            <w:tcW w:w="1351" w:type="dxa"/>
            <w:vAlign w:val="center"/>
          </w:tcPr>
          <w:p w:rsidR="000C78F7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数量</w:t>
            </w:r>
          </w:p>
        </w:tc>
        <w:tc>
          <w:tcPr>
            <w:tcW w:w="1296" w:type="dxa"/>
            <w:vAlign w:val="center"/>
          </w:tcPr>
          <w:p w:rsidR="000C78F7" w:rsidRPr="009741FA" w:rsidP="00E66F8B">
            <w:pPr>
              <w:pStyle w:val="Normal0"/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墩高（</w:t>
            </w:r>
            <w:r w:rsidRPr="009741FA">
              <w:rPr>
                <w:rFonts w:ascii="宋体" w:hAnsi="宋体" w:cs="宋体" w:hint="eastAsia"/>
                <w:sz w:val="24"/>
              </w:rPr>
              <w:t>m</w:t>
            </w:r>
            <w:r w:rsidRPr="009741FA">
              <w:rPr>
                <w:rFonts w:ascii="宋体" w:hAnsi="宋体" w:cs="宋体" w:hint="eastAsia"/>
                <w:sz w:val="24"/>
              </w:rPr>
              <w:t>）</w:t>
            </w:r>
          </w:p>
        </w:tc>
        <w:tc>
          <w:tcPr>
            <w:tcW w:w="1495" w:type="dxa"/>
            <w:vAlign w:val="center"/>
          </w:tcPr>
          <w:p w:rsidR="000C78F7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直</w:t>
            </w:r>
            <w:r w:rsidRPr="009741FA">
              <w:rPr>
                <w:rFonts w:ascii="宋体" w:hAnsi="宋体" w:cs="宋体" w:hint="eastAsia"/>
                <w:sz w:val="24"/>
              </w:rPr>
              <w:t>/</w:t>
            </w:r>
            <w:r w:rsidRPr="009741FA">
              <w:rPr>
                <w:rFonts w:ascii="宋体" w:hAnsi="宋体" w:cs="宋体" w:hint="eastAsia"/>
                <w:sz w:val="24"/>
              </w:rPr>
              <w:t>斜墩</w:t>
            </w:r>
          </w:p>
        </w:tc>
        <w:tc>
          <w:tcPr>
            <w:tcW w:w="1206" w:type="dxa"/>
            <w:vAlign w:val="center"/>
          </w:tcPr>
          <w:p w:rsidR="000C78F7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备注</w:t>
            </w:r>
          </w:p>
        </w:tc>
      </w:tr>
      <w:tr w:rsidTr="000C78F7">
        <w:tblPrEx>
          <w:tblW w:w="0" w:type="auto"/>
          <w:jc w:val="cente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330"/>
          <w:jc w:val="center"/>
        </w:trPr>
        <w:tc>
          <w:tcPr>
            <w:tcW w:w="793" w:type="dxa"/>
            <w:vAlign w:val="center"/>
          </w:tcPr>
          <w:p w:rsidR="00DF426D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324" w:type="dxa"/>
            <w:vAlign w:val="center"/>
          </w:tcPr>
          <w:p w:rsidR="00DF426D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8.58*2.58</w:t>
            </w:r>
          </w:p>
        </w:tc>
        <w:tc>
          <w:tcPr>
            <w:tcW w:w="1351" w:type="dxa"/>
            <w:vAlign w:val="center"/>
          </w:tcPr>
          <w:p w:rsidR="00DF426D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296" w:type="dxa"/>
            <w:vAlign w:val="center"/>
          </w:tcPr>
          <w:p w:rsidR="00DF426D" w:rsidRPr="009741FA" w:rsidP="00FD2E00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1</w:t>
            </w:r>
            <w:r w:rsidR="00FD2E00">
              <w:rPr>
                <w:rFonts w:ascii="宋体" w:hAnsi="宋体" w:cs="宋体" w:hint="eastAsia"/>
                <w:sz w:val="24"/>
              </w:rPr>
              <w:t>3</w:t>
            </w:r>
            <w:r w:rsidRPr="009741FA">
              <w:rPr>
                <w:rFonts w:ascii="宋体" w:hAnsi="宋体" w:cs="宋体" w:hint="eastAsia"/>
                <w:sz w:val="24"/>
              </w:rPr>
              <w:t>.5</w:t>
            </w:r>
          </w:p>
        </w:tc>
        <w:tc>
          <w:tcPr>
            <w:tcW w:w="1495" w:type="dxa"/>
            <w:vAlign w:val="center"/>
          </w:tcPr>
          <w:p w:rsidR="00DF426D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斜</w:t>
            </w:r>
          </w:p>
        </w:tc>
        <w:tc>
          <w:tcPr>
            <w:tcW w:w="1206" w:type="dxa"/>
            <w:vAlign w:val="center"/>
          </w:tcPr>
          <w:p w:rsidR="00DF426D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40:1</w:t>
            </w:r>
          </w:p>
        </w:tc>
      </w:tr>
    </w:tbl>
    <w:p>
      <w:pPr>
        <w:sectPr>
          <w:type w:val="nextPage"/>
          <w:pgSz w:w="11906" w:h="16838"/>
          <w:pgMar w:top="1418" w:right="1134" w:bottom="1418" w:left="1418" w:header="851" w:footer="992" w:gutter="0"/>
          <w:pgNumType w:start="2"/>
          <w:cols w:space="720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93"/>
        <w:gridCol w:w="2324"/>
        <w:gridCol w:w="1351"/>
        <w:gridCol w:w="1296"/>
        <w:gridCol w:w="1495"/>
        <w:gridCol w:w="1206"/>
      </w:tblGrid>
      <w:tr w:rsidTr="000C78F7">
        <w:tblPrEx>
          <w:tblW w:w="0" w:type="auto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330"/>
          <w:jc w:val="center"/>
        </w:trPr>
        <w:tc>
          <w:tcPr>
            <w:tcW w:w="793" w:type="dxa"/>
            <w:vAlign w:val="center"/>
          </w:tcPr>
          <w:p w:rsidR="00EC7CDE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324" w:type="dxa"/>
            <w:vAlign w:val="center"/>
          </w:tcPr>
          <w:p w:rsidR="00EC7CDE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1351" w:type="dxa"/>
            <w:vAlign w:val="center"/>
          </w:tcPr>
          <w:p w:rsidR="00EC7CDE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1296" w:type="dxa"/>
            <w:vAlign w:val="center"/>
          </w:tcPr>
          <w:p w:rsidR="00EC7CDE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1495" w:type="dxa"/>
            <w:vAlign w:val="center"/>
          </w:tcPr>
          <w:p w:rsidR="00EC7CDE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1206" w:type="dxa"/>
            <w:vAlign w:val="center"/>
          </w:tcPr>
          <w:p w:rsidR="00EC7CDE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</w:tr>
      <w:tr w:rsidTr="000C78F7">
        <w:tblPrEx>
          <w:tblW w:w="0" w:type="auto"/>
          <w:jc w:val="cente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330"/>
          <w:jc w:val="center"/>
        </w:trPr>
        <w:tc>
          <w:tcPr>
            <w:tcW w:w="793" w:type="dxa"/>
            <w:vAlign w:val="center"/>
          </w:tcPr>
          <w:p w:rsidR="00EC7CDE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324" w:type="dxa"/>
            <w:vAlign w:val="center"/>
          </w:tcPr>
          <w:p w:rsidR="00EC7CDE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1351" w:type="dxa"/>
            <w:vAlign w:val="center"/>
          </w:tcPr>
          <w:p w:rsidR="00EC7CDE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1296" w:type="dxa"/>
            <w:vAlign w:val="center"/>
          </w:tcPr>
          <w:p w:rsidR="00EC7CDE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1495" w:type="dxa"/>
            <w:vAlign w:val="center"/>
          </w:tcPr>
          <w:p w:rsidR="00EC7CDE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1206" w:type="dxa"/>
            <w:vAlign w:val="center"/>
          </w:tcPr>
          <w:p w:rsidR="00EC7CDE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</w:tr>
    </w:tbl>
    <w:p w:rsidR="00017423" w:rsidRPr="00CE1701" w:rsidP="00CE1701">
      <w:pPr>
        <w:pStyle w:val="Normal0"/>
        <w:spacing w:line="500" w:lineRule="exact"/>
        <w:outlineLvl w:val="1"/>
        <w:rPr>
          <w:rFonts w:ascii="宋体" w:hAnsi="宋体" w:cs="宋体"/>
          <w:b/>
          <w:bCs/>
          <w:color w:val="000000"/>
          <w:sz w:val="28"/>
          <w:szCs w:val="28"/>
          <w:shd w:val="clear" w:color="auto" w:fill="FFFFFF"/>
        </w:rPr>
      </w:pPr>
      <w:bookmarkStart w:id="10" w:name="_Toc459982725"/>
      <w:r w:rsidRPr="00CE1701">
        <w:rPr>
          <w:rFonts w:ascii="宋体" w:hAnsi="宋体" w:cs="宋体" w:hint="eastAsia"/>
          <w:b/>
          <w:bCs/>
          <w:color w:val="000000"/>
          <w:sz w:val="28"/>
          <w:szCs w:val="28"/>
          <w:shd w:val="clear" w:color="auto" w:fill="FFFFFF"/>
        </w:rPr>
        <w:t>2.2</w:t>
      </w:r>
      <w:r w:rsidRPr="00CE1701">
        <w:rPr>
          <w:rFonts w:ascii="宋体" w:hAnsi="宋体" w:cs="宋体" w:hint="eastAsia"/>
          <w:b/>
          <w:bCs/>
          <w:color w:val="000000"/>
          <w:sz w:val="28"/>
          <w:szCs w:val="28"/>
          <w:shd w:val="clear" w:color="auto" w:fill="FFFFFF"/>
        </w:rPr>
        <w:t>主要工程数量</w:t>
      </w:r>
      <w:bookmarkEnd w:id="10"/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主要工程数量见</w:t>
      </w:r>
      <w:r w:rsidR="006544A6">
        <w:rPr>
          <w:rFonts w:ascii="宋体" w:hAnsi="宋体" w:cs="宋体" w:hint="eastAsia"/>
          <w:sz w:val="28"/>
          <w:szCs w:val="28"/>
        </w:rPr>
        <w:t>表</w:t>
      </w:r>
      <w:r>
        <w:rPr>
          <w:rFonts w:ascii="宋体" w:hAnsi="宋体" w:cs="宋体" w:hint="eastAsia"/>
          <w:sz w:val="28"/>
          <w:szCs w:val="28"/>
        </w:rPr>
        <w:t>2.2.1</w:t>
      </w:r>
      <w:r w:rsidR="006544A6">
        <w:rPr>
          <w:rFonts w:ascii="宋体" w:hAnsi="宋体" w:cs="宋体" w:hint="eastAsia"/>
          <w:sz w:val="28"/>
          <w:szCs w:val="28"/>
        </w:rPr>
        <w:t>所示</w:t>
      </w:r>
      <w:r w:rsidR="00004E79">
        <w:rPr>
          <w:rFonts w:ascii="宋体" w:hAnsi="宋体" w:cs="宋体" w:hint="eastAsia"/>
          <w:sz w:val="28"/>
          <w:szCs w:val="28"/>
        </w:rPr>
        <w:t>、</w:t>
      </w:r>
    </w:p>
    <w:p w:rsidR="00004E79" w:rsidRPr="00004E79" w:rsidP="00004E79">
      <w:pPr>
        <w:pStyle w:val="Normal0"/>
        <w:spacing w:line="500" w:lineRule="exact"/>
        <w:ind w:firstLine="2520" w:firstLineChars="90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表</w:t>
      </w:r>
      <w:r>
        <w:rPr>
          <w:rFonts w:ascii="宋体" w:hAnsi="宋体" w:cs="宋体" w:hint="eastAsia"/>
          <w:b/>
          <w:bCs/>
          <w:sz w:val="28"/>
          <w:szCs w:val="28"/>
        </w:rPr>
        <w:t>2.2-1</w:t>
      </w:r>
      <w:r>
        <w:rPr>
          <w:rFonts w:ascii="宋体" w:hAnsi="宋体" w:cs="宋体" w:hint="eastAsia"/>
          <w:b/>
          <w:bCs/>
          <w:sz w:val="28"/>
          <w:szCs w:val="28"/>
        </w:rPr>
        <w:t>主要工程数量表</w:t>
      </w:r>
    </w:p>
    <w:tbl>
      <w:tblPr>
        <w:tblStyle w:val="TableNormal"/>
        <w:tblW w:w="0" w:type="auto"/>
        <w:tblInd w:w="44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693"/>
        <w:gridCol w:w="1716"/>
        <w:gridCol w:w="1418"/>
        <w:gridCol w:w="1276"/>
        <w:gridCol w:w="1134"/>
        <w:gridCol w:w="1134"/>
        <w:gridCol w:w="1134"/>
      </w:tblGrid>
      <w:tr w:rsidTr="00DD6A47">
        <w:tblPrEx>
          <w:tblW w:w="0" w:type="auto"/>
          <w:tblInd w:w="441" w:type="dx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861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bookmarkStart w:id="11" w:name="_Toc3922"/>
            <w:bookmarkStart w:id="12" w:name="_Toc6048"/>
            <w:bookmarkStart w:id="13" w:name="_Toc456542025"/>
            <w:r w:rsidRPr="009741FA">
              <w:rPr>
                <w:rFonts w:ascii="宋体" w:hAnsi="宋体" w:cs="宋体" w:hint="eastAsia"/>
                <w:sz w:val="24"/>
              </w:rPr>
              <w:t>序号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单位工程名称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分部工程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分项工程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型号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 w:rsidRPr="009741FA" w:rsidP="00C23B6F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数量</w:t>
            </w:r>
          </w:p>
        </w:tc>
      </w:tr>
      <w:tr w:rsidTr="00004E79">
        <w:tblPrEx>
          <w:tblW w:w="0" w:type="auto"/>
          <w:tblInd w:w="441" w:type="dx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7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  <w:r w:rsidRPr="009741FA" w:rsidR="006544A6">
              <w:rPr>
                <w:rFonts w:ascii="宋体" w:hAnsi="宋体" w:cs="宋体" w:hint="eastAsia"/>
                <w:sz w:val="24"/>
              </w:rPr>
              <w:t>特大桥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墩身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钢筋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Ф</w:t>
            </w:r>
            <w:r w:rsidRPr="009741FA">
              <w:rPr>
                <w:rFonts w:ascii="宋体" w:hAnsi="宋体" w:cs="宋体" w:hint="eastAsia"/>
                <w:sz w:val="24"/>
              </w:rPr>
              <w:t>32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4C21C9">
              <w:rPr>
                <w:rFonts w:ascii="宋体" w:hAnsi="宋体" w:cs="宋体" w:hint="eastAsia"/>
                <w:sz w:val="24"/>
              </w:rPr>
              <w:t>XXX</w:t>
            </w:r>
          </w:p>
        </w:tc>
      </w:tr>
      <w:tr w:rsidTr="006138DD">
        <w:tblPrEx>
          <w:tblW w:w="0" w:type="auto"/>
          <w:tblInd w:w="441" w:type="dx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Ф</w:t>
            </w:r>
            <w:r w:rsidRPr="009741FA">
              <w:rPr>
                <w:rFonts w:ascii="宋体" w:hAnsi="宋体" w:cs="宋体" w:hint="eastAsia"/>
                <w:sz w:val="24"/>
              </w:rPr>
              <w:t>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1C9" w:rsidP="004C21C9">
            <w:pPr>
              <w:pStyle w:val="Normal0"/>
              <w:jc w:val="center"/>
            </w:pPr>
            <w:r w:rsidRPr="00EF5C21">
              <w:rPr>
                <w:rFonts w:ascii="宋体" w:hAnsi="宋体" w:cs="宋体" w:hint="eastAsia"/>
                <w:sz w:val="24"/>
              </w:rPr>
              <w:t>XXX</w:t>
            </w:r>
          </w:p>
        </w:tc>
      </w:tr>
      <w:tr w:rsidTr="006138DD">
        <w:tblPrEx>
          <w:tblW w:w="0" w:type="auto"/>
          <w:tblInd w:w="441" w:type="dx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Ф</w:t>
            </w:r>
            <w:r w:rsidRPr="009741FA">
              <w:rPr>
                <w:rFonts w:ascii="宋体" w:hAnsi="宋体" w:cs="宋体" w:hint="eastAsia"/>
                <w:sz w:val="24"/>
              </w:rPr>
              <w:t>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1C9" w:rsidP="004C21C9">
            <w:pPr>
              <w:pStyle w:val="Normal0"/>
              <w:jc w:val="center"/>
            </w:pPr>
            <w:r w:rsidRPr="00EF5C21">
              <w:rPr>
                <w:rFonts w:ascii="宋体" w:hAnsi="宋体" w:cs="宋体" w:hint="eastAsia"/>
                <w:sz w:val="24"/>
              </w:rPr>
              <w:t>XXX</w:t>
            </w:r>
          </w:p>
        </w:tc>
      </w:tr>
      <w:tr w:rsidTr="006138DD">
        <w:tblPrEx>
          <w:tblW w:w="0" w:type="auto"/>
          <w:tblInd w:w="441" w:type="dx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Ф</w:t>
            </w:r>
            <w:r w:rsidRPr="009741FA">
              <w:rPr>
                <w:rFonts w:ascii="宋体" w:hAnsi="宋体" w:cs="宋体" w:hint="eastAsia"/>
                <w:sz w:val="24"/>
              </w:rP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1C9" w:rsidP="004C21C9">
            <w:pPr>
              <w:pStyle w:val="Normal0"/>
              <w:jc w:val="center"/>
            </w:pPr>
            <w:r w:rsidRPr="00EF5C21">
              <w:rPr>
                <w:rFonts w:ascii="宋体" w:hAnsi="宋体" w:cs="宋体" w:hint="eastAsia"/>
                <w:sz w:val="24"/>
              </w:rPr>
              <w:t>XXX</w:t>
            </w:r>
          </w:p>
        </w:tc>
      </w:tr>
      <w:tr w:rsidTr="006138DD">
        <w:tblPrEx>
          <w:tblW w:w="0" w:type="auto"/>
          <w:tblInd w:w="441" w:type="dx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Ф</w:t>
            </w:r>
            <w:r w:rsidRPr="009741FA"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1C9" w:rsidP="004C21C9">
            <w:pPr>
              <w:pStyle w:val="Normal0"/>
              <w:jc w:val="center"/>
            </w:pPr>
            <w:r w:rsidRPr="00EF5C21">
              <w:rPr>
                <w:rFonts w:ascii="宋体" w:hAnsi="宋体" w:cs="宋体" w:hint="eastAsia"/>
                <w:sz w:val="24"/>
              </w:rPr>
              <w:t>XXX</w:t>
            </w:r>
          </w:p>
        </w:tc>
      </w:tr>
      <w:tr w:rsidTr="006138DD">
        <w:tblPrEx>
          <w:tblW w:w="0" w:type="auto"/>
          <w:tblInd w:w="441" w:type="dx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φ</w:t>
            </w:r>
            <w:r w:rsidRPr="009741FA"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1C9" w:rsidP="004C21C9">
            <w:pPr>
              <w:pStyle w:val="Normal0"/>
              <w:jc w:val="center"/>
            </w:pPr>
            <w:r w:rsidRPr="00EF5C21">
              <w:rPr>
                <w:rFonts w:ascii="宋体" w:hAnsi="宋体" w:cs="宋体" w:hint="eastAsia"/>
                <w:sz w:val="24"/>
              </w:rPr>
              <w:t>XXX</w:t>
            </w:r>
          </w:p>
        </w:tc>
      </w:tr>
      <w:tr w:rsidTr="006138DD">
        <w:tblPrEx>
          <w:tblW w:w="0" w:type="auto"/>
          <w:tblInd w:w="441" w:type="dx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混凝土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C50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21C9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m</w:t>
            </w:r>
            <w:r w:rsidRPr="009741FA">
              <w:rPr>
                <w:rFonts w:ascii="宋体" w:hAnsi="宋体" w:cs="宋体" w:hint="eastAsia"/>
                <w:sz w:val="24"/>
              </w:rPr>
              <w:t>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1C9" w:rsidP="004C21C9">
            <w:pPr>
              <w:pStyle w:val="Normal0"/>
              <w:jc w:val="center"/>
            </w:pPr>
            <w:r w:rsidRPr="00EF5C21">
              <w:rPr>
                <w:rFonts w:ascii="宋体" w:hAnsi="宋体" w:cs="宋体" w:hint="eastAsia"/>
                <w:sz w:val="24"/>
              </w:rPr>
              <w:t>XXX</w:t>
            </w:r>
          </w:p>
        </w:tc>
      </w:tr>
    </w:tbl>
    <w:p w:rsidR="00017423">
      <w:pPr>
        <w:pStyle w:val="Normal0"/>
        <w:spacing w:line="500" w:lineRule="exact"/>
        <w:outlineLvl w:val="1"/>
        <w:rPr>
          <w:rFonts w:ascii="宋体" w:hAnsi="宋体" w:cs="宋体"/>
          <w:b/>
          <w:bCs/>
          <w:color w:val="000000"/>
          <w:sz w:val="28"/>
          <w:szCs w:val="28"/>
          <w:shd w:val="clear" w:color="auto" w:fill="FFFFFF"/>
        </w:rPr>
      </w:pPr>
      <w:bookmarkStart w:id="14" w:name="_Toc459982726"/>
      <w:r>
        <w:rPr>
          <w:rFonts w:ascii="宋体" w:hAnsi="宋体" w:cs="宋体" w:hint="eastAsia"/>
          <w:b/>
          <w:bCs/>
          <w:color w:val="000000"/>
          <w:sz w:val="28"/>
          <w:szCs w:val="28"/>
          <w:shd w:val="clear" w:color="auto" w:fill="FFFFFF"/>
        </w:rPr>
        <w:t>2.3</w:t>
      </w:r>
      <w:r>
        <w:rPr>
          <w:rFonts w:ascii="宋体" w:hAnsi="宋体" w:cs="宋体" w:hint="eastAsia"/>
          <w:b/>
          <w:bCs/>
          <w:color w:val="000000"/>
          <w:sz w:val="28"/>
          <w:szCs w:val="28"/>
          <w:shd w:val="clear" w:color="auto" w:fill="FFFFFF"/>
        </w:rPr>
        <w:t>自然条件</w:t>
      </w:r>
      <w:bookmarkEnd w:id="11"/>
      <w:bookmarkEnd w:id="14"/>
    </w:p>
    <w:p w:rsidR="00017423">
      <w:pPr>
        <w:pStyle w:val="Normal0"/>
        <w:spacing w:line="500" w:lineRule="exact"/>
        <w:ind w:firstLine="560" w:firstLineChars="200"/>
        <w:outlineLvl w:val="2"/>
        <w:rPr>
          <w:rFonts w:ascii="宋体" w:hAnsi="宋体"/>
          <w:spacing w:val="10"/>
          <w:sz w:val="28"/>
          <w:szCs w:val="28"/>
        </w:rPr>
      </w:pPr>
      <w:bookmarkStart w:id="15" w:name="_Toc393807692"/>
      <w:bookmarkStart w:id="16" w:name="_Toc428451469"/>
      <w:bookmarkStart w:id="17" w:name="_Toc405901375"/>
      <w:bookmarkStart w:id="18" w:name="_Toc21225"/>
      <w:bookmarkStart w:id="19" w:name="_Toc23077"/>
      <w:bookmarkStart w:id="20" w:name="_Toc394995302"/>
      <w:bookmarkStart w:id="21" w:name="_Toc458776777"/>
      <w:bookmarkStart w:id="22" w:name="_Toc459663538"/>
      <w:bookmarkStart w:id="23" w:name="_Toc459714857"/>
      <w:bookmarkStart w:id="24" w:name="_Toc459982475"/>
      <w:bookmarkStart w:id="25" w:name="_Toc459982537"/>
      <w:bookmarkStart w:id="26" w:name="_Toc459982727"/>
      <w:r>
        <w:rPr>
          <w:rFonts w:ascii="宋体" w:hAnsi="宋体" w:hint="eastAsia"/>
          <w:spacing w:val="10"/>
          <w:sz w:val="28"/>
          <w:szCs w:val="28"/>
        </w:rPr>
        <w:t>2.3.1</w:t>
      </w:r>
      <w:r w:rsidR="006544A6">
        <w:rPr>
          <w:rFonts w:ascii="宋体" w:hAnsi="宋体" w:hint="eastAsia"/>
          <w:spacing w:val="10"/>
          <w:sz w:val="28"/>
          <w:szCs w:val="28"/>
        </w:rPr>
        <w:t>地形、地貌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</w:p>
    <w:p w:rsidR="00017423">
      <w:pPr>
        <w:pStyle w:val="Normal0"/>
        <w:spacing w:line="500" w:lineRule="exact"/>
        <w:ind w:firstLine="560" w:firstLineChars="200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线路通过冲洪积平原、岗阜状平原。海拔高程在</w:t>
      </w:r>
      <w:r>
        <w:rPr>
          <w:rFonts w:ascii="宋体" w:hAnsi="宋体" w:hint="eastAsia"/>
          <w:spacing w:val="10"/>
          <w:sz w:val="28"/>
          <w:szCs w:val="28"/>
        </w:rPr>
        <w:t>110m</w:t>
      </w:r>
      <w:r>
        <w:rPr>
          <w:rFonts w:ascii="宋体" w:hAnsi="宋体" w:hint="eastAsia"/>
          <w:spacing w:val="10"/>
          <w:sz w:val="28"/>
          <w:szCs w:val="28"/>
        </w:rPr>
        <w:t>～</w:t>
      </w:r>
      <w:r>
        <w:rPr>
          <w:rFonts w:ascii="宋体" w:hAnsi="宋体" w:hint="eastAsia"/>
          <w:spacing w:val="10"/>
          <w:sz w:val="28"/>
          <w:szCs w:val="28"/>
        </w:rPr>
        <w:t>190m</w:t>
      </w:r>
      <w:r>
        <w:rPr>
          <w:rFonts w:ascii="宋体" w:hAnsi="宋体" w:hint="eastAsia"/>
          <w:spacing w:val="10"/>
          <w:sz w:val="28"/>
          <w:szCs w:val="28"/>
        </w:rPr>
        <w:t>。冲洪</w:t>
      </w:r>
      <w:r w:rsidR="00B12E1E">
        <w:rPr>
          <w:rFonts w:ascii="宋体" w:hAnsi="宋体" w:hint="eastAsia"/>
          <w:spacing w:val="10"/>
          <w:sz w:val="28"/>
          <w:szCs w:val="28"/>
        </w:rPr>
        <w:t>积平原地形平坦，河谷宽阔平坦，沼泽湿地</w:t>
      </w:r>
      <w:r>
        <w:rPr>
          <w:rFonts w:ascii="宋体" w:hAnsi="宋体" w:hint="eastAsia"/>
          <w:spacing w:val="10"/>
          <w:sz w:val="28"/>
          <w:szCs w:val="28"/>
        </w:rPr>
        <w:t>发育；岗阜状平原地形波状微起伏。</w:t>
      </w:r>
    </w:p>
    <w:p w:rsidR="00017423">
      <w:pPr>
        <w:pStyle w:val="Normal0"/>
        <w:spacing w:line="500" w:lineRule="exact"/>
        <w:ind w:firstLine="560" w:firstLineChars="200"/>
        <w:outlineLvl w:val="2"/>
        <w:rPr>
          <w:rFonts w:ascii="宋体" w:hAnsi="宋体"/>
          <w:spacing w:val="10"/>
          <w:sz w:val="28"/>
          <w:szCs w:val="28"/>
        </w:rPr>
      </w:pPr>
      <w:bookmarkStart w:id="27" w:name="_Toc428451471"/>
      <w:bookmarkStart w:id="28" w:name="_Toc19150"/>
      <w:bookmarkStart w:id="29" w:name="_Toc17004"/>
      <w:bookmarkStart w:id="30" w:name="_Toc458776778"/>
      <w:bookmarkStart w:id="31" w:name="_Toc459663539"/>
      <w:bookmarkStart w:id="32" w:name="_Toc459714858"/>
      <w:bookmarkStart w:id="33" w:name="_Toc459982476"/>
      <w:bookmarkStart w:id="34" w:name="_Toc459982538"/>
      <w:bookmarkStart w:id="35" w:name="_Toc459982728"/>
      <w:bookmarkStart w:id="36" w:name="_Toc394995303"/>
      <w:bookmarkStart w:id="37" w:name="_Toc393807693"/>
      <w:bookmarkStart w:id="38" w:name="_Toc405901376"/>
      <w:r>
        <w:rPr>
          <w:rFonts w:ascii="宋体" w:hAnsi="宋体" w:hint="eastAsia"/>
          <w:spacing w:val="10"/>
          <w:sz w:val="28"/>
          <w:szCs w:val="28"/>
        </w:rPr>
        <w:t>2.3.2</w:t>
      </w:r>
      <w:r w:rsidR="006544A6">
        <w:rPr>
          <w:rFonts w:ascii="宋体" w:hAnsi="宋体" w:hint="eastAsia"/>
          <w:spacing w:val="10"/>
          <w:sz w:val="28"/>
          <w:szCs w:val="28"/>
        </w:rPr>
        <w:t>水文状况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</w:p>
    <w:p w:rsidR="00017423">
      <w:pPr>
        <w:pStyle w:val="Normal0"/>
        <w:spacing w:line="500" w:lineRule="exact"/>
        <w:ind w:firstLine="560" w:firstLineChars="200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本段内局部分布养鱼池及</w:t>
      </w:r>
      <w:r w:rsidR="00B12E1E">
        <w:rPr>
          <w:rFonts w:ascii="宋体" w:hAnsi="宋体" w:hint="eastAsia"/>
          <w:spacing w:val="10"/>
          <w:sz w:val="28"/>
          <w:szCs w:val="28"/>
        </w:rPr>
        <w:t>河流</w:t>
      </w:r>
      <w:r>
        <w:rPr>
          <w:rFonts w:ascii="宋体" w:hAnsi="宋体" w:hint="eastAsia"/>
          <w:spacing w:val="10"/>
          <w:sz w:val="28"/>
          <w:szCs w:val="28"/>
        </w:rPr>
        <w:t>，</w:t>
      </w:r>
      <w:r w:rsidR="00B12E1E">
        <w:rPr>
          <w:rFonts w:ascii="宋体" w:hAnsi="宋体" w:hint="eastAsia"/>
          <w:spacing w:val="10"/>
          <w:sz w:val="28"/>
          <w:szCs w:val="28"/>
        </w:rPr>
        <w:t>河流</w:t>
      </w:r>
      <w:r>
        <w:rPr>
          <w:rFonts w:ascii="宋体" w:hAnsi="宋体" w:hint="eastAsia"/>
          <w:spacing w:val="10"/>
          <w:sz w:val="28"/>
          <w:szCs w:val="28"/>
        </w:rPr>
        <w:t>分布在</w:t>
      </w:r>
      <w:r>
        <w:rPr>
          <w:rFonts w:ascii="宋体" w:hAnsi="宋体" w:hint="eastAsia"/>
          <w:spacing w:val="10"/>
          <w:sz w:val="28"/>
          <w:szCs w:val="28"/>
        </w:rPr>
        <w:t>DK3+600</w:t>
      </w:r>
      <w:r>
        <w:rPr>
          <w:rFonts w:ascii="宋体" w:hAnsi="宋体" w:hint="eastAsia"/>
          <w:spacing w:val="10"/>
          <w:sz w:val="28"/>
          <w:szCs w:val="28"/>
        </w:rPr>
        <w:t>—</w:t>
      </w:r>
      <w:r>
        <w:rPr>
          <w:rFonts w:ascii="宋体" w:hAnsi="宋体" w:hint="eastAsia"/>
          <w:spacing w:val="10"/>
          <w:sz w:val="28"/>
          <w:szCs w:val="28"/>
        </w:rPr>
        <w:t>DK4+000</w:t>
      </w:r>
      <w:r>
        <w:rPr>
          <w:rFonts w:ascii="宋体" w:hAnsi="宋体" w:hint="eastAsia"/>
          <w:spacing w:val="10"/>
          <w:sz w:val="28"/>
          <w:szCs w:val="28"/>
        </w:rPr>
        <w:t>之间，河面宽约</w:t>
      </w:r>
      <w:r>
        <w:rPr>
          <w:rFonts w:ascii="宋体" w:hAnsi="宋体" w:hint="eastAsia"/>
          <w:spacing w:val="10"/>
          <w:sz w:val="28"/>
          <w:szCs w:val="28"/>
        </w:rPr>
        <w:t>60m</w:t>
      </w:r>
      <w:r>
        <w:rPr>
          <w:rFonts w:ascii="宋体" w:hAnsi="宋体" w:hint="eastAsia"/>
          <w:spacing w:val="10"/>
          <w:sz w:val="28"/>
          <w:szCs w:val="28"/>
        </w:rPr>
        <w:t>，</w:t>
      </w:r>
      <w:r>
        <w:rPr>
          <w:rFonts w:ascii="宋体" w:hAnsi="宋体" w:hint="eastAsia"/>
          <w:spacing w:val="10"/>
          <w:sz w:val="28"/>
          <w:szCs w:val="28"/>
        </w:rPr>
        <w:t>DK2+800</w:t>
      </w:r>
      <w:r w:rsidR="00E801AF">
        <w:rPr>
          <w:rFonts w:ascii="宋体" w:hAnsi="宋体" w:hint="eastAsia"/>
          <w:spacing w:val="10"/>
          <w:sz w:val="28"/>
          <w:szCs w:val="28"/>
        </w:rPr>
        <w:t>～</w:t>
      </w:r>
      <w:r>
        <w:rPr>
          <w:rFonts w:ascii="宋体" w:hAnsi="宋体" w:hint="eastAsia"/>
          <w:spacing w:val="10"/>
          <w:sz w:val="28"/>
          <w:szCs w:val="28"/>
        </w:rPr>
        <w:t>DK7+660</w:t>
      </w:r>
      <w:r>
        <w:rPr>
          <w:rFonts w:ascii="宋体" w:hAnsi="宋体" w:hint="eastAsia"/>
          <w:spacing w:val="10"/>
          <w:sz w:val="28"/>
          <w:szCs w:val="28"/>
        </w:rPr>
        <w:t>分布鱼塘，水位深度约</w:t>
      </w:r>
      <w:r>
        <w:rPr>
          <w:rFonts w:ascii="宋体" w:hAnsi="宋体" w:hint="eastAsia"/>
          <w:spacing w:val="10"/>
          <w:sz w:val="28"/>
          <w:szCs w:val="28"/>
        </w:rPr>
        <w:t>3</w:t>
      </w:r>
      <w:r w:rsidR="00E801AF">
        <w:rPr>
          <w:rFonts w:ascii="宋体" w:hAnsi="宋体" w:hint="eastAsia"/>
          <w:spacing w:val="10"/>
          <w:sz w:val="28"/>
          <w:szCs w:val="28"/>
        </w:rPr>
        <w:t>～</w:t>
      </w:r>
      <w:r>
        <w:rPr>
          <w:rFonts w:ascii="宋体" w:hAnsi="宋体" w:hint="eastAsia"/>
          <w:spacing w:val="10"/>
          <w:sz w:val="28"/>
          <w:szCs w:val="28"/>
        </w:rPr>
        <w:t>6m</w:t>
      </w:r>
      <w:r>
        <w:rPr>
          <w:rFonts w:ascii="宋体" w:hAnsi="宋体" w:hint="eastAsia"/>
          <w:spacing w:val="10"/>
          <w:sz w:val="28"/>
          <w:szCs w:val="28"/>
        </w:rPr>
        <w:t>，水位受季节降水影响较大。每年</w:t>
      </w:r>
      <w:r>
        <w:rPr>
          <w:rFonts w:ascii="宋体" w:hAnsi="宋体" w:hint="eastAsia"/>
          <w:spacing w:val="10"/>
          <w:sz w:val="28"/>
          <w:szCs w:val="28"/>
        </w:rPr>
        <w:t>7</w:t>
      </w:r>
      <w:r>
        <w:rPr>
          <w:rFonts w:ascii="宋体" w:hAnsi="宋体" w:hint="eastAsia"/>
          <w:spacing w:val="10"/>
          <w:sz w:val="28"/>
          <w:szCs w:val="28"/>
        </w:rPr>
        <w:t>月至</w:t>
      </w:r>
      <w:r>
        <w:rPr>
          <w:rFonts w:ascii="宋体" w:hAnsi="宋体" w:hint="eastAsia"/>
          <w:spacing w:val="10"/>
          <w:sz w:val="28"/>
          <w:szCs w:val="28"/>
        </w:rPr>
        <w:t>9</w:t>
      </w:r>
      <w:r>
        <w:rPr>
          <w:rFonts w:ascii="宋体" w:hAnsi="宋体" w:hint="eastAsia"/>
          <w:spacing w:val="10"/>
          <w:sz w:val="28"/>
          <w:szCs w:val="28"/>
        </w:rPr>
        <w:t>月为汛期，最高设计水位为</w:t>
      </w:r>
      <w:r>
        <w:rPr>
          <w:rFonts w:ascii="宋体" w:hAnsi="宋体" w:hint="eastAsia"/>
          <w:spacing w:val="10"/>
          <w:sz w:val="28"/>
          <w:szCs w:val="28"/>
        </w:rPr>
        <w:t>120.68m</w:t>
      </w:r>
      <w:r>
        <w:rPr>
          <w:rFonts w:ascii="宋体" w:hAnsi="宋体" w:hint="eastAsia"/>
          <w:spacing w:val="10"/>
          <w:sz w:val="28"/>
          <w:szCs w:val="28"/>
        </w:rPr>
        <w:t>，冬期水位较低，流速为</w:t>
      </w:r>
      <w:r>
        <w:rPr>
          <w:rFonts w:ascii="宋体" w:hAnsi="宋体" w:hint="eastAsia"/>
          <w:spacing w:val="10"/>
          <w:sz w:val="28"/>
          <w:szCs w:val="28"/>
        </w:rPr>
        <w:t>2.1m/s</w:t>
      </w:r>
      <w:r>
        <w:rPr>
          <w:rFonts w:ascii="宋体" w:hAnsi="宋体" w:hint="eastAsia"/>
          <w:spacing w:val="10"/>
          <w:sz w:val="28"/>
          <w:szCs w:val="28"/>
        </w:rPr>
        <w:t>。桥址区地下水类型为第四系孔隙潜水，主要由大气降水及地表水补给，勘测期间地下水水位埋深</w:t>
      </w:r>
      <w:r>
        <w:rPr>
          <w:rFonts w:ascii="宋体" w:hAnsi="宋体" w:hint="eastAsia"/>
          <w:spacing w:val="10"/>
          <w:sz w:val="28"/>
          <w:szCs w:val="28"/>
        </w:rPr>
        <w:t>0.2</w:t>
      </w:r>
      <w:r w:rsidR="00E801AF">
        <w:rPr>
          <w:rFonts w:ascii="宋体" w:hAnsi="宋体" w:hint="eastAsia"/>
          <w:spacing w:val="10"/>
          <w:sz w:val="28"/>
          <w:szCs w:val="28"/>
        </w:rPr>
        <w:t>～</w:t>
      </w:r>
      <w:r>
        <w:rPr>
          <w:rFonts w:ascii="宋体" w:hAnsi="宋体" w:hint="eastAsia"/>
          <w:spacing w:val="10"/>
          <w:sz w:val="28"/>
          <w:szCs w:val="28"/>
        </w:rPr>
        <w:t>47.5m</w:t>
      </w:r>
      <w:r>
        <w:rPr>
          <w:rFonts w:ascii="宋体" w:hAnsi="宋体" w:hint="eastAsia"/>
          <w:spacing w:val="10"/>
          <w:sz w:val="28"/>
          <w:szCs w:val="28"/>
        </w:rPr>
        <w:t>（高程</w:t>
      </w:r>
      <w:r>
        <w:rPr>
          <w:rFonts w:ascii="宋体" w:hAnsi="宋体" w:hint="eastAsia"/>
          <w:spacing w:val="10"/>
          <w:sz w:val="28"/>
          <w:szCs w:val="28"/>
        </w:rPr>
        <w:t>107.97</w:t>
      </w:r>
      <w:r w:rsidR="00E801AF">
        <w:rPr>
          <w:rFonts w:ascii="宋体" w:hAnsi="宋体" w:hint="eastAsia"/>
          <w:spacing w:val="10"/>
          <w:sz w:val="28"/>
          <w:szCs w:val="28"/>
        </w:rPr>
        <w:t>～</w:t>
      </w:r>
      <w:r>
        <w:rPr>
          <w:rFonts w:ascii="宋体" w:hAnsi="宋体" w:hint="eastAsia"/>
          <w:spacing w:val="10"/>
          <w:sz w:val="28"/>
          <w:szCs w:val="28"/>
        </w:rPr>
        <w:t>132.96m</w:t>
      </w:r>
      <w:r>
        <w:rPr>
          <w:rFonts w:ascii="宋体" w:hAnsi="宋体" w:hint="eastAsia"/>
          <w:spacing w:val="10"/>
          <w:sz w:val="28"/>
          <w:szCs w:val="28"/>
        </w:rPr>
        <w:t>），水位变幅</w:t>
      </w:r>
      <w:r>
        <w:rPr>
          <w:rFonts w:ascii="宋体" w:hAnsi="宋体" w:hint="eastAsia"/>
          <w:spacing w:val="10"/>
          <w:sz w:val="28"/>
          <w:szCs w:val="28"/>
        </w:rPr>
        <w:t>2</w:t>
      </w:r>
      <w:r w:rsidR="00E801AF">
        <w:rPr>
          <w:rFonts w:ascii="宋体" w:hAnsi="宋体" w:hint="eastAsia"/>
          <w:spacing w:val="10"/>
          <w:sz w:val="28"/>
          <w:szCs w:val="28"/>
        </w:rPr>
        <w:t>～</w:t>
      </w:r>
      <w:r>
        <w:rPr>
          <w:rFonts w:ascii="宋体" w:hAnsi="宋体" w:hint="eastAsia"/>
          <w:spacing w:val="10"/>
          <w:sz w:val="28"/>
          <w:szCs w:val="28"/>
        </w:rPr>
        <w:t>3m</w:t>
      </w:r>
      <w:r w:rsidR="00B77E4A">
        <w:rPr>
          <w:rFonts w:ascii="宋体" w:hAnsi="宋体" w:hint="eastAsia"/>
          <w:spacing w:val="10"/>
          <w:sz w:val="28"/>
          <w:szCs w:val="28"/>
        </w:rPr>
        <w:t>。前期承台施工已对水中承台进行了筑岛或钢板桩围护。</w:t>
      </w:r>
      <w:r>
        <w:rPr>
          <w:rFonts w:ascii="宋体" w:hAnsi="宋体" w:hint="eastAsia"/>
          <w:spacing w:val="10"/>
          <w:sz w:val="28"/>
          <w:szCs w:val="28"/>
        </w:rPr>
        <w:t>地表水</w:t>
      </w:r>
      <w:r w:rsidR="00B77E4A">
        <w:rPr>
          <w:rFonts w:ascii="宋体" w:hAnsi="宋体" w:hint="eastAsia"/>
          <w:spacing w:val="10"/>
          <w:sz w:val="28"/>
          <w:szCs w:val="28"/>
        </w:rPr>
        <w:t>、地下水</w:t>
      </w:r>
      <w:r>
        <w:rPr>
          <w:rFonts w:ascii="宋体" w:hAnsi="宋体" w:hint="eastAsia"/>
          <w:spacing w:val="10"/>
          <w:sz w:val="28"/>
          <w:szCs w:val="28"/>
        </w:rPr>
        <w:t>对混凝土</w:t>
      </w:r>
      <w:r w:rsidR="00B77E4A">
        <w:rPr>
          <w:rFonts w:ascii="宋体" w:hAnsi="宋体" w:hint="eastAsia"/>
          <w:spacing w:val="10"/>
          <w:sz w:val="28"/>
          <w:szCs w:val="28"/>
        </w:rPr>
        <w:t>均</w:t>
      </w:r>
      <w:r>
        <w:rPr>
          <w:rFonts w:ascii="宋体" w:hAnsi="宋体" w:hint="eastAsia"/>
          <w:spacing w:val="10"/>
          <w:sz w:val="28"/>
          <w:szCs w:val="28"/>
        </w:rPr>
        <w:t>不具侵蚀性</w:t>
      </w:r>
      <w:r w:rsidR="00B77E4A">
        <w:rPr>
          <w:rFonts w:ascii="宋体" w:hAnsi="宋体" w:hint="eastAsia"/>
          <w:spacing w:val="10"/>
          <w:sz w:val="28"/>
          <w:szCs w:val="28"/>
        </w:rPr>
        <w:t>，可用于混凝土养生。</w:t>
      </w:r>
    </w:p>
    <w:p w:rsidR="00017423">
      <w:pPr>
        <w:pStyle w:val="Normal0"/>
        <w:spacing w:line="500" w:lineRule="exact"/>
        <w:ind w:firstLine="560" w:firstLineChars="200"/>
        <w:outlineLvl w:val="2"/>
        <w:rPr>
          <w:rFonts w:ascii="宋体" w:hAnsi="宋体"/>
          <w:spacing w:val="10"/>
          <w:sz w:val="28"/>
          <w:szCs w:val="28"/>
        </w:rPr>
        <w:sectPr>
          <w:type w:val="nextPage"/>
          <w:pgSz w:w="11906" w:h="16838"/>
          <w:pgMar w:top="1418" w:right="1134" w:bottom="1418" w:left="1418" w:header="851" w:footer="992" w:gutter="0"/>
          <w:pgNumType w:start="3"/>
          <w:cols w:space="720"/>
          <w:titlePg w:val="0"/>
          <w:docGrid w:type="lines" w:linePitch="312"/>
        </w:sectPr>
      </w:pPr>
      <w:bookmarkStart w:id="39" w:name="_Toc29921"/>
      <w:bookmarkStart w:id="40" w:name="_Toc15090"/>
      <w:bookmarkStart w:id="41" w:name="_Toc428451472"/>
      <w:bookmarkStart w:id="42" w:name="_Toc458776779"/>
      <w:bookmarkStart w:id="43" w:name="_Toc459663540"/>
      <w:bookmarkStart w:id="44" w:name="_Toc459714859"/>
      <w:bookmarkStart w:id="45" w:name="_Toc459982477"/>
      <w:bookmarkStart w:id="46" w:name="_Toc459982539"/>
      <w:bookmarkStart w:id="47" w:name="_Toc459982729"/>
      <w:r>
        <w:rPr>
          <w:rFonts w:ascii="宋体" w:hAnsi="宋体" w:hint="eastAsia"/>
          <w:spacing w:val="10"/>
          <w:sz w:val="28"/>
          <w:szCs w:val="28"/>
        </w:rPr>
        <w:t>2.3.3</w:t>
      </w:r>
      <w:r w:rsidR="006544A6">
        <w:rPr>
          <w:rFonts w:ascii="宋体" w:hAnsi="宋体" w:hint="eastAsia"/>
          <w:spacing w:val="10"/>
          <w:sz w:val="28"/>
          <w:szCs w:val="28"/>
        </w:rPr>
        <w:t>气象条件</w:t>
      </w:r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</w:p>
    <w:p w:rsidR="00017423">
      <w:pPr>
        <w:pStyle w:val="Normal0"/>
        <w:spacing w:line="500" w:lineRule="exact"/>
        <w:ind w:firstLine="560" w:firstLineChars="200"/>
        <w:jc w:val="left"/>
        <w:rPr>
          <w:rFonts w:ascii="宋体" w:hAnsi="宋体"/>
          <w:color w:val="FF0000"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本区属中温带大陆性湿润</w:t>
      </w:r>
      <w:r w:rsidR="00E801AF">
        <w:rPr>
          <w:rFonts w:ascii="宋体" w:hAnsi="宋体" w:hint="eastAsia"/>
          <w:spacing w:val="10"/>
          <w:sz w:val="28"/>
          <w:szCs w:val="28"/>
        </w:rPr>
        <w:t>～</w:t>
      </w:r>
      <w:r>
        <w:rPr>
          <w:rFonts w:ascii="宋体" w:hAnsi="宋体" w:hint="eastAsia"/>
          <w:spacing w:val="10"/>
          <w:sz w:val="28"/>
          <w:szCs w:val="28"/>
        </w:rPr>
        <w:t>亚湿润气候区，线路所经地带冬季受极地大陆气团控制，严寒干燥；夏季受副热带海洋气团的影响，气候炎热多雨，春秋两季因冬夏季风交替，气候多变，春季多大风，降水少蒸发快，易发生干旱，秋季多寒潮侵袭，降温急剧，易发生冻害。按对铁路</w:t>
      </w:r>
      <w:r>
        <w:rPr>
          <w:rFonts w:ascii="宋体" w:hAnsi="宋体" w:hint="eastAsia"/>
          <w:spacing w:val="10"/>
          <w:sz w:val="28"/>
          <w:szCs w:val="28"/>
        </w:rPr>
        <w:t>工程影响的气候分区属严寒地区。冬季最低气温达到零下</w:t>
      </w:r>
      <w:r>
        <w:rPr>
          <w:rFonts w:ascii="宋体" w:hAnsi="宋体" w:hint="eastAsia"/>
          <w:spacing w:val="10"/>
          <w:sz w:val="28"/>
          <w:szCs w:val="28"/>
        </w:rPr>
        <w:t>25</w:t>
      </w:r>
      <w:r>
        <w:rPr>
          <w:rFonts w:ascii="宋体" w:hAnsi="宋体" w:hint="eastAsia"/>
          <w:spacing w:val="10"/>
          <w:sz w:val="28"/>
          <w:szCs w:val="28"/>
        </w:rPr>
        <w:t>度左右，冻融深度约为</w:t>
      </w:r>
      <w:r>
        <w:rPr>
          <w:rFonts w:ascii="宋体" w:hAnsi="宋体" w:hint="eastAsia"/>
          <w:spacing w:val="10"/>
          <w:sz w:val="28"/>
          <w:szCs w:val="28"/>
        </w:rPr>
        <w:t>1.5m</w:t>
      </w:r>
      <w:r>
        <w:rPr>
          <w:rFonts w:ascii="宋体" w:hAnsi="宋体" w:hint="eastAsia"/>
          <w:spacing w:val="10"/>
          <w:sz w:val="28"/>
          <w:szCs w:val="28"/>
        </w:rPr>
        <w:t>左右。夏季最高气温为</w:t>
      </w:r>
      <w:r>
        <w:rPr>
          <w:rFonts w:ascii="宋体" w:hAnsi="宋体" w:hint="eastAsia"/>
          <w:spacing w:val="10"/>
          <w:sz w:val="28"/>
          <w:szCs w:val="28"/>
        </w:rPr>
        <w:t>30</w:t>
      </w:r>
      <w:r>
        <w:rPr>
          <w:rFonts w:ascii="宋体" w:hAnsi="宋体" w:hint="eastAsia"/>
          <w:spacing w:val="10"/>
          <w:sz w:val="28"/>
          <w:szCs w:val="28"/>
        </w:rPr>
        <w:t>度左右，年降雨量为</w:t>
      </w:r>
      <w:r>
        <w:rPr>
          <w:rFonts w:ascii="宋体" w:hAnsi="宋体" w:hint="eastAsia"/>
          <w:spacing w:val="10"/>
          <w:sz w:val="28"/>
          <w:szCs w:val="28"/>
        </w:rPr>
        <w:t>400mm</w:t>
      </w:r>
      <w:r>
        <w:rPr>
          <w:rFonts w:ascii="宋体" w:hAnsi="宋体" w:hint="eastAsia"/>
          <w:spacing w:val="10"/>
          <w:sz w:val="28"/>
          <w:szCs w:val="28"/>
        </w:rPr>
        <w:t>左右。年平均风速</w:t>
      </w:r>
      <w:r>
        <w:rPr>
          <w:rFonts w:ascii="宋体" w:hAnsi="宋体" w:hint="eastAsia"/>
          <w:spacing w:val="10"/>
          <w:sz w:val="28"/>
          <w:szCs w:val="28"/>
        </w:rPr>
        <w:t>3.6m/s,</w:t>
      </w:r>
      <w:r>
        <w:rPr>
          <w:rFonts w:ascii="宋体" w:hAnsi="宋体" w:hint="eastAsia"/>
          <w:spacing w:val="10"/>
          <w:sz w:val="28"/>
          <w:szCs w:val="28"/>
        </w:rPr>
        <w:t>年最大风速</w:t>
      </w:r>
      <w:r>
        <w:rPr>
          <w:rFonts w:ascii="宋体" w:hAnsi="宋体" w:hint="eastAsia"/>
          <w:spacing w:val="10"/>
          <w:sz w:val="28"/>
          <w:szCs w:val="28"/>
        </w:rPr>
        <w:t>26.0m/s</w:t>
      </w:r>
      <w:r>
        <w:rPr>
          <w:rFonts w:ascii="宋体" w:hAnsi="宋体" w:hint="eastAsia"/>
          <w:spacing w:val="10"/>
          <w:sz w:val="28"/>
          <w:szCs w:val="28"/>
        </w:rPr>
        <w:t>。</w:t>
      </w:r>
    </w:p>
    <w:p w:rsidR="00017423">
      <w:pPr>
        <w:pStyle w:val="Normal0"/>
        <w:spacing w:line="500" w:lineRule="exact"/>
        <w:ind w:firstLine="560" w:firstLineChars="200"/>
        <w:outlineLvl w:val="2"/>
        <w:rPr>
          <w:rFonts w:ascii="宋体" w:hAnsi="宋体"/>
          <w:spacing w:val="10"/>
          <w:sz w:val="28"/>
          <w:szCs w:val="28"/>
        </w:rPr>
      </w:pPr>
      <w:bookmarkStart w:id="48" w:name="_Toc22647"/>
      <w:bookmarkStart w:id="49" w:name="_Toc31579"/>
      <w:bookmarkStart w:id="50" w:name="_Toc428451473"/>
      <w:bookmarkStart w:id="51" w:name="_Toc458776780"/>
      <w:bookmarkStart w:id="52" w:name="_Toc459663541"/>
      <w:bookmarkStart w:id="53" w:name="_Toc459714860"/>
      <w:bookmarkStart w:id="54" w:name="_Toc459982478"/>
      <w:bookmarkStart w:id="55" w:name="_Toc459982540"/>
      <w:bookmarkStart w:id="56" w:name="_Toc459982730"/>
      <w:r>
        <w:rPr>
          <w:rFonts w:ascii="宋体" w:hAnsi="宋体" w:hint="eastAsia"/>
          <w:spacing w:val="10"/>
          <w:sz w:val="28"/>
          <w:szCs w:val="28"/>
        </w:rPr>
        <w:t>2.3.4</w:t>
      </w:r>
      <w:r w:rsidR="006544A6">
        <w:rPr>
          <w:rFonts w:ascii="宋体" w:hAnsi="宋体" w:hint="eastAsia"/>
          <w:spacing w:val="10"/>
          <w:sz w:val="28"/>
          <w:szCs w:val="28"/>
        </w:rPr>
        <w:t>地震效应</w:t>
      </w:r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</w:p>
    <w:p w:rsidR="00017423">
      <w:pPr>
        <w:pStyle w:val="Normal0"/>
        <w:spacing w:line="500" w:lineRule="exact"/>
        <w:ind w:firstLine="560" w:firstLineChars="2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桥址区地震动峰值加速度</w:t>
      </w:r>
      <w:r>
        <w:rPr>
          <w:rFonts w:ascii="宋体" w:hAnsi="宋体" w:hint="eastAsia"/>
          <w:spacing w:val="10"/>
          <w:sz w:val="28"/>
          <w:szCs w:val="28"/>
        </w:rPr>
        <w:t>0.10g</w:t>
      </w:r>
      <w:r>
        <w:rPr>
          <w:rFonts w:ascii="宋体" w:hAnsi="宋体" w:hint="eastAsia"/>
          <w:spacing w:val="10"/>
          <w:sz w:val="28"/>
          <w:szCs w:val="28"/>
        </w:rPr>
        <w:t>，地震基本烈度</w:t>
      </w:r>
      <w:r>
        <w:rPr>
          <w:rFonts w:ascii="宋体" w:hAnsi="宋体" w:hint="eastAsia"/>
          <w:spacing w:val="10"/>
          <w:sz w:val="28"/>
          <w:szCs w:val="28"/>
        </w:rPr>
        <w:t>VII</w:t>
      </w:r>
      <w:r>
        <w:rPr>
          <w:rFonts w:ascii="宋体" w:hAnsi="宋体" w:hint="eastAsia"/>
          <w:spacing w:val="10"/>
          <w:sz w:val="28"/>
          <w:szCs w:val="28"/>
        </w:rPr>
        <w:t>度，地震动反应谱特征周期分</w:t>
      </w:r>
      <w:r>
        <w:rPr>
          <w:rFonts w:ascii="宋体" w:hAnsi="宋体" w:hint="eastAsia"/>
          <w:spacing w:val="10"/>
          <w:sz w:val="28"/>
          <w:szCs w:val="28"/>
        </w:rPr>
        <w:t>区为一区，桥址区场地土类型为软弱～中硬土，场地类别为</w:t>
      </w:r>
      <w:r>
        <w:rPr>
          <w:rFonts w:ascii="宋体" w:hAnsi="宋体" w:hint="eastAsia"/>
          <w:spacing w:val="10"/>
          <w:sz w:val="28"/>
          <w:szCs w:val="28"/>
        </w:rPr>
        <w:t>III</w:t>
      </w:r>
      <w:r>
        <w:rPr>
          <w:rFonts w:ascii="宋体" w:hAnsi="宋体" w:hint="eastAsia"/>
          <w:spacing w:val="10"/>
          <w:sz w:val="28"/>
          <w:szCs w:val="28"/>
        </w:rPr>
        <w:t>类。</w:t>
      </w:r>
    </w:p>
    <w:p w:rsidR="00017423">
      <w:pPr>
        <w:pStyle w:val="Heading1"/>
        <w:spacing w:before="0" w:after="0" w:line="500" w:lineRule="exact"/>
        <w:rPr>
          <w:rFonts w:ascii="宋体" w:hAnsi="宋体" w:cs="宋体"/>
          <w:sz w:val="28"/>
          <w:szCs w:val="28"/>
        </w:rPr>
      </w:pPr>
      <w:bookmarkStart w:id="57" w:name="_Toc459982731"/>
      <w:bookmarkEnd w:id="36"/>
      <w:bookmarkEnd w:id="37"/>
      <w:bookmarkEnd w:id="38"/>
      <w:r>
        <w:rPr>
          <w:rFonts w:ascii="宋体" w:hAnsi="宋体" w:cs="宋体" w:hint="eastAsia"/>
          <w:sz w:val="28"/>
          <w:szCs w:val="28"/>
        </w:rPr>
        <w:t xml:space="preserve">3  </w:t>
      </w:r>
      <w:bookmarkEnd w:id="12"/>
      <w:bookmarkEnd w:id="13"/>
      <w:r>
        <w:rPr>
          <w:rFonts w:ascii="宋体" w:hAnsi="宋体" w:cs="宋体" w:hint="eastAsia"/>
          <w:sz w:val="28"/>
          <w:szCs w:val="28"/>
        </w:rPr>
        <w:t>施工部署及生产组织结构</w:t>
      </w:r>
      <w:bookmarkEnd w:id="57"/>
    </w:p>
    <w:p w:rsidR="00017423">
      <w:pPr>
        <w:pStyle w:val="Heading2"/>
        <w:spacing w:before="0" w:after="0" w:line="500" w:lineRule="exact"/>
        <w:rPr>
          <w:rFonts w:ascii="宋体" w:eastAsia="宋体" w:hAnsi="宋体" w:cs="宋体"/>
          <w:sz w:val="28"/>
          <w:szCs w:val="28"/>
        </w:rPr>
      </w:pPr>
      <w:bookmarkStart w:id="58" w:name="_Toc29532"/>
      <w:bookmarkStart w:id="59" w:name="_Toc456542026"/>
      <w:bookmarkStart w:id="60" w:name="_Toc459982732"/>
      <w:r>
        <w:rPr>
          <w:rFonts w:ascii="宋体" w:eastAsia="宋体" w:hAnsi="宋体" w:cs="宋体" w:hint="eastAsia"/>
          <w:sz w:val="28"/>
          <w:szCs w:val="28"/>
        </w:rPr>
        <w:t xml:space="preserve">3.1 </w:t>
      </w:r>
      <w:r>
        <w:rPr>
          <w:rFonts w:ascii="宋体" w:eastAsia="宋体" w:hAnsi="宋体" w:cs="宋体" w:hint="eastAsia"/>
          <w:sz w:val="28"/>
          <w:szCs w:val="28"/>
        </w:rPr>
        <w:t>生产组织机构</w:t>
      </w:r>
      <w:bookmarkEnd w:id="58"/>
      <w:bookmarkEnd w:id="59"/>
      <w:bookmarkEnd w:id="60"/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安排第一架子队</w:t>
      </w:r>
      <w:r w:rsidR="000772D6">
        <w:rPr>
          <w:rFonts w:ascii="宋体" w:hAnsi="宋体" w:cs="宋体" w:hint="eastAsia"/>
          <w:sz w:val="28"/>
          <w:szCs w:val="28"/>
        </w:rPr>
        <w:t>下属的第一作业队</w:t>
      </w:r>
      <w:r>
        <w:rPr>
          <w:rFonts w:ascii="宋体" w:hAnsi="宋体" w:cs="宋体" w:hint="eastAsia"/>
          <w:sz w:val="28"/>
          <w:szCs w:val="28"/>
        </w:rPr>
        <w:t>对本墩身施工现场组织施工</w:t>
      </w:r>
      <w:r w:rsidR="00DD6A47"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 w:hint="eastAsia"/>
          <w:sz w:val="28"/>
          <w:szCs w:val="28"/>
        </w:rPr>
        <w:t>架子队组织机构见图</w:t>
      </w:r>
      <w:r>
        <w:rPr>
          <w:rFonts w:ascii="宋体" w:hAnsi="宋体" w:cs="宋体" w:hint="eastAsia"/>
          <w:sz w:val="28"/>
          <w:szCs w:val="28"/>
        </w:rPr>
        <w:t>3.1</w:t>
      </w:r>
      <w:r w:rsidR="00E801AF">
        <w:rPr>
          <w:rFonts w:ascii="宋体" w:hAnsi="宋体" w:cs="宋体" w:hint="eastAsia"/>
          <w:sz w:val="28"/>
          <w:szCs w:val="28"/>
        </w:rPr>
        <w:t>-1</w:t>
      </w:r>
      <w:r>
        <w:rPr>
          <w:rFonts w:ascii="宋体" w:hAnsi="宋体" w:cs="宋体" w:hint="eastAsia"/>
          <w:sz w:val="28"/>
          <w:szCs w:val="28"/>
        </w:rPr>
        <w:t>《架子队组织机构图》。</w:t>
      </w:r>
    </w:p>
    <w:p w:rsidR="001100A2">
      <w:pPr>
        <w:pStyle w:val="Normal0"/>
        <w:spacing w:line="500" w:lineRule="exact"/>
        <w:ind w:firstLine="560"/>
        <w:rPr>
          <w:rFonts w:ascii="宋体" w:hAnsi="宋体" w:cs="宋体"/>
        </w:r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85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hRule="exact" w:val="699"/>
          <w:jc w:val="center"/>
        </w:trPr>
        <w:tc>
          <w:tcPr>
            <w:tcW w:w="4785" w:type="dxa"/>
            <w:vAlign w:val="center"/>
          </w:tcPr>
          <w:p w:rsidR="00017423">
            <w:pPr>
              <w:pStyle w:val="Normal0"/>
              <w:spacing w:line="6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中铁上海工程局</w:t>
            </w:r>
            <w:r w:rsidR="001100A2">
              <w:rPr>
                <w:rFonts w:ascii="宋体" w:hAnsi="宋体" w:cs="宋体" w:hint="eastAsia"/>
                <w:sz w:val="28"/>
                <w:szCs w:val="28"/>
              </w:rPr>
              <w:t>XXX</w:t>
            </w:r>
            <w:r>
              <w:rPr>
                <w:rFonts w:ascii="宋体" w:hAnsi="宋体" w:cs="宋体" w:hint="eastAsia"/>
                <w:sz w:val="24"/>
              </w:rPr>
              <w:t>铁路工程项目一分部</w:t>
            </w:r>
          </w:p>
          <w:p w:rsidR="00017423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:rsidR="00017423">
      <w:pPr>
        <w:pStyle w:val="Normal0"/>
        <w:ind w:firstLine="560"/>
        <w:rPr>
          <w:rFonts w:ascii="宋体" w:hAnsi="宋体" w:cs="宋体"/>
        </w:rPr>
      </w:pPr>
      <w:r>
        <w:rPr>
          <w:rFonts w:ascii="宋体" w:hAnsi="宋体" w:cs="宋体"/>
        </w:rPr>
        <w:pict>
          <v:rect id="Rectangle 2" o:spid="_x0000_s1026" style="width:140pt;height:22pt;margin-top:15.15pt;margin-left:167.95pt;position:absolute;z-index:251659264">
            <v:textbox>
              <w:txbxContent>
                <w:p w:rsidR="00E66F8B">
                  <w:pPr>
                    <w:pStyle w:val="Normal0"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</w:rPr>
                    <w:t>架子队队长</w:t>
                  </w:r>
                </w:p>
              </w:txbxContent>
            </v:textbox>
          </v:rect>
        </w:pict>
      </w:r>
      <w:r>
        <w:rPr>
          <w:rFonts w:ascii="宋体" w:hAnsi="宋体" w:cs="宋体"/>
        </w:rPr>
        <w:pict>
          <v:line id="Line 3" o:spid="_x0000_s1027" style="flip:x;position:absolute;z-index:251674624" from="237.95pt,0.65pt" to="238pt,13.65pt">
            <v:stroke endarrow="block"/>
          </v:line>
        </w:pict>
      </w:r>
      <w:r w:rsidR="00017423">
        <w:rPr>
          <w:rFonts w:ascii="宋体" w:hAnsi="宋体" w:cs="宋体" w:hint="eastAsia"/>
        </w:rPr>
        <w:t xml:space="preserve">                             </w:t>
      </w:r>
    </w:p>
    <w:p w:rsidR="00017423">
      <w:pPr>
        <w:pStyle w:val="Normal0"/>
        <w:ind w:firstLine="576" w:firstLineChars="192"/>
        <w:rPr>
          <w:rFonts w:ascii="宋体" w:hAnsi="宋体" w:cs="宋体"/>
          <w:sz w:val="30"/>
          <w:szCs w:val="30"/>
        </w:rPr>
      </w:pPr>
    </w:p>
    <w:p w:rsidR="00017423">
      <w:pPr>
        <w:pStyle w:val="Normal0"/>
        <w:ind w:firstLine="403" w:firstLineChars="192"/>
        <w:rPr>
          <w:rFonts w:ascii="宋体" w:hAnsi="宋体" w:cs="宋体"/>
          <w:sz w:val="30"/>
          <w:szCs w:val="30"/>
          <w:highlight w:val="red"/>
        </w:rPr>
      </w:pPr>
      <w:r>
        <w:rPr>
          <w:rFonts w:ascii="宋体" w:hAnsi="宋体" w:cs="宋体"/>
        </w:rPr>
        <w:pict>
          <v:rect id="Rectangle 5" o:spid="_x0000_s1028" style="width:140pt;height:21.8pt;margin-top:15.65pt;margin-left:168pt;position:absolute;z-index:251661312">
            <v:textbox>
              <w:txbxContent>
                <w:p w:rsidR="00E66F8B">
                  <w:pPr>
                    <w:pStyle w:val="Normal0"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</w:rPr>
                    <w:t>技术负责人</w:t>
                  </w:r>
                </w:p>
              </w:txbxContent>
            </v:textbox>
          </v:rect>
        </w:pict>
      </w:r>
      <w:r>
        <w:rPr>
          <w:rFonts w:ascii="宋体" w:hAnsi="宋体" w:cs="宋体"/>
        </w:rPr>
        <w:pict>
          <v:line id="Line 4" o:spid="_x0000_s1029" style="position:absolute;z-index:251660288" from="238pt,0.05pt" to="238.05pt,16.5pt">
            <v:stroke endarrow="block"/>
          </v:line>
        </w:pict>
      </w:r>
    </w:p>
    <w:p w:rsidR="00017423">
      <w:pPr>
        <w:pStyle w:val="Normal0"/>
        <w:ind w:firstLine="560"/>
        <w:jc w:val="center"/>
        <w:rPr>
          <w:rFonts w:ascii="宋体" w:hAnsi="宋体" w:cs="宋体"/>
          <w:szCs w:val="28"/>
        </w:rPr>
      </w:pPr>
      <w:r>
        <w:rPr>
          <w:rFonts w:ascii="宋体" w:hAnsi="宋体" w:cs="宋体" w:hint="eastAsia"/>
          <w:szCs w:val="28"/>
        </w:rPr>
        <w:t xml:space="preserve">     </w:t>
      </w:r>
    </w:p>
    <w:p w:rsidR="00017423">
      <w:pPr>
        <w:pStyle w:val="Normal0"/>
        <w:ind w:firstLine="560"/>
        <w:jc w:val="center"/>
        <w:rPr>
          <w:rFonts w:ascii="宋体" w:hAnsi="宋体" w:cs="宋体"/>
          <w:szCs w:val="28"/>
        </w:rPr>
      </w:pPr>
      <w:r>
        <w:rPr>
          <w:rFonts w:ascii="宋体" w:hAnsi="宋体" w:cs="宋体"/>
        </w:rPr>
        <w:pict>
          <v:line id="Line 6" o:spid="_x0000_s1030" style="position:absolute;z-index:251667456" from="237.5pt,1.4pt" to="237.55pt,22.7pt">
            <v:stroke endarrow="block"/>
          </v:line>
        </w:pict>
      </w:r>
    </w:p>
    <w:p w:rsidR="00017423">
      <w:pPr>
        <w:pStyle w:val="Normal0"/>
        <w:ind w:firstLine="560"/>
        <w:jc w:val="center"/>
        <w:rPr>
          <w:rFonts w:ascii="宋体" w:hAnsi="宋体" w:cs="宋体"/>
          <w:szCs w:val="28"/>
        </w:rPr>
      </w:pPr>
      <w:r>
        <w:rPr>
          <w:rFonts w:ascii="宋体" w:hAnsi="宋体" w:cs="宋体"/>
        </w:rPr>
        <w:pict>
          <v:line id="Line 7" o:spid="_x0000_s1031" style="position:absolute;z-index:251669504" from="64.9pt,5.8pt" to="64.95pt,21.85pt">
            <v:stroke endarrow="block"/>
          </v:line>
        </w:pict>
      </w:r>
      <w:r>
        <w:rPr>
          <w:rFonts w:ascii="宋体" w:hAnsi="宋体" w:cs="宋体"/>
        </w:rPr>
        <w:pict>
          <v:line id="Line 8" o:spid="_x0000_s1032" style="flip:x;position:absolute;z-index:251679744" from="149.75pt,5.2pt" to="149.8pt,19.55pt">
            <v:stroke endarrow="block"/>
          </v:line>
        </w:pict>
      </w:r>
      <w:r>
        <w:rPr>
          <w:rFonts w:ascii="宋体" w:hAnsi="宋体" w:cs="宋体"/>
        </w:rPr>
        <w:pict>
          <v:line id="Line 9" o:spid="_x0000_s1033" style="flip:x;position:absolute;z-index:251670528" from="422pt,5.75pt" to="422.05pt,18.5pt">
            <v:stroke endarrow="block"/>
          </v:line>
        </w:pict>
      </w:r>
      <w:r>
        <w:rPr>
          <w:rFonts w:ascii="宋体" w:hAnsi="宋体" w:cs="宋体"/>
        </w:rPr>
        <w:pict>
          <v:line id="Line 10" o:spid="_x0000_s1034" style="position:absolute;z-index:251680768" from="347.4pt,6.4pt" to="347.65pt,20.75pt">
            <v:stroke endarrow="block"/>
          </v:line>
        </w:pict>
      </w:r>
      <w:r>
        <w:rPr>
          <w:rFonts w:ascii="宋体" w:hAnsi="宋体" w:cs="宋体"/>
        </w:rPr>
        <w:pict>
          <v:line id="Line 11" o:spid="_x0000_s1035" style="flip:x;position:absolute;z-index:251668480" from="65.05pt,5.95pt" to="422.6pt,6pt"/>
        </w:pict>
      </w:r>
    </w:p>
    <w:p w:rsidR="00017423">
      <w:pPr>
        <w:pStyle w:val="Normal0"/>
        <w:ind w:firstLine="560"/>
        <w:jc w:val="center"/>
        <w:rPr>
          <w:rFonts w:ascii="宋体" w:hAnsi="宋体" w:cs="宋体"/>
          <w:szCs w:val="28"/>
        </w:rPr>
      </w:pPr>
      <w:r>
        <w:rPr>
          <w:rFonts w:ascii="宋体" w:hAnsi="宋体" w:cs="宋体"/>
        </w:rPr>
        <w:pict>
          <v:rect id="Rectangle 12" o:spid="_x0000_s1036" style="width:99.35pt;height:24.8pt;margin-top:4pt;margin-left:394.85pt;position:absolute;z-index:251666432">
            <v:textbox>
              <w:txbxContent>
                <w:p w:rsidR="00E66F8B">
                  <w:pPr>
                    <w:pStyle w:val="Normal0"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</w:rPr>
                    <w:t>材料员</w:t>
                  </w:r>
                </w:p>
              </w:txbxContent>
            </v:textbox>
          </v:rect>
        </w:pict>
      </w:r>
      <w:r>
        <w:rPr>
          <w:rFonts w:ascii="宋体" w:hAnsi="宋体" w:cs="宋体"/>
        </w:rPr>
        <w:pict>
          <v:rect id="Rectangle 13" o:spid="_x0000_s1037" style="width:98pt;height:22.3pt;margin-top:6.65pt;margin-left:9.1pt;position:absolute;z-index:251662336">
            <v:textbox>
              <w:txbxContent>
                <w:p w:rsidR="00E66F8B">
                  <w:pPr>
                    <w:pStyle w:val="Normal0"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</w:rPr>
                    <w:t>技术员</w:t>
                  </w:r>
                </w:p>
              </w:txbxContent>
            </v:textbox>
          </v:rect>
        </w:pict>
      </w:r>
      <w:r>
        <w:rPr>
          <w:rFonts w:ascii="宋体" w:hAnsi="宋体" w:cs="宋体"/>
        </w:rPr>
        <w:pict>
          <v:rect id="Rectangle 14" o:spid="_x0000_s1038" style="width:84pt;height:22.85pt;margin-top:5.95pt;margin-left:306.25pt;position:absolute;z-index:251665408">
            <v:textbox>
              <w:txbxContent>
                <w:p w:rsidR="00E66F8B">
                  <w:pPr>
                    <w:pStyle w:val="Normal0"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</w:rPr>
                    <w:t>质检员</w:t>
                  </w:r>
                </w:p>
              </w:txbxContent>
            </v:textbox>
          </v:rect>
        </w:pict>
      </w:r>
      <w:r>
        <w:rPr>
          <w:rFonts w:ascii="宋体" w:hAnsi="宋体" w:cs="宋体"/>
        </w:rPr>
        <w:pict>
          <v:rect id="Rectangle 15" o:spid="_x0000_s1039" style="width:98pt;height:23.15pt;margin-top:5.65pt;margin-left:200.1pt;position:absolute;z-index:251664384">
            <v:textbox>
              <w:txbxContent>
                <w:p w:rsidR="00E66F8B">
                  <w:pPr>
                    <w:pStyle w:val="Normal0"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</w:rPr>
                    <w:t>试验员</w:t>
                  </w:r>
                </w:p>
              </w:txbxContent>
            </v:textbox>
          </v:rect>
        </w:pict>
      </w:r>
      <w:r>
        <w:rPr>
          <w:rFonts w:ascii="宋体" w:hAnsi="宋体" w:cs="宋体"/>
        </w:rPr>
        <w:pict>
          <v:rect id="Rectangle 16" o:spid="_x0000_s1040" style="width:84pt;height:22.65pt;margin-top:6.15pt;margin-left:110.7pt;position:absolute;z-index:251663360">
            <v:textbox>
              <w:txbxContent>
                <w:p w:rsidR="00E66F8B">
                  <w:pPr>
                    <w:pStyle w:val="Normal0"/>
                    <w:rPr>
                      <w:szCs w:val="21"/>
                    </w:rPr>
                  </w:pPr>
                  <w:r>
                    <w:rPr>
                      <w:rFonts w:ascii="仿宋" w:hAnsi="仿宋" w:cs="仿宋" w:hint="eastAsia"/>
                      <w:sz w:val="24"/>
                    </w:rPr>
                    <w:t xml:space="preserve"> </w:t>
                  </w:r>
                  <w:r>
                    <w:rPr>
                      <w:rFonts w:ascii="宋体" w:hAnsi="宋体" w:cs="宋体" w:hint="eastAsia"/>
                      <w:sz w:val="24"/>
                    </w:rPr>
                    <w:t xml:space="preserve">  </w:t>
                  </w:r>
                  <w:r>
                    <w:rPr>
                      <w:rFonts w:ascii="宋体" w:hAnsi="宋体" w:cs="宋体" w:hint="eastAsia"/>
                      <w:sz w:val="24"/>
                    </w:rPr>
                    <w:t>安全员</w:t>
                  </w:r>
                </w:p>
              </w:txbxContent>
            </v:textbox>
          </v:rect>
        </w:pict>
      </w:r>
    </w:p>
    <w:p w:rsidR="00017423">
      <w:pPr>
        <w:pStyle w:val="Normal0"/>
        <w:ind w:firstLine="560"/>
        <w:jc w:val="center"/>
        <w:rPr>
          <w:rFonts w:ascii="宋体" w:hAnsi="宋体" w:cs="宋体"/>
          <w:szCs w:val="28"/>
        </w:rPr>
      </w:pPr>
      <w:r>
        <w:rPr>
          <w:rFonts w:ascii="宋体" w:hAnsi="宋体" w:cs="宋体"/>
        </w:rPr>
        <w:pict>
          <v:line id="Line 17" o:spid="_x0000_s1041" style="flip:x y;position:absolute;z-index:251675648" from="63.4pt,14.7pt" to="63.7pt,28.95pt" strokeweight="1pt"/>
        </w:pict>
      </w:r>
      <w:r>
        <w:rPr>
          <w:rFonts w:ascii="宋体" w:hAnsi="宋体" w:cs="宋体"/>
        </w:rPr>
        <w:pict>
          <v:line id="Line 18" o:spid="_x0000_s1042" style="flip:y;position:absolute;z-index:251677696" from="436.45pt,13.1pt" to="436.75pt,27.75pt" strokeweight="1pt"/>
        </w:pict>
      </w:r>
      <w:r>
        <w:rPr>
          <w:rFonts w:ascii="宋体" w:hAnsi="宋体" w:cs="宋体"/>
        </w:rPr>
        <w:pict>
          <v:line id="Line 19" o:spid="_x0000_s1043" style="flip:x y;position:absolute;z-index:251678720" from="345.85pt,12.55pt" to="345.9pt,26.4pt" strokeweight="1pt"/>
        </w:pict>
      </w:r>
      <w:r>
        <w:rPr>
          <w:rFonts w:ascii="宋体" w:hAnsi="宋体" w:cs="宋体"/>
        </w:rPr>
        <w:pict>
          <v:line id="Line 20" o:spid="_x0000_s1044" style="flip:y;position:absolute;z-index:251671552" from="151.5pt,12.45pt" to="151.85pt,26.85pt" strokeweight="1pt"/>
        </w:pict>
      </w:r>
    </w:p>
    <w:p w:rsidR="00017423">
      <w:pPr>
        <w:pStyle w:val="Normal0"/>
        <w:ind w:firstLine="560"/>
        <w:jc w:val="center"/>
        <w:rPr>
          <w:rFonts w:ascii="宋体" w:hAnsi="宋体" w:cs="宋体"/>
          <w:szCs w:val="28"/>
        </w:rPr>
      </w:pPr>
      <w:r>
        <w:rPr>
          <w:rFonts w:ascii="宋体" w:hAnsi="宋体" w:cs="宋体"/>
        </w:rPr>
        <w:pict>
          <v:line id="Line 21" o:spid="_x0000_s1045" style="flip:y;position:absolute;z-index:251676672" from="63.75pt,10.8pt" to="436.85pt,10.95pt" strokeweight="1pt"/>
        </w:pict>
      </w:r>
      <w:r>
        <w:rPr>
          <w:rFonts w:ascii="宋体" w:hAnsi="宋体" w:cs="宋体"/>
        </w:rPr>
        <w:pict>
          <v:line id="箭头 72" o:spid="_x0000_s1046" style="position:absolute;z-index:251681792" from="151.95pt,12.25pt" to="152pt,23.8pt">
            <v:stroke endarrow="block"/>
          </v:line>
        </w:pict>
      </w:r>
      <w:r>
        <w:rPr>
          <w:rFonts w:ascii="宋体" w:hAnsi="宋体" w:cs="宋体"/>
        </w:rPr>
        <w:pict>
          <v:line id="_x0000_s1047" style="position:absolute;z-index:251682816" from="345.45pt,13.25pt" to="345.5pt,24.8pt">
            <v:stroke endarrow="block"/>
          </v:line>
        </w:pict>
      </w:r>
    </w:p>
    <w:p w:rsidR="00017423">
      <w:pPr>
        <w:pStyle w:val="Normal0"/>
        <w:ind w:firstLine="560"/>
        <w:jc w:val="center"/>
        <w:rPr>
          <w:rFonts w:ascii="宋体" w:hAnsi="宋体" w:cs="宋体"/>
        </w:rPr>
      </w:pPr>
      <w:r>
        <w:rPr>
          <w:rFonts w:ascii="宋体" w:hAnsi="宋体" w:cs="宋体"/>
        </w:rPr>
        <w:pict>
          <v:rect id="Rectangle 24" o:spid="_x0000_s1048" style="width:93.6pt;height:24.3pt;margin-top:9.8pt;margin-left:299.6pt;position:absolute;z-index:251673600">
            <v:textbox>
              <w:txbxContent>
                <w:p w:rsidR="00E66F8B">
                  <w:pPr>
                    <w:pStyle w:val="Normal0"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</w:rPr>
                    <w:t>领工员</w:t>
                  </w:r>
                </w:p>
              </w:txbxContent>
            </v:textbox>
          </v:rect>
        </w:pict>
      </w:r>
      <w:r>
        <w:rPr>
          <w:rFonts w:ascii="宋体" w:hAnsi="宋体" w:cs="宋体"/>
        </w:rPr>
        <w:pict>
          <v:rect id="Rectangle 25" o:spid="_x0000_s1049" style="width:126pt;height:23.4pt;margin-top:8.35pt;margin-left:90pt;position:absolute;z-index:251672576">
            <v:textbox>
              <w:txbxContent>
                <w:p w:rsidR="00E66F8B">
                  <w:pPr>
                    <w:pStyle w:val="Normal0"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</w:rPr>
                    <w:t>工班长</w:t>
                  </w:r>
                </w:p>
              </w:txbxContent>
            </v:textbox>
          </v:rect>
        </w:pict>
      </w:r>
    </w:p>
    <w:p w:rsidR="00017423">
      <w:pPr>
        <w:pStyle w:val="Normal0"/>
        <w:ind w:firstLine="560"/>
        <w:jc w:val="center"/>
        <w:rPr>
          <w:rFonts w:ascii="宋体" w:hAnsi="宋体" w:cs="宋体"/>
        </w:rPr>
      </w:pPr>
    </w:p>
    <w:p w:rsidR="00017423">
      <w:pPr>
        <w:pStyle w:val="Normal0"/>
        <w:spacing w:line="500" w:lineRule="exact"/>
        <w:jc w:val="center"/>
        <w:rPr>
          <w:rFonts w:ascii="宋体" w:hAnsi="宋体" w:cs="宋体"/>
          <w:b/>
          <w:bCs/>
          <w:sz w:val="28"/>
          <w:szCs w:val="28"/>
        </w:rPr>
      </w:pPr>
    </w:p>
    <w:p w:rsidR="00017423">
      <w:pPr>
        <w:pStyle w:val="Normal0"/>
        <w:spacing w:line="500" w:lineRule="exact"/>
        <w:jc w:val="center"/>
        <w:rPr>
          <w:rFonts w:ascii="宋体" w:hAnsi="宋体" w:cs="宋体"/>
          <w:b/>
          <w:bCs/>
          <w:sz w:val="28"/>
          <w:szCs w:val="28"/>
        </w:rPr>
        <w:sectPr>
          <w:type w:val="nextPage"/>
          <w:pgSz w:w="11906" w:h="16838"/>
          <w:pgMar w:top="1418" w:right="1134" w:bottom="1418" w:left="1418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宋体" w:hAnsi="宋体" w:cs="宋体" w:hint="eastAsia"/>
          <w:b/>
          <w:bCs/>
          <w:sz w:val="28"/>
          <w:szCs w:val="28"/>
        </w:rPr>
        <w:t>图</w:t>
      </w:r>
      <w:r>
        <w:rPr>
          <w:rFonts w:ascii="宋体" w:hAnsi="宋体" w:cs="宋体" w:hint="eastAsia"/>
          <w:b/>
          <w:bCs/>
          <w:sz w:val="28"/>
          <w:szCs w:val="28"/>
        </w:rPr>
        <w:t xml:space="preserve">3.1-1 </w:t>
      </w:r>
      <w:r>
        <w:rPr>
          <w:rFonts w:ascii="宋体" w:hAnsi="宋体" w:cs="宋体" w:hint="eastAsia"/>
          <w:b/>
          <w:bCs/>
          <w:sz w:val="28"/>
          <w:szCs w:val="28"/>
        </w:rPr>
        <w:t>架子队组织机构图</w:t>
      </w:r>
    </w:p>
    <w:p w:rsidR="00DD6A47">
      <w:pPr>
        <w:pStyle w:val="Normal0"/>
        <w:spacing w:line="500" w:lineRule="exact"/>
        <w:jc w:val="center"/>
        <w:rPr>
          <w:rFonts w:ascii="宋体" w:hAnsi="宋体" w:cs="宋体"/>
          <w:b/>
          <w:bCs/>
          <w:sz w:val="28"/>
          <w:szCs w:val="28"/>
        </w:rPr>
      </w:pP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架子队管理人员及岗位职称一览表见表</w:t>
      </w:r>
      <w:r w:rsidR="002A78B8"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.1-</w:t>
      </w:r>
      <w:r w:rsidR="002A78B8"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《架子队管理人员及岗位职责一览表》</w:t>
      </w:r>
      <w:r w:rsidR="00DD6A47">
        <w:rPr>
          <w:rFonts w:ascii="宋体" w:hAnsi="宋体" w:cs="宋体" w:hint="eastAsia"/>
          <w:sz w:val="28"/>
          <w:szCs w:val="28"/>
        </w:rPr>
        <w:t>。</w:t>
      </w:r>
    </w:p>
    <w:p w:rsidR="00017423">
      <w:pPr>
        <w:pStyle w:val="Normal0"/>
        <w:spacing w:line="500" w:lineRule="exact"/>
        <w:ind w:firstLine="56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            </w:t>
      </w:r>
      <w:r>
        <w:rPr>
          <w:rFonts w:ascii="宋体" w:hAnsi="宋体" w:cs="宋体" w:hint="eastAsia"/>
          <w:b/>
          <w:bCs/>
          <w:sz w:val="28"/>
          <w:szCs w:val="28"/>
        </w:rPr>
        <w:t>表</w:t>
      </w:r>
      <w:r>
        <w:rPr>
          <w:rFonts w:ascii="宋体" w:hAnsi="宋体" w:cs="宋体" w:hint="eastAsia"/>
          <w:b/>
          <w:bCs/>
          <w:sz w:val="28"/>
          <w:szCs w:val="28"/>
        </w:rPr>
        <w:t>3.1-</w:t>
      </w:r>
      <w:r w:rsidR="002A78B8">
        <w:rPr>
          <w:rFonts w:ascii="宋体" w:hAnsi="宋体" w:cs="宋体" w:hint="eastAsia"/>
          <w:b/>
          <w:bCs/>
          <w:sz w:val="28"/>
          <w:szCs w:val="28"/>
        </w:rPr>
        <w:t>2</w:t>
      </w:r>
      <w:r>
        <w:rPr>
          <w:rFonts w:ascii="宋体" w:hAnsi="宋体" w:cs="宋体" w:hint="eastAsia"/>
          <w:b/>
          <w:bCs/>
          <w:sz w:val="28"/>
          <w:szCs w:val="28"/>
        </w:rPr>
        <w:t>架子队管理人员及职责一览表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57"/>
        <w:gridCol w:w="2157"/>
        <w:gridCol w:w="2157"/>
        <w:gridCol w:w="2159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cantSplit/>
          <w:trHeight w:hRule="exact" w:val="511"/>
          <w:tblHeader/>
          <w:jc w:val="center"/>
        </w:trPr>
        <w:tc>
          <w:tcPr>
            <w:tcW w:w="215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名称</w:t>
            </w:r>
          </w:p>
        </w:tc>
        <w:tc>
          <w:tcPr>
            <w:tcW w:w="215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职务</w:t>
            </w:r>
          </w:p>
        </w:tc>
        <w:tc>
          <w:tcPr>
            <w:tcW w:w="215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2159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职责</w:t>
            </w:r>
          </w:p>
        </w:tc>
      </w:tr>
      <w:tr w:rsidTr="001100A2">
        <w:tblPrEx>
          <w:tblW w:w="0" w:type="auto"/>
          <w:jc w:val="center"/>
          <w:tblLayout w:type="fixed"/>
          <w:tblLook w:val="0000"/>
        </w:tblPrEx>
        <w:trPr>
          <w:trHeight w:hRule="exact" w:val="461"/>
          <w:jc w:val="center"/>
        </w:trPr>
        <w:tc>
          <w:tcPr>
            <w:tcW w:w="2157" w:type="dxa"/>
            <w:vMerge w:val="restart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架</w:t>
            </w:r>
          </w:p>
          <w:p w:rsidR="00017423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子</w:t>
            </w:r>
          </w:p>
          <w:p w:rsidR="00017423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队</w:t>
            </w:r>
          </w:p>
          <w:p w:rsidR="00017423" w:rsidRPr="009741FA">
            <w:pPr>
              <w:pStyle w:val="Normal0"/>
              <w:ind w:firstLine="42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队长</w:t>
            </w:r>
          </w:p>
        </w:tc>
        <w:tc>
          <w:tcPr>
            <w:tcW w:w="2157" w:type="dxa"/>
          </w:tcPr>
          <w:p w:rsidR="00017423" w:rsidRPr="009741FA" w:rsidP="001100A2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2159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总负责人</w:t>
            </w:r>
          </w:p>
        </w:tc>
      </w:tr>
      <w:tr w:rsidTr="001100A2">
        <w:tblPrEx>
          <w:tblW w:w="0" w:type="auto"/>
          <w:jc w:val="center"/>
          <w:tblLayout w:type="fixed"/>
          <w:tblLook w:val="0000"/>
        </w:tblPrEx>
        <w:trPr>
          <w:trHeight w:hRule="exact" w:val="467"/>
          <w:jc w:val="center"/>
        </w:trPr>
        <w:tc>
          <w:tcPr>
            <w:tcW w:w="2157" w:type="dxa"/>
            <w:vMerge/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技术负责人</w:t>
            </w:r>
          </w:p>
        </w:tc>
        <w:tc>
          <w:tcPr>
            <w:tcW w:w="2157" w:type="dxa"/>
          </w:tcPr>
          <w:p w:rsidR="00017423" w:rsidRPr="009741FA" w:rsidP="001100A2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2159" w:type="dxa"/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技术总负责</w:t>
            </w:r>
          </w:p>
        </w:tc>
      </w:tr>
      <w:tr w:rsidTr="001100A2">
        <w:tblPrEx>
          <w:tblW w:w="0" w:type="auto"/>
          <w:jc w:val="center"/>
          <w:tblLayout w:type="fixed"/>
          <w:tblLook w:val="0000"/>
        </w:tblPrEx>
        <w:trPr>
          <w:trHeight w:hRule="exact" w:val="459"/>
          <w:jc w:val="center"/>
        </w:trPr>
        <w:tc>
          <w:tcPr>
            <w:tcW w:w="2157" w:type="dxa"/>
            <w:vMerge/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技术员</w:t>
            </w:r>
          </w:p>
        </w:tc>
        <w:tc>
          <w:tcPr>
            <w:tcW w:w="2157" w:type="dxa"/>
          </w:tcPr>
          <w:p w:rsidR="00017423" w:rsidRPr="009741FA" w:rsidP="001100A2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2159" w:type="dxa"/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现场技术负责</w:t>
            </w:r>
          </w:p>
        </w:tc>
      </w:tr>
      <w:tr w:rsidTr="001100A2">
        <w:tblPrEx>
          <w:tblW w:w="0" w:type="auto"/>
          <w:jc w:val="center"/>
          <w:tblLayout w:type="fixed"/>
          <w:tblLook w:val="0000"/>
        </w:tblPrEx>
        <w:trPr>
          <w:trHeight w:hRule="exact" w:val="465"/>
          <w:jc w:val="center"/>
        </w:trPr>
        <w:tc>
          <w:tcPr>
            <w:tcW w:w="2157" w:type="dxa"/>
            <w:vMerge/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质检员</w:t>
            </w:r>
          </w:p>
        </w:tc>
        <w:tc>
          <w:tcPr>
            <w:tcW w:w="2157" w:type="dxa"/>
          </w:tcPr>
          <w:p w:rsidR="00017423" w:rsidRPr="009741FA" w:rsidP="001100A2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2159" w:type="dxa"/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负责工程质量</w:t>
            </w:r>
          </w:p>
        </w:tc>
      </w:tr>
      <w:tr w:rsidTr="001100A2">
        <w:tblPrEx>
          <w:tblW w:w="0" w:type="auto"/>
          <w:jc w:val="center"/>
          <w:tblLayout w:type="fixed"/>
          <w:tblLook w:val="0000"/>
        </w:tblPrEx>
        <w:trPr>
          <w:trHeight w:hRule="exact" w:val="472"/>
          <w:jc w:val="center"/>
        </w:trPr>
        <w:tc>
          <w:tcPr>
            <w:tcW w:w="2157" w:type="dxa"/>
            <w:vMerge/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安全员</w:t>
            </w:r>
          </w:p>
        </w:tc>
        <w:tc>
          <w:tcPr>
            <w:tcW w:w="2157" w:type="dxa"/>
          </w:tcPr>
          <w:p w:rsidR="00017423" w:rsidRPr="009741FA" w:rsidP="001100A2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2159" w:type="dxa"/>
            <w:vAlign w:val="center"/>
          </w:tcPr>
          <w:p w:rsidR="00017423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施工安全监督</w:t>
            </w:r>
          </w:p>
        </w:tc>
      </w:tr>
      <w:tr w:rsidTr="001100A2">
        <w:tblPrEx>
          <w:tblW w:w="0" w:type="auto"/>
          <w:jc w:val="center"/>
          <w:tblLayout w:type="fixed"/>
          <w:tblLook w:val="0000"/>
        </w:tblPrEx>
        <w:trPr>
          <w:trHeight w:hRule="exact" w:val="477"/>
          <w:jc w:val="center"/>
        </w:trPr>
        <w:tc>
          <w:tcPr>
            <w:tcW w:w="2157" w:type="dxa"/>
            <w:vMerge/>
            <w:vAlign w:val="center"/>
          </w:tcPr>
          <w:p w:rsidR="001100A2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1100A2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材料员</w:t>
            </w:r>
          </w:p>
        </w:tc>
        <w:tc>
          <w:tcPr>
            <w:tcW w:w="2157" w:type="dxa"/>
          </w:tcPr>
          <w:p w:rsidR="001100A2" w:rsidRPr="009741FA" w:rsidP="001100A2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2159" w:type="dxa"/>
            <w:vAlign w:val="center"/>
          </w:tcPr>
          <w:p w:rsidR="001100A2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物资采购</w:t>
            </w:r>
          </w:p>
        </w:tc>
      </w:tr>
      <w:tr w:rsidTr="001100A2">
        <w:tblPrEx>
          <w:tblW w:w="0" w:type="auto"/>
          <w:jc w:val="center"/>
          <w:tblLayout w:type="fixed"/>
          <w:tblLook w:val="0000"/>
        </w:tblPrEx>
        <w:trPr>
          <w:trHeight w:hRule="exact" w:val="455"/>
          <w:jc w:val="center"/>
        </w:trPr>
        <w:tc>
          <w:tcPr>
            <w:tcW w:w="2157" w:type="dxa"/>
            <w:vMerge/>
            <w:vAlign w:val="center"/>
          </w:tcPr>
          <w:p w:rsidR="001100A2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1100A2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试验员</w:t>
            </w:r>
          </w:p>
        </w:tc>
        <w:tc>
          <w:tcPr>
            <w:tcW w:w="2157" w:type="dxa"/>
          </w:tcPr>
          <w:p w:rsidR="001100A2" w:rsidRPr="009741FA" w:rsidP="001100A2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2159" w:type="dxa"/>
            <w:vAlign w:val="center"/>
          </w:tcPr>
          <w:p w:rsidR="001100A2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试验</w:t>
            </w:r>
          </w:p>
        </w:tc>
      </w:tr>
      <w:tr w:rsidTr="001100A2">
        <w:tblPrEx>
          <w:tblW w:w="0" w:type="auto"/>
          <w:jc w:val="center"/>
          <w:tblLayout w:type="fixed"/>
          <w:tblLook w:val="0000"/>
        </w:tblPrEx>
        <w:trPr>
          <w:trHeight w:hRule="exact" w:val="475"/>
          <w:jc w:val="center"/>
        </w:trPr>
        <w:tc>
          <w:tcPr>
            <w:tcW w:w="2157" w:type="dxa"/>
            <w:vMerge/>
            <w:vAlign w:val="center"/>
          </w:tcPr>
          <w:p w:rsidR="001100A2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1100A2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领工员</w:t>
            </w:r>
          </w:p>
        </w:tc>
        <w:tc>
          <w:tcPr>
            <w:tcW w:w="2157" w:type="dxa"/>
          </w:tcPr>
          <w:p w:rsidR="001100A2" w:rsidRPr="009741FA" w:rsidP="001100A2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2159" w:type="dxa"/>
            <w:vAlign w:val="center"/>
          </w:tcPr>
          <w:p w:rsidR="001100A2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指挥施工</w:t>
            </w:r>
          </w:p>
        </w:tc>
      </w:tr>
      <w:tr w:rsidTr="001100A2">
        <w:tblPrEx>
          <w:tblW w:w="0" w:type="auto"/>
          <w:jc w:val="center"/>
          <w:tblLayout w:type="fixed"/>
          <w:tblLook w:val="0000"/>
        </w:tblPrEx>
        <w:trPr>
          <w:trHeight w:val="275"/>
          <w:jc w:val="center"/>
        </w:trPr>
        <w:tc>
          <w:tcPr>
            <w:tcW w:w="2157" w:type="dxa"/>
            <w:vMerge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5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工班长</w:t>
            </w:r>
          </w:p>
        </w:tc>
        <w:tc>
          <w:tcPr>
            <w:tcW w:w="2157" w:type="dxa"/>
          </w:tcPr>
          <w:p w:rsidR="00017423" w:rsidRPr="009741FA" w:rsidP="001100A2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XXX</w:t>
            </w:r>
          </w:p>
        </w:tc>
        <w:tc>
          <w:tcPr>
            <w:tcW w:w="2159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带领施工</w:t>
            </w:r>
          </w:p>
        </w:tc>
      </w:tr>
    </w:tbl>
    <w:p w:rsidR="00DD6A47" w:rsidP="00DD6A47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bookmarkStart w:id="61" w:name="_Toc32255"/>
      <w:bookmarkStart w:id="62" w:name="_Toc456542027"/>
      <w:r>
        <w:rPr>
          <w:rStyle w:val="CommentReference"/>
          <w:rFonts w:hint="eastAsia"/>
          <w:b/>
          <w:bCs/>
        </w:rPr>
        <w:t xml:space="preserve"> </w:t>
      </w:r>
      <w:r w:rsidR="006544A6">
        <w:rPr>
          <w:rFonts w:ascii="宋体" w:hAnsi="宋体" w:cs="宋体" w:hint="eastAsia"/>
          <w:sz w:val="28"/>
          <w:szCs w:val="28"/>
        </w:rPr>
        <w:t>各作业队任务划分详见</w:t>
      </w:r>
      <w:r w:rsidR="002A78B8">
        <w:rPr>
          <w:rFonts w:ascii="宋体" w:hAnsi="宋体" w:cs="宋体" w:hint="eastAsia"/>
          <w:sz w:val="28"/>
          <w:szCs w:val="28"/>
        </w:rPr>
        <w:t>表3.1-3</w:t>
      </w:r>
      <w:r w:rsidR="006544A6">
        <w:rPr>
          <w:rFonts w:ascii="宋体" w:hAnsi="宋体" w:cs="宋体" w:hint="eastAsia"/>
          <w:sz w:val="28"/>
          <w:szCs w:val="28"/>
        </w:rPr>
        <w:t>。</w:t>
      </w:r>
      <w:r w:rsidR="006544A6">
        <w:rPr>
          <w:rFonts w:ascii="宋体" w:hAnsi="宋体" w:cs="宋体" w:hint="eastAsia"/>
          <w:sz w:val="28"/>
          <w:szCs w:val="28"/>
        </w:rPr>
        <w:t xml:space="preserve"> </w:t>
      </w:r>
    </w:p>
    <w:p w:rsidR="00DD6A47" w:rsidP="00DD6A47">
      <w:pPr>
        <w:pStyle w:val="Normal0"/>
        <w:spacing w:line="500" w:lineRule="exact"/>
        <w:ind w:firstLine="2100" w:firstLineChars="75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表</w:t>
      </w:r>
      <w:r>
        <w:rPr>
          <w:rFonts w:ascii="宋体" w:hAnsi="宋体" w:cs="宋体" w:hint="eastAsia"/>
          <w:b/>
          <w:bCs/>
          <w:sz w:val="28"/>
          <w:szCs w:val="28"/>
        </w:rPr>
        <w:t>3.1-</w:t>
      </w:r>
      <w:r w:rsidR="002A78B8">
        <w:rPr>
          <w:rFonts w:ascii="宋体" w:hAnsi="宋体" w:cs="宋体" w:hint="eastAsia"/>
          <w:b/>
          <w:bCs/>
          <w:sz w:val="28"/>
          <w:szCs w:val="28"/>
        </w:rPr>
        <w:t>3</w:t>
      </w:r>
      <w:r>
        <w:rPr>
          <w:rFonts w:ascii="宋体" w:hAnsi="宋体" w:cs="宋体" w:hint="eastAsia"/>
          <w:b/>
          <w:bCs/>
          <w:sz w:val="28"/>
          <w:szCs w:val="28"/>
        </w:rPr>
        <w:t xml:space="preserve">  </w:t>
      </w:r>
      <w:r>
        <w:rPr>
          <w:rFonts w:ascii="宋体" w:hAnsi="宋体" w:cs="宋体" w:hint="eastAsia"/>
          <w:b/>
          <w:bCs/>
          <w:sz w:val="28"/>
          <w:szCs w:val="28"/>
        </w:rPr>
        <w:t>作业队任务划分一览表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7"/>
        <w:gridCol w:w="4314"/>
        <w:gridCol w:w="2159"/>
      </w:tblGrid>
      <w:tr w:rsidTr="000772D6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cantSplit/>
          <w:trHeight w:hRule="exact" w:val="511"/>
          <w:tblHeader/>
          <w:jc w:val="center"/>
        </w:trPr>
        <w:tc>
          <w:tcPr>
            <w:tcW w:w="1907" w:type="dxa"/>
            <w:vAlign w:val="center"/>
          </w:tcPr>
          <w:p w:rsidR="00DD6A47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墩柱作业队名称</w:t>
            </w:r>
          </w:p>
        </w:tc>
        <w:tc>
          <w:tcPr>
            <w:tcW w:w="4314" w:type="dxa"/>
            <w:vAlign w:val="center"/>
          </w:tcPr>
          <w:p w:rsidR="00DD6A47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负责施工任务</w:t>
            </w:r>
          </w:p>
        </w:tc>
        <w:tc>
          <w:tcPr>
            <w:tcW w:w="2159" w:type="dxa"/>
            <w:vAlign w:val="center"/>
          </w:tcPr>
          <w:p w:rsidR="00DD6A47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备注</w:t>
            </w:r>
          </w:p>
        </w:tc>
      </w:tr>
      <w:tr w:rsidTr="000772D6">
        <w:tblPrEx>
          <w:tblW w:w="0" w:type="auto"/>
          <w:jc w:val="center"/>
          <w:tblLayout w:type="fixed"/>
          <w:tblLook w:val="0000"/>
        </w:tblPrEx>
        <w:trPr>
          <w:trHeight w:hRule="exact" w:val="760"/>
          <w:jc w:val="center"/>
        </w:trPr>
        <w:tc>
          <w:tcPr>
            <w:tcW w:w="1907" w:type="dxa"/>
            <w:vAlign w:val="center"/>
          </w:tcPr>
          <w:p w:rsidR="00DD6A47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作业一队</w:t>
            </w:r>
          </w:p>
        </w:tc>
        <w:tc>
          <w:tcPr>
            <w:tcW w:w="4314" w:type="dxa"/>
            <w:vAlign w:val="center"/>
          </w:tcPr>
          <w:p w:rsidR="00DD6A47" w:rsidRPr="009741FA" w:rsidP="000772D6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  <w:r w:rsidRPr="000772D6">
              <w:rPr>
                <w:rFonts w:ascii="宋体" w:hAnsi="宋体" w:cs="宋体" w:hint="eastAsia"/>
                <w:sz w:val="24"/>
              </w:rPr>
              <w:t>XXX</w:t>
            </w:r>
            <w:r w:rsidRPr="000772D6" w:rsidR="00C23B6F">
              <w:rPr>
                <w:rFonts w:ascii="宋体" w:hAnsi="宋体" w:cs="宋体" w:hint="eastAsia"/>
                <w:sz w:val="24"/>
              </w:rPr>
              <w:t>特大桥</w:t>
            </w:r>
            <w:r w:rsidRPr="000772D6" w:rsidR="000772D6">
              <w:rPr>
                <w:rFonts w:ascii="宋体" w:hAnsi="宋体" w:cs="宋体" w:hint="eastAsia"/>
                <w:sz w:val="24"/>
              </w:rPr>
              <w:t xml:space="preserve"> 45#</w:t>
            </w:r>
            <w:r w:rsidR="000772D6">
              <w:rPr>
                <w:rFonts w:ascii="宋体" w:hAnsi="宋体" w:cs="宋体" w:hint="eastAsia"/>
                <w:sz w:val="24"/>
              </w:rPr>
              <w:t>至</w:t>
            </w:r>
            <w:r w:rsidRPr="000772D6" w:rsidR="000772D6">
              <w:rPr>
                <w:rFonts w:ascii="宋体" w:hAnsi="宋体" w:cs="宋体" w:hint="eastAsia"/>
                <w:sz w:val="24"/>
              </w:rPr>
              <w:t>176#</w:t>
            </w:r>
            <w:r w:rsidR="000772D6">
              <w:rPr>
                <w:rFonts w:ascii="宋体" w:hAnsi="宋体" w:cs="宋体" w:hint="eastAsia"/>
                <w:sz w:val="24"/>
              </w:rPr>
              <w:t>墩墩柱施工</w:t>
            </w:r>
          </w:p>
        </w:tc>
        <w:tc>
          <w:tcPr>
            <w:tcW w:w="2159" w:type="dxa"/>
            <w:vAlign w:val="center"/>
          </w:tcPr>
          <w:p w:rsidR="00DD6A47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Tr="000772D6">
        <w:tblPrEx>
          <w:tblW w:w="0" w:type="auto"/>
          <w:jc w:val="center"/>
          <w:tblLayout w:type="fixed"/>
          <w:tblLook w:val="0000"/>
        </w:tblPrEx>
        <w:trPr>
          <w:trHeight w:hRule="exact" w:val="558"/>
          <w:jc w:val="center"/>
        </w:trPr>
        <w:tc>
          <w:tcPr>
            <w:tcW w:w="1907" w:type="dxa"/>
            <w:vAlign w:val="center"/>
          </w:tcPr>
          <w:p w:rsidR="00DD6A47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4" w:type="dxa"/>
            <w:vAlign w:val="center"/>
          </w:tcPr>
          <w:p w:rsidR="00DD6A47" w:rsidRPr="009741FA" w:rsidP="000772D6">
            <w:pPr>
              <w:pStyle w:val="Normal0"/>
              <w:ind w:firstLine="840" w:firstLineChars="350"/>
              <w:rPr>
                <w:rFonts w:ascii="宋体" w:hAnsi="宋体" w:cs="宋体"/>
                <w:sz w:val="24"/>
              </w:rPr>
            </w:pPr>
          </w:p>
        </w:tc>
        <w:tc>
          <w:tcPr>
            <w:tcW w:w="2159" w:type="dxa"/>
            <w:vAlign w:val="center"/>
          </w:tcPr>
          <w:p w:rsidR="00DD6A47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Tr="000772D6">
        <w:tblPrEx>
          <w:tblW w:w="0" w:type="auto"/>
          <w:jc w:val="center"/>
          <w:tblLayout w:type="fixed"/>
          <w:tblLook w:val="0000"/>
        </w:tblPrEx>
        <w:trPr>
          <w:trHeight w:hRule="exact" w:val="438"/>
          <w:jc w:val="center"/>
        </w:trPr>
        <w:tc>
          <w:tcPr>
            <w:tcW w:w="1907" w:type="dxa"/>
            <w:vAlign w:val="center"/>
          </w:tcPr>
          <w:p w:rsidR="00DD6A47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4" w:type="dxa"/>
            <w:vAlign w:val="center"/>
          </w:tcPr>
          <w:p w:rsidR="00DD6A47" w:rsidRPr="009741FA" w:rsidP="000772D6">
            <w:pPr>
              <w:pStyle w:val="Normal0"/>
              <w:ind w:firstLine="840" w:firstLineChars="350"/>
              <w:rPr>
                <w:rFonts w:ascii="宋体" w:hAnsi="宋体" w:cs="宋体"/>
                <w:sz w:val="24"/>
              </w:rPr>
            </w:pPr>
          </w:p>
        </w:tc>
        <w:tc>
          <w:tcPr>
            <w:tcW w:w="2159" w:type="dxa"/>
            <w:vAlign w:val="center"/>
          </w:tcPr>
          <w:p w:rsidR="00DD6A47" w:rsidRPr="009741FA" w:rsidP="00E66F8B">
            <w:pPr>
              <w:pStyle w:val="Normal0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:rsidR="00017423" w:rsidP="00727CCC">
      <w:pPr>
        <w:pStyle w:val="NormalWeb"/>
        <w:widowControl/>
        <w:spacing w:line="440" w:lineRule="exact"/>
        <w:ind w:firstLine="840" w:firstLineChars="30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架子队长</w:t>
      </w:r>
      <w:r w:rsidR="00727CCC">
        <w:rPr>
          <w:rFonts w:ascii="宋体" w:hAnsi="宋体" w:cs="宋体" w:hint="eastAsia"/>
          <w:sz w:val="28"/>
          <w:szCs w:val="28"/>
        </w:rPr>
        <w:t>、技术负责人及相关人员</w:t>
      </w:r>
      <w:r>
        <w:rPr>
          <w:rFonts w:ascii="宋体" w:hAnsi="宋体" w:cs="宋体" w:hint="eastAsia"/>
          <w:sz w:val="28"/>
          <w:szCs w:val="28"/>
        </w:rPr>
        <w:t>主要职责：</w:t>
      </w:r>
    </w:p>
    <w:p w:rsidR="00727CCC" w:rsidRPr="00727CCC" w:rsidP="00727CCC">
      <w:pPr>
        <w:pStyle w:val="NormalWeb"/>
        <w:widowControl/>
        <w:spacing w:line="440" w:lineRule="exact"/>
        <w:ind w:firstLine="560" w:firstLineChars="200"/>
        <w:rPr>
          <w:rFonts w:ascii="宋体" w:hAnsi="宋体" w:cs="宋体"/>
          <w:b/>
          <w:sz w:val="28"/>
          <w:szCs w:val="28"/>
        </w:rPr>
      </w:pPr>
      <w:r w:rsidRPr="00727CCC">
        <w:rPr>
          <w:rFonts w:ascii="宋体" w:hAnsi="宋体" w:cs="宋体" w:hint="eastAsia"/>
          <w:b/>
          <w:sz w:val="28"/>
          <w:szCs w:val="28"/>
        </w:rPr>
        <w:t>（略）</w:t>
      </w:r>
    </w:p>
    <w:p w:rsidR="00727CCC" w:rsidP="00727CCC">
      <w:pPr>
        <w:pStyle w:val="NormalWeb"/>
        <w:widowControl/>
        <w:spacing w:line="44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</w:t>
      </w:r>
    </w:p>
    <w:p w:rsidR="00017423" w:rsidRPr="00A36023" w:rsidP="00A36023">
      <w:pPr>
        <w:pStyle w:val="Heading2"/>
        <w:spacing w:before="0" w:after="0" w:line="500" w:lineRule="exact"/>
        <w:rPr>
          <w:rFonts w:ascii="宋体" w:eastAsia="宋体" w:hAnsi="宋体" w:cs="宋体"/>
          <w:sz w:val="28"/>
          <w:szCs w:val="28"/>
        </w:rPr>
      </w:pPr>
      <w:bookmarkStart w:id="63" w:name="_Toc459982733"/>
      <w:r w:rsidRPr="00A36023">
        <w:rPr>
          <w:rFonts w:ascii="宋体" w:eastAsia="宋体" w:hAnsi="宋体" w:cs="宋体" w:hint="eastAsia"/>
          <w:sz w:val="28"/>
          <w:szCs w:val="28"/>
        </w:rPr>
        <w:t xml:space="preserve">3.2 </w:t>
      </w:r>
      <w:r w:rsidRPr="00A36023">
        <w:rPr>
          <w:rFonts w:ascii="宋体" w:eastAsia="宋体" w:hAnsi="宋体" w:cs="宋体" w:hint="eastAsia"/>
          <w:sz w:val="28"/>
          <w:szCs w:val="28"/>
        </w:rPr>
        <w:t>临时设施布置</w:t>
      </w:r>
      <w:bookmarkEnd w:id="63"/>
    </w:p>
    <w:p w:rsidR="0020313F" w:rsidRPr="0020313F" w:rsidP="0020313F">
      <w:pPr>
        <w:pStyle w:val="NormalWeb"/>
        <w:widowControl/>
        <w:spacing w:line="440" w:lineRule="exact"/>
        <w:ind w:firstLine="700" w:firstLineChars="250"/>
        <w:rPr>
          <w:rFonts w:ascii="宋体" w:hAnsi="宋体" w:cs="宋体"/>
          <w:sz w:val="28"/>
          <w:szCs w:val="28"/>
        </w:rPr>
        <w:sectPr>
          <w:type w:val="nextPage"/>
          <w:pgSz w:w="11906" w:h="16838"/>
          <w:pgMar w:top="1418" w:right="1134" w:bottom="1418" w:left="1418" w:header="851" w:footer="992" w:gutter="0"/>
          <w:pgNumType w:start="5"/>
          <w:cols w:space="720"/>
          <w:titlePg w:val="0"/>
          <w:docGrid w:type="lines" w:linePitch="312"/>
        </w:sectPr>
      </w:pPr>
      <w:r w:rsidRPr="0020313F">
        <w:rPr>
          <w:rFonts w:ascii="宋体" w:hAnsi="宋体" w:cs="宋体" w:hint="eastAsia"/>
          <w:sz w:val="28"/>
          <w:szCs w:val="28"/>
        </w:rPr>
        <w:t>墩位</w:t>
      </w:r>
      <w:r w:rsidR="00F52D5F">
        <w:rPr>
          <w:rFonts w:ascii="宋体" w:hAnsi="宋体" w:cs="宋体" w:hint="eastAsia"/>
          <w:sz w:val="28"/>
          <w:szCs w:val="28"/>
        </w:rPr>
        <w:t>处</w:t>
      </w:r>
      <w:r w:rsidRPr="0020313F">
        <w:rPr>
          <w:rFonts w:ascii="宋体" w:hAnsi="宋体" w:cs="宋体" w:hint="eastAsia"/>
          <w:sz w:val="28"/>
          <w:szCs w:val="28"/>
        </w:rPr>
        <w:t>场地布置见下图。</w:t>
      </w:r>
    </w:p>
    <w:p w:rsidR="002A78B8" w:rsidP="002A78B8">
      <w:pPr>
        <w:pStyle w:val="Normal0"/>
        <w:rPr>
          <w:b/>
          <w:bCs/>
        </w:rPr>
      </w:pPr>
      <w:r>
        <w:rPr>
          <w:b/>
          <w:bCs/>
        </w:rPr>
        <w:pict>
          <v:shape id="_x0000_i1050" type="#_x0000_t75" style="width:489pt;height:140.25pt">
            <v:imagedata r:id="rId6" o:title="" croptop="18598f" cropbottom="28214f" cropleft="8897f" cropright="20919f"/>
          </v:shape>
        </w:pict>
      </w:r>
    </w:p>
    <w:p w:rsidR="00017423">
      <w:pPr>
        <w:pStyle w:val="Heading1"/>
        <w:spacing w:before="0" w:after="0" w:line="500" w:lineRule="exact"/>
      </w:pPr>
      <w:bookmarkStart w:id="64" w:name="_Toc459982734"/>
      <w:r>
        <w:rPr>
          <w:rFonts w:ascii="宋体" w:hAnsi="宋体" w:cs="宋体" w:hint="eastAsia"/>
          <w:sz w:val="28"/>
          <w:szCs w:val="28"/>
        </w:rPr>
        <w:t xml:space="preserve">4 </w:t>
      </w:r>
      <w:r>
        <w:rPr>
          <w:rFonts w:ascii="宋体" w:hAnsi="宋体" w:cs="宋体" w:hint="eastAsia"/>
          <w:sz w:val="28"/>
          <w:szCs w:val="28"/>
        </w:rPr>
        <w:t>主要施工方法</w:t>
      </w:r>
      <w:bookmarkEnd w:id="64"/>
    </w:p>
    <w:p w:rsidR="007E3102">
      <w:pPr>
        <w:pStyle w:val="Heading2"/>
        <w:spacing w:before="0" w:after="0" w:line="500" w:lineRule="exact"/>
        <w:rPr>
          <w:rFonts w:ascii="宋体" w:eastAsia="宋体" w:hAnsi="宋体" w:cs="宋体"/>
          <w:sz w:val="28"/>
          <w:szCs w:val="28"/>
        </w:rPr>
      </w:pPr>
      <w:bookmarkStart w:id="65" w:name="_Toc459982735"/>
      <w:r>
        <w:rPr>
          <w:rFonts w:ascii="宋体" w:eastAsia="宋体" w:hAnsi="宋体" w:cs="宋体" w:hint="eastAsia"/>
          <w:sz w:val="28"/>
          <w:szCs w:val="28"/>
        </w:rPr>
        <w:t>4.1</w:t>
      </w:r>
      <w:r w:rsidR="006544A6">
        <w:rPr>
          <w:rFonts w:ascii="宋体" w:eastAsia="宋体" w:hAnsi="宋体" w:cs="宋体" w:hint="eastAsia"/>
          <w:sz w:val="28"/>
          <w:szCs w:val="28"/>
        </w:rPr>
        <w:t>方案比选</w:t>
      </w:r>
      <w:bookmarkEnd w:id="65"/>
    </w:p>
    <w:p w:rsidR="007E3102" w:rsidRP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4.1.1</w:t>
      </w:r>
      <w:r w:rsidRPr="007E3102">
        <w:rPr>
          <w:rFonts w:ascii="宋体" w:hAnsi="宋体" w:cs="宋体" w:hint="eastAsia"/>
          <w:sz w:val="28"/>
          <w:szCs w:val="28"/>
        </w:rPr>
        <w:t>方案介绍</w:t>
      </w:r>
    </w:p>
    <w:p w:rsidR="007E3102" w:rsidRP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7E3102">
        <w:rPr>
          <w:rFonts w:ascii="宋体" w:hAnsi="宋体" w:cs="宋体" w:hint="eastAsia"/>
          <w:sz w:val="28"/>
          <w:szCs w:val="28"/>
        </w:rPr>
        <w:t>根据我单位以往做桥梁墩柱的施工经验，墩身模板加固有一下两种方案：</w:t>
      </w:r>
    </w:p>
    <w:p w:rsidR="007E3102" w:rsidRP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7E3102">
        <w:rPr>
          <w:rFonts w:ascii="宋体" w:hAnsi="宋体" w:cs="宋体" w:hint="eastAsia"/>
          <w:sz w:val="28"/>
          <w:szCs w:val="28"/>
        </w:rPr>
        <w:t>方案一：不再使用对拉杆，用桁架法代替对拉杆。</w:t>
      </w:r>
      <w:r w:rsidRPr="007E3102">
        <w:rPr>
          <w:rFonts w:ascii="宋体" w:hAnsi="宋体" w:cs="宋体" w:hint="eastAsia"/>
          <w:sz w:val="28"/>
          <w:szCs w:val="28"/>
        </w:rPr>
        <w:t xml:space="preserve"> </w:t>
      </w:r>
    </w:p>
    <w:p w:rsidR="007E3102" w:rsidRP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7E3102">
        <w:rPr>
          <w:rFonts w:ascii="宋体" w:hAnsi="宋体" w:cs="宋体" w:hint="eastAsia"/>
          <w:sz w:val="28"/>
          <w:szCs w:val="28"/>
        </w:rPr>
        <w:t>方案二：依然使用对拉杆加固模板。</w:t>
      </w:r>
      <w:r w:rsidRPr="007E3102">
        <w:rPr>
          <w:rFonts w:ascii="宋体" w:hAnsi="宋体" w:cs="宋体" w:hint="eastAsia"/>
          <w:sz w:val="28"/>
          <w:szCs w:val="28"/>
        </w:rPr>
        <w:t xml:space="preserve"> </w:t>
      </w:r>
    </w:p>
    <w:p w:rsidR="007E3102" w:rsidRP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4.2.2</w:t>
      </w:r>
      <w:r w:rsidRPr="007E3102">
        <w:rPr>
          <w:rFonts w:ascii="宋体" w:hAnsi="宋体" w:cs="宋体" w:hint="eastAsia"/>
          <w:sz w:val="28"/>
          <w:szCs w:val="28"/>
        </w:rPr>
        <w:t>方案比选</w:t>
      </w:r>
    </w:p>
    <w:p w:rsidR="007E3102" w:rsidRP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7E3102">
        <w:rPr>
          <w:rFonts w:ascii="宋体" w:hAnsi="宋体" w:cs="宋体" w:hint="eastAsia"/>
          <w:sz w:val="28"/>
          <w:szCs w:val="28"/>
        </w:rPr>
        <w:t>①技术可行性分析</w:t>
      </w:r>
    </w:p>
    <w:p w:rsidR="007E3102" w:rsidRP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7E3102">
        <w:rPr>
          <w:rFonts w:ascii="宋体" w:hAnsi="宋体" w:cs="宋体" w:hint="eastAsia"/>
          <w:sz w:val="28"/>
          <w:szCs w:val="28"/>
        </w:rPr>
        <w:t>方案一：可行，做好模板及桁架加固设计，则桁架法可行，但是要考虑桁架自重。</w:t>
      </w:r>
    </w:p>
    <w:p w:rsidR="007E3102" w:rsidRP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7E3102">
        <w:rPr>
          <w:rFonts w:ascii="宋体" w:hAnsi="宋体" w:cs="宋体" w:hint="eastAsia"/>
          <w:sz w:val="28"/>
          <w:szCs w:val="28"/>
        </w:rPr>
        <w:t>方案二：可行，做好对拉杆位置设计。</w:t>
      </w:r>
    </w:p>
    <w:p w:rsid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7E3102">
        <w:rPr>
          <w:rFonts w:ascii="宋体" w:hAnsi="宋体" w:cs="宋体" w:hint="eastAsia"/>
          <w:sz w:val="28"/>
          <w:szCs w:val="28"/>
        </w:rPr>
        <w:t>②经济合理性分析</w:t>
      </w:r>
    </w:p>
    <w:p w:rsid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略。</w:t>
      </w:r>
    </w:p>
    <w:p w:rsidR="007E3102" w:rsidRP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7E3102">
        <w:rPr>
          <w:rFonts w:ascii="宋体" w:hAnsi="宋体" w:cs="宋体" w:hint="eastAsia"/>
          <w:sz w:val="28"/>
          <w:szCs w:val="28"/>
        </w:rPr>
        <w:t>③质量控制分析</w:t>
      </w:r>
    </w:p>
    <w:p w:rsidR="007E3102" w:rsidRP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7E3102">
        <w:rPr>
          <w:rFonts w:ascii="宋体" w:hAnsi="宋体" w:cs="宋体" w:hint="eastAsia"/>
          <w:sz w:val="28"/>
          <w:szCs w:val="28"/>
        </w:rPr>
        <w:t>方案一</w:t>
      </w:r>
      <w:r w:rsidRPr="007E3102">
        <w:rPr>
          <w:rFonts w:ascii="宋体" w:hAnsi="宋体" w:cs="宋体" w:hint="eastAsia"/>
          <w:sz w:val="28"/>
          <w:szCs w:val="28"/>
        </w:rPr>
        <w:t>:</w:t>
      </w:r>
      <w:r w:rsidRPr="007E3102">
        <w:rPr>
          <w:rFonts w:ascii="宋体" w:hAnsi="宋体" w:cs="宋体" w:hint="eastAsia"/>
          <w:sz w:val="28"/>
          <w:szCs w:val="28"/>
        </w:rPr>
        <w:t>使用桁架法对墩柱质量控制较好。</w:t>
      </w:r>
      <w:r w:rsidRPr="007E3102">
        <w:rPr>
          <w:rFonts w:ascii="宋体" w:hAnsi="宋体" w:cs="宋体" w:hint="eastAsia"/>
          <w:sz w:val="28"/>
          <w:szCs w:val="28"/>
        </w:rPr>
        <w:t xml:space="preserve"> </w:t>
      </w:r>
    </w:p>
    <w:p w:rsidR="007E3102" w:rsidRP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7E3102">
        <w:rPr>
          <w:rFonts w:ascii="宋体" w:hAnsi="宋体" w:cs="宋体" w:hint="eastAsia"/>
          <w:sz w:val="28"/>
          <w:szCs w:val="28"/>
        </w:rPr>
        <w:t>方案二</w:t>
      </w:r>
      <w:r w:rsidRPr="007E3102">
        <w:rPr>
          <w:rFonts w:ascii="宋体" w:hAnsi="宋体" w:cs="宋体" w:hint="eastAsia"/>
          <w:sz w:val="28"/>
          <w:szCs w:val="28"/>
        </w:rPr>
        <w:t>:</w:t>
      </w:r>
      <w:r w:rsidRPr="007E3102">
        <w:rPr>
          <w:rFonts w:ascii="宋体" w:hAnsi="宋体" w:cs="宋体" w:hint="eastAsia"/>
          <w:sz w:val="28"/>
          <w:szCs w:val="28"/>
        </w:rPr>
        <w:t>使用对拉杆在质量控制上有以下缺陷：拆模板后，墩身混凝土结构中存在拉杆孔洞，会影响混凝土的外观质量和结构质量以及混凝土的耐久性，更需要花费人力无力去处理孔洞。</w:t>
      </w:r>
    </w:p>
    <w:p w:rsidR="007E3102" w:rsidRP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7E3102">
        <w:rPr>
          <w:rFonts w:ascii="宋体" w:hAnsi="宋体" w:cs="宋体" w:hint="eastAsia"/>
          <w:sz w:val="28"/>
          <w:szCs w:val="28"/>
        </w:rPr>
        <w:t>④方案比选</w:t>
      </w:r>
    </w:p>
    <w:p w:rsidR="007E3102" w:rsidRP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7E3102">
        <w:rPr>
          <w:rFonts w:ascii="宋体" w:hAnsi="宋体" w:cs="宋体" w:hint="eastAsia"/>
          <w:sz w:val="28"/>
          <w:szCs w:val="28"/>
        </w:rPr>
        <w:t>综合比选分析表</w:t>
      </w:r>
      <w:r>
        <w:rPr>
          <w:rFonts w:ascii="宋体" w:hAnsi="宋体" w:cs="宋体" w:hint="eastAsia"/>
          <w:sz w:val="28"/>
          <w:szCs w:val="28"/>
        </w:rPr>
        <w:t>。略</w:t>
      </w:r>
      <w:r>
        <w:rPr>
          <w:rFonts w:ascii="宋体" w:hAnsi="宋体" w:cs="宋体" w:hint="eastAsia"/>
          <w:sz w:val="28"/>
          <w:szCs w:val="28"/>
        </w:rPr>
        <w:t xml:space="preserve"> </w:t>
      </w:r>
      <w:r w:rsidRPr="007E3102">
        <w:rPr>
          <w:rFonts w:ascii="宋体" w:hAnsi="宋体" w:cs="宋体" w:hint="eastAsia"/>
          <w:sz w:val="28"/>
          <w:szCs w:val="28"/>
        </w:rPr>
        <w:t>。</w:t>
      </w:r>
    </w:p>
    <w:p w:rsidR="007E3102" w:rsidRP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4.1.3</w:t>
      </w:r>
      <w:r w:rsidRPr="007E3102">
        <w:rPr>
          <w:rFonts w:ascii="宋体" w:hAnsi="宋体" w:cs="宋体" w:hint="eastAsia"/>
          <w:sz w:val="28"/>
          <w:szCs w:val="28"/>
        </w:rPr>
        <w:t>方案比选结论</w:t>
      </w:r>
    </w:p>
    <w:p w:rsidR="007E3102" w:rsidP="007E3102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  <w:sectPr>
          <w:type w:val="nextPage"/>
          <w:pgSz w:w="11906" w:h="16838"/>
          <w:pgMar w:top="1418" w:right="1134" w:bottom="1418" w:left="1418" w:header="851" w:footer="992" w:gutter="0"/>
          <w:pgNumType w:start="6"/>
          <w:cols w:space="720"/>
          <w:titlePg w:val="0"/>
          <w:docGrid w:type="lines" w:linePitch="312"/>
        </w:sectPr>
      </w:pPr>
      <w:r w:rsidRPr="007E3102">
        <w:rPr>
          <w:rFonts w:ascii="宋体" w:hAnsi="宋体" w:cs="宋体" w:hint="eastAsia"/>
          <w:sz w:val="28"/>
          <w:szCs w:val="28"/>
        </w:rPr>
        <w:t>综合比较，采用方案一，使用桁架法无拉杆模板。</w:t>
      </w:r>
    </w:p>
    <w:p w:rsidR="00AF2519" w:rsidRPr="00AF2519" w:rsidP="007E3102">
      <w:pPr>
        <w:pStyle w:val="Normal0"/>
        <w:spacing w:line="500" w:lineRule="exact"/>
        <w:ind w:firstLine="560"/>
        <w:rPr>
          <w:rFonts w:ascii="宋体" w:hAnsi="宋体" w:cs="宋体"/>
          <w:b/>
          <w:sz w:val="28"/>
          <w:szCs w:val="28"/>
        </w:rPr>
      </w:pPr>
      <w:r w:rsidRPr="00AF2519">
        <w:rPr>
          <w:rFonts w:ascii="宋体" w:hAnsi="宋体" w:cs="宋体" w:hint="eastAsia"/>
          <w:b/>
          <w:sz w:val="28"/>
          <w:szCs w:val="28"/>
        </w:rPr>
        <w:t>方案比选附件，略！</w:t>
      </w:r>
    </w:p>
    <w:p w:rsidR="00017423">
      <w:pPr>
        <w:pStyle w:val="Heading2"/>
        <w:spacing w:before="0" w:after="0" w:line="500" w:lineRule="exact"/>
        <w:rPr>
          <w:rFonts w:ascii="宋体" w:eastAsia="宋体" w:hAnsi="宋体" w:cs="宋体"/>
          <w:sz w:val="28"/>
          <w:szCs w:val="28"/>
        </w:rPr>
      </w:pPr>
      <w:bookmarkStart w:id="66" w:name="_Toc459982736"/>
      <w:r>
        <w:rPr>
          <w:rFonts w:ascii="宋体" w:eastAsia="宋体" w:hAnsi="宋体" w:cs="宋体" w:hint="eastAsia"/>
          <w:sz w:val="28"/>
          <w:szCs w:val="28"/>
        </w:rPr>
        <w:t>4.2</w:t>
      </w:r>
      <w:r w:rsidR="006544A6">
        <w:rPr>
          <w:rFonts w:ascii="宋体" w:eastAsia="宋体" w:hAnsi="宋体" w:cs="宋体" w:hint="eastAsia"/>
          <w:sz w:val="28"/>
          <w:szCs w:val="28"/>
        </w:rPr>
        <w:t>方案综述</w:t>
      </w:r>
      <w:bookmarkEnd w:id="66"/>
    </w:p>
    <w:p w:rsidR="00FE2390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墩</w:t>
      </w:r>
      <w:r w:rsidR="0012432F">
        <w:rPr>
          <w:rFonts w:ascii="宋体" w:hAnsi="宋体" w:cs="宋体" w:hint="eastAsia"/>
          <w:sz w:val="28"/>
          <w:szCs w:val="28"/>
        </w:rPr>
        <w:t>柱</w:t>
      </w:r>
      <w:r>
        <w:rPr>
          <w:rFonts w:ascii="宋体" w:hAnsi="宋体" w:cs="宋体" w:hint="eastAsia"/>
          <w:sz w:val="28"/>
          <w:szCs w:val="28"/>
        </w:rPr>
        <w:t>钢筋半成品由钢筋加工场集中加工后</w:t>
      </w:r>
      <w:r w:rsidR="00DF12BF">
        <w:rPr>
          <w:rFonts w:ascii="宋体" w:hAnsi="宋体" w:cs="宋体" w:hint="eastAsia"/>
          <w:sz w:val="28"/>
          <w:szCs w:val="28"/>
        </w:rPr>
        <w:t>由运输车</w:t>
      </w:r>
      <w:r>
        <w:rPr>
          <w:rFonts w:ascii="宋体" w:hAnsi="宋体" w:cs="宋体" w:hint="eastAsia"/>
          <w:sz w:val="28"/>
          <w:szCs w:val="28"/>
        </w:rPr>
        <w:t>送</w:t>
      </w:r>
      <w:r w:rsidR="00DF12BF">
        <w:rPr>
          <w:rFonts w:ascii="宋体" w:hAnsi="宋体" w:cs="宋体" w:hint="eastAsia"/>
          <w:sz w:val="28"/>
          <w:szCs w:val="28"/>
        </w:rPr>
        <w:t>至</w:t>
      </w:r>
      <w:r>
        <w:rPr>
          <w:rFonts w:ascii="宋体" w:hAnsi="宋体" w:cs="宋体" w:hint="eastAsia"/>
          <w:sz w:val="28"/>
          <w:szCs w:val="28"/>
        </w:rPr>
        <w:t>工地，</w:t>
      </w:r>
      <w:r w:rsidR="00F52D5F">
        <w:rPr>
          <w:rFonts w:ascii="宋体" w:hAnsi="宋体" w:cs="宋体" w:hint="eastAsia"/>
          <w:sz w:val="28"/>
          <w:szCs w:val="28"/>
        </w:rPr>
        <w:t>采用搭设内脚手架进行钢筋安装。</w:t>
      </w:r>
    </w:p>
    <w:p w:rsidR="00FE2390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墩身模板采用</w:t>
      </w:r>
      <w:r w:rsidR="006544A6">
        <w:rPr>
          <w:rFonts w:ascii="宋体" w:hAnsi="宋体" w:cs="宋体" w:hint="eastAsia"/>
          <w:sz w:val="28"/>
          <w:szCs w:val="28"/>
        </w:rPr>
        <w:t>无拉杆桁架式</w:t>
      </w:r>
      <w:r>
        <w:rPr>
          <w:rFonts w:ascii="宋体" w:hAnsi="宋体" w:cs="宋体" w:hint="eastAsia"/>
          <w:sz w:val="28"/>
          <w:szCs w:val="28"/>
        </w:rPr>
        <w:t>定型钢模</w:t>
      </w:r>
      <w:r w:rsidR="00F52D5F">
        <w:rPr>
          <w:rFonts w:ascii="宋体" w:hAnsi="宋体" w:cs="宋体" w:hint="eastAsia"/>
          <w:sz w:val="28"/>
          <w:szCs w:val="28"/>
        </w:rPr>
        <w:t>，</w:t>
      </w:r>
      <w:r w:rsidR="006544A6">
        <w:rPr>
          <w:rFonts w:ascii="宋体" w:hAnsi="宋体" w:cs="宋体" w:hint="eastAsia"/>
          <w:sz w:val="28"/>
          <w:szCs w:val="28"/>
        </w:rPr>
        <w:t>标准节段</w:t>
      </w:r>
      <w:r w:rsidR="006544A6">
        <w:rPr>
          <w:rFonts w:ascii="宋体" w:hAnsi="宋体" w:cs="宋体" w:hint="eastAsia"/>
          <w:sz w:val="28"/>
          <w:szCs w:val="28"/>
        </w:rPr>
        <w:t>2m</w:t>
      </w:r>
      <w:r w:rsidR="006544A6">
        <w:rPr>
          <w:rFonts w:ascii="宋体" w:hAnsi="宋体" w:cs="宋体" w:hint="eastAsia"/>
          <w:sz w:val="28"/>
          <w:szCs w:val="28"/>
        </w:rPr>
        <w:t>，本墩柱</w:t>
      </w:r>
      <w:r w:rsidR="00F52D5F">
        <w:rPr>
          <w:rFonts w:ascii="宋体" w:hAnsi="宋体" w:cs="宋体" w:hint="eastAsia"/>
          <w:sz w:val="28"/>
          <w:szCs w:val="28"/>
        </w:rPr>
        <w:t>底部设</w:t>
      </w:r>
      <w:r w:rsidR="006544A6">
        <w:rPr>
          <w:rFonts w:ascii="宋体" w:hAnsi="宋体" w:cs="宋体" w:hint="eastAsia"/>
          <w:sz w:val="28"/>
          <w:szCs w:val="28"/>
        </w:rPr>
        <w:t>1.5m</w:t>
      </w:r>
      <w:r w:rsidR="00F52D5F">
        <w:rPr>
          <w:rFonts w:ascii="宋体" w:hAnsi="宋体" w:cs="宋体" w:hint="eastAsia"/>
          <w:sz w:val="28"/>
          <w:szCs w:val="28"/>
        </w:rPr>
        <w:t>调整节，上部为标准节</w:t>
      </w:r>
      <w:r w:rsidR="006544A6">
        <w:rPr>
          <w:rFonts w:ascii="宋体" w:hAnsi="宋体" w:cs="宋体" w:hint="eastAsia"/>
          <w:sz w:val="28"/>
          <w:szCs w:val="28"/>
        </w:rPr>
        <w:t>。</w:t>
      </w:r>
      <w:r w:rsidR="00F52D5F">
        <w:rPr>
          <w:rFonts w:ascii="宋体" w:hAnsi="宋体" w:cs="宋体" w:hint="eastAsia"/>
          <w:sz w:val="28"/>
          <w:szCs w:val="28"/>
        </w:rPr>
        <w:t>模板采用</w:t>
      </w:r>
      <w:r w:rsidR="00A149CA">
        <w:rPr>
          <w:rFonts w:ascii="宋体" w:hAnsi="宋体" w:cs="宋体" w:hint="eastAsia"/>
          <w:sz w:val="28"/>
          <w:szCs w:val="28"/>
        </w:rPr>
        <w:t>25t汽车吊</w:t>
      </w:r>
      <w:r w:rsidR="00F52D5F">
        <w:rPr>
          <w:rFonts w:ascii="宋体" w:hAnsi="宋体" w:cs="宋体" w:hint="eastAsia"/>
          <w:sz w:val="28"/>
          <w:szCs w:val="28"/>
        </w:rPr>
        <w:t>人工配合安装</w:t>
      </w:r>
      <w:r w:rsidR="00D71697">
        <w:rPr>
          <w:rFonts w:ascii="宋体" w:hAnsi="宋体" w:cs="宋体" w:hint="eastAsia"/>
          <w:sz w:val="28"/>
          <w:szCs w:val="28"/>
        </w:rPr>
        <w:t>。</w:t>
      </w:r>
      <w:r w:rsidR="006544A6">
        <w:rPr>
          <w:rFonts w:ascii="宋体" w:hAnsi="宋体" w:cs="宋体" w:hint="eastAsia"/>
          <w:sz w:val="28"/>
          <w:szCs w:val="28"/>
        </w:rPr>
        <w:t>钢筋安装及模</w:t>
      </w:r>
      <w:r w:rsidR="006544A6">
        <w:rPr>
          <w:rFonts w:ascii="宋体" w:hAnsi="宋体" w:cs="宋体" w:hint="eastAsia"/>
          <w:sz w:val="28"/>
          <w:szCs w:val="28"/>
        </w:rPr>
        <w:t>板安装过程中均设置缆风绳来保持稳定。</w:t>
      </w:r>
      <w:r w:rsidR="00515048">
        <w:rPr>
          <w:rFonts w:ascii="宋体" w:hAnsi="宋体" w:cs="宋体" w:hint="eastAsia"/>
          <w:sz w:val="28"/>
          <w:szCs w:val="28"/>
        </w:rPr>
        <w:t>墩位处配置</w:t>
      </w:r>
      <w:r w:rsidR="00A149CA">
        <w:rPr>
          <w:rFonts w:ascii="宋体" w:hAnsi="宋体" w:cs="宋体" w:hint="eastAsia"/>
          <w:sz w:val="28"/>
          <w:szCs w:val="28"/>
        </w:rPr>
        <w:t>定型组合</w:t>
      </w:r>
      <w:r w:rsidR="00515048">
        <w:rPr>
          <w:rFonts w:ascii="宋体" w:hAnsi="宋体" w:cs="宋体" w:hint="eastAsia"/>
          <w:sz w:val="28"/>
          <w:szCs w:val="28"/>
        </w:rPr>
        <w:t>梯笼供人员上下通行。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墩身砼由拌合站搅拌后由运输车运输至工地，</w:t>
      </w:r>
      <w:r w:rsidR="00AF2519">
        <w:rPr>
          <w:rFonts w:ascii="宋体" w:hAnsi="宋体" w:cs="宋体" w:hint="eastAsia"/>
          <w:sz w:val="28"/>
          <w:szCs w:val="28"/>
        </w:rPr>
        <w:t>采用37m</w:t>
      </w:r>
      <w:r>
        <w:rPr>
          <w:rFonts w:ascii="宋体" w:hAnsi="宋体" w:cs="宋体" w:hint="eastAsia"/>
          <w:sz w:val="28"/>
          <w:szCs w:val="28"/>
        </w:rPr>
        <w:t>汽车泵泵送入模</w:t>
      </w:r>
      <w:r w:rsidR="00D71697">
        <w:rPr>
          <w:rFonts w:ascii="宋体" w:hAnsi="宋体" w:cs="宋体" w:hint="eastAsia"/>
          <w:sz w:val="28"/>
          <w:szCs w:val="28"/>
        </w:rPr>
        <w:t>，一次浇筑成型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017423">
      <w:pPr>
        <w:pStyle w:val="Heading2"/>
        <w:spacing w:before="0" w:after="0" w:line="500" w:lineRule="exact"/>
        <w:rPr>
          <w:rFonts w:ascii="宋体" w:eastAsia="宋体" w:hAnsi="宋体" w:cs="宋体"/>
          <w:sz w:val="28"/>
          <w:szCs w:val="28"/>
        </w:rPr>
      </w:pPr>
      <w:bookmarkStart w:id="67" w:name="_Toc351132519"/>
      <w:bookmarkStart w:id="68" w:name="_Toc26189"/>
      <w:bookmarkStart w:id="69" w:name="_Toc456542031"/>
      <w:bookmarkStart w:id="70" w:name="_Toc1780"/>
      <w:bookmarkStart w:id="71" w:name="_Toc8589"/>
      <w:bookmarkStart w:id="72" w:name="_Toc459982737"/>
      <w:r>
        <w:rPr>
          <w:rFonts w:ascii="宋体" w:eastAsia="宋体" w:hAnsi="宋体" w:cs="宋体" w:hint="eastAsia"/>
          <w:sz w:val="28"/>
          <w:szCs w:val="28"/>
        </w:rPr>
        <w:t>4.</w:t>
      </w:r>
      <w:r w:rsidR="0044627E"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施工工艺</w:t>
      </w:r>
      <w:bookmarkEnd w:id="67"/>
      <w:r>
        <w:rPr>
          <w:rFonts w:ascii="宋体" w:eastAsia="宋体" w:hAnsi="宋体" w:cs="宋体" w:hint="eastAsia"/>
          <w:sz w:val="28"/>
          <w:szCs w:val="28"/>
        </w:rPr>
        <w:t>流程</w:t>
      </w:r>
      <w:bookmarkEnd w:id="68"/>
      <w:bookmarkEnd w:id="69"/>
      <w:bookmarkEnd w:id="70"/>
      <w:bookmarkEnd w:id="71"/>
      <w:bookmarkEnd w:id="72"/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施工工艺流程为：施工准备→测量</w:t>
      </w:r>
      <w:r>
        <w:rPr>
          <w:rFonts w:ascii="宋体" w:hAnsi="宋体" w:cs="宋体" w:hint="eastAsia"/>
          <w:sz w:val="28"/>
          <w:szCs w:val="28"/>
          <w:lang w:val="de-DE"/>
        </w:rPr>
        <w:t>放样</w:t>
      </w:r>
      <w:r>
        <w:rPr>
          <w:rFonts w:ascii="宋体" w:hAnsi="宋体" w:cs="宋体" w:hint="eastAsia"/>
          <w:sz w:val="28"/>
          <w:szCs w:val="28"/>
        </w:rPr>
        <w:t>→脚手架搭设→绑扎墩身钢筋→</w:t>
      </w:r>
      <w:r>
        <w:rPr>
          <w:rFonts w:ascii="宋体" w:hAnsi="宋体" w:cs="宋体" w:hint="eastAsia"/>
          <w:sz w:val="28"/>
          <w:szCs w:val="28"/>
          <w:lang w:val="de-DE"/>
        </w:rPr>
        <w:t>墩身模板安装</w:t>
      </w:r>
      <w:r>
        <w:rPr>
          <w:rFonts w:ascii="宋体" w:hAnsi="宋体" w:cs="宋体" w:hint="eastAsia"/>
          <w:sz w:val="28"/>
          <w:szCs w:val="28"/>
        </w:rPr>
        <w:t>→预埋件安装→</w:t>
      </w:r>
      <w:r w:rsidR="00DF12BF">
        <w:rPr>
          <w:rFonts w:ascii="宋体" w:hAnsi="宋体" w:cs="宋体" w:hint="eastAsia"/>
          <w:sz w:val="28"/>
          <w:szCs w:val="28"/>
        </w:rPr>
        <w:t>内</w:t>
      </w:r>
      <w:r>
        <w:rPr>
          <w:rFonts w:ascii="宋体" w:hAnsi="宋体" w:cs="宋体" w:hint="eastAsia"/>
          <w:sz w:val="28"/>
          <w:szCs w:val="28"/>
        </w:rPr>
        <w:t>脚手架拆除→监理报检→浇注墩身砼→砼养护→拆模→砼养护，详见图</w:t>
      </w:r>
      <w:r>
        <w:rPr>
          <w:rFonts w:ascii="宋体" w:hAnsi="宋体" w:cs="宋体" w:hint="eastAsia"/>
          <w:sz w:val="28"/>
          <w:szCs w:val="28"/>
        </w:rPr>
        <w:t>4.</w:t>
      </w:r>
      <w:r w:rsidR="0020313F">
        <w:rPr>
          <w:rFonts w:ascii="宋体" w:hAnsi="宋体" w:cs="宋体" w:hint="eastAsia"/>
          <w:sz w:val="28"/>
          <w:szCs w:val="28"/>
        </w:rPr>
        <w:t>2</w:t>
      </w:r>
      <w:r w:rsidR="00D71697">
        <w:rPr>
          <w:rFonts w:ascii="宋体" w:hAnsi="宋体" w:cs="宋体" w:hint="eastAsia"/>
          <w:sz w:val="28"/>
          <w:szCs w:val="28"/>
        </w:rPr>
        <w:t>-1</w:t>
      </w:r>
      <w:r>
        <w:rPr>
          <w:rFonts w:ascii="宋体" w:hAnsi="宋体" w:cs="宋体" w:hint="eastAsia"/>
          <w:sz w:val="28"/>
          <w:szCs w:val="28"/>
        </w:rPr>
        <w:t>《实体墩身施工工艺流程图》。</w:t>
      </w:r>
    </w:p>
    <w:p w:rsidR="00017423">
      <w:pPr>
        <w:pStyle w:val="Normal0"/>
        <w:overflowPunct w:val="0"/>
        <w:autoSpaceDE w:val="0"/>
        <w:autoSpaceDN w:val="0"/>
        <w:ind w:firstLine="560"/>
        <w:jc w:val="left"/>
        <w:rPr>
          <w:rFonts w:ascii="宋体" w:hAnsi="宋体" w:cs="宋体"/>
          <w:color w:val="000000"/>
          <w:szCs w:val="28"/>
        </w:rPr>
      </w:pPr>
      <w:bookmarkStart w:id="73" w:name="_Toc8893"/>
      <w:r>
        <w:rPr>
          <w:rFonts w:ascii="宋体" w:hAnsi="宋体" w:cs="宋体"/>
        </w:rPr>
        <w:pict>
          <v:rect id="Rectangle 26" o:spid="_x0000_s1051" style="width:117.3pt;height:21.45pt;margin-top:4.3pt;margin-left:153.45pt;position:absolute;z-index:251683840" filled="f" strokeweight="1.5pt">
            <v:textbox inset="0,0,0,0">
              <w:txbxContent>
                <w:p w:rsidR="00E66F8B">
                  <w:pPr>
                    <w:pStyle w:val="a"/>
                    <w:ind w:firstLine="0" w:firstLineChars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施工准备</w:t>
                  </w:r>
                </w:p>
              </w:txbxContent>
            </v:textbox>
          </v:rect>
        </w:pict>
      </w:r>
    </w:p>
    <w:p w:rsidR="00017423">
      <w:pPr>
        <w:pStyle w:val="Normal0"/>
        <w:overflowPunct w:val="0"/>
        <w:autoSpaceDE w:val="0"/>
        <w:autoSpaceDN w:val="0"/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line id="Line 27" o:spid="_x0000_s1052" style="position:absolute;z-index:251684864" from="211.55pt,7.85pt" to="211.6pt,23.2pt" strokeweight="1.5pt">
            <v:stroke endarrow="classic" endarrowwidth="narrow" endarrowlength="long"/>
          </v:line>
        </w:pict>
      </w:r>
    </w:p>
    <w:p w:rsidR="00017423">
      <w:pPr>
        <w:pStyle w:val="Normal0"/>
        <w:overflowPunct w:val="0"/>
        <w:autoSpaceDE w:val="0"/>
        <w:autoSpaceDN w:val="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rect id="Rectangle 28" o:spid="_x0000_s1053" style="width:117.3pt;height:21.45pt;margin-top:4.45pt;margin-left:153.75pt;position:absolute;z-index:251687936" filled="f" strokeweight="1.5pt">
            <v:textbox inset="0,0,0,0">
              <w:txbxContent>
                <w:p w:rsidR="00E66F8B">
                  <w:pPr>
                    <w:pStyle w:val="a"/>
                    <w:ind w:firstLine="0" w:firstLineChars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测量放样</w:t>
                  </w:r>
                </w:p>
              </w:txbxContent>
            </v:textbox>
          </v:rect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line id="Line 29" o:spid="_x0000_s1054" style="position:absolute;z-index:251689984" from="211.95pt,0.65pt" to="212pt,16pt" strokeweight="1.5pt">
            <v:stroke endarrow="classic" endarrowwidth="narrow" endarrowlength="long"/>
          </v:line>
        </w:pict>
      </w:r>
      <w:r>
        <w:rPr>
          <w:rFonts w:ascii="宋体" w:hAnsi="宋体" w:cs="宋体"/>
        </w:rPr>
        <w:pict>
          <v:rect id="Rectangle 30" o:spid="_x0000_s1055" style="width:117.3pt;height:21.45pt;margin-top:14.2pt;margin-left:153.6pt;position:absolute;z-index:251688960" filled="f" strokeweight="1.5pt">
            <v:textbox inset="0,0,0,0">
              <w:txbxContent>
                <w:p w:rsidR="00E66F8B">
                  <w:pPr>
                    <w:pStyle w:val="a"/>
                    <w:ind w:firstLine="0" w:firstLineChars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脚手架搭设</w:t>
                  </w:r>
                </w:p>
              </w:txbxContent>
            </v:textbox>
          </v:rect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line id="Line 31" o:spid="_x0000_s1056" style="position:absolute;z-index:251691008" from="212.05pt,17.8pt" to="212.1pt,33.15pt" strokeweight="1.5pt">
            <v:stroke endarrow="classic" endarrowwidth="narrow" endarrowlength="long"/>
          </v:line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rect id="Rectangle 32" o:spid="_x0000_s1057" style="width:102.6pt;height:21.4pt;margin-top:12.75pt;margin-left:34.75pt;position:absolute;z-index:251695104" filled="f" strokeweight="1.5pt">
            <v:textbox inset="0,0,0,0">
              <w:txbxContent>
                <w:p w:rsidR="00E66F8B">
                  <w:pPr>
                    <w:pStyle w:val="Normal0"/>
                    <w:ind w:firstLine="514" w:firstLineChars="245"/>
                    <w:rPr>
                      <w:rFonts w:ascii="宋体" w:hAnsi="宋体"/>
                      <w:szCs w:val="21"/>
                    </w:rPr>
                  </w:pPr>
                  <w:r>
                    <w:rPr>
                      <w:rFonts w:ascii="宋体" w:hAnsi="宋体" w:hint="eastAsia"/>
                      <w:szCs w:val="21"/>
                    </w:rPr>
                    <w:t>钢筋试验</w:t>
                  </w:r>
                </w:p>
              </w:txbxContent>
            </v:textbox>
          </v:rect>
        </w:pict>
      </w:r>
      <w:r>
        <w:rPr>
          <w:rFonts w:ascii="宋体" w:hAnsi="宋体" w:cs="宋体"/>
        </w:rPr>
        <w:pict>
          <v:rect id="Rectangle 33" o:spid="_x0000_s1058" style="width:117.3pt;height:21.45pt;margin-top:12.9pt;margin-left:288.05pt;position:absolute;z-index:251685888" filled="f" strokeweight="1.5pt">
            <v:textbox inset="0,0,0,0">
              <w:txbxContent>
                <w:p w:rsidR="00E66F8B">
                  <w:pPr>
                    <w:pStyle w:val="a"/>
                    <w:ind w:firstLine="0" w:firstLineChars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钢筋加工</w:t>
                  </w:r>
                </w:p>
              </w:txbxContent>
            </v:textbox>
          </v:rect>
        </w:pict>
      </w:r>
      <w:r>
        <w:rPr>
          <w:rFonts w:ascii="宋体" w:hAnsi="宋体" w:cs="宋体"/>
        </w:rPr>
        <w:pict>
          <v:rect id="Rectangle 34" o:spid="_x0000_s1059" style="width:117.3pt;height:21.45pt;margin-top:13.2pt;margin-left:153.8pt;position:absolute;z-index:251692032" filled="f" strokeweight="1.5pt">
            <v:textbox inset="0,0,0,0">
              <w:txbxContent>
                <w:p w:rsidR="00E66F8B">
                  <w:pPr>
                    <w:pStyle w:val="a"/>
                    <w:ind w:firstLine="0" w:firstLineChars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绑扎墩身钢筋</w:t>
                  </w:r>
                </w:p>
              </w:txbxContent>
            </v:textbox>
          </v:rect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line id="Line 35" o:spid="_x0000_s1060" style="flip:x;position:absolute;z-index:251696128" from="138.25pt,4.95pt" to="153.95pt,5pt" strokeweight="1.5pt">
            <v:stroke startarrow="classic" startarrowwidth="narrow" startarrowlength="long"/>
          </v:line>
        </w:pict>
      </w:r>
      <w:r>
        <w:rPr>
          <w:rFonts w:ascii="宋体" w:hAnsi="宋体" w:cs="宋体"/>
        </w:rPr>
        <w:pict>
          <v:line id="Line 36" o:spid="_x0000_s1061" style="flip:x;position:absolute;z-index:251686912" from="270.4pt,4.65pt" to="286.05pt,4.7pt" strokeweight="1.5pt">
            <v:stroke endarrow="classic" endarrowwidth="narrow" endarrowlength="long"/>
          </v:line>
        </w:pict>
      </w:r>
      <w:r>
        <w:rPr>
          <w:rFonts w:ascii="宋体" w:hAnsi="宋体" w:cs="宋体"/>
        </w:rPr>
        <w:pict>
          <v:line id="Line 37" o:spid="_x0000_s1062" style="flip:x;position:absolute;z-index:251693056" from="211.85pt,15.4pt" to="212.85pt,30.6pt" strokeweight="1.5pt">
            <v:stroke endarrow="classic" endarrowwidth="narrow" endarrowlength="long"/>
          </v:line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rect id="Rectangle 38" o:spid="_x0000_s1063" style="width:117.3pt;height:17.65pt;margin-top:12.45pt;margin-left:152.65pt;position:absolute;z-index:251694080" filled="f" strokeweight="1.5pt">
            <v:textbox inset="0,0,0,0">
              <w:txbxContent>
                <w:p w:rsidR="00E66F8B">
                  <w:pPr>
                    <w:pStyle w:val="a"/>
                    <w:ind w:firstLine="0" w:firstLineChars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安装墩身模板</w:t>
                  </w:r>
                </w:p>
              </w:txbxContent>
            </v:textbox>
          </v:rect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line id="Line 39" o:spid="_x0000_s1064" style="flip:x;position:absolute;z-index:251704320" from="212.1pt,12.4pt" to="212.15pt,25.7pt" strokeweight="1.5pt">
            <v:stroke endarrow="classic" endarrowwidth="narrow" endarrowlength="long"/>
          </v:line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rect id="Rectangle 40" o:spid="_x0000_s1065" style="width:117.3pt;height:21.45pt;margin-top:7.6pt;margin-left:153pt;position:absolute;z-index:251699200" filled="f" strokeweight="1.5pt">
            <v:textbox inset="0,0,0,0">
              <w:txbxContent>
                <w:p w:rsidR="00E66F8B">
                  <w:pPr>
                    <w:pStyle w:val="a"/>
                    <w:ind w:firstLine="0" w:firstLineChars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预埋件、预留孔安装</w:t>
                  </w:r>
                </w:p>
              </w:txbxContent>
            </v:textbox>
          </v:rect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line id="_x0000_s1066" style="flip:x;position:absolute;z-index:251717632" from="215.75pt,14pt" to="3in,29.6pt" strokeweight="1.5pt">
            <v:stroke endarrow="classic" endarrowwidth="narrow" endarrowlength="long"/>
          </v:line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rect id="_x0000_s1067" style="width:117.3pt;height:21.45pt;margin-top:0.35pt;margin-left:153pt;position:absolute;z-index:251716608" filled="f" strokeweight="1.5pt">
            <v:textbox inset="0,0,0,0">
              <w:txbxContent>
                <w:p w:rsidR="00E66F8B">
                  <w:pPr>
                    <w:pStyle w:val="a"/>
                    <w:ind w:firstLine="0" w:firstLineChars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内</w:t>
                  </w:r>
                  <w:r w:rsidR="006544A6">
                    <w:rPr>
                      <w:rFonts w:hint="eastAsia"/>
                      <w:sz w:val="21"/>
                      <w:szCs w:val="21"/>
                    </w:rPr>
                    <w:t>脚手架拆除</w:t>
                  </w:r>
                </w:p>
              </w:txbxContent>
            </v:textbox>
          </v:rect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line id="Line 41" o:spid="_x0000_s1068" style="flip:x;position:absolute;z-index:251703296" from="3in,6.2pt" to="3in,24.7pt" strokeweight="1.5pt">
            <v:stroke endarrow="classic" endarrowwidth="narrow" endarrowlength="long"/>
          </v:line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rect id="Rectangle 42" o:spid="_x0000_s1069" style="width:102.6pt;height:21.4pt;margin-top:6.05pt;margin-left:34pt;position:absolute;z-index:251708416" filled="f" strokeweight="1.5pt">
            <v:textbox inset="0,0,0,0">
              <w:txbxContent>
                <w:p w:rsidR="00E66F8B">
                  <w:pPr>
                    <w:pStyle w:val="Normal0"/>
                    <w:jc w:val="center"/>
                    <w:rPr>
                      <w:rFonts w:ascii="宋体" w:hAnsi="宋体"/>
                      <w:szCs w:val="21"/>
                    </w:rPr>
                  </w:pPr>
                  <w:r>
                    <w:rPr>
                      <w:rFonts w:ascii="宋体" w:hAnsi="宋体" w:hint="eastAsia"/>
                      <w:szCs w:val="21"/>
                    </w:rPr>
                    <w:t>自检</w:t>
                  </w:r>
                </w:p>
              </w:txbxContent>
            </v:textbox>
          </v:rect>
        </w:pict>
      </w:r>
      <w:r>
        <w:rPr>
          <w:rFonts w:ascii="宋体" w:hAnsi="宋体" w:cs="宋体"/>
        </w:rPr>
        <w:pict>
          <v:line id="Line 43" o:spid="_x0000_s1070" style="flip:x;position:absolute;z-index:251709440" from="137.9pt,16.7pt" to="153.6pt,16.75pt" strokeweight="1.5pt">
            <v:stroke startarrow="classic" startarrowwidth="narrow" startarrowlength="long"/>
          </v:line>
        </w:pict>
      </w:r>
      <w:r>
        <w:rPr>
          <w:rFonts w:ascii="宋体" w:hAnsi="宋体" w:cs="宋体"/>
        </w:rPr>
        <w:pict>
          <v:rect id="Rectangle 44" o:spid="_x0000_s1071" style="width:117.3pt;height:21.45pt;margin-top:6.35pt;margin-left:153.65pt;position:absolute;z-index:251697152" filled="f" strokeweight="1.5pt">
            <v:textbox inset="0,0,0,0">
              <w:txbxContent>
                <w:p w:rsidR="00E66F8B">
                  <w:pPr>
                    <w:pStyle w:val="a"/>
                    <w:ind w:firstLine="0" w:firstLineChars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监理报检</w:t>
                  </w:r>
                </w:p>
              </w:txbxContent>
            </v:textbox>
          </v:rect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line id="Line 45" o:spid="_x0000_s1072" style="position:absolute;z-index:251701248" from="211.85pt,10.2pt" to="211.9pt,25.55pt" strokeweight="1.5pt">
            <v:stroke endarrow="classic" endarrowwidth="narrow" endarrowlength="long"/>
          </v:line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rect id="Rectangle 46" o:spid="_x0000_s1073" style="width:102.6pt;height:21.4pt;margin-top:6.45pt;margin-left:35.75pt;position:absolute;z-index:251711488" filled="f" strokeweight="1.5pt">
            <v:textbox inset="0,0,0,0">
              <w:txbxContent>
                <w:p w:rsidR="00E66F8B">
                  <w:pPr>
                    <w:pStyle w:val="Normal0"/>
                    <w:jc w:val="center"/>
                    <w:rPr>
                      <w:rFonts w:ascii="宋体" w:hAnsi="宋体"/>
                      <w:szCs w:val="21"/>
                    </w:rPr>
                  </w:pPr>
                  <w:r>
                    <w:rPr>
                      <w:rFonts w:ascii="宋体" w:hAnsi="宋体" w:hint="eastAsia"/>
                      <w:szCs w:val="21"/>
                    </w:rPr>
                    <w:t>砼拌制、运输</w:t>
                  </w:r>
                </w:p>
              </w:txbxContent>
            </v:textbox>
          </v:rect>
        </w:pict>
      </w:r>
      <w:r>
        <w:rPr>
          <w:rFonts w:ascii="宋体" w:hAnsi="宋体" w:cs="宋体"/>
        </w:rPr>
        <w:pict>
          <v:line id="Line 47" o:spid="_x0000_s1074" style="flip:x;position:absolute;z-index:251710464" from="138.25pt,16.95pt" to="153.95pt,17pt" strokeweight="1.5pt">
            <v:stroke startarrow="classic" startarrowwidth="narrow" startarrowlength="long"/>
          </v:line>
        </w:pict>
      </w:r>
      <w:r>
        <w:rPr>
          <w:rFonts w:ascii="宋体" w:hAnsi="宋体" w:cs="宋体"/>
        </w:rPr>
        <w:pict>
          <v:rect id="Rectangle 48" o:spid="_x0000_s1075" style="width:102.6pt;height:21.4pt;margin-top:5.85pt;margin-left:287.65pt;position:absolute;z-index:251712512" filled="f" strokeweight="1.5pt">
            <v:textbox inset="0,0,0,0">
              <w:txbxContent>
                <w:p w:rsidR="00E66F8B">
                  <w:pPr>
                    <w:pStyle w:val="Normal0"/>
                    <w:jc w:val="center"/>
                    <w:rPr>
                      <w:rFonts w:ascii="宋体" w:hAnsi="宋体"/>
                      <w:szCs w:val="21"/>
                    </w:rPr>
                  </w:pPr>
                  <w:r>
                    <w:rPr>
                      <w:rFonts w:ascii="宋体" w:hAnsi="宋体" w:hint="eastAsia"/>
                      <w:szCs w:val="21"/>
                    </w:rPr>
                    <w:t>制作砼强度试件</w:t>
                  </w:r>
                </w:p>
              </w:txbxContent>
            </v:textbox>
          </v:rect>
        </w:pict>
      </w:r>
      <w:r>
        <w:rPr>
          <w:rFonts w:ascii="宋体" w:hAnsi="宋体" w:cs="宋体"/>
        </w:rPr>
        <w:pict>
          <v:line id="Line 49" o:spid="_x0000_s1076" style="flip:x;position:absolute;z-index:251715584" from="271.05pt,15.8pt" to="286.75pt,15.85pt" strokeweight="1.5pt">
            <v:stroke startarrow="classic" startarrowwidth="narrow" startarrowlength="long"/>
          </v:line>
        </w:pict>
      </w:r>
      <w:r>
        <w:rPr>
          <w:rFonts w:ascii="宋体" w:hAnsi="宋体" w:cs="宋体"/>
        </w:rPr>
        <w:pict>
          <v:rect id="Rectangle 50" o:spid="_x0000_s1077" style="width:117.3pt;height:21.45pt;margin-top:6.95pt;margin-left:153.75pt;position:absolute;z-index:251700224" filled="f" strokeweight="1.5pt">
            <v:textbox inset="0,0,0,0">
              <w:txbxContent>
                <w:p w:rsidR="00E66F8B">
                  <w:pPr>
                    <w:pStyle w:val="a"/>
                    <w:ind w:firstLine="0" w:firstLineChars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浇筑墩身砼</w:t>
                  </w:r>
                </w:p>
              </w:txbxContent>
            </v:textbox>
          </v:rect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line id="Line 51" o:spid="_x0000_s1078" style="flip:x;position:absolute;z-index:251702272" from="212.15pt,10.7pt" to="212.2pt,25.55pt" strokeweight="1.5pt">
            <v:stroke endarrow="classic" endarrowwidth="narrow" endarrowlength="long"/>
          </v:line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rect id="Rectangle 52" o:spid="_x0000_s1079" style="width:117.3pt;height:21.45pt;margin-top:6.05pt;margin-left:153.85pt;position:absolute;z-index:251698176" filled="f" strokeweight="1.5pt">
            <v:textbox inset="0,0,0,0">
              <w:txbxContent>
                <w:p w:rsidR="00E66F8B">
                  <w:pPr>
                    <w:pStyle w:val="a"/>
                    <w:ind w:firstLine="0" w:firstLineChars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砼养护</w:t>
                  </w:r>
                </w:p>
              </w:txbxContent>
            </v:textbox>
          </v:rect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line id="Line 53" o:spid="_x0000_s1080" style="position:absolute;z-index:251706368" from="212.45pt,9.3pt" to="212.5pt,24.65pt" strokeweight="1.5pt">
            <v:stroke endarrow="classic" endarrowwidth="narrow" endarrowlength="long"/>
          </v:line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</w:pPr>
      <w:r>
        <w:rPr>
          <w:rFonts w:ascii="宋体" w:hAnsi="宋体" w:cs="宋体"/>
        </w:rPr>
        <w:pict>
          <v:rect id="Rectangle 54" o:spid="_x0000_s1081" style="width:117.3pt;height:21.45pt;margin-top:6.05pt;margin-left:153.9pt;position:absolute;z-index:251705344" filled="f" strokeweight="1.5pt">
            <v:textbox inset="0,0,0,0">
              <w:txbxContent>
                <w:p w:rsidR="00E66F8B">
                  <w:pPr>
                    <w:pStyle w:val="a"/>
                    <w:ind w:firstLine="0" w:firstLineChars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拆除模板</w:t>
                  </w:r>
                </w:p>
              </w:txbxContent>
            </v:textbox>
          </v:rect>
        </w:pict>
      </w:r>
      <w:r>
        <w:rPr>
          <w:rFonts w:ascii="宋体" w:hAnsi="宋体" w:cs="宋体"/>
        </w:rPr>
        <w:pict>
          <v:rect id="Rectangle 55" o:spid="_x0000_s1082" style="width:102.6pt;height:21.4pt;margin-top:4.85pt;margin-left:291.85pt;position:absolute;z-index:251714560" filled="f" strokeweight="1.5pt">
            <v:textbox inset="0,0,0,0">
              <w:txbxContent>
                <w:p w:rsidR="00E66F8B">
                  <w:pPr>
                    <w:pStyle w:val="Normal0"/>
                    <w:jc w:val="center"/>
                    <w:rPr>
                      <w:rFonts w:ascii="宋体" w:hAnsi="宋体"/>
                      <w:szCs w:val="21"/>
                    </w:rPr>
                  </w:pPr>
                  <w:r>
                    <w:rPr>
                      <w:rFonts w:ascii="宋体" w:hAnsi="宋体" w:hint="eastAsia"/>
                      <w:szCs w:val="21"/>
                    </w:rPr>
                    <w:t>砼试件检测</w:t>
                  </w:r>
                </w:p>
              </w:txbxContent>
            </v:textbox>
          </v:rect>
        </w:pict>
      </w:r>
      <w:r>
        <w:rPr>
          <w:rFonts w:ascii="宋体" w:hAnsi="宋体" w:cs="宋体"/>
        </w:rPr>
        <w:pict>
          <v:line id="Line 56" o:spid="_x0000_s1083" style="flip:x;position:absolute;z-index:251713536" from="275.25pt,15.2pt" to="290.9pt,15.25pt" strokeweight="1.5pt">
            <v:stroke endarrow="classic" endarrowwidth="narrow" endarrowlength="long"/>
          </v:line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  <w:rPr>
          <w:rFonts w:ascii="宋体" w:hAnsi="宋体" w:cs="宋体"/>
        </w:rPr>
        <w:sectPr>
          <w:type w:val="nextPage"/>
          <w:pgSz w:w="11906" w:h="16838"/>
          <w:pgMar w:top="1418" w:right="1134" w:bottom="1418" w:left="1418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 w:cs="宋体"/>
        </w:rPr>
        <w:pict>
          <v:line id="Line 57" o:spid="_x0000_s1084" style="position:absolute;z-index:251707392" from="212.9pt,9.7pt" to="212.95pt,25.05pt" strokeweight="1.5pt">
            <v:stroke endarrow="classic" endarrowwidth="narrow" endarrowlength="long"/>
          </v:line>
        </w:pict>
      </w:r>
    </w:p>
    <w:p w:rsidR="00017423">
      <w:pPr>
        <w:pStyle w:val="Normal0"/>
        <w:tabs>
          <w:tab w:val="right" w:leader="dot" w:pos="8736"/>
        </w:tabs>
        <w:ind w:firstLine="560"/>
        <w:jc w:val="left"/>
      </w:pPr>
      <w:r>
        <w:rPr>
          <w:rFonts w:ascii="宋体" w:hAnsi="宋体" w:cs="宋体"/>
        </w:rPr>
        <w:pict>
          <v:rect id="Rectangle 58" o:spid="_x0000_s1085" style="width:117.3pt;height:21.45pt;margin-top:6pt;margin-left:154.35pt;position:absolute;z-index:251718656" filled="f" strokeweight="1.5pt">
            <v:textbox inset="0,0,0,0">
              <w:txbxContent>
                <w:p w:rsidR="00E66F8B">
                  <w:pPr>
                    <w:pStyle w:val="a"/>
                    <w:ind w:firstLine="0" w:firstLineChars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砼养护</w:t>
                  </w:r>
                </w:p>
              </w:txbxContent>
            </v:textbox>
          </v:rect>
        </w:pict>
      </w:r>
      <w:bookmarkEnd w:id="73"/>
    </w:p>
    <w:p w:rsidR="00017423">
      <w:pPr>
        <w:pStyle w:val="Normal0"/>
      </w:pPr>
    </w:p>
    <w:p w:rsidR="006230B1" w:rsidRPr="006230B1" w:rsidP="006230B1">
      <w:pPr>
        <w:pStyle w:val="Normal0"/>
        <w:spacing w:line="500" w:lineRule="exact"/>
        <w:jc w:val="center"/>
        <w:rPr>
          <w:rFonts w:ascii="宋体" w:hAnsi="宋体" w:cs="宋体"/>
          <w:color w:val="000000"/>
          <w:sz w:val="24"/>
        </w:rPr>
      </w:pPr>
      <w:r w:rsidRPr="006230B1">
        <w:rPr>
          <w:rFonts w:ascii="宋体" w:hAnsi="宋体" w:cs="宋体" w:hint="eastAsia"/>
          <w:sz w:val="24"/>
        </w:rPr>
        <w:t>图</w:t>
      </w:r>
      <w:r w:rsidRPr="006230B1">
        <w:rPr>
          <w:rFonts w:ascii="宋体" w:hAnsi="宋体" w:cs="宋体" w:hint="eastAsia"/>
          <w:sz w:val="24"/>
        </w:rPr>
        <w:t>4.</w:t>
      </w:r>
      <w:r w:rsidR="00C758FB">
        <w:rPr>
          <w:rFonts w:ascii="宋体" w:hAnsi="宋体" w:cs="宋体" w:hint="eastAsia"/>
          <w:sz w:val="24"/>
        </w:rPr>
        <w:t>3</w:t>
      </w:r>
      <w:r w:rsidRPr="006230B1">
        <w:rPr>
          <w:rFonts w:ascii="宋体" w:hAnsi="宋体" w:cs="宋体" w:hint="eastAsia"/>
          <w:sz w:val="24"/>
        </w:rPr>
        <w:t>-1</w:t>
      </w:r>
      <w:r w:rsidRPr="006230B1">
        <w:rPr>
          <w:rFonts w:ascii="宋体" w:hAnsi="宋体" w:cs="宋体" w:hint="eastAsia"/>
          <w:sz w:val="24"/>
        </w:rPr>
        <w:t>实体墩柱施工工艺流程图</w:t>
      </w:r>
    </w:p>
    <w:p w:rsidR="00CA25C6" w:rsidP="0056082B">
      <w:pPr>
        <w:pStyle w:val="Heading1"/>
        <w:spacing w:before="0" w:after="0" w:line="500" w:lineRule="exact"/>
        <w:rPr>
          <w:rFonts w:ascii="宋体" w:hAnsi="宋体" w:cs="宋体"/>
          <w:sz w:val="28"/>
          <w:szCs w:val="28"/>
        </w:rPr>
      </w:pPr>
    </w:p>
    <w:p w:rsidR="00017423" w:rsidRPr="0056082B" w:rsidP="0056082B">
      <w:pPr>
        <w:pStyle w:val="Heading1"/>
        <w:spacing w:before="0" w:after="0" w:line="500" w:lineRule="exact"/>
        <w:rPr>
          <w:rFonts w:ascii="宋体" w:hAnsi="宋体" w:cs="宋体"/>
          <w:sz w:val="28"/>
          <w:szCs w:val="28"/>
        </w:rPr>
      </w:pPr>
      <w:bookmarkStart w:id="74" w:name="_Toc459982738"/>
      <w:r>
        <w:rPr>
          <w:rFonts w:ascii="宋体" w:hAnsi="宋体" w:cs="宋体" w:hint="eastAsia"/>
          <w:sz w:val="28"/>
          <w:szCs w:val="28"/>
        </w:rPr>
        <w:t xml:space="preserve">5  </w:t>
      </w:r>
      <w:r>
        <w:rPr>
          <w:rFonts w:ascii="宋体" w:hAnsi="宋体" w:cs="宋体" w:hint="eastAsia"/>
          <w:sz w:val="28"/>
          <w:szCs w:val="28"/>
        </w:rPr>
        <w:t>施工计划</w:t>
      </w:r>
      <w:bookmarkEnd w:id="74"/>
    </w:p>
    <w:p w:rsidR="00017423">
      <w:pPr>
        <w:pStyle w:val="Normal0"/>
        <w:spacing w:line="500" w:lineRule="exact"/>
        <w:outlineLvl w:val="1"/>
        <w:rPr>
          <w:rFonts w:ascii="宋体" w:hAnsi="宋体" w:cs="宋体"/>
          <w:b/>
          <w:sz w:val="28"/>
          <w:szCs w:val="28"/>
        </w:rPr>
      </w:pPr>
      <w:bookmarkStart w:id="75" w:name="_Toc25609"/>
      <w:bookmarkStart w:id="76" w:name="_Toc456542029"/>
      <w:bookmarkStart w:id="77" w:name="_Toc459982739"/>
      <w:r>
        <w:rPr>
          <w:rFonts w:ascii="宋体" w:hAnsi="宋体" w:cs="宋体" w:hint="eastAsia"/>
          <w:b/>
          <w:sz w:val="28"/>
          <w:szCs w:val="28"/>
        </w:rPr>
        <w:t>5.1</w:t>
      </w:r>
      <w:r>
        <w:rPr>
          <w:rFonts w:ascii="宋体" w:hAnsi="宋体" w:cs="宋体" w:hint="eastAsia"/>
          <w:b/>
          <w:sz w:val="28"/>
          <w:szCs w:val="28"/>
        </w:rPr>
        <w:t>工序时间</w:t>
      </w:r>
      <w:bookmarkEnd w:id="75"/>
      <w:bookmarkEnd w:id="76"/>
      <w:r>
        <w:rPr>
          <w:rFonts w:ascii="宋体" w:hAnsi="宋体" w:cs="宋体" w:hint="eastAsia"/>
          <w:b/>
          <w:sz w:val="28"/>
          <w:szCs w:val="28"/>
        </w:rPr>
        <w:t>分析</w:t>
      </w:r>
      <w:bookmarkEnd w:id="77"/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架子队</w:t>
      </w:r>
      <w:r w:rsidR="0056082B">
        <w:rPr>
          <w:rFonts w:ascii="宋体" w:hAnsi="宋体" w:cs="宋体" w:hint="eastAsia"/>
          <w:sz w:val="28"/>
          <w:szCs w:val="28"/>
        </w:rPr>
        <w:t>在墩柱大面积施工前已做首件，并对墩身首件进行了总结。依据</w:t>
      </w:r>
      <w:r w:rsidR="0056082B">
        <w:rPr>
          <w:rFonts w:ascii="宋体" w:hAnsi="宋体" w:cs="宋体" w:hint="eastAsia"/>
          <w:sz w:val="28"/>
          <w:szCs w:val="28"/>
        </w:rPr>
        <w:t>首件总结，</w:t>
      </w:r>
      <w:r w:rsidR="006544A6">
        <w:rPr>
          <w:rFonts w:ascii="宋体" w:hAnsi="宋体" w:cs="宋体" w:hint="eastAsia"/>
          <w:sz w:val="28"/>
          <w:szCs w:val="28"/>
        </w:rPr>
        <w:t>墩</w:t>
      </w:r>
      <w:r w:rsidR="0056082B">
        <w:rPr>
          <w:rFonts w:ascii="宋体" w:hAnsi="宋体" w:cs="宋体" w:hint="eastAsia"/>
          <w:sz w:val="28"/>
          <w:szCs w:val="28"/>
        </w:rPr>
        <w:t>柱（高度13.5m）</w:t>
      </w:r>
      <w:r w:rsidR="006544A6">
        <w:rPr>
          <w:rFonts w:ascii="宋体" w:hAnsi="宋体" w:cs="宋体" w:hint="eastAsia"/>
          <w:sz w:val="28"/>
          <w:szCs w:val="28"/>
        </w:rPr>
        <w:t>施工工期按</w:t>
      </w:r>
      <w:r w:rsidR="006544A6">
        <w:rPr>
          <w:rFonts w:ascii="宋体" w:hAnsi="宋体" w:cs="宋体" w:hint="eastAsia"/>
          <w:sz w:val="28"/>
          <w:szCs w:val="28"/>
        </w:rPr>
        <w:t>12.5</w:t>
      </w:r>
      <w:r w:rsidR="006544A6">
        <w:rPr>
          <w:rFonts w:ascii="宋体" w:hAnsi="宋体" w:cs="宋体" w:hint="eastAsia"/>
          <w:sz w:val="28"/>
          <w:szCs w:val="28"/>
        </w:rPr>
        <w:t>天考虑，具体见表</w:t>
      </w:r>
      <w:r w:rsidR="009A1F85">
        <w:rPr>
          <w:rFonts w:ascii="宋体" w:hAnsi="宋体" w:cs="宋体" w:hint="eastAsia"/>
          <w:sz w:val="28"/>
          <w:szCs w:val="28"/>
        </w:rPr>
        <w:t>5</w:t>
      </w:r>
      <w:r w:rsidR="006544A6">
        <w:rPr>
          <w:rFonts w:ascii="宋体" w:hAnsi="宋体" w:cs="宋体" w:hint="eastAsia"/>
          <w:sz w:val="28"/>
          <w:szCs w:val="28"/>
        </w:rPr>
        <w:t>.</w:t>
      </w:r>
      <w:r w:rsidR="009A1F85">
        <w:rPr>
          <w:rFonts w:ascii="宋体" w:hAnsi="宋体" w:cs="宋体" w:hint="eastAsia"/>
          <w:sz w:val="28"/>
          <w:szCs w:val="28"/>
        </w:rPr>
        <w:t>1-1</w:t>
      </w:r>
      <w:r w:rsidR="006544A6">
        <w:rPr>
          <w:rFonts w:ascii="宋体" w:hAnsi="宋体" w:cs="宋体" w:hint="eastAsia"/>
          <w:sz w:val="28"/>
          <w:szCs w:val="28"/>
        </w:rPr>
        <w:t>《施工进度计划表》。</w:t>
      </w:r>
    </w:p>
    <w:p w:rsidR="00017423">
      <w:pPr>
        <w:pStyle w:val="Normal0"/>
        <w:spacing w:line="500" w:lineRule="exact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表</w:t>
      </w:r>
      <w:r w:rsidR="009A1F85">
        <w:rPr>
          <w:rFonts w:ascii="宋体" w:hAnsi="宋体" w:cs="宋体" w:hint="eastAsia"/>
          <w:b/>
          <w:bCs/>
          <w:sz w:val="28"/>
          <w:szCs w:val="28"/>
        </w:rPr>
        <w:t>5</w:t>
      </w:r>
      <w:r>
        <w:rPr>
          <w:rFonts w:ascii="宋体" w:hAnsi="宋体" w:cs="宋体" w:hint="eastAsia"/>
          <w:b/>
          <w:bCs/>
          <w:sz w:val="28"/>
          <w:szCs w:val="28"/>
        </w:rPr>
        <w:t>.</w:t>
      </w:r>
      <w:r w:rsidR="009A1F85">
        <w:rPr>
          <w:rFonts w:ascii="宋体" w:hAnsi="宋体" w:cs="宋体" w:hint="eastAsia"/>
          <w:b/>
          <w:bCs/>
          <w:sz w:val="28"/>
          <w:szCs w:val="28"/>
        </w:rPr>
        <w:t>1-1</w:t>
      </w:r>
      <w:r>
        <w:rPr>
          <w:rFonts w:ascii="宋体" w:hAnsi="宋体" w:cs="宋体" w:hint="eastAsia"/>
          <w:b/>
          <w:bCs/>
          <w:sz w:val="28"/>
          <w:szCs w:val="28"/>
        </w:rPr>
        <w:t xml:space="preserve"> </w:t>
      </w:r>
      <w:r>
        <w:rPr>
          <w:rFonts w:ascii="宋体" w:hAnsi="宋体" w:cs="宋体" w:hint="eastAsia"/>
          <w:b/>
          <w:bCs/>
          <w:sz w:val="28"/>
          <w:szCs w:val="28"/>
        </w:rPr>
        <w:t>施工进度计划表</w:t>
      </w:r>
      <w:r w:rsidR="00DF12BF">
        <w:rPr>
          <w:rFonts w:ascii="宋体" w:hAnsi="宋体" w:cs="宋体" w:hint="eastAsia"/>
          <w:b/>
          <w:bCs/>
          <w:sz w:val="28"/>
          <w:szCs w:val="28"/>
        </w:rPr>
        <w:t>（以</w:t>
      </w:r>
      <w:r w:rsidR="00EC51D0">
        <w:rPr>
          <w:rFonts w:ascii="宋体" w:hAnsi="宋体" w:cs="宋体" w:hint="eastAsia"/>
          <w:b/>
          <w:bCs/>
          <w:sz w:val="28"/>
          <w:szCs w:val="28"/>
        </w:rPr>
        <w:t>13.5</w:t>
      </w:r>
      <w:r w:rsidR="00DF12BF">
        <w:rPr>
          <w:rFonts w:ascii="宋体" w:hAnsi="宋体" w:cs="宋体" w:hint="eastAsia"/>
          <w:b/>
          <w:bCs/>
          <w:sz w:val="28"/>
          <w:szCs w:val="28"/>
        </w:rPr>
        <w:t>m高墩柱为例）</w:t>
      </w:r>
    </w:p>
    <w:tbl>
      <w:tblPr>
        <w:tblStyle w:val="TableNormal"/>
        <w:tblW w:w="0" w:type="auto"/>
        <w:jc w:val="center"/>
        <w:tblLayout w:type="fixed"/>
        <w:tblLook w:val="0000"/>
      </w:tblPr>
      <w:tblGrid>
        <w:gridCol w:w="1447"/>
        <w:gridCol w:w="4934"/>
        <w:gridCol w:w="3189"/>
      </w:tblGrid>
      <w:tr w:rsidTr="009A1F85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9A1F85" w:rsidP="009A1F85">
            <w:pPr>
              <w:pStyle w:val="a0"/>
              <w:rPr>
                <w:rFonts w:cs="宋体"/>
                <w:b/>
                <w:sz w:val="24"/>
                <w:szCs w:val="24"/>
              </w:rPr>
            </w:pPr>
            <w:r w:rsidRPr="009A1F85">
              <w:rPr>
                <w:rFonts w:cs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9A1F85" w:rsidP="009A1F85">
            <w:pPr>
              <w:pStyle w:val="a0"/>
              <w:rPr>
                <w:rFonts w:cs="宋体"/>
                <w:b/>
                <w:sz w:val="24"/>
                <w:szCs w:val="24"/>
              </w:rPr>
            </w:pPr>
            <w:r w:rsidRPr="009A1F85">
              <w:rPr>
                <w:rFonts w:cs="宋体" w:hint="eastAsia"/>
                <w:b/>
                <w:sz w:val="24"/>
                <w:szCs w:val="24"/>
              </w:rPr>
              <w:t>作业内容</w:t>
            </w:r>
          </w:p>
        </w:tc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9A1F85" w:rsidP="009A1F85">
            <w:pPr>
              <w:pStyle w:val="a0"/>
              <w:rPr>
                <w:rFonts w:cs="宋体"/>
                <w:b/>
                <w:sz w:val="24"/>
                <w:szCs w:val="24"/>
              </w:rPr>
            </w:pPr>
            <w:r w:rsidRPr="009A1F85">
              <w:rPr>
                <w:rFonts w:cs="宋体" w:hint="eastAsia"/>
                <w:b/>
                <w:sz w:val="24"/>
                <w:szCs w:val="24"/>
              </w:rPr>
              <w:t>工序持续时间（</w:t>
            </w:r>
            <w:r w:rsidRPr="009A1F85">
              <w:rPr>
                <w:rFonts w:cs="宋体" w:hint="eastAsia"/>
                <w:b/>
                <w:sz w:val="24"/>
                <w:szCs w:val="24"/>
              </w:rPr>
              <w:t>d</w:t>
            </w:r>
            <w:r w:rsidRPr="009A1F85">
              <w:rPr>
                <w:rFonts w:cs="宋体" w:hint="eastAsia"/>
                <w:b/>
                <w:sz w:val="24"/>
                <w:szCs w:val="24"/>
              </w:rPr>
              <w:t>）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1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施工准备</w:t>
            </w:r>
          </w:p>
        </w:tc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0.5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2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测量放样</w:t>
            </w:r>
          </w:p>
        </w:tc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0.5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3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搭设脚手架</w:t>
            </w:r>
          </w:p>
        </w:tc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2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4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钢筋绑扎</w:t>
            </w:r>
          </w:p>
        </w:tc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2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5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模板安装</w:t>
            </w:r>
          </w:p>
        </w:tc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2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6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脚手架拆除</w:t>
            </w:r>
          </w:p>
        </w:tc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0.5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7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墩身砼浇筑</w:t>
            </w:r>
          </w:p>
        </w:tc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1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8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墩身砼养护</w:t>
            </w:r>
          </w:p>
        </w:tc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3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9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拆模</w:t>
            </w:r>
          </w:p>
        </w:tc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7423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 w:rsidRPr="000D2181">
              <w:rPr>
                <w:rFonts w:cs="宋体" w:hint="eastAsia"/>
                <w:sz w:val="24"/>
                <w:szCs w:val="24"/>
              </w:rPr>
              <w:t>1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63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2181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合计</w:t>
            </w:r>
          </w:p>
        </w:tc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2181" w:rsidRPr="000D2181" w:rsidP="009A1F85">
            <w:pPr>
              <w:pStyle w:val="a0"/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12.5d</w:t>
            </w:r>
          </w:p>
        </w:tc>
      </w:tr>
    </w:tbl>
    <w:p w:rsidR="00017423">
      <w:pPr>
        <w:pStyle w:val="Normal0"/>
        <w:spacing w:line="500" w:lineRule="exact"/>
        <w:outlineLvl w:val="1"/>
        <w:rPr>
          <w:rFonts w:ascii="宋体" w:hAnsi="宋体" w:cs="宋体"/>
          <w:b/>
          <w:sz w:val="28"/>
          <w:szCs w:val="28"/>
        </w:rPr>
      </w:pPr>
      <w:bookmarkStart w:id="78" w:name="_Toc459982740"/>
      <w:r>
        <w:rPr>
          <w:rFonts w:ascii="宋体" w:hAnsi="宋体" w:cs="宋体" w:hint="eastAsia"/>
          <w:b/>
          <w:sz w:val="28"/>
          <w:szCs w:val="28"/>
        </w:rPr>
        <w:t>5.2</w:t>
      </w:r>
      <w:r>
        <w:rPr>
          <w:rFonts w:ascii="宋体" w:hAnsi="宋体" w:cs="宋体" w:hint="eastAsia"/>
          <w:b/>
          <w:sz w:val="28"/>
          <w:szCs w:val="28"/>
        </w:rPr>
        <w:t>施工进度安排</w:t>
      </w:r>
      <w:bookmarkEnd w:id="78"/>
    </w:p>
    <w:p w:rsidR="00C758FB" w:rsidP="009A1F85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根据</w:t>
      </w:r>
      <w:r w:rsidR="006544A6">
        <w:rPr>
          <w:rFonts w:ascii="宋体" w:hAnsi="宋体" w:cs="宋体" w:hint="eastAsia"/>
          <w:sz w:val="28"/>
          <w:szCs w:val="28"/>
        </w:rPr>
        <w:t>本工程节点工期进行安排。</w:t>
      </w:r>
    </w:p>
    <w:p w:rsidR="00017423" w:rsidP="009A1F85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横道图、网络图略。</w:t>
      </w:r>
    </w:p>
    <w:p w:rsidR="00017423">
      <w:pPr>
        <w:pStyle w:val="Heading1"/>
        <w:spacing w:before="0" w:after="0" w:line="500" w:lineRule="exact"/>
        <w:rPr>
          <w:rFonts w:ascii="宋体" w:hAnsi="宋体" w:cs="宋体"/>
          <w:sz w:val="28"/>
          <w:szCs w:val="28"/>
        </w:rPr>
      </w:pPr>
      <w:bookmarkStart w:id="79" w:name="_Toc1776"/>
      <w:bookmarkStart w:id="80" w:name="_Toc459982741"/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资源配置</w:t>
      </w:r>
      <w:bookmarkEnd w:id="79"/>
      <w:bookmarkEnd w:id="80"/>
    </w:p>
    <w:p w:rsidR="00017423">
      <w:pPr>
        <w:pStyle w:val="Normal0"/>
        <w:spacing w:line="500" w:lineRule="exact"/>
        <w:outlineLvl w:val="1"/>
        <w:rPr>
          <w:rFonts w:ascii="宋体" w:hAnsi="宋体" w:cs="宋体"/>
          <w:b/>
          <w:sz w:val="28"/>
          <w:szCs w:val="28"/>
        </w:rPr>
      </w:pPr>
      <w:bookmarkStart w:id="81" w:name="_Toc459982742"/>
      <w:r>
        <w:rPr>
          <w:rFonts w:ascii="宋体" w:hAnsi="宋体" w:cs="宋体" w:hint="eastAsia"/>
          <w:b/>
          <w:sz w:val="28"/>
          <w:szCs w:val="28"/>
        </w:rPr>
        <w:t>6.1</w:t>
      </w:r>
      <w:r>
        <w:rPr>
          <w:rFonts w:ascii="宋体" w:hAnsi="宋体" w:cs="宋体" w:hint="eastAsia"/>
          <w:b/>
          <w:sz w:val="28"/>
          <w:szCs w:val="28"/>
        </w:rPr>
        <w:t>劳动力配置</w:t>
      </w:r>
      <w:bookmarkEnd w:id="81"/>
    </w:p>
    <w:bookmarkEnd w:id="61"/>
    <w:bookmarkEnd w:id="62"/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作业队</w:t>
      </w:r>
      <w:r w:rsidR="006544A6">
        <w:rPr>
          <w:rFonts w:ascii="宋体" w:hAnsi="宋体" w:cs="宋体" w:hint="eastAsia"/>
          <w:sz w:val="28"/>
          <w:szCs w:val="28"/>
        </w:rPr>
        <w:t>配备</w:t>
      </w:r>
      <w:r w:rsidR="006544A6">
        <w:rPr>
          <w:rFonts w:ascii="宋体" w:hAnsi="宋体" w:cs="宋体" w:hint="eastAsia"/>
          <w:sz w:val="28"/>
          <w:szCs w:val="28"/>
        </w:rPr>
        <w:t>3</w:t>
      </w:r>
      <w:r w:rsidR="006544A6">
        <w:rPr>
          <w:rFonts w:ascii="宋体" w:hAnsi="宋体" w:cs="宋体" w:hint="eastAsia"/>
          <w:sz w:val="28"/>
          <w:szCs w:val="28"/>
        </w:rPr>
        <w:t>个专业施工班组，</w:t>
      </w:r>
      <w:r>
        <w:rPr>
          <w:rFonts w:ascii="宋体" w:hAnsi="宋体" w:cs="宋体" w:hint="eastAsia"/>
          <w:sz w:val="28"/>
          <w:szCs w:val="28"/>
        </w:rPr>
        <w:t>即</w:t>
      </w:r>
      <w:r w:rsidR="006544A6">
        <w:rPr>
          <w:rFonts w:ascii="宋体" w:hAnsi="宋体" w:cs="宋体" w:hint="eastAsia"/>
          <w:sz w:val="28"/>
          <w:szCs w:val="28"/>
        </w:rPr>
        <w:t>钢筋班组、模板及支架班组和混凝土班组。人员组织及劳动力安排见表</w:t>
      </w:r>
      <w:r w:rsidR="009A1F85">
        <w:rPr>
          <w:rFonts w:ascii="宋体" w:hAnsi="宋体" w:cs="宋体" w:hint="eastAsia"/>
          <w:sz w:val="28"/>
          <w:szCs w:val="28"/>
        </w:rPr>
        <w:t>6</w:t>
      </w:r>
      <w:r w:rsidR="006544A6">
        <w:rPr>
          <w:rFonts w:ascii="宋体" w:hAnsi="宋体" w:cs="宋体" w:hint="eastAsia"/>
          <w:sz w:val="28"/>
          <w:szCs w:val="28"/>
        </w:rPr>
        <w:t>.</w:t>
      </w:r>
      <w:r w:rsidR="009A1F85">
        <w:rPr>
          <w:rFonts w:ascii="宋体" w:hAnsi="宋体" w:cs="宋体" w:hint="eastAsia"/>
          <w:sz w:val="28"/>
          <w:szCs w:val="28"/>
        </w:rPr>
        <w:t>1</w:t>
      </w:r>
      <w:r w:rsidR="006544A6">
        <w:rPr>
          <w:rFonts w:ascii="宋体" w:hAnsi="宋体" w:cs="宋体" w:hint="eastAsia"/>
          <w:sz w:val="28"/>
          <w:szCs w:val="28"/>
        </w:rPr>
        <w:t>-1</w:t>
      </w:r>
      <w:r w:rsidR="006544A6">
        <w:rPr>
          <w:rFonts w:ascii="宋体" w:hAnsi="宋体" w:cs="宋体" w:hint="eastAsia"/>
          <w:sz w:val="28"/>
          <w:szCs w:val="28"/>
        </w:rPr>
        <w:t>《人员组织及劳动力配置表》。</w:t>
      </w:r>
    </w:p>
    <w:p w:rsidR="00017423">
      <w:pPr>
        <w:pStyle w:val="Normal0"/>
        <w:spacing w:line="500" w:lineRule="exact"/>
        <w:jc w:val="center"/>
        <w:rPr>
          <w:rFonts w:ascii="宋体" w:hAnsi="宋体" w:cs="宋体"/>
          <w:b/>
          <w:bCs/>
          <w:sz w:val="28"/>
          <w:szCs w:val="28"/>
        </w:rPr>
        <w:sectPr>
          <w:type w:val="nextPage"/>
          <w:pgSz w:w="11906" w:h="16838"/>
          <w:pgMar w:top="1418" w:right="1134" w:bottom="1418" w:left="1418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宋体" w:hAnsi="宋体" w:cs="宋体" w:hint="eastAsia"/>
          <w:b/>
          <w:bCs/>
          <w:sz w:val="28"/>
          <w:szCs w:val="28"/>
        </w:rPr>
        <w:t>表</w:t>
      </w:r>
      <w:r w:rsidR="009A1F85">
        <w:rPr>
          <w:rFonts w:ascii="宋体" w:hAnsi="宋体" w:cs="宋体" w:hint="eastAsia"/>
          <w:b/>
          <w:bCs/>
          <w:sz w:val="28"/>
          <w:szCs w:val="28"/>
        </w:rPr>
        <w:t>6</w:t>
      </w:r>
      <w:r>
        <w:rPr>
          <w:rFonts w:ascii="宋体" w:hAnsi="宋体" w:cs="宋体" w:hint="eastAsia"/>
          <w:b/>
          <w:bCs/>
          <w:sz w:val="28"/>
          <w:szCs w:val="28"/>
        </w:rPr>
        <w:t>.</w:t>
      </w:r>
      <w:r w:rsidR="009A1F85">
        <w:rPr>
          <w:rFonts w:ascii="宋体" w:hAnsi="宋体" w:cs="宋体" w:hint="eastAsia"/>
          <w:b/>
          <w:bCs/>
          <w:sz w:val="28"/>
          <w:szCs w:val="28"/>
        </w:rPr>
        <w:t>1</w:t>
      </w:r>
      <w:r>
        <w:rPr>
          <w:rFonts w:ascii="宋体" w:hAnsi="宋体" w:cs="宋体" w:hint="eastAsia"/>
          <w:b/>
          <w:bCs/>
          <w:sz w:val="28"/>
          <w:szCs w:val="28"/>
        </w:rPr>
        <w:t xml:space="preserve">-1 </w:t>
      </w:r>
      <w:r>
        <w:rPr>
          <w:rFonts w:ascii="宋体" w:hAnsi="宋体" w:cs="宋体" w:hint="eastAsia"/>
          <w:b/>
          <w:bCs/>
          <w:sz w:val="28"/>
          <w:szCs w:val="28"/>
        </w:rPr>
        <w:t>人员组织及劳动力配置表</w:t>
      </w:r>
    </w:p>
    <w:tbl>
      <w:tblPr>
        <w:tblStyle w:val="TableNormal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77"/>
        <w:gridCol w:w="2097"/>
        <w:gridCol w:w="846"/>
        <w:gridCol w:w="5394"/>
      </w:tblGrid>
      <w:tr w:rsidTr="009A1F85">
        <w:tblPrEx>
          <w:tblW w:w="0" w:type="auto"/>
          <w:jc w:val="center"/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trHeight w:hRule="exact" w:val="607"/>
          <w:jc w:val="center"/>
        </w:trPr>
        <w:tc>
          <w:tcPr>
            <w:tcW w:w="1177" w:type="dxa"/>
            <w:vAlign w:val="center"/>
          </w:tcPr>
          <w:p w:rsidR="00017423" w:rsidRPr="009A1F85">
            <w:pPr>
              <w:pStyle w:val="Normal0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 w:rsidRPr="009A1F85">
              <w:rPr>
                <w:rFonts w:ascii="宋体" w:hAnsi="宋体" w:cs="宋体" w:hint="eastAsia"/>
                <w:b/>
                <w:color w:val="000000"/>
                <w:sz w:val="24"/>
              </w:rPr>
              <w:t>序号</w:t>
            </w:r>
          </w:p>
        </w:tc>
        <w:tc>
          <w:tcPr>
            <w:tcW w:w="2097" w:type="dxa"/>
            <w:vAlign w:val="center"/>
          </w:tcPr>
          <w:p w:rsidR="00017423" w:rsidRPr="009A1F85">
            <w:pPr>
              <w:pStyle w:val="Normal0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 w:rsidRPr="009A1F85">
              <w:rPr>
                <w:rFonts w:ascii="宋体" w:hAnsi="宋体" w:cs="宋体" w:hint="eastAsia"/>
                <w:b/>
                <w:color w:val="000000"/>
                <w:sz w:val="24"/>
              </w:rPr>
              <w:t>工种名称</w:t>
            </w:r>
          </w:p>
        </w:tc>
        <w:tc>
          <w:tcPr>
            <w:tcW w:w="846" w:type="dxa"/>
            <w:vAlign w:val="center"/>
          </w:tcPr>
          <w:p w:rsidR="00017423" w:rsidRPr="009A1F85">
            <w:pPr>
              <w:pStyle w:val="Normal0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 w:rsidRPr="009A1F85">
              <w:rPr>
                <w:rFonts w:ascii="宋体" w:hAnsi="宋体" w:cs="宋体" w:hint="eastAsia"/>
                <w:b/>
                <w:color w:val="000000"/>
                <w:sz w:val="24"/>
              </w:rPr>
              <w:t>人数</w:t>
            </w:r>
          </w:p>
        </w:tc>
        <w:tc>
          <w:tcPr>
            <w:tcW w:w="5394" w:type="dxa"/>
            <w:vAlign w:val="center"/>
          </w:tcPr>
          <w:p w:rsidR="00017423" w:rsidRPr="009A1F85" w:rsidP="009A1F85">
            <w:pPr>
              <w:pStyle w:val="Normal0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 w:rsidRPr="009A1F85">
              <w:rPr>
                <w:rFonts w:ascii="宋体" w:hAnsi="宋体" w:cs="宋体" w:hint="eastAsia"/>
                <w:b/>
                <w:color w:val="000000"/>
                <w:sz w:val="24"/>
              </w:rPr>
              <w:t>职责分工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117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209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钢筋工</w:t>
            </w:r>
          </w:p>
        </w:tc>
        <w:tc>
          <w:tcPr>
            <w:tcW w:w="846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394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负责墩身钢筋的加工及绑扎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117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209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模板工</w:t>
            </w:r>
          </w:p>
        </w:tc>
        <w:tc>
          <w:tcPr>
            <w:tcW w:w="846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394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负责墩身模板安装与拆卸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hRule="exact" w:val="576"/>
          <w:jc w:val="center"/>
        </w:trPr>
        <w:tc>
          <w:tcPr>
            <w:tcW w:w="117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209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架子工</w:t>
            </w:r>
          </w:p>
        </w:tc>
        <w:tc>
          <w:tcPr>
            <w:tcW w:w="846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394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负责墩身施工所需防护支架搭设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hRule="exact" w:val="555"/>
          <w:jc w:val="center"/>
        </w:trPr>
        <w:tc>
          <w:tcPr>
            <w:tcW w:w="117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209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混凝土浇筑工</w:t>
            </w:r>
          </w:p>
        </w:tc>
        <w:tc>
          <w:tcPr>
            <w:tcW w:w="846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394" w:type="dxa"/>
            <w:vAlign w:val="center"/>
          </w:tcPr>
          <w:p w:rsidR="00017423" w:rsidRPr="009741FA" w:rsidP="00C50B8A">
            <w:pPr>
              <w:pStyle w:val="Normal0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指挥</w:t>
            </w:r>
            <w:r w:rsidR="00C50B8A">
              <w:rPr>
                <w:rFonts w:ascii="宋体" w:hAnsi="宋体" w:cs="宋体" w:hint="eastAsia"/>
                <w:color w:val="000000"/>
                <w:sz w:val="24"/>
              </w:rPr>
              <w:t>x</w:t>
            </w:r>
            <w:r w:rsidRPr="009741FA">
              <w:rPr>
                <w:rFonts w:ascii="宋体" w:hAnsi="宋体" w:cs="宋体" w:hint="eastAsia"/>
                <w:color w:val="000000"/>
                <w:sz w:val="24"/>
              </w:rPr>
              <w:t>人、放料</w:t>
            </w:r>
            <w:r w:rsidR="00C50B8A">
              <w:rPr>
                <w:rFonts w:ascii="宋体" w:hAnsi="宋体" w:cs="宋体" w:hint="eastAsia"/>
                <w:color w:val="000000"/>
                <w:sz w:val="24"/>
              </w:rPr>
              <w:t>x</w:t>
            </w:r>
            <w:r w:rsidRPr="009741FA">
              <w:rPr>
                <w:rFonts w:ascii="宋体" w:hAnsi="宋体" w:cs="宋体" w:hint="eastAsia"/>
                <w:color w:val="000000"/>
                <w:sz w:val="24"/>
              </w:rPr>
              <w:t>人、振捣</w:t>
            </w:r>
            <w:r w:rsidR="00C50B8A">
              <w:rPr>
                <w:rFonts w:ascii="宋体" w:hAnsi="宋体" w:cs="宋体" w:hint="eastAsia"/>
                <w:color w:val="000000"/>
                <w:sz w:val="24"/>
              </w:rPr>
              <w:t>x</w:t>
            </w:r>
            <w:r w:rsidRPr="009741FA">
              <w:rPr>
                <w:rFonts w:ascii="宋体" w:hAnsi="宋体" w:cs="宋体" w:hint="eastAsia"/>
                <w:color w:val="000000"/>
                <w:sz w:val="24"/>
              </w:rPr>
              <w:t>人、养护</w:t>
            </w:r>
            <w:r w:rsidR="00C50B8A">
              <w:rPr>
                <w:rFonts w:ascii="宋体" w:hAnsi="宋体" w:cs="宋体" w:hint="eastAsia"/>
                <w:color w:val="000000"/>
                <w:sz w:val="24"/>
              </w:rPr>
              <w:t>x</w:t>
            </w:r>
            <w:r w:rsidRPr="009741FA">
              <w:rPr>
                <w:rFonts w:ascii="宋体" w:hAnsi="宋体" w:cs="宋体" w:hint="eastAsia"/>
                <w:color w:val="000000"/>
                <w:sz w:val="24"/>
              </w:rPr>
              <w:t>人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117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209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电工</w:t>
            </w:r>
          </w:p>
        </w:tc>
        <w:tc>
          <w:tcPr>
            <w:tcW w:w="846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394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负责施工现场用电维护与检修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117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209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吊车司机</w:t>
            </w:r>
          </w:p>
        </w:tc>
        <w:tc>
          <w:tcPr>
            <w:tcW w:w="846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394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负责材料、构件的吊装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117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7</w:t>
            </w:r>
          </w:p>
        </w:tc>
        <w:tc>
          <w:tcPr>
            <w:tcW w:w="209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混凝土罐车司机</w:t>
            </w:r>
          </w:p>
        </w:tc>
        <w:tc>
          <w:tcPr>
            <w:tcW w:w="846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394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负责现场混凝土的运输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117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8</w:t>
            </w:r>
          </w:p>
        </w:tc>
        <w:tc>
          <w:tcPr>
            <w:tcW w:w="209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钢筋运输</w:t>
            </w:r>
          </w:p>
        </w:tc>
        <w:tc>
          <w:tcPr>
            <w:tcW w:w="846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394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负责钢筋成品、半成品的运输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117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9</w:t>
            </w:r>
          </w:p>
        </w:tc>
        <w:tc>
          <w:tcPr>
            <w:tcW w:w="209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安全员</w:t>
            </w:r>
          </w:p>
        </w:tc>
        <w:tc>
          <w:tcPr>
            <w:tcW w:w="846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394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负责现场安全检查、指导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117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10</w:t>
            </w:r>
          </w:p>
        </w:tc>
        <w:tc>
          <w:tcPr>
            <w:tcW w:w="209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质量员</w:t>
            </w:r>
          </w:p>
        </w:tc>
        <w:tc>
          <w:tcPr>
            <w:tcW w:w="846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394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负责工程质量检查、验收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117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11</w:t>
            </w:r>
          </w:p>
        </w:tc>
        <w:tc>
          <w:tcPr>
            <w:tcW w:w="209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技术员</w:t>
            </w:r>
          </w:p>
        </w:tc>
        <w:tc>
          <w:tcPr>
            <w:tcW w:w="846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394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负责工程施工技术指导</w:t>
            </w:r>
          </w:p>
        </w:tc>
      </w:tr>
      <w:tr w:rsidTr="009A1F85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117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12</w:t>
            </w:r>
          </w:p>
        </w:tc>
        <w:tc>
          <w:tcPr>
            <w:tcW w:w="2097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普工</w:t>
            </w:r>
          </w:p>
        </w:tc>
        <w:tc>
          <w:tcPr>
            <w:tcW w:w="846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394" w:type="dxa"/>
            <w:vAlign w:val="center"/>
          </w:tcPr>
          <w:p w:rsidR="00017423" w:rsidRPr="009741FA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负责清理现场、模板、养护</w:t>
            </w:r>
          </w:p>
        </w:tc>
      </w:tr>
      <w:tr w:rsidTr="00895952">
        <w:tblPrEx>
          <w:tblW w:w="0" w:type="auto"/>
          <w:jc w:val="center"/>
          <w:tblLayout w:type="fixed"/>
          <w:tblLook w:val="0000"/>
        </w:tblPrEx>
        <w:trPr>
          <w:trHeight w:hRule="exact" w:val="643"/>
          <w:jc w:val="center"/>
        </w:trPr>
        <w:tc>
          <w:tcPr>
            <w:tcW w:w="3274" w:type="dxa"/>
            <w:gridSpan w:val="2"/>
            <w:vAlign w:val="center"/>
          </w:tcPr>
          <w:p w:rsidR="00017423">
            <w:pPr>
              <w:pStyle w:val="Normal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合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计</w:t>
            </w:r>
          </w:p>
        </w:tc>
        <w:tc>
          <w:tcPr>
            <w:tcW w:w="846" w:type="dxa"/>
            <w:vAlign w:val="center"/>
          </w:tcPr>
          <w:p w:rsidR="00017423" w:rsidP="00895952">
            <w:pPr>
              <w:pStyle w:val="Normal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5394" w:type="dxa"/>
            <w:vAlign w:val="center"/>
          </w:tcPr>
          <w:p w:rsidR="00017423">
            <w:pPr>
              <w:pStyle w:val="Normal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:rsidR="00017423">
      <w:pPr>
        <w:pStyle w:val="Normal0"/>
        <w:spacing w:line="500" w:lineRule="exact"/>
        <w:outlineLvl w:val="1"/>
        <w:rPr>
          <w:rFonts w:ascii="宋体" w:hAnsi="宋体" w:cs="宋体"/>
          <w:b/>
          <w:sz w:val="28"/>
          <w:szCs w:val="28"/>
        </w:rPr>
      </w:pPr>
      <w:bookmarkStart w:id="82" w:name="_Toc20411"/>
      <w:bookmarkStart w:id="83" w:name="_Toc456542028"/>
      <w:bookmarkStart w:id="84" w:name="_Toc459982743"/>
      <w:r>
        <w:rPr>
          <w:rFonts w:ascii="宋体" w:hAnsi="宋体" w:cs="宋体" w:hint="eastAsia"/>
          <w:b/>
          <w:sz w:val="28"/>
          <w:szCs w:val="28"/>
        </w:rPr>
        <w:t>6.2</w:t>
      </w:r>
      <w:r>
        <w:rPr>
          <w:rFonts w:ascii="宋体" w:hAnsi="宋体" w:cs="宋体" w:hint="eastAsia"/>
          <w:b/>
          <w:sz w:val="28"/>
          <w:szCs w:val="28"/>
        </w:rPr>
        <w:t>机械设备配置</w:t>
      </w:r>
      <w:bookmarkEnd w:id="82"/>
      <w:bookmarkEnd w:id="83"/>
      <w:bookmarkEnd w:id="84"/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机械设备配置见表</w:t>
      </w:r>
      <w:r w:rsidR="00895952"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.</w:t>
      </w:r>
      <w:r w:rsidR="00895952">
        <w:rPr>
          <w:rFonts w:ascii="宋体" w:hAnsi="宋体" w:cs="宋体" w:hint="eastAsia"/>
          <w:sz w:val="28"/>
          <w:szCs w:val="28"/>
        </w:rPr>
        <w:t>2</w:t>
      </w:r>
      <w:r w:rsidR="00A12E62">
        <w:rPr>
          <w:rFonts w:ascii="宋体" w:hAnsi="宋体" w:cs="宋体" w:hint="eastAsia"/>
          <w:sz w:val="28"/>
          <w:szCs w:val="28"/>
        </w:rPr>
        <w:t>-1</w:t>
      </w:r>
      <w:r>
        <w:rPr>
          <w:rFonts w:ascii="宋体" w:hAnsi="宋体" w:cs="宋体" w:hint="eastAsia"/>
          <w:sz w:val="28"/>
          <w:szCs w:val="28"/>
        </w:rPr>
        <w:t>《机械设备配置表》。</w:t>
      </w:r>
    </w:p>
    <w:p w:rsidR="00017423">
      <w:pPr>
        <w:pStyle w:val="Normal0"/>
        <w:spacing w:line="500" w:lineRule="exact"/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表</w:t>
      </w:r>
      <w:r w:rsidR="00A12E62">
        <w:rPr>
          <w:rFonts w:ascii="宋体" w:hAnsi="宋体" w:cs="宋体" w:hint="eastAsia"/>
          <w:b/>
          <w:bCs/>
          <w:sz w:val="28"/>
          <w:szCs w:val="28"/>
        </w:rPr>
        <w:t>6</w:t>
      </w:r>
      <w:r>
        <w:rPr>
          <w:rFonts w:ascii="宋体" w:hAnsi="宋体" w:cs="宋体" w:hint="eastAsia"/>
          <w:b/>
          <w:bCs/>
          <w:sz w:val="28"/>
          <w:szCs w:val="28"/>
        </w:rPr>
        <w:t>.</w:t>
      </w:r>
      <w:r w:rsidR="00A12E62">
        <w:rPr>
          <w:rFonts w:ascii="宋体" w:hAnsi="宋体" w:cs="宋体" w:hint="eastAsia"/>
          <w:b/>
          <w:bCs/>
          <w:sz w:val="28"/>
          <w:szCs w:val="28"/>
        </w:rPr>
        <w:t>2-1</w:t>
      </w:r>
      <w:r>
        <w:rPr>
          <w:rFonts w:ascii="宋体" w:hAnsi="宋体" w:cs="宋体" w:hint="eastAsia"/>
          <w:b/>
          <w:bCs/>
          <w:sz w:val="28"/>
          <w:szCs w:val="28"/>
        </w:rPr>
        <w:t xml:space="preserve">  </w:t>
      </w:r>
      <w:r>
        <w:rPr>
          <w:rFonts w:ascii="宋体" w:hAnsi="宋体" w:cs="宋体" w:hint="eastAsia"/>
          <w:b/>
          <w:bCs/>
          <w:sz w:val="28"/>
          <w:szCs w:val="28"/>
        </w:rPr>
        <w:t>机械设备配置表（一个工点）</w:t>
      </w:r>
    </w:p>
    <w:tbl>
      <w:tblPr>
        <w:tblStyle w:val="TableNormal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440"/>
        <w:gridCol w:w="3004"/>
        <w:gridCol w:w="2306"/>
        <w:gridCol w:w="1349"/>
        <w:gridCol w:w="1415"/>
      </w:tblGrid>
      <w:tr w:rsidTr="00A12E62">
        <w:tblPrEx>
          <w:tblW w:w="0" w:type="auto"/>
          <w:jc w:val="center"/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cantSplit/>
          <w:trHeight w:hRule="exact" w:val="603"/>
          <w:tblHeader/>
          <w:jc w:val="center"/>
        </w:trPr>
        <w:tc>
          <w:tcPr>
            <w:tcW w:w="1440" w:type="dxa"/>
            <w:vAlign w:val="center"/>
          </w:tcPr>
          <w:p w:rsidR="00017423" w:rsidRPr="00A12E62">
            <w:pPr>
              <w:pStyle w:val="a0"/>
              <w:rPr>
                <w:rFonts w:cs="宋体"/>
                <w:b/>
                <w:sz w:val="21"/>
                <w:szCs w:val="21"/>
              </w:rPr>
            </w:pPr>
            <w:r w:rsidRPr="00A12E62">
              <w:rPr>
                <w:rFonts w:cs="宋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3004" w:type="dxa"/>
            <w:vAlign w:val="center"/>
          </w:tcPr>
          <w:p w:rsidR="00017423" w:rsidRPr="00A12E62">
            <w:pPr>
              <w:pStyle w:val="a0"/>
              <w:rPr>
                <w:rFonts w:cs="宋体"/>
                <w:b/>
                <w:sz w:val="21"/>
                <w:szCs w:val="21"/>
              </w:rPr>
            </w:pPr>
            <w:r w:rsidRPr="00A12E62">
              <w:rPr>
                <w:rFonts w:cs="宋体" w:hint="eastAsia"/>
                <w:b/>
                <w:sz w:val="21"/>
                <w:szCs w:val="21"/>
              </w:rPr>
              <w:t>设备名称</w:t>
            </w:r>
          </w:p>
        </w:tc>
        <w:tc>
          <w:tcPr>
            <w:tcW w:w="2306" w:type="dxa"/>
            <w:vAlign w:val="center"/>
          </w:tcPr>
          <w:p w:rsidR="00017423" w:rsidRPr="00A12E62">
            <w:pPr>
              <w:pStyle w:val="a0"/>
              <w:rPr>
                <w:rFonts w:cs="宋体"/>
                <w:b/>
                <w:sz w:val="21"/>
                <w:szCs w:val="21"/>
              </w:rPr>
            </w:pPr>
            <w:r w:rsidRPr="00A12E62">
              <w:rPr>
                <w:rFonts w:cs="宋体" w:hint="eastAsia"/>
                <w:b/>
                <w:sz w:val="21"/>
                <w:szCs w:val="21"/>
              </w:rPr>
              <w:t>规格、型号</w:t>
            </w:r>
          </w:p>
        </w:tc>
        <w:tc>
          <w:tcPr>
            <w:tcW w:w="1349" w:type="dxa"/>
            <w:vAlign w:val="center"/>
          </w:tcPr>
          <w:p w:rsidR="00017423" w:rsidRPr="00A12E62">
            <w:pPr>
              <w:pStyle w:val="a0"/>
              <w:rPr>
                <w:rFonts w:cs="宋体"/>
                <w:b/>
                <w:sz w:val="21"/>
                <w:szCs w:val="21"/>
              </w:rPr>
            </w:pPr>
            <w:r w:rsidRPr="00A12E62">
              <w:rPr>
                <w:rFonts w:cs="宋体" w:hint="eastAsia"/>
                <w:b/>
                <w:sz w:val="21"/>
                <w:szCs w:val="21"/>
              </w:rPr>
              <w:t>单位</w:t>
            </w:r>
          </w:p>
        </w:tc>
        <w:tc>
          <w:tcPr>
            <w:tcW w:w="1415" w:type="dxa"/>
            <w:vAlign w:val="center"/>
          </w:tcPr>
          <w:p w:rsidR="00017423" w:rsidRPr="00A12E62">
            <w:pPr>
              <w:pStyle w:val="a0"/>
              <w:rPr>
                <w:rFonts w:cs="宋体"/>
                <w:b/>
                <w:sz w:val="21"/>
                <w:szCs w:val="21"/>
              </w:rPr>
            </w:pPr>
            <w:r w:rsidRPr="00A12E62">
              <w:rPr>
                <w:rFonts w:cs="宋体" w:hint="eastAsia"/>
                <w:b/>
                <w:sz w:val="21"/>
                <w:szCs w:val="21"/>
              </w:rPr>
              <w:t>数量</w:t>
            </w: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cantSplit/>
          <w:trHeight w:hRule="exact" w:val="569"/>
          <w:tblHeader/>
          <w:jc w:val="center"/>
        </w:trPr>
        <w:tc>
          <w:tcPr>
            <w:tcW w:w="1440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3004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钢筋切断机</w:t>
            </w:r>
          </w:p>
        </w:tc>
        <w:tc>
          <w:tcPr>
            <w:tcW w:w="2306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9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台</w:t>
            </w:r>
          </w:p>
        </w:tc>
        <w:tc>
          <w:tcPr>
            <w:tcW w:w="1415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cantSplit/>
          <w:trHeight w:hRule="exact" w:val="563"/>
          <w:tblHeader/>
          <w:jc w:val="center"/>
        </w:trPr>
        <w:tc>
          <w:tcPr>
            <w:tcW w:w="1440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3004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钢筋弯曲机</w:t>
            </w:r>
          </w:p>
        </w:tc>
        <w:tc>
          <w:tcPr>
            <w:tcW w:w="2306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YGOL-4</w:t>
            </w:r>
          </w:p>
        </w:tc>
        <w:tc>
          <w:tcPr>
            <w:tcW w:w="1349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台</w:t>
            </w:r>
          </w:p>
        </w:tc>
        <w:tc>
          <w:tcPr>
            <w:tcW w:w="1415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cantSplit/>
          <w:trHeight w:hRule="exact" w:val="571"/>
          <w:tblHeader/>
          <w:jc w:val="center"/>
        </w:trPr>
        <w:tc>
          <w:tcPr>
            <w:tcW w:w="1440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3004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电焊机</w:t>
            </w:r>
          </w:p>
        </w:tc>
        <w:tc>
          <w:tcPr>
            <w:tcW w:w="2306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BX1-400A</w:t>
            </w:r>
          </w:p>
        </w:tc>
        <w:tc>
          <w:tcPr>
            <w:tcW w:w="1349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台</w:t>
            </w:r>
          </w:p>
        </w:tc>
        <w:tc>
          <w:tcPr>
            <w:tcW w:w="1415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cantSplit/>
          <w:trHeight w:hRule="exact" w:val="565"/>
          <w:tblHeader/>
          <w:jc w:val="center"/>
        </w:trPr>
        <w:tc>
          <w:tcPr>
            <w:tcW w:w="1440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3004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发电机</w:t>
            </w:r>
          </w:p>
        </w:tc>
        <w:tc>
          <w:tcPr>
            <w:tcW w:w="2306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75k</w:t>
            </w:r>
            <w:r w:rsidRPr="003C7C70" w:rsidR="008A47F4">
              <w:rPr>
                <w:rFonts w:ascii="宋体" w:hAnsi="宋体" w:cs="宋体" w:hint="eastAsia"/>
                <w:color w:val="000000"/>
                <w:sz w:val="24"/>
              </w:rPr>
              <w:t>w</w:t>
            </w:r>
          </w:p>
        </w:tc>
        <w:tc>
          <w:tcPr>
            <w:tcW w:w="1349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台</w:t>
            </w:r>
          </w:p>
        </w:tc>
        <w:tc>
          <w:tcPr>
            <w:tcW w:w="1415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cantSplit/>
          <w:trHeight w:hRule="exact" w:val="609"/>
          <w:tblHeader/>
          <w:jc w:val="center"/>
        </w:trPr>
        <w:tc>
          <w:tcPr>
            <w:tcW w:w="1440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3004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混凝土运输车</w:t>
            </w:r>
          </w:p>
        </w:tc>
        <w:tc>
          <w:tcPr>
            <w:tcW w:w="2306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12m3</w:t>
            </w:r>
          </w:p>
        </w:tc>
        <w:tc>
          <w:tcPr>
            <w:tcW w:w="1349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辆</w:t>
            </w:r>
          </w:p>
        </w:tc>
        <w:tc>
          <w:tcPr>
            <w:tcW w:w="1415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cantSplit/>
          <w:trHeight w:hRule="exact" w:val="587"/>
          <w:tblHeader/>
          <w:jc w:val="center"/>
        </w:trPr>
        <w:tc>
          <w:tcPr>
            <w:tcW w:w="1440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3004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振动棒</w:t>
            </w:r>
          </w:p>
        </w:tc>
        <w:tc>
          <w:tcPr>
            <w:tcW w:w="2306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50</w:t>
            </w:r>
            <w:r w:rsidRPr="003C7C70">
              <w:rPr>
                <w:rFonts w:ascii="宋体" w:hAnsi="宋体" w:cs="宋体" w:hint="eastAsia"/>
                <w:color w:val="000000"/>
                <w:sz w:val="24"/>
              </w:rPr>
              <w:t>型</w:t>
            </w:r>
          </w:p>
        </w:tc>
        <w:tc>
          <w:tcPr>
            <w:tcW w:w="1349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个</w:t>
            </w:r>
          </w:p>
        </w:tc>
        <w:tc>
          <w:tcPr>
            <w:tcW w:w="1415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cantSplit/>
          <w:trHeight w:hRule="exact" w:val="566"/>
          <w:tblHeader/>
          <w:jc w:val="center"/>
        </w:trPr>
        <w:tc>
          <w:tcPr>
            <w:tcW w:w="1440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7</w:t>
            </w:r>
          </w:p>
        </w:tc>
        <w:tc>
          <w:tcPr>
            <w:tcW w:w="3004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抽水泵</w:t>
            </w:r>
          </w:p>
        </w:tc>
        <w:tc>
          <w:tcPr>
            <w:tcW w:w="2306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100m3 /h</w:t>
            </w:r>
          </w:p>
        </w:tc>
        <w:tc>
          <w:tcPr>
            <w:tcW w:w="1349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个</w:t>
            </w:r>
          </w:p>
        </w:tc>
        <w:tc>
          <w:tcPr>
            <w:tcW w:w="1415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cantSplit/>
          <w:trHeight w:hRule="exact" w:val="544"/>
          <w:tblHeader/>
          <w:jc w:val="center"/>
        </w:trPr>
        <w:tc>
          <w:tcPr>
            <w:tcW w:w="1440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8</w:t>
            </w:r>
          </w:p>
        </w:tc>
        <w:tc>
          <w:tcPr>
            <w:tcW w:w="3004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空压机</w:t>
            </w:r>
          </w:p>
        </w:tc>
        <w:tc>
          <w:tcPr>
            <w:tcW w:w="2306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4m3</w:t>
            </w:r>
          </w:p>
        </w:tc>
        <w:tc>
          <w:tcPr>
            <w:tcW w:w="1349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台</w:t>
            </w:r>
          </w:p>
        </w:tc>
        <w:tc>
          <w:tcPr>
            <w:tcW w:w="1415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sectPr>
          <w:type w:val="nextPage"/>
          <w:pgSz w:w="11906" w:h="16838"/>
          <w:pgMar w:top="1418" w:right="1134" w:bottom="1418" w:left="1418" w:header="851" w:footer="992" w:gutter="0"/>
          <w:pgNumType w:start="9"/>
          <w:cols w:space="720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440"/>
        <w:gridCol w:w="3004"/>
        <w:gridCol w:w="2306"/>
        <w:gridCol w:w="1349"/>
        <w:gridCol w:w="1415"/>
      </w:tblGrid>
      <w:tr w:rsidTr="00ED21CA">
        <w:tblPrEx>
          <w:tblW w:w="0" w:type="auto"/>
          <w:jc w:val="center"/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cantSplit/>
          <w:trHeight w:hRule="exact" w:val="522"/>
          <w:tblHeader/>
          <w:jc w:val="center"/>
        </w:trPr>
        <w:tc>
          <w:tcPr>
            <w:tcW w:w="1440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9</w:t>
            </w:r>
          </w:p>
        </w:tc>
        <w:tc>
          <w:tcPr>
            <w:tcW w:w="3004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风镐</w:t>
            </w:r>
          </w:p>
        </w:tc>
        <w:tc>
          <w:tcPr>
            <w:tcW w:w="2306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20</w:t>
            </w:r>
            <w:r w:rsidRPr="003C7C70">
              <w:rPr>
                <w:rFonts w:ascii="宋体" w:hAnsi="宋体" w:cs="宋体" w:hint="eastAsia"/>
                <w:color w:val="000000"/>
                <w:sz w:val="24"/>
              </w:rPr>
              <w:t>型</w:t>
            </w:r>
          </w:p>
        </w:tc>
        <w:tc>
          <w:tcPr>
            <w:tcW w:w="1349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台</w:t>
            </w:r>
          </w:p>
        </w:tc>
        <w:tc>
          <w:tcPr>
            <w:tcW w:w="1415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cantSplit/>
          <w:trHeight w:hRule="exact" w:val="627"/>
          <w:tblHeader/>
          <w:jc w:val="center"/>
        </w:trPr>
        <w:tc>
          <w:tcPr>
            <w:tcW w:w="1440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10</w:t>
            </w:r>
          </w:p>
        </w:tc>
        <w:tc>
          <w:tcPr>
            <w:tcW w:w="3004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吊车</w:t>
            </w:r>
          </w:p>
        </w:tc>
        <w:tc>
          <w:tcPr>
            <w:tcW w:w="2306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25t</w:t>
            </w:r>
          </w:p>
        </w:tc>
        <w:tc>
          <w:tcPr>
            <w:tcW w:w="1349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台</w:t>
            </w:r>
          </w:p>
        </w:tc>
        <w:tc>
          <w:tcPr>
            <w:tcW w:w="1415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cantSplit/>
          <w:trHeight w:hRule="exact" w:val="605"/>
          <w:tblHeader/>
          <w:jc w:val="center"/>
        </w:trPr>
        <w:tc>
          <w:tcPr>
            <w:tcW w:w="1440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11</w:t>
            </w:r>
          </w:p>
        </w:tc>
        <w:tc>
          <w:tcPr>
            <w:tcW w:w="3004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砼输送泵车</w:t>
            </w:r>
          </w:p>
        </w:tc>
        <w:tc>
          <w:tcPr>
            <w:tcW w:w="2306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37m</w:t>
            </w:r>
            <w:r w:rsidRPr="003C7C70">
              <w:rPr>
                <w:rFonts w:ascii="宋体" w:hAnsi="宋体" w:cs="宋体" w:hint="eastAsia"/>
                <w:color w:val="000000"/>
                <w:sz w:val="24"/>
              </w:rPr>
              <w:t>臂长</w:t>
            </w:r>
          </w:p>
        </w:tc>
        <w:tc>
          <w:tcPr>
            <w:tcW w:w="1349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3C7C70">
              <w:rPr>
                <w:rFonts w:ascii="宋体" w:hAnsi="宋体" w:cs="宋体" w:hint="eastAsia"/>
                <w:color w:val="000000"/>
                <w:sz w:val="24"/>
              </w:rPr>
              <w:t>台</w:t>
            </w:r>
          </w:p>
        </w:tc>
        <w:tc>
          <w:tcPr>
            <w:tcW w:w="1415" w:type="dxa"/>
            <w:vAlign w:val="center"/>
          </w:tcPr>
          <w:p w:rsidR="00017423" w:rsidRPr="003C7C70" w:rsidP="003C7C70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:rsidR="00017423">
      <w:pPr>
        <w:pStyle w:val="Normal0"/>
        <w:spacing w:line="500" w:lineRule="exact"/>
        <w:outlineLvl w:val="1"/>
        <w:rPr>
          <w:rFonts w:ascii="宋体" w:hAnsi="宋体" w:cs="宋体"/>
          <w:b/>
          <w:sz w:val="28"/>
          <w:szCs w:val="28"/>
        </w:rPr>
      </w:pPr>
      <w:bookmarkStart w:id="85" w:name="_Toc459982744"/>
      <w:bookmarkStart w:id="86" w:name="_Toc311473096"/>
      <w:bookmarkStart w:id="87" w:name="_Toc24783"/>
      <w:bookmarkStart w:id="88" w:name="_Toc456542032"/>
      <w:r>
        <w:rPr>
          <w:rFonts w:ascii="宋体" w:hAnsi="宋体" w:cs="宋体" w:hint="eastAsia"/>
          <w:b/>
          <w:sz w:val="28"/>
          <w:szCs w:val="28"/>
        </w:rPr>
        <w:t>6.3</w:t>
      </w:r>
      <w:r>
        <w:rPr>
          <w:rFonts w:ascii="宋体" w:hAnsi="宋体" w:cs="宋体" w:hint="eastAsia"/>
          <w:b/>
          <w:sz w:val="28"/>
          <w:szCs w:val="28"/>
        </w:rPr>
        <w:t>主要周转材料配置</w:t>
      </w:r>
      <w:bookmarkEnd w:id="85"/>
    </w:p>
    <w:p w:rsidR="00017423">
      <w:pPr>
        <w:pStyle w:val="Normal0"/>
        <w:spacing w:line="500" w:lineRule="exact"/>
        <w:ind w:firstLine="560" w:firstLineChars="200"/>
        <w:jc w:val="center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表</w:t>
      </w:r>
      <w:r>
        <w:rPr>
          <w:rFonts w:ascii="宋体" w:hAnsi="宋体" w:hint="eastAsia"/>
          <w:spacing w:val="10"/>
          <w:sz w:val="28"/>
          <w:szCs w:val="28"/>
        </w:rPr>
        <w:t>6.3-1</w:t>
      </w:r>
      <w:r>
        <w:rPr>
          <w:rFonts w:ascii="宋体" w:hAnsi="宋体" w:hint="eastAsia"/>
          <w:spacing w:val="10"/>
          <w:sz w:val="28"/>
          <w:szCs w:val="28"/>
        </w:rPr>
        <w:t>主要周转材料配置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41"/>
        <w:gridCol w:w="1894"/>
        <w:gridCol w:w="2053"/>
        <w:gridCol w:w="1271"/>
        <w:gridCol w:w="878"/>
        <w:gridCol w:w="1260"/>
        <w:gridCol w:w="1273"/>
      </w:tblGrid>
      <w:tr w:rsidTr="00ED21CA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trHeight w:val="693"/>
          <w:jc w:val="center"/>
        </w:trPr>
        <w:tc>
          <w:tcPr>
            <w:tcW w:w="941" w:type="dxa"/>
            <w:tcBorders>
              <w:top w:val="single" w:sz="4" w:space="0" w:color="auto"/>
            </w:tcBorders>
            <w:vAlign w:val="center"/>
          </w:tcPr>
          <w:p w:rsidR="00017423" w:rsidRPr="009741FA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序</w:t>
            </w:r>
            <w:r w:rsidRPr="009741FA">
              <w:rPr>
                <w:rFonts w:ascii="宋体" w:hAnsi="宋体" w:cs="宋体"/>
                <w:sz w:val="24"/>
              </w:rPr>
              <w:t xml:space="preserve"> </w:t>
            </w:r>
            <w:r w:rsidRPr="009741FA">
              <w:rPr>
                <w:rFonts w:ascii="宋体" w:hAnsi="宋体" w:cs="宋体" w:hint="eastAsia"/>
                <w:sz w:val="24"/>
              </w:rPr>
              <w:t>号</w:t>
            </w:r>
          </w:p>
        </w:tc>
        <w:tc>
          <w:tcPr>
            <w:tcW w:w="1894" w:type="dxa"/>
            <w:tcBorders>
              <w:top w:val="single" w:sz="4" w:space="0" w:color="auto"/>
            </w:tcBorders>
            <w:vAlign w:val="center"/>
          </w:tcPr>
          <w:p w:rsidR="00017423" w:rsidRPr="009741FA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材料</w:t>
            </w:r>
            <w:r w:rsidR="00C51384">
              <w:rPr>
                <w:rFonts w:ascii="宋体" w:hAnsi="宋体" w:cs="宋体" w:hint="eastAsia"/>
                <w:sz w:val="24"/>
              </w:rPr>
              <w:t>名称</w:t>
            </w:r>
          </w:p>
        </w:tc>
        <w:tc>
          <w:tcPr>
            <w:tcW w:w="2053" w:type="dxa"/>
            <w:tcBorders>
              <w:top w:val="single" w:sz="4" w:space="0" w:color="auto"/>
            </w:tcBorders>
            <w:vAlign w:val="center"/>
          </w:tcPr>
          <w:p w:rsidR="00017423" w:rsidRPr="009741FA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型</w:t>
            </w:r>
            <w:r w:rsidRPr="009741FA">
              <w:rPr>
                <w:rFonts w:ascii="宋体" w:hAnsi="宋体" w:cs="宋体"/>
                <w:sz w:val="24"/>
              </w:rPr>
              <w:t xml:space="preserve">  </w:t>
            </w:r>
            <w:r w:rsidRPr="009741FA">
              <w:rPr>
                <w:rFonts w:ascii="宋体" w:hAnsi="宋体" w:cs="宋体" w:hint="eastAsia"/>
                <w:sz w:val="24"/>
              </w:rPr>
              <w:t>号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:rsidR="00017423" w:rsidRPr="009741FA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单位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:rsidR="00017423" w:rsidRPr="009741FA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数</w:t>
            </w:r>
            <w:r w:rsidRPr="009741FA">
              <w:rPr>
                <w:rFonts w:ascii="宋体" w:hAnsi="宋体" w:cs="宋体"/>
                <w:sz w:val="24"/>
              </w:rPr>
              <w:t xml:space="preserve"> </w:t>
            </w:r>
            <w:r w:rsidRPr="009741FA">
              <w:rPr>
                <w:rFonts w:ascii="宋体" w:hAnsi="宋体" w:cs="宋体" w:hint="eastAsia"/>
                <w:sz w:val="24"/>
              </w:rPr>
              <w:t>量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017423" w:rsidRPr="009741FA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对应墩台</w:t>
            </w:r>
          </w:p>
          <w:p w:rsidR="00017423" w:rsidRPr="009741FA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数量（座）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vAlign w:val="center"/>
          </w:tcPr>
          <w:p w:rsidR="00017423" w:rsidRPr="009741FA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周转次数（次）</w:t>
            </w: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568"/>
          <w:jc w:val="center"/>
        </w:trPr>
        <w:tc>
          <w:tcPr>
            <w:tcW w:w="941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894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斜墩定型模板</w:t>
            </w:r>
          </w:p>
        </w:tc>
        <w:tc>
          <w:tcPr>
            <w:tcW w:w="2053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/>
                <w:sz w:val="24"/>
              </w:rPr>
              <w:t>40:1</w:t>
            </w:r>
          </w:p>
        </w:tc>
        <w:tc>
          <w:tcPr>
            <w:tcW w:w="1271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套</w:t>
            </w:r>
          </w:p>
        </w:tc>
        <w:tc>
          <w:tcPr>
            <w:tcW w:w="878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568"/>
          <w:jc w:val="center"/>
        </w:trPr>
        <w:tc>
          <w:tcPr>
            <w:tcW w:w="941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894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脚手板</w:t>
            </w:r>
          </w:p>
        </w:tc>
        <w:tc>
          <w:tcPr>
            <w:tcW w:w="2053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5cm</w:t>
            </w:r>
            <w:r w:rsidRPr="009741FA">
              <w:rPr>
                <w:rFonts w:ascii="宋体" w:hAnsi="宋体" w:cs="宋体" w:hint="eastAsia"/>
                <w:sz w:val="24"/>
              </w:rPr>
              <w:t>厚</w:t>
            </w:r>
          </w:p>
        </w:tc>
        <w:tc>
          <w:tcPr>
            <w:tcW w:w="1271" w:type="dxa"/>
            <w:vAlign w:val="center"/>
          </w:tcPr>
          <w:p w:rsidR="00C51384" w:rsidRPr="009741FA" w:rsidP="006138DD">
            <w:pPr>
              <w:pStyle w:val="Normal0"/>
              <w:widowControl/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块</w:t>
            </w:r>
          </w:p>
        </w:tc>
        <w:tc>
          <w:tcPr>
            <w:tcW w:w="878" w:type="dxa"/>
            <w:vAlign w:val="center"/>
          </w:tcPr>
          <w:p w:rsidR="00C51384" w:rsidRPr="009741FA" w:rsidP="006138DD">
            <w:pPr>
              <w:pStyle w:val="Normal0"/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51384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C51384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568"/>
          <w:jc w:val="center"/>
        </w:trPr>
        <w:tc>
          <w:tcPr>
            <w:tcW w:w="941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894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脚手架</w:t>
            </w:r>
          </w:p>
        </w:tc>
        <w:tc>
          <w:tcPr>
            <w:tcW w:w="2053" w:type="dxa"/>
            <w:vAlign w:val="center"/>
          </w:tcPr>
          <w:p w:rsidR="00C51384" w:rsidRPr="009741FA" w:rsidP="00C51384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φ</w:t>
            </w:r>
            <w:r>
              <w:rPr>
                <w:rFonts w:ascii="宋体" w:hAnsi="宋体" w:cs="宋体" w:hint="eastAsia"/>
                <w:sz w:val="24"/>
              </w:rPr>
              <w:t>48x3.5</w:t>
            </w:r>
          </w:p>
        </w:tc>
        <w:tc>
          <w:tcPr>
            <w:tcW w:w="1271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t</w:t>
            </w:r>
          </w:p>
        </w:tc>
        <w:tc>
          <w:tcPr>
            <w:tcW w:w="878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51384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C51384" w:rsidRPr="009741FA" w:rsidP="001100A2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568"/>
          <w:jc w:val="center"/>
        </w:trPr>
        <w:tc>
          <w:tcPr>
            <w:tcW w:w="941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894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缆风绳</w:t>
            </w:r>
          </w:p>
        </w:tc>
        <w:tc>
          <w:tcPr>
            <w:tcW w:w="2053" w:type="dxa"/>
            <w:vAlign w:val="center"/>
          </w:tcPr>
          <w:p w:rsidR="00C51384" w:rsidRPr="009741FA" w:rsidP="00C51384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φ</w:t>
            </w:r>
            <w:r>
              <w:rPr>
                <w:rFonts w:ascii="宋体" w:hAnsi="宋体" w:cs="宋体" w:hint="eastAsia"/>
                <w:sz w:val="24"/>
              </w:rPr>
              <w:t>6.9</w:t>
            </w:r>
          </w:p>
        </w:tc>
        <w:tc>
          <w:tcPr>
            <w:tcW w:w="1271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 w:rsidRPr="009741FA">
              <w:rPr>
                <w:rFonts w:ascii="宋体" w:hAnsi="宋体" w:cs="宋体" w:hint="eastAsia"/>
                <w:sz w:val="24"/>
              </w:rPr>
              <w:t>m</w:t>
            </w:r>
          </w:p>
        </w:tc>
        <w:tc>
          <w:tcPr>
            <w:tcW w:w="878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51384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C51384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Tr="006D183D">
        <w:tblPrEx>
          <w:tblW w:w="0" w:type="auto"/>
          <w:jc w:val="center"/>
          <w:tblLayout w:type="fixed"/>
          <w:tblLook w:val="0000"/>
        </w:tblPrEx>
        <w:trPr>
          <w:trHeight w:val="469"/>
          <w:jc w:val="center"/>
        </w:trPr>
        <w:tc>
          <w:tcPr>
            <w:tcW w:w="941" w:type="dxa"/>
            <w:vAlign w:val="center"/>
          </w:tcPr>
          <w:p w:rsidR="00C51384" w:rsidRPr="009741FA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894" w:type="dxa"/>
            <w:vAlign w:val="center"/>
          </w:tcPr>
          <w:p w:rsidR="00C51384" w:rsidRPr="009741FA" w:rsidP="001100A2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梯笼</w:t>
            </w:r>
          </w:p>
        </w:tc>
        <w:tc>
          <w:tcPr>
            <w:tcW w:w="2053" w:type="dxa"/>
            <w:vAlign w:val="center"/>
          </w:tcPr>
          <w:p w:rsidR="00C51384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vAlign w:val="center"/>
          </w:tcPr>
          <w:p w:rsidR="00C51384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套</w:t>
            </w:r>
          </w:p>
        </w:tc>
        <w:tc>
          <w:tcPr>
            <w:tcW w:w="878" w:type="dxa"/>
            <w:vAlign w:val="center"/>
          </w:tcPr>
          <w:p w:rsidR="00C51384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</w:tcPr>
          <w:p w:rsidR="00C51384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C51384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470"/>
          <w:jc w:val="center"/>
        </w:trPr>
        <w:tc>
          <w:tcPr>
            <w:tcW w:w="941" w:type="dxa"/>
            <w:vAlign w:val="center"/>
          </w:tcPr>
          <w:p w:rsidR="00C51384" w:rsidRPr="009741FA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94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安全防护如安全网等</w:t>
            </w:r>
          </w:p>
        </w:tc>
        <w:tc>
          <w:tcPr>
            <w:tcW w:w="2053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78" w:type="dxa"/>
            <w:vAlign w:val="center"/>
          </w:tcPr>
          <w:p w:rsidR="00C51384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</w:tcPr>
          <w:p w:rsidR="00C51384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C51384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532"/>
          <w:jc w:val="center"/>
        </w:trPr>
        <w:tc>
          <w:tcPr>
            <w:tcW w:w="941" w:type="dxa"/>
            <w:vAlign w:val="center"/>
          </w:tcPr>
          <w:p w:rsidR="004B556E" w:rsidRPr="009741FA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94" w:type="dxa"/>
            <w:vAlign w:val="center"/>
          </w:tcPr>
          <w:p w:rsidR="004B556E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xxx</w:t>
            </w:r>
          </w:p>
        </w:tc>
        <w:tc>
          <w:tcPr>
            <w:tcW w:w="2053" w:type="dxa"/>
            <w:vAlign w:val="center"/>
          </w:tcPr>
          <w:p w:rsidR="004B556E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xxx</w:t>
            </w:r>
          </w:p>
        </w:tc>
        <w:tc>
          <w:tcPr>
            <w:tcW w:w="1271" w:type="dxa"/>
            <w:vAlign w:val="center"/>
          </w:tcPr>
          <w:p w:rsidR="004B556E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xxx</w:t>
            </w:r>
          </w:p>
        </w:tc>
        <w:tc>
          <w:tcPr>
            <w:tcW w:w="878" w:type="dxa"/>
            <w:vAlign w:val="center"/>
          </w:tcPr>
          <w:p w:rsidR="004B556E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</w:tcPr>
          <w:p w:rsidR="004B556E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4B556E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532"/>
          <w:jc w:val="center"/>
        </w:trPr>
        <w:tc>
          <w:tcPr>
            <w:tcW w:w="941" w:type="dxa"/>
            <w:vAlign w:val="center"/>
          </w:tcPr>
          <w:p w:rsidR="004B556E" w:rsidRPr="009741FA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94" w:type="dxa"/>
            <w:vAlign w:val="center"/>
          </w:tcPr>
          <w:p w:rsidR="004B556E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应急救援物资等</w:t>
            </w:r>
          </w:p>
        </w:tc>
        <w:tc>
          <w:tcPr>
            <w:tcW w:w="2053" w:type="dxa"/>
            <w:vAlign w:val="center"/>
          </w:tcPr>
          <w:p w:rsidR="004B556E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vAlign w:val="center"/>
          </w:tcPr>
          <w:p w:rsidR="004B556E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78" w:type="dxa"/>
            <w:vAlign w:val="center"/>
          </w:tcPr>
          <w:p w:rsidR="004B556E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</w:tcPr>
          <w:p w:rsidR="004B556E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4B556E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515"/>
          <w:jc w:val="center"/>
        </w:trPr>
        <w:tc>
          <w:tcPr>
            <w:tcW w:w="941" w:type="dxa"/>
            <w:vAlign w:val="center"/>
          </w:tcPr>
          <w:p w:rsidR="00C51384" w:rsidRPr="009741FA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94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xxx</w:t>
            </w:r>
          </w:p>
        </w:tc>
        <w:tc>
          <w:tcPr>
            <w:tcW w:w="2053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xxx</w:t>
            </w:r>
          </w:p>
        </w:tc>
        <w:tc>
          <w:tcPr>
            <w:tcW w:w="1271" w:type="dxa"/>
            <w:vAlign w:val="center"/>
          </w:tcPr>
          <w:p w:rsidR="00C51384" w:rsidRPr="009741FA" w:rsidP="006138D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xxx</w:t>
            </w:r>
          </w:p>
        </w:tc>
        <w:tc>
          <w:tcPr>
            <w:tcW w:w="878" w:type="dxa"/>
            <w:vAlign w:val="center"/>
          </w:tcPr>
          <w:p w:rsidR="00C51384" w:rsidRPr="009741FA" w:rsidP="006D183D">
            <w:pPr>
              <w:pStyle w:val="Normal0"/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</w:tcPr>
          <w:p w:rsidR="00C51384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C51384" w:rsidRPr="009741FA" w:rsidP="006D183D">
            <w:pPr>
              <w:pStyle w:val="Normal0"/>
              <w:tabs>
                <w:tab w:val="right" w:leader="middleDot" w:pos="8736"/>
                <w:tab w:val="left" w:leader="middleDot" w:pos="900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:rsidR="00017423">
      <w:pPr>
        <w:pStyle w:val="Normal0"/>
        <w:spacing w:line="500" w:lineRule="exact"/>
        <w:outlineLvl w:val="1"/>
        <w:rPr>
          <w:rFonts w:ascii="宋体" w:hAnsi="宋体" w:cs="宋体"/>
          <w:b/>
          <w:sz w:val="28"/>
          <w:szCs w:val="28"/>
        </w:rPr>
      </w:pPr>
      <w:bookmarkStart w:id="89" w:name="_Toc459982745"/>
      <w:r>
        <w:rPr>
          <w:rFonts w:ascii="宋体" w:hAnsi="宋体" w:cs="宋体" w:hint="eastAsia"/>
          <w:b/>
          <w:sz w:val="28"/>
          <w:szCs w:val="28"/>
        </w:rPr>
        <w:t>6.4</w:t>
      </w:r>
      <w:r>
        <w:rPr>
          <w:rFonts w:ascii="宋体" w:hAnsi="宋体" w:cs="宋体" w:hint="eastAsia"/>
          <w:b/>
          <w:sz w:val="28"/>
          <w:szCs w:val="28"/>
        </w:rPr>
        <w:t>仪器设备</w:t>
      </w:r>
      <w:bookmarkEnd w:id="89"/>
    </w:p>
    <w:p w:rsidR="00017423">
      <w:pPr>
        <w:pStyle w:val="Normal0"/>
        <w:spacing w:line="50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主要仪器设备配置情况见表</w:t>
      </w:r>
      <w:r>
        <w:rPr>
          <w:rFonts w:ascii="宋体" w:hAnsi="宋体" w:cs="宋体" w:hint="eastAsia"/>
          <w:sz w:val="28"/>
          <w:szCs w:val="28"/>
        </w:rPr>
        <w:t>6.4-1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017423">
      <w:pPr>
        <w:pStyle w:val="Normal0"/>
        <w:spacing w:line="500" w:lineRule="exact"/>
        <w:ind w:firstLine="560" w:firstLineChars="200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表</w:t>
      </w:r>
      <w:r>
        <w:rPr>
          <w:rFonts w:ascii="宋体" w:hAnsi="宋体" w:cs="宋体" w:hint="eastAsia"/>
          <w:sz w:val="28"/>
          <w:szCs w:val="28"/>
        </w:rPr>
        <w:t xml:space="preserve">6.4-1  </w:t>
      </w:r>
      <w:r>
        <w:rPr>
          <w:rFonts w:ascii="宋体" w:hAnsi="宋体" w:cs="宋体" w:hint="eastAsia"/>
          <w:sz w:val="28"/>
          <w:szCs w:val="28"/>
        </w:rPr>
        <w:t>主要测量、试验仪器配置表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2"/>
        <w:gridCol w:w="2586"/>
        <w:gridCol w:w="2257"/>
        <w:gridCol w:w="1478"/>
        <w:gridCol w:w="1474"/>
        <w:gridCol w:w="1023"/>
      </w:tblGrid>
      <w:tr w:rsidTr="00EF3ACD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hRule="exact" w:val="620"/>
          <w:jc w:val="center"/>
        </w:trPr>
        <w:tc>
          <w:tcPr>
            <w:tcW w:w="752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序号</w:t>
            </w:r>
          </w:p>
        </w:tc>
        <w:tc>
          <w:tcPr>
            <w:tcW w:w="2586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仪器设备名称</w:t>
            </w:r>
          </w:p>
        </w:tc>
        <w:tc>
          <w:tcPr>
            <w:tcW w:w="2257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规格型号</w:t>
            </w:r>
          </w:p>
        </w:tc>
        <w:tc>
          <w:tcPr>
            <w:tcW w:w="1478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单位</w:t>
            </w:r>
          </w:p>
        </w:tc>
        <w:tc>
          <w:tcPr>
            <w:tcW w:w="1474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数量</w:t>
            </w:r>
          </w:p>
        </w:tc>
        <w:tc>
          <w:tcPr>
            <w:tcW w:w="1023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备注</w:t>
            </w: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752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2586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全站仪</w:t>
            </w:r>
          </w:p>
        </w:tc>
        <w:tc>
          <w:tcPr>
            <w:tcW w:w="2257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莱卡</w:t>
            </w:r>
          </w:p>
        </w:tc>
        <w:tc>
          <w:tcPr>
            <w:tcW w:w="1478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台</w:t>
            </w:r>
          </w:p>
        </w:tc>
        <w:tc>
          <w:tcPr>
            <w:tcW w:w="1474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23" w:type="dxa"/>
            <w:vAlign w:val="center"/>
          </w:tcPr>
          <w:p w:rsidR="00017423" w:rsidRPr="009741FA">
            <w:pPr>
              <w:pStyle w:val="Normal0"/>
              <w:spacing w:line="280" w:lineRule="exact"/>
              <w:ind w:firstLine="42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752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2586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水准仪</w:t>
            </w:r>
          </w:p>
        </w:tc>
        <w:tc>
          <w:tcPr>
            <w:tcW w:w="2257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B20</w:t>
            </w:r>
          </w:p>
        </w:tc>
        <w:tc>
          <w:tcPr>
            <w:tcW w:w="1478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台</w:t>
            </w:r>
          </w:p>
        </w:tc>
        <w:tc>
          <w:tcPr>
            <w:tcW w:w="1474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23" w:type="dxa"/>
            <w:vAlign w:val="center"/>
          </w:tcPr>
          <w:p w:rsidR="00017423" w:rsidRPr="009741FA">
            <w:pPr>
              <w:pStyle w:val="Normal0"/>
              <w:spacing w:line="280" w:lineRule="exact"/>
              <w:ind w:firstLine="42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752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2586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水准尺</w:t>
            </w:r>
          </w:p>
        </w:tc>
        <w:tc>
          <w:tcPr>
            <w:tcW w:w="2257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5m</w:t>
            </w:r>
          </w:p>
        </w:tc>
        <w:tc>
          <w:tcPr>
            <w:tcW w:w="1478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把</w:t>
            </w:r>
          </w:p>
        </w:tc>
        <w:tc>
          <w:tcPr>
            <w:tcW w:w="1474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23" w:type="dxa"/>
            <w:vAlign w:val="center"/>
          </w:tcPr>
          <w:p w:rsidR="00017423" w:rsidRPr="009741FA">
            <w:pPr>
              <w:pStyle w:val="Normal0"/>
              <w:spacing w:line="280" w:lineRule="exact"/>
              <w:ind w:firstLine="42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752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2586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电子测温仪</w:t>
            </w:r>
          </w:p>
        </w:tc>
        <w:tc>
          <w:tcPr>
            <w:tcW w:w="2257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LFZH-CRB-2</w:t>
            </w:r>
          </w:p>
        </w:tc>
        <w:tc>
          <w:tcPr>
            <w:tcW w:w="1478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台</w:t>
            </w:r>
          </w:p>
        </w:tc>
        <w:tc>
          <w:tcPr>
            <w:tcW w:w="1474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23" w:type="dxa"/>
            <w:vAlign w:val="center"/>
          </w:tcPr>
          <w:p w:rsidR="00017423" w:rsidRPr="009741FA">
            <w:pPr>
              <w:pStyle w:val="Normal0"/>
              <w:spacing w:line="280" w:lineRule="exact"/>
              <w:ind w:firstLine="42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752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2586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坍落度测定仪</w:t>
            </w:r>
          </w:p>
        </w:tc>
        <w:tc>
          <w:tcPr>
            <w:tcW w:w="2257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HGC-1</w:t>
            </w:r>
          </w:p>
        </w:tc>
        <w:tc>
          <w:tcPr>
            <w:tcW w:w="1478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套</w:t>
            </w:r>
          </w:p>
        </w:tc>
        <w:tc>
          <w:tcPr>
            <w:tcW w:w="1474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23" w:type="dxa"/>
            <w:vAlign w:val="center"/>
          </w:tcPr>
          <w:p w:rsidR="00017423" w:rsidRPr="009741FA">
            <w:pPr>
              <w:pStyle w:val="Normal0"/>
              <w:spacing w:line="280" w:lineRule="exact"/>
              <w:ind w:firstLine="42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752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2586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接地电阻仪</w:t>
            </w:r>
          </w:p>
        </w:tc>
        <w:tc>
          <w:tcPr>
            <w:tcW w:w="2257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78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台</w:t>
            </w:r>
          </w:p>
        </w:tc>
        <w:tc>
          <w:tcPr>
            <w:tcW w:w="1474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23" w:type="dxa"/>
            <w:vAlign w:val="center"/>
          </w:tcPr>
          <w:p w:rsidR="00017423" w:rsidRPr="009741FA">
            <w:pPr>
              <w:pStyle w:val="Normal0"/>
              <w:spacing w:line="280" w:lineRule="exact"/>
              <w:ind w:firstLine="42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752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7</w:t>
            </w:r>
          </w:p>
        </w:tc>
        <w:tc>
          <w:tcPr>
            <w:tcW w:w="2586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混凝土含气量测定仪</w:t>
            </w:r>
          </w:p>
        </w:tc>
        <w:tc>
          <w:tcPr>
            <w:tcW w:w="2257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直读式</w:t>
            </w:r>
          </w:p>
        </w:tc>
        <w:tc>
          <w:tcPr>
            <w:tcW w:w="1478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台</w:t>
            </w:r>
          </w:p>
        </w:tc>
        <w:tc>
          <w:tcPr>
            <w:tcW w:w="1474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23" w:type="dxa"/>
            <w:vAlign w:val="center"/>
          </w:tcPr>
          <w:p w:rsidR="00017423" w:rsidRPr="009741FA">
            <w:pPr>
              <w:pStyle w:val="Normal0"/>
              <w:spacing w:line="280" w:lineRule="exact"/>
              <w:ind w:firstLine="42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sectPr>
          <w:type w:val="nextPage"/>
          <w:pgSz w:w="11906" w:h="16838"/>
          <w:pgMar w:top="1418" w:right="1134" w:bottom="1418" w:left="1418" w:header="851" w:footer="992" w:gutter="0"/>
          <w:pgNumType w:start="10"/>
          <w:cols w:space="720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2"/>
        <w:gridCol w:w="2586"/>
        <w:gridCol w:w="2257"/>
        <w:gridCol w:w="1478"/>
        <w:gridCol w:w="1474"/>
        <w:gridCol w:w="1023"/>
      </w:tblGrid>
      <w:tr w:rsidTr="00ED21CA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hRule="exact" w:val="454"/>
          <w:jc w:val="center"/>
        </w:trPr>
        <w:tc>
          <w:tcPr>
            <w:tcW w:w="752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8</w:t>
            </w:r>
          </w:p>
        </w:tc>
        <w:tc>
          <w:tcPr>
            <w:tcW w:w="2586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振捣平台</w:t>
            </w:r>
          </w:p>
        </w:tc>
        <w:tc>
          <w:tcPr>
            <w:tcW w:w="2257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78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台</w:t>
            </w:r>
          </w:p>
        </w:tc>
        <w:tc>
          <w:tcPr>
            <w:tcW w:w="1474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23" w:type="dxa"/>
            <w:vAlign w:val="center"/>
          </w:tcPr>
          <w:p w:rsidR="00017423" w:rsidRPr="009741FA">
            <w:pPr>
              <w:pStyle w:val="Normal0"/>
              <w:spacing w:line="280" w:lineRule="exact"/>
              <w:ind w:firstLine="42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Tr="00ED21CA">
        <w:tblPrEx>
          <w:tblW w:w="0" w:type="auto"/>
          <w:jc w:val="center"/>
          <w:tblLayout w:type="fixed"/>
          <w:tblLook w:val="0000"/>
        </w:tblPrEx>
        <w:trPr>
          <w:trHeight w:hRule="exact" w:val="454"/>
          <w:jc w:val="center"/>
        </w:trPr>
        <w:tc>
          <w:tcPr>
            <w:tcW w:w="752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9</w:t>
            </w:r>
          </w:p>
        </w:tc>
        <w:tc>
          <w:tcPr>
            <w:tcW w:w="2586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试模</w:t>
            </w:r>
          </w:p>
        </w:tc>
        <w:tc>
          <w:tcPr>
            <w:tcW w:w="2257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78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9741FA">
              <w:rPr>
                <w:rFonts w:ascii="宋体" w:hAnsi="宋体" w:cs="宋体" w:hint="eastAsia"/>
                <w:color w:val="000000"/>
                <w:sz w:val="24"/>
              </w:rPr>
              <w:t>个</w:t>
            </w:r>
          </w:p>
        </w:tc>
        <w:tc>
          <w:tcPr>
            <w:tcW w:w="1474" w:type="dxa"/>
            <w:vAlign w:val="center"/>
          </w:tcPr>
          <w:p w:rsidR="00017423" w:rsidRPr="009741FA">
            <w:pPr>
              <w:pStyle w:val="Normal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23" w:type="dxa"/>
            <w:vAlign w:val="center"/>
          </w:tcPr>
          <w:p w:rsidR="00017423" w:rsidRPr="009741FA">
            <w:pPr>
              <w:pStyle w:val="Normal0"/>
              <w:spacing w:line="280" w:lineRule="exact"/>
              <w:ind w:firstLine="42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:rsidR="00017423">
      <w:pPr>
        <w:pStyle w:val="Heading1"/>
        <w:spacing w:before="0" w:after="0" w:line="500" w:lineRule="exact"/>
        <w:rPr>
          <w:rFonts w:ascii="宋体" w:hAnsi="宋体" w:cs="宋体"/>
          <w:sz w:val="28"/>
          <w:szCs w:val="28"/>
          <w:highlight w:val="cyan"/>
        </w:rPr>
      </w:pPr>
      <w:bookmarkStart w:id="90" w:name="_Toc459982746"/>
      <w:r>
        <w:rPr>
          <w:rFonts w:ascii="宋体" w:hAnsi="宋体" w:cs="宋体" w:hint="eastAsia"/>
          <w:sz w:val="28"/>
          <w:szCs w:val="28"/>
        </w:rPr>
        <w:t xml:space="preserve">7 </w:t>
      </w:r>
      <w:r>
        <w:rPr>
          <w:rFonts w:ascii="宋体" w:hAnsi="宋体" w:cs="宋体" w:hint="eastAsia"/>
          <w:sz w:val="28"/>
          <w:szCs w:val="28"/>
        </w:rPr>
        <w:t>施工准备</w:t>
      </w:r>
      <w:bookmarkEnd w:id="90"/>
    </w:p>
    <w:p w:rsidR="00017423">
      <w:pPr>
        <w:pStyle w:val="Normal0"/>
        <w:spacing w:line="500" w:lineRule="exact"/>
        <w:outlineLvl w:val="1"/>
        <w:rPr>
          <w:rFonts w:ascii="宋体" w:hAnsi="宋体" w:cs="宋体"/>
          <w:b/>
          <w:sz w:val="28"/>
          <w:szCs w:val="28"/>
        </w:rPr>
      </w:pPr>
      <w:bookmarkStart w:id="91" w:name="_Toc459982747"/>
      <w:r>
        <w:rPr>
          <w:rFonts w:ascii="宋体" w:hAnsi="宋体" w:cs="宋体" w:hint="eastAsia"/>
          <w:b/>
          <w:sz w:val="28"/>
          <w:szCs w:val="28"/>
        </w:rPr>
        <w:t>7.1</w:t>
      </w:r>
      <w:bookmarkEnd w:id="86"/>
      <w:r>
        <w:rPr>
          <w:rFonts w:ascii="宋体" w:hAnsi="宋体" w:cs="宋体" w:hint="eastAsia"/>
          <w:b/>
          <w:sz w:val="28"/>
          <w:szCs w:val="28"/>
        </w:rPr>
        <w:t>技术准备</w:t>
      </w:r>
      <w:bookmarkEnd w:id="87"/>
      <w:bookmarkEnd w:id="88"/>
      <w:bookmarkEnd w:id="91"/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7.1.1</w:t>
      </w:r>
      <w:r w:rsidR="00EF3ACD">
        <w:rPr>
          <w:rFonts w:ascii="宋体" w:hAnsi="宋体" w:cs="宋体" w:hint="eastAsia"/>
          <w:sz w:val="28"/>
          <w:szCs w:val="28"/>
        </w:rPr>
        <w:t>图纸审核</w:t>
      </w:r>
    </w:p>
    <w:p w:rsidR="00313E83" w:rsidRPr="00313E83" w:rsidP="00313E8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313E83">
        <w:rPr>
          <w:rFonts w:ascii="宋体" w:hAnsi="宋体" w:cs="宋体" w:hint="eastAsia"/>
          <w:sz w:val="28"/>
          <w:szCs w:val="28"/>
        </w:rPr>
        <w:t>经理部在墩柱施工前，需对设计文件进行审核。设计图纸审核重点为自然条件、墩柱</w:t>
      </w:r>
      <w:r>
        <w:rPr>
          <w:rFonts w:ascii="宋体" w:hAnsi="宋体" w:cs="宋体" w:hint="eastAsia"/>
          <w:sz w:val="28"/>
          <w:szCs w:val="28"/>
        </w:rPr>
        <w:t>型号、</w:t>
      </w:r>
      <w:r w:rsidRPr="00313E83">
        <w:rPr>
          <w:rFonts w:ascii="宋体" w:hAnsi="宋体" w:cs="宋体" w:hint="eastAsia"/>
          <w:sz w:val="28"/>
          <w:szCs w:val="28"/>
        </w:rPr>
        <w:t>标高、混凝土强度等级、钢筋数量及位置、预埋件位置</w:t>
      </w:r>
      <w:r w:rsidRPr="00313E83">
        <w:rPr>
          <w:rFonts w:ascii="宋体" w:hAnsi="宋体" w:cs="宋体" w:hint="eastAsia"/>
          <w:sz w:val="28"/>
          <w:szCs w:val="28"/>
        </w:rPr>
        <w:t>等，图纸经审核后方可用于施工。</w:t>
      </w:r>
      <w:r w:rsidRPr="00313E83">
        <w:rPr>
          <w:rFonts w:ascii="宋体" w:hAnsi="宋体" w:cs="宋体" w:hint="eastAsia"/>
          <w:sz w:val="28"/>
          <w:szCs w:val="28"/>
        </w:rPr>
        <w:t xml:space="preserve"> </w:t>
      </w:r>
    </w:p>
    <w:p w:rsidR="00313E83" w:rsidRPr="00313E83" w:rsidP="00313E8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313E83">
        <w:rPr>
          <w:rFonts w:ascii="宋体" w:hAnsi="宋体" w:cs="宋体" w:hint="eastAsia"/>
          <w:sz w:val="28"/>
          <w:szCs w:val="28"/>
        </w:rPr>
        <w:t>（</w:t>
      </w:r>
      <w:r w:rsidRPr="00313E83">
        <w:rPr>
          <w:rFonts w:ascii="宋体" w:hAnsi="宋体" w:cs="宋体" w:hint="eastAsia"/>
          <w:sz w:val="28"/>
          <w:szCs w:val="28"/>
        </w:rPr>
        <w:t>1</w:t>
      </w:r>
      <w:r w:rsidRPr="00313E83">
        <w:rPr>
          <w:rFonts w:ascii="宋体" w:hAnsi="宋体" w:cs="宋体" w:hint="eastAsia"/>
          <w:sz w:val="28"/>
          <w:szCs w:val="28"/>
        </w:rPr>
        <w:t>）审核设计文件的气象条件。根据设计文件，结合施工调查资料，确定本工程的最不利气象条件，如最大风速等。</w:t>
      </w:r>
    </w:p>
    <w:p w:rsidR="00313E83" w:rsidRPr="00313E83" w:rsidP="00313E8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313E83">
        <w:rPr>
          <w:rFonts w:ascii="宋体" w:hAnsi="宋体" w:cs="宋体" w:hint="eastAsia"/>
          <w:sz w:val="28"/>
          <w:szCs w:val="28"/>
        </w:rPr>
        <w:t>（</w:t>
      </w:r>
      <w:r w:rsidRPr="00313E83">
        <w:rPr>
          <w:rFonts w:ascii="宋体" w:hAnsi="宋体" w:cs="宋体" w:hint="eastAsia"/>
          <w:sz w:val="28"/>
          <w:szCs w:val="28"/>
        </w:rPr>
        <w:t>2</w:t>
      </w:r>
      <w:r w:rsidRPr="00313E83">
        <w:rPr>
          <w:rFonts w:ascii="宋体" w:hAnsi="宋体" w:cs="宋体" w:hint="eastAsia"/>
          <w:sz w:val="28"/>
          <w:szCs w:val="28"/>
        </w:rPr>
        <w:t>）认真核对设计图纸相关数据，如钢筋根数及间距、加强箍筋数量及间距、保护层厚度等尺寸是否相互对应，钢筋间距尺寸是否影响混凝土浇筑质量等。</w:t>
      </w:r>
    </w:p>
    <w:p w:rsidR="00313E83" w:rsidP="00313E8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313E83">
        <w:rPr>
          <w:rFonts w:ascii="宋体" w:hAnsi="宋体" w:cs="宋体" w:hint="eastAsia"/>
          <w:sz w:val="28"/>
          <w:szCs w:val="28"/>
        </w:rPr>
        <w:t>（</w:t>
      </w:r>
      <w:r w:rsidRPr="00313E83">
        <w:rPr>
          <w:rFonts w:ascii="宋体" w:hAnsi="宋体" w:cs="宋体" w:hint="eastAsia"/>
          <w:sz w:val="28"/>
          <w:szCs w:val="28"/>
        </w:rPr>
        <w:t>3</w:t>
      </w:r>
      <w:r w:rsidRPr="00313E83">
        <w:rPr>
          <w:rFonts w:ascii="宋体" w:hAnsi="宋体" w:cs="宋体" w:hint="eastAsia"/>
          <w:sz w:val="28"/>
          <w:szCs w:val="28"/>
        </w:rPr>
        <w:t>）根据桥梁平曲线、曲线超高、纵坡、竖曲线等设计参数对墩柱标高逐一进行计算复核，复核资料需经项目总工程师审核后方可用于现场放样。</w:t>
      </w:r>
    </w:p>
    <w:p w:rsidR="00EF3ACD" w:rsidP="00EF3ACD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7.1.2</w:t>
      </w:r>
      <w:r w:rsidR="006544A6">
        <w:rPr>
          <w:rFonts w:ascii="宋体" w:hAnsi="宋体" w:cs="宋体" w:hint="eastAsia"/>
          <w:sz w:val="28"/>
          <w:szCs w:val="28"/>
        </w:rPr>
        <w:t>技术交底</w:t>
      </w:r>
    </w:p>
    <w:p w:rsidR="00EF3ACD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施工方案</w:t>
      </w:r>
      <w:r w:rsidR="008457DD">
        <w:rPr>
          <w:rFonts w:ascii="宋体" w:hAnsi="宋体" w:cs="宋体" w:hint="eastAsia"/>
          <w:sz w:val="28"/>
          <w:szCs w:val="28"/>
        </w:rPr>
        <w:t>编制完成后</w:t>
      </w:r>
      <w:r w:rsidR="00313E83">
        <w:rPr>
          <w:rFonts w:ascii="宋体" w:hAnsi="宋体" w:cs="宋体" w:hint="eastAsia"/>
          <w:sz w:val="28"/>
          <w:szCs w:val="28"/>
        </w:rPr>
        <w:t>项目总工需组织</w:t>
      </w:r>
      <w:r>
        <w:rPr>
          <w:rFonts w:ascii="宋体" w:hAnsi="宋体" w:cs="宋体" w:hint="eastAsia"/>
          <w:sz w:val="28"/>
          <w:szCs w:val="28"/>
        </w:rPr>
        <w:t>对管理人员及施工人员进行技术交底，明确施工要点和关键部位卡控重点。</w:t>
      </w:r>
      <w:r w:rsidRPr="00313E83" w:rsidR="00313E83">
        <w:rPr>
          <w:rFonts w:ascii="宋体" w:hAnsi="宋体" w:cs="宋体" w:hint="eastAsia"/>
          <w:sz w:val="28"/>
          <w:szCs w:val="28"/>
        </w:rPr>
        <w:t>墩柱施工前需按钢筋制作及安装（含预埋钢筋、预埋件）、支</w:t>
      </w:r>
      <w:r w:rsidR="00313E83">
        <w:rPr>
          <w:rFonts w:ascii="宋体" w:hAnsi="宋体" w:cs="宋体" w:hint="eastAsia"/>
          <w:sz w:val="28"/>
          <w:szCs w:val="28"/>
        </w:rPr>
        <w:t>架搭设（含平台、梯笼）、模板安装、混凝土浇筑等工序逐一进行交底</w:t>
      </w:r>
      <w:r>
        <w:rPr>
          <w:rFonts w:ascii="宋体" w:hAnsi="宋体" w:cs="宋体" w:hint="eastAsia"/>
          <w:sz w:val="28"/>
          <w:szCs w:val="28"/>
        </w:rPr>
        <w:t>。</w:t>
      </w:r>
      <w:r w:rsidR="00313E83">
        <w:rPr>
          <w:rFonts w:ascii="宋体" w:hAnsi="宋体" w:cs="宋体" w:hint="eastAsia"/>
          <w:sz w:val="28"/>
          <w:szCs w:val="28"/>
        </w:rPr>
        <w:t>相关部门应对参加人员进行岗前技术培训，考核合格后上岗</w:t>
      </w:r>
      <w:r w:rsidRPr="00313E83" w:rsidR="00313E83">
        <w:rPr>
          <w:rFonts w:ascii="宋体" w:hAnsi="宋体" w:cs="宋体" w:hint="eastAsia"/>
          <w:sz w:val="28"/>
          <w:szCs w:val="28"/>
        </w:rPr>
        <w:t>。</w:t>
      </w:r>
    </w:p>
    <w:p w:rsidR="00EF3ACD" w:rsidP="00EF3ACD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7.1.3</w:t>
      </w:r>
      <w:r w:rsidR="006544A6">
        <w:rPr>
          <w:rFonts w:ascii="宋体" w:hAnsi="宋体" w:cs="宋体" w:hint="eastAsia"/>
          <w:sz w:val="28"/>
          <w:szCs w:val="28"/>
        </w:rPr>
        <w:t>试验检测</w:t>
      </w:r>
    </w:p>
    <w:p w:rsidR="00EF3ACD" w:rsidP="00EF3ACD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完成钢筋送检工作。完成混凝土配合比设计，其中</w:t>
      </w:r>
      <w:r>
        <w:rPr>
          <w:rFonts w:ascii="宋体" w:hAnsi="宋体" w:cs="宋体" w:hint="eastAsia"/>
          <w:sz w:val="28"/>
          <w:szCs w:val="28"/>
        </w:rPr>
        <w:t>C50</w:t>
      </w:r>
      <w:r>
        <w:rPr>
          <w:rFonts w:ascii="宋体" w:hAnsi="宋体" w:cs="宋体" w:hint="eastAsia"/>
          <w:sz w:val="28"/>
          <w:szCs w:val="28"/>
        </w:rPr>
        <w:t>混凝土及时报集团公司审批。</w:t>
      </w:r>
    </w:p>
    <w:p w:rsidR="00EF3ACD" w:rsidP="00EF3ACD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7.1.4</w:t>
      </w:r>
      <w:r w:rsidR="006544A6">
        <w:rPr>
          <w:rFonts w:ascii="宋体" w:hAnsi="宋体" w:cs="宋体" w:hint="eastAsia"/>
          <w:sz w:val="28"/>
          <w:szCs w:val="28"/>
        </w:rPr>
        <w:t>工程测量</w:t>
      </w:r>
    </w:p>
    <w:p w:rsidR="00EF3ACD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施工前墩柱坐标及标高需经总工进行复核。</w:t>
      </w:r>
      <w:r w:rsidR="008457DD">
        <w:rPr>
          <w:rFonts w:ascii="宋体" w:hAnsi="宋体" w:cs="宋体" w:hint="eastAsia"/>
          <w:sz w:val="28"/>
          <w:szCs w:val="28"/>
        </w:rPr>
        <w:t>现场</w:t>
      </w:r>
      <w:r>
        <w:rPr>
          <w:rFonts w:ascii="宋体" w:hAnsi="宋体" w:cs="宋体" w:hint="eastAsia"/>
          <w:sz w:val="28"/>
          <w:szCs w:val="28"/>
        </w:rPr>
        <w:t>测设立模位置，用坐标放样法确定墩身底口的四个角点，然后用墨线弹出墩身纵横轴线</w:t>
      </w:r>
      <w:r w:rsidR="008457DD">
        <w:rPr>
          <w:rFonts w:ascii="宋体" w:hAnsi="宋体" w:cs="宋体" w:hint="eastAsia"/>
          <w:sz w:val="28"/>
          <w:szCs w:val="28"/>
        </w:rPr>
        <w:t>及轮廓线。</w:t>
      </w:r>
    </w:p>
    <w:p w:rsidR="00017423">
      <w:pPr>
        <w:pStyle w:val="Normal0"/>
        <w:spacing w:line="500" w:lineRule="exact"/>
        <w:outlineLvl w:val="1"/>
        <w:rPr>
          <w:rFonts w:ascii="宋体" w:hAnsi="宋体" w:cs="宋体"/>
          <w:b/>
          <w:sz w:val="28"/>
          <w:szCs w:val="28"/>
        </w:rPr>
        <w:sectPr>
          <w:type w:val="nextPage"/>
          <w:pgSz w:w="11906" w:h="16838"/>
          <w:pgMar w:top="1418" w:right="1134" w:bottom="1418" w:left="1418" w:header="851" w:footer="992" w:gutter="0"/>
          <w:pgNumType w:start="11"/>
          <w:cols w:space="720"/>
          <w:titlePg w:val="0"/>
          <w:docGrid w:type="lines" w:linePitch="312"/>
        </w:sectPr>
      </w:pPr>
      <w:bookmarkStart w:id="92" w:name="_Toc459982748"/>
      <w:r>
        <w:rPr>
          <w:rFonts w:ascii="宋体" w:hAnsi="宋体" w:cs="宋体" w:hint="eastAsia"/>
          <w:b/>
          <w:sz w:val="28"/>
          <w:szCs w:val="28"/>
        </w:rPr>
        <w:t>7.2</w:t>
      </w:r>
      <w:r>
        <w:rPr>
          <w:rFonts w:ascii="宋体" w:hAnsi="宋体" w:cs="宋体" w:hint="eastAsia"/>
          <w:b/>
          <w:sz w:val="28"/>
          <w:szCs w:val="28"/>
        </w:rPr>
        <w:t>现场准备</w:t>
      </w:r>
      <w:bookmarkEnd w:id="92"/>
    </w:p>
    <w:p w:rsidR="00DE55B4" w:rsidRPr="00DE55B4" w:rsidP="00DE55B4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7.2.1</w:t>
      </w:r>
      <w:r w:rsidRPr="00DE55B4" w:rsidR="006544A6">
        <w:rPr>
          <w:rFonts w:ascii="宋体" w:hAnsi="宋体" w:cs="宋体" w:hint="eastAsia"/>
          <w:sz w:val="28"/>
          <w:szCs w:val="28"/>
        </w:rPr>
        <w:t>临时设施修建</w:t>
      </w:r>
    </w:p>
    <w:p w:rsidR="00DE55B4" w:rsidRPr="00DE55B4" w:rsidP="00DE55B4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墩柱</w:t>
      </w:r>
      <w:r w:rsidRPr="00DE55B4" w:rsidR="006544A6">
        <w:rPr>
          <w:rFonts w:ascii="宋体" w:hAnsi="宋体" w:cs="宋体" w:hint="eastAsia"/>
          <w:sz w:val="28"/>
          <w:szCs w:val="28"/>
        </w:rPr>
        <w:t>施工前</w:t>
      </w:r>
      <w:r>
        <w:rPr>
          <w:rFonts w:ascii="宋体" w:hAnsi="宋体" w:cs="宋体" w:hint="eastAsia"/>
          <w:sz w:val="28"/>
          <w:szCs w:val="28"/>
        </w:rPr>
        <w:t>对临时</w:t>
      </w:r>
      <w:r w:rsidRPr="00DE55B4" w:rsidR="006544A6">
        <w:rPr>
          <w:rFonts w:ascii="宋体" w:hAnsi="宋体" w:cs="宋体" w:hint="eastAsia"/>
          <w:sz w:val="28"/>
          <w:szCs w:val="28"/>
        </w:rPr>
        <w:t>道路、供电、供排水等</w:t>
      </w:r>
      <w:r>
        <w:rPr>
          <w:rFonts w:ascii="宋体" w:hAnsi="宋体" w:cs="宋体" w:hint="eastAsia"/>
          <w:sz w:val="28"/>
          <w:szCs w:val="28"/>
        </w:rPr>
        <w:t>进行检查修复</w:t>
      </w:r>
      <w:r w:rsidRPr="00DE55B4" w:rsidR="006544A6">
        <w:rPr>
          <w:rFonts w:ascii="宋体" w:hAnsi="宋体" w:cs="宋体" w:hint="eastAsia"/>
          <w:sz w:val="28"/>
          <w:szCs w:val="28"/>
        </w:rPr>
        <w:t>。沿线路布设</w:t>
      </w:r>
      <w:r w:rsidRPr="00DE55B4" w:rsidR="006544A6">
        <w:rPr>
          <w:rFonts w:ascii="宋体" w:hAnsi="宋体" w:cs="宋体" w:hint="eastAsia"/>
          <w:sz w:val="28"/>
          <w:szCs w:val="28"/>
        </w:rPr>
        <w:t>2</w:t>
      </w:r>
      <w:r w:rsidRPr="00DE55B4" w:rsidR="006544A6">
        <w:rPr>
          <w:rFonts w:ascii="宋体" w:hAnsi="宋体" w:cs="宋体" w:hint="eastAsia"/>
          <w:sz w:val="28"/>
          <w:szCs w:val="28"/>
        </w:rPr>
        <w:t>台</w:t>
      </w:r>
      <w:r w:rsidRPr="00DE55B4" w:rsidR="006544A6">
        <w:rPr>
          <w:rFonts w:ascii="宋体" w:hAnsi="宋体" w:cs="宋体" w:hint="eastAsia"/>
          <w:sz w:val="28"/>
          <w:szCs w:val="28"/>
        </w:rPr>
        <w:t>75</w:t>
      </w:r>
      <w:r w:rsidR="008A3AA6">
        <w:rPr>
          <w:rFonts w:ascii="宋体" w:hAnsi="宋体" w:cs="宋体" w:hint="eastAsia"/>
          <w:sz w:val="28"/>
          <w:szCs w:val="28"/>
        </w:rPr>
        <w:t>kw</w:t>
      </w:r>
      <w:r w:rsidRPr="00DE55B4" w:rsidR="006544A6">
        <w:rPr>
          <w:rFonts w:ascii="宋体" w:hAnsi="宋体" w:cs="宋体" w:hint="eastAsia"/>
          <w:sz w:val="28"/>
          <w:szCs w:val="28"/>
        </w:rPr>
        <w:t>移动式发电机，以满足施工需要。</w:t>
      </w:r>
    </w:p>
    <w:p w:rsidR="00EF3ACD" w:rsidP="00EF3ACD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7.2.2</w:t>
      </w:r>
      <w:r w:rsidR="006544A6">
        <w:rPr>
          <w:rFonts w:ascii="宋体" w:hAnsi="宋体" w:cs="宋体" w:hint="eastAsia"/>
          <w:sz w:val="28"/>
          <w:szCs w:val="28"/>
        </w:rPr>
        <w:t>场地处理</w:t>
      </w:r>
    </w:p>
    <w:p w:rsidR="00EF3ACD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承台施工完成</w:t>
      </w:r>
      <w:r w:rsidR="00FB1016">
        <w:rPr>
          <w:rFonts w:ascii="宋体" w:hAnsi="宋体" w:cs="宋体" w:hint="eastAsia"/>
          <w:sz w:val="28"/>
          <w:szCs w:val="28"/>
        </w:rPr>
        <w:t>后及时进行</w:t>
      </w:r>
      <w:r w:rsidR="00476E07">
        <w:rPr>
          <w:rFonts w:ascii="宋体" w:hAnsi="宋体" w:cs="宋体" w:hint="eastAsia"/>
          <w:sz w:val="28"/>
          <w:szCs w:val="28"/>
        </w:rPr>
        <w:t>基坑</w:t>
      </w:r>
      <w:r w:rsidR="00FB1016">
        <w:rPr>
          <w:rFonts w:ascii="宋体" w:hAnsi="宋体" w:cs="宋体" w:hint="eastAsia"/>
          <w:sz w:val="28"/>
          <w:szCs w:val="28"/>
        </w:rPr>
        <w:t>回填，并将墩柱周围进行平整。</w:t>
      </w:r>
      <w:r w:rsidR="00313E83">
        <w:rPr>
          <w:rFonts w:ascii="宋体" w:hAnsi="宋体" w:cs="宋体" w:hint="eastAsia"/>
          <w:sz w:val="28"/>
          <w:szCs w:val="28"/>
        </w:rPr>
        <w:t>埋入式地锚</w:t>
      </w:r>
      <w:r w:rsidR="00FB1016">
        <w:rPr>
          <w:rFonts w:ascii="宋体" w:hAnsi="宋体" w:cs="宋体" w:hint="eastAsia"/>
          <w:sz w:val="28"/>
          <w:szCs w:val="28"/>
        </w:rPr>
        <w:t>应及时施作。</w:t>
      </w:r>
    </w:p>
    <w:p w:rsidR="00FB1016" w:rsidP="00FB1016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7.2.3</w:t>
      </w:r>
      <w:r w:rsidR="006544A6">
        <w:rPr>
          <w:rFonts w:ascii="宋体" w:hAnsi="宋体" w:cs="宋体" w:hint="eastAsia"/>
          <w:sz w:val="28"/>
          <w:szCs w:val="28"/>
        </w:rPr>
        <w:t>设备</w:t>
      </w:r>
      <w:r w:rsidR="004E057F">
        <w:rPr>
          <w:rFonts w:ascii="宋体" w:hAnsi="宋体" w:cs="宋体" w:hint="eastAsia"/>
          <w:sz w:val="28"/>
          <w:szCs w:val="28"/>
        </w:rPr>
        <w:t>及</w:t>
      </w:r>
      <w:r w:rsidR="00313E83">
        <w:rPr>
          <w:rFonts w:ascii="宋体" w:hAnsi="宋体" w:cs="宋体" w:hint="eastAsia"/>
          <w:sz w:val="28"/>
          <w:szCs w:val="28"/>
        </w:rPr>
        <w:t>材料</w:t>
      </w:r>
      <w:r w:rsidR="004E057F">
        <w:rPr>
          <w:rFonts w:ascii="宋体" w:hAnsi="宋体" w:cs="宋体" w:hint="eastAsia"/>
          <w:sz w:val="28"/>
          <w:szCs w:val="28"/>
        </w:rPr>
        <w:t>准备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4E057F">
        <w:rPr>
          <w:rFonts w:ascii="宋体" w:hAnsi="宋体" w:cs="宋体" w:hint="eastAsia"/>
          <w:sz w:val="28"/>
          <w:szCs w:val="28"/>
        </w:rPr>
        <w:t>墩柱施工所用的原材料及周转材料如钢筋、模板、钢管、扣件、脚手板、钢丝绳</w:t>
      </w:r>
      <w:r>
        <w:rPr>
          <w:rFonts w:ascii="宋体" w:hAnsi="宋体" w:cs="宋体" w:hint="eastAsia"/>
          <w:sz w:val="28"/>
          <w:szCs w:val="28"/>
        </w:rPr>
        <w:t>应经过验收。</w:t>
      </w:r>
      <w:r w:rsidR="00FB1016">
        <w:rPr>
          <w:rFonts w:ascii="宋体" w:hAnsi="宋体" w:cs="宋体" w:hint="eastAsia"/>
          <w:sz w:val="28"/>
          <w:szCs w:val="28"/>
        </w:rPr>
        <w:t>对机械设备进行维修保养，保障完好率。</w:t>
      </w:r>
      <w:r w:rsidR="001549A0">
        <w:rPr>
          <w:rFonts w:ascii="宋体" w:hAnsi="宋体" w:cs="宋体" w:hint="eastAsia"/>
          <w:sz w:val="28"/>
          <w:szCs w:val="28"/>
        </w:rPr>
        <w:t>钢模板应在厂内进行试拼，经理部验收合格。</w:t>
      </w:r>
    </w:p>
    <w:p w:rsidR="009F107F" w:rsidP="009F107F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7.2.4</w:t>
      </w:r>
      <w:r w:rsidR="006544A6">
        <w:rPr>
          <w:rFonts w:ascii="宋体" w:hAnsi="宋体" w:cs="宋体" w:hint="eastAsia"/>
          <w:sz w:val="28"/>
          <w:szCs w:val="28"/>
        </w:rPr>
        <w:t>混凝土供应</w:t>
      </w:r>
    </w:p>
    <w:p w:rsidR="009F107F" w:rsidRPr="009F107F" w:rsidP="009F107F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9F107F">
        <w:rPr>
          <w:rFonts w:ascii="宋体" w:hAnsi="宋体" w:cs="宋体" w:hint="eastAsia"/>
          <w:sz w:val="28"/>
          <w:szCs w:val="28"/>
        </w:rPr>
        <w:t>计划施工用混凝土由</w:t>
      </w:r>
      <w:r w:rsidRPr="009F107F">
        <w:rPr>
          <w:rFonts w:ascii="宋体" w:hAnsi="宋体" w:cs="宋体" w:hint="eastAsia"/>
          <w:sz w:val="28"/>
          <w:szCs w:val="28"/>
        </w:rPr>
        <w:t>3#</w:t>
      </w:r>
      <w:r w:rsidRPr="009F107F">
        <w:rPr>
          <w:rFonts w:ascii="宋体" w:hAnsi="宋体" w:cs="宋体" w:hint="eastAsia"/>
          <w:sz w:val="28"/>
          <w:szCs w:val="28"/>
        </w:rPr>
        <w:t>拌和站生产，</w:t>
      </w:r>
      <w:r w:rsidRPr="009F107F">
        <w:rPr>
          <w:rFonts w:ascii="宋体" w:hAnsi="宋体" w:cs="宋体" w:hint="eastAsia"/>
          <w:sz w:val="28"/>
          <w:szCs w:val="28"/>
        </w:rPr>
        <w:t>3#</w:t>
      </w:r>
      <w:r w:rsidRPr="009F107F">
        <w:rPr>
          <w:rFonts w:ascii="宋体" w:hAnsi="宋体" w:cs="宋体" w:hint="eastAsia"/>
          <w:sz w:val="28"/>
          <w:szCs w:val="28"/>
        </w:rPr>
        <w:t>拌和站位于三分部，距离特大桥</w:t>
      </w:r>
      <w:r w:rsidR="001549A0">
        <w:rPr>
          <w:rFonts w:ascii="宋体" w:hAnsi="宋体" w:cs="宋体" w:hint="eastAsia"/>
          <w:sz w:val="28"/>
          <w:szCs w:val="28"/>
        </w:rPr>
        <w:t>施工地点</w:t>
      </w:r>
      <w:r w:rsidRPr="009F107F">
        <w:rPr>
          <w:rFonts w:ascii="宋体" w:hAnsi="宋体" w:cs="宋体" w:hint="eastAsia"/>
          <w:sz w:val="28"/>
          <w:szCs w:val="28"/>
        </w:rPr>
        <w:t>约</w:t>
      </w:r>
      <w:r>
        <w:rPr>
          <w:rFonts w:ascii="宋体" w:hAnsi="宋体" w:cs="宋体" w:hint="eastAsia"/>
          <w:sz w:val="28"/>
          <w:szCs w:val="28"/>
        </w:rPr>
        <w:t>6</w:t>
      </w:r>
      <w:r w:rsidRPr="009F107F">
        <w:rPr>
          <w:rFonts w:ascii="宋体" w:hAnsi="宋体" w:cs="宋体" w:hint="eastAsia"/>
          <w:sz w:val="28"/>
          <w:szCs w:val="28"/>
        </w:rPr>
        <w:t>km</w:t>
      </w:r>
      <w:r w:rsidR="004E057F">
        <w:rPr>
          <w:rFonts w:ascii="宋体" w:hAnsi="宋体" w:cs="宋体" w:hint="eastAsia"/>
          <w:sz w:val="28"/>
          <w:szCs w:val="28"/>
        </w:rPr>
        <w:t>，混凝土供应满足要求。</w:t>
      </w:r>
    </w:p>
    <w:p w:rsidR="00017423" w:rsidP="00FB1016">
      <w:pPr>
        <w:pStyle w:val="Heading1"/>
        <w:spacing w:before="0" w:after="0" w:line="500" w:lineRule="exact"/>
        <w:rPr>
          <w:rFonts w:ascii="宋体" w:hAnsi="宋体" w:cs="宋体"/>
          <w:sz w:val="28"/>
          <w:szCs w:val="28"/>
        </w:rPr>
      </w:pPr>
      <w:bookmarkStart w:id="93" w:name="_Toc459982749"/>
      <w:bookmarkStart w:id="94" w:name="_Toc456542033"/>
      <w:bookmarkStart w:id="95" w:name="_Toc7321"/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施工工艺</w:t>
      </w:r>
      <w:r w:rsidR="00FB1016">
        <w:rPr>
          <w:rFonts w:ascii="宋体" w:hAnsi="宋体" w:cs="宋体" w:hint="eastAsia"/>
          <w:sz w:val="28"/>
          <w:szCs w:val="28"/>
        </w:rPr>
        <w:t>及质量验收标准</w:t>
      </w:r>
      <w:bookmarkEnd w:id="93"/>
    </w:p>
    <w:p w:rsidR="009F107F" w:rsidRPr="009F107F" w:rsidP="009F107F">
      <w:pPr>
        <w:pStyle w:val="Normal0"/>
        <w:spacing w:line="500" w:lineRule="exact"/>
        <w:outlineLvl w:val="1"/>
        <w:rPr>
          <w:rFonts w:ascii="宋体" w:hAnsi="宋体" w:cs="宋体"/>
          <w:b/>
          <w:sz w:val="28"/>
          <w:szCs w:val="28"/>
        </w:rPr>
      </w:pPr>
      <w:bookmarkStart w:id="96" w:name="_Toc459982750"/>
      <w:r>
        <w:rPr>
          <w:rFonts w:ascii="宋体" w:hAnsi="宋体" w:cs="宋体" w:hint="eastAsia"/>
          <w:b/>
          <w:sz w:val="28"/>
          <w:szCs w:val="28"/>
        </w:rPr>
        <w:t>8</w:t>
      </w:r>
      <w:r w:rsidRPr="009F107F">
        <w:rPr>
          <w:rFonts w:ascii="宋体" w:hAnsi="宋体" w:cs="宋体" w:hint="eastAsia"/>
          <w:b/>
          <w:sz w:val="28"/>
          <w:szCs w:val="28"/>
        </w:rPr>
        <w:t>.</w:t>
      </w:r>
      <w:r>
        <w:rPr>
          <w:rFonts w:ascii="宋体" w:hAnsi="宋体" w:cs="宋体" w:hint="eastAsia"/>
          <w:b/>
          <w:sz w:val="28"/>
          <w:szCs w:val="28"/>
        </w:rPr>
        <w:t>1</w:t>
      </w:r>
      <w:r w:rsidRPr="009F107F">
        <w:rPr>
          <w:rFonts w:ascii="宋体" w:hAnsi="宋体" w:cs="宋体" w:hint="eastAsia"/>
          <w:b/>
          <w:sz w:val="28"/>
          <w:szCs w:val="28"/>
        </w:rPr>
        <w:t>混凝土凿毛</w:t>
      </w:r>
      <w:bookmarkEnd w:id="96"/>
    </w:p>
    <w:p w:rsidR="009F107F" w:rsidRPr="009F107F" w:rsidP="009F107F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DE55B4">
        <w:rPr>
          <w:rFonts w:ascii="宋体" w:hAnsi="宋体" w:cs="宋体" w:hint="eastAsia"/>
          <w:sz w:val="28"/>
          <w:szCs w:val="28"/>
        </w:rPr>
        <w:t>承台混凝土强度达到</w:t>
      </w:r>
      <w:r w:rsidR="00901C56">
        <w:rPr>
          <w:rFonts w:ascii="宋体" w:hAnsi="宋体" w:cs="宋体" w:hint="eastAsia"/>
          <w:sz w:val="28"/>
          <w:szCs w:val="28"/>
        </w:rPr>
        <w:t>10</w:t>
      </w:r>
      <w:r w:rsidRPr="00DE55B4">
        <w:rPr>
          <w:rFonts w:ascii="宋体" w:hAnsi="宋体" w:cs="宋体" w:hint="eastAsia"/>
          <w:sz w:val="28"/>
          <w:szCs w:val="28"/>
        </w:rPr>
        <w:t>MPa</w:t>
      </w:r>
      <w:r>
        <w:rPr>
          <w:rFonts w:ascii="宋体" w:hAnsi="宋体" w:cs="宋体" w:hint="eastAsia"/>
          <w:sz w:val="28"/>
          <w:szCs w:val="28"/>
        </w:rPr>
        <w:t>后，对墩身与</w:t>
      </w:r>
      <w:r w:rsidR="0028418A">
        <w:rPr>
          <w:rFonts w:ascii="宋体" w:hAnsi="宋体" w:cs="宋体" w:hint="eastAsia"/>
          <w:sz w:val="28"/>
          <w:szCs w:val="28"/>
        </w:rPr>
        <w:t>承台</w:t>
      </w:r>
      <w:r>
        <w:rPr>
          <w:rFonts w:ascii="宋体" w:hAnsi="宋体" w:cs="宋体" w:hint="eastAsia"/>
          <w:sz w:val="28"/>
          <w:szCs w:val="28"/>
        </w:rPr>
        <w:t>接触面进行凿毛。</w:t>
      </w:r>
      <w:r w:rsidRPr="009F107F" w:rsidR="006544A6">
        <w:rPr>
          <w:rFonts w:ascii="宋体" w:hAnsi="宋体" w:cs="宋体" w:hint="eastAsia"/>
          <w:sz w:val="28"/>
          <w:szCs w:val="28"/>
        </w:rPr>
        <w:t>由测量人员在承台</w:t>
      </w:r>
      <w:r w:rsidR="001549A0">
        <w:rPr>
          <w:rFonts w:ascii="宋体" w:hAnsi="宋体" w:cs="宋体" w:hint="eastAsia"/>
          <w:sz w:val="28"/>
          <w:szCs w:val="28"/>
        </w:rPr>
        <w:t>放样出墩柱轮廓线，</w:t>
      </w:r>
      <w:r w:rsidRPr="009F107F" w:rsidR="006544A6">
        <w:rPr>
          <w:rFonts w:ascii="宋体" w:hAnsi="宋体" w:cs="宋体" w:hint="eastAsia"/>
          <w:sz w:val="28"/>
          <w:szCs w:val="28"/>
        </w:rPr>
        <w:t>作业人员</w:t>
      </w:r>
      <w:r w:rsidRPr="009F107F" w:rsidR="001549A0">
        <w:rPr>
          <w:rFonts w:ascii="宋体" w:hAnsi="宋体" w:cs="宋体" w:hint="eastAsia"/>
          <w:sz w:val="28"/>
          <w:szCs w:val="28"/>
        </w:rPr>
        <w:t>用切割机沿墩底轮廓线切割2cm深槽</w:t>
      </w:r>
      <w:r w:rsidRPr="009F107F" w:rsidR="006544A6">
        <w:rPr>
          <w:rFonts w:ascii="宋体" w:hAnsi="宋体" w:cs="宋体" w:hint="eastAsia"/>
          <w:sz w:val="28"/>
          <w:szCs w:val="28"/>
        </w:rPr>
        <w:t>，再利用风镐将承台与墩身砼接触面凿毛，凿毛必须</w:t>
      </w:r>
      <w:r w:rsidR="00A421B6">
        <w:rPr>
          <w:rFonts w:ascii="宋体" w:hAnsi="宋体" w:cs="宋体" w:hint="eastAsia"/>
          <w:sz w:val="28"/>
          <w:szCs w:val="28"/>
        </w:rPr>
        <w:t>露出75%以上</w:t>
      </w:r>
      <w:r w:rsidRPr="009F107F" w:rsidR="006544A6">
        <w:rPr>
          <w:rFonts w:ascii="宋体" w:hAnsi="宋体" w:cs="宋体" w:hint="eastAsia"/>
          <w:sz w:val="28"/>
          <w:szCs w:val="28"/>
        </w:rPr>
        <w:t>新鲜混凝土面，且凿毛深度控制在</w:t>
      </w:r>
      <w:r w:rsidRPr="009F107F" w:rsidR="006544A6">
        <w:rPr>
          <w:rFonts w:ascii="宋体" w:hAnsi="宋体" w:cs="宋体" w:hint="eastAsia"/>
          <w:sz w:val="28"/>
          <w:szCs w:val="28"/>
        </w:rPr>
        <w:t>2cm</w:t>
      </w:r>
      <w:r w:rsidR="00C57F98">
        <w:rPr>
          <w:rFonts w:ascii="宋体" w:hAnsi="宋体" w:cs="宋体" w:hint="eastAsia"/>
          <w:sz w:val="28"/>
          <w:szCs w:val="28"/>
        </w:rPr>
        <w:t>～</w:t>
      </w:r>
      <w:r w:rsidRPr="009F107F" w:rsidR="006544A6">
        <w:rPr>
          <w:rFonts w:ascii="宋体" w:hAnsi="宋体" w:cs="宋体" w:hint="eastAsia"/>
          <w:sz w:val="28"/>
          <w:szCs w:val="28"/>
        </w:rPr>
        <w:t>3cm</w:t>
      </w:r>
      <w:r w:rsidRPr="009F107F" w:rsidR="006544A6">
        <w:rPr>
          <w:rFonts w:ascii="宋体" w:hAnsi="宋体" w:cs="宋体" w:hint="eastAsia"/>
          <w:sz w:val="28"/>
          <w:szCs w:val="28"/>
        </w:rPr>
        <w:t>。</w:t>
      </w:r>
    </w:p>
    <w:p w:rsidR="009535E0">
      <w:pPr>
        <w:pStyle w:val="Normal0"/>
        <w:spacing w:line="500" w:lineRule="exact"/>
        <w:outlineLvl w:val="1"/>
        <w:rPr>
          <w:rFonts w:ascii="宋体" w:hAnsi="宋体" w:cs="宋体"/>
          <w:b/>
          <w:sz w:val="28"/>
          <w:szCs w:val="28"/>
        </w:rPr>
      </w:pPr>
      <w:bookmarkStart w:id="97" w:name="_Toc459982751"/>
      <w:r>
        <w:rPr>
          <w:rFonts w:ascii="宋体" w:hAnsi="宋体" w:cs="宋体" w:hint="eastAsia"/>
          <w:b/>
          <w:sz w:val="28"/>
          <w:szCs w:val="28"/>
        </w:rPr>
        <w:t>8.</w:t>
      </w:r>
      <w:r w:rsidR="005754F0">
        <w:rPr>
          <w:rFonts w:ascii="宋体" w:hAnsi="宋体" w:cs="宋体" w:hint="eastAsia"/>
          <w:b/>
          <w:sz w:val="28"/>
          <w:szCs w:val="28"/>
        </w:rPr>
        <w:t>2</w:t>
      </w:r>
      <w:r>
        <w:rPr>
          <w:rFonts w:ascii="宋体" w:hAnsi="宋体" w:cs="宋体" w:hint="eastAsia"/>
          <w:b/>
          <w:sz w:val="28"/>
          <w:szCs w:val="28"/>
        </w:rPr>
        <w:t>脚手架</w:t>
      </w:r>
      <w:bookmarkEnd w:id="94"/>
      <w:bookmarkEnd w:id="95"/>
      <w:r w:rsidR="006544A6">
        <w:rPr>
          <w:rFonts w:ascii="宋体" w:hAnsi="宋体" w:cs="宋体" w:hint="eastAsia"/>
          <w:b/>
          <w:sz w:val="28"/>
          <w:szCs w:val="28"/>
        </w:rPr>
        <w:t>施工</w:t>
      </w:r>
      <w:bookmarkEnd w:id="97"/>
    </w:p>
    <w:p w:rsidR="00017423">
      <w:pPr>
        <w:pStyle w:val="Normal0"/>
        <w:spacing w:line="500" w:lineRule="exact"/>
        <w:outlineLvl w:val="1"/>
        <w:rPr>
          <w:rFonts w:ascii="宋体" w:hAnsi="宋体" w:cs="宋体"/>
          <w:b/>
          <w:sz w:val="28"/>
          <w:szCs w:val="28"/>
        </w:rPr>
      </w:pPr>
      <w:bookmarkStart w:id="98" w:name="_Toc459982562"/>
      <w:bookmarkStart w:id="99" w:name="_Toc459982752"/>
      <w:r>
        <w:rPr>
          <w:rFonts w:ascii="宋体" w:hAnsi="宋体" w:cs="宋体" w:hint="eastAsia"/>
          <w:b/>
          <w:sz w:val="28"/>
          <w:szCs w:val="28"/>
        </w:rPr>
        <w:t>8.2.1脚手架搭设</w:t>
      </w:r>
      <w:bookmarkEnd w:id="98"/>
      <w:bookmarkEnd w:id="99"/>
      <w:r w:rsidR="006544A6">
        <w:rPr>
          <w:rFonts w:ascii="宋体" w:hAnsi="宋体" w:cs="宋体" w:hint="eastAsia"/>
          <w:b/>
          <w:sz w:val="28"/>
          <w:szCs w:val="28"/>
        </w:rPr>
        <w:t xml:space="preserve"> </w:t>
      </w:r>
    </w:p>
    <w:p w:rsidR="00F15EC5" w:rsidP="00F15EC5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脚手架搭设主要以承台作为支撑基础。</w:t>
      </w:r>
      <w:r w:rsidR="00017423">
        <w:rPr>
          <w:rFonts w:ascii="宋体" w:hAnsi="宋体" w:cs="宋体" w:hint="eastAsia"/>
          <w:sz w:val="28"/>
          <w:szCs w:val="28"/>
        </w:rPr>
        <w:t>脚手架采用</w:t>
      </w:r>
      <w:r w:rsidR="00E51891">
        <w:rPr>
          <w:rFonts w:ascii="宋体" w:hAnsi="宋体" w:cs="宋体" w:hint="eastAsia"/>
          <w:sz w:val="28"/>
          <w:szCs w:val="28"/>
        </w:rPr>
        <w:t>扣件</w:t>
      </w:r>
      <w:r w:rsidR="00017423">
        <w:rPr>
          <w:rFonts w:ascii="宋体" w:hAnsi="宋体" w:cs="宋体" w:hint="eastAsia"/>
          <w:sz w:val="28"/>
          <w:szCs w:val="28"/>
        </w:rPr>
        <w:t>式脚手架，选用D=48mm，壁厚3.5mm的钢管进行搭设,设置于墩身钢筋内部。脚手架立杆纵、横向距离为1.2m（部分间距为1m，但不得大于1.2m），步距为1.5m，每层操作平台高度3m。最底下一层纵杆和横杆距地面20cm</w:t>
      </w:r>
      <w:r w:rsidR="00253DC5">
        <w:rPr>
          <w:rFonts w:ascii="宋体" w:hAnsi="宋体" w:cs="宋体" w:hint="eastAsia"/>
          <w:sz w:val="28"/>
          <w:szCs w:val="28"/>
        </w:rPr>
        <w:t>，作为</w:t>
      </w:r>
      <w:r w:rsidR="00017423">
        <w:rPr>
          <w:rFonts w:ascii="宋体" w:hAnsi="宋体" w:cs="宋体" w:hint="eastAsia"/>
          <w:sz w:val="28"/>
          <w:szCs w:val="28"/>
        </w:rPr>
        <w:t>扫地杆。</w:t>
      </w:r>
      <w:r w:rsidRPr="00F15EC5" w:rsidR="006544A6">
        <w:rPr>
          <w:rFonts w:ascii="宋体" w:hAnsi="宋体" w:cs="宋体" w:hint="eastAsia"/>
          <w:sz w:val="28"/>
          <w:szCs w:val="28"/>
        </w:rPr>
        <w:t>内支架的水平杆长度应根据墩柱截面尺寸的变化进行调整，但水平杆最大悬臂长度不得大于</w:t>
      </w:r>
      <w:r w:rsidRPr="00F15EC5" w:rsidR="006544A6">
        <w:rPr>
          <w:rFonts w:ascii="宋体" w:hAnsi="宋体" w:cs="宋体" w:hint="eastAsia"/>
          <w:sz w:val="28"/>
          <w:szCs w:val="28"/>
        </w:rPr>
        <w:t>30cm</w:t>
      </w:r>
      <w:r w:rsidRPr="00F15EC5" w:rsidR="006544A6">
        <w:rPr>
          <w:rFonts w:ascii="宋体" w:hAnsi="宋体" w:cs="宋体" w:hint="eastAsia"/>
          <w:sz w:val="28"/>
          <w:szCs w:val="28"/>
        </w:rPr>
        <w:t>，</w:t>
      </w:r>
      <w:r w:rsidR="006544A6">
        <w:rPr>
          <w:rFonts w:ascii="宋体" w:hAnsi="宋体" w:cs="宋体" w:hint="eastAsia"/>
          <w:sz w:val="28"/>
          <w:szCs w:val="28"/>
        </w:rPr>
        <w:t>距离模板内侧</w:t>
      </w:r>
      <w:r w:rsidR="006544A6">
        <w:rPr>
          <w:rFonts w:ascii="宋体" w:hAnsi="宋体" w:cs="宋体" w:hint="eastAsia"/>
          <w:sz w:val="28"/>
          <w:szCs w:val="28"/>
        </w:rPr>
        <w:t>10cm</w:t>
      </w:r>
      <w:r w:rsidR="006544A6">
        <w:rPr>
          <w:rFonts w:ascii="宋体" w:hAnsi="宋体" w:cs="宋体" w:hint="eastAsia"/>
          <w:sz w:val="28"/>
          <w:szCs w:val="28"/>
        </w:rPr>
        <w:t>。</w:t>
      </w:r>
    </w:p>
    <w:p w:rsidR="00017423" w:rsidRPr="00F15EC5" w:rsidP="00F15EC5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  <w:sectPr>
          <w:type w:val="nextPage"/>
          <w:pgSz w:w="11906" w:h="16838"/>
          <w:pgMar w:top="1418" w:right="1134" w:bottom="1418" w:left="1418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宋体" w:hAnsi="宋体" w:cs="宋体" w:hint="eastAsia"/>
          <w:sz w:val="28"/>
          <w:szCs w:val="28"/>
        </w:rPr>
        <w:t>脚手架具体布置如下图8.2-1、8.2-2、8.2-3所示。</w:t>
      </w:r>
    </w:p>
    <w:p w:rsidR="00167472" w:rsidRPr="00617D56" w:rsidP="00167472">
      <w:pPr>
        <w:pStyle w:val="Normal0"/>
        <w:spacing w:line="500" w:lineRule="exact"/>
        <w:ind w:firstLine="560"/>
        <w:jc w:val="center"/>
        <w:rPr>
          <w:rFonts w:ascii="宋体" w:hAnsi="宋体" w:cs="宋体"/>
          <w:sz w:val="24"/>
        </w:rPr>
      </w:pPr>
      <w:r>
        <w:rPr>
          <w:noProof/>
        </w:rPr>
        <w:pict>
          <v:shape id="_x0000_s1086" type="#_x0000_t75" style="width:330.5pt;height:406.25pt;margin-top:2.1pt;margin-left:67.35pt;position:absolute;z-index:251719680">
            <v:imagedata r:id="rId7" o:title="" croptop="8821f" cropbottom="23114f" cropleft="21169f" cropright="31384f"/>
            <w10:wrap type="topAndBottom"/>
          </v:shape>
        </w:pict>
      </w:r>
      <w:r w:rsidRPr="00617D56">
        <w:rPr>
          <w:rFonts w:ascii="宋体" w:hAnsi="宋体" w:cs="宋体" w:hint="eastAsia"/>
          <w:sz w:val="24"/>
        </w:rPr>
        <w:t>图</w:t>
      </w:r>
      <w:r w:rsidRPr="00617D56">
        <w:rPr>
          <w:rFonts w:ascii="宋体" w:hAnsi="宋体" w:cs="宋体" w:hint="eastAsia"/>
          <w:sz w:val="24"/>
        </w:rPr>
        <w:t>8.2-1</w:t>
      </w:r>
      <w:r w:rsidRPr="00617D56">
        <w:rPr>
          <w:rFonts w:ascii="宋体" w:hAnsi="宋体" w:cs="宋体" w:hint="eastAsia"/>
          <w:sz w:val="24"/>
        </w:rPr>
        <w:t>脚手架立面布置图</w:t>
      </w:r>
    </w:p>
    <w:p w:rsidR="00167472" w:rsidP="00A47F98">
      <w:pPr>
        <w:pStyle w:val="Normal0"/>
        <w:spacing w:line="500" w:lineRule="exact"/>
        <w:ind w:firstLine="570"/>
        <w:rPr>
          <w:rFonts w:ascii="宋体" w:hAnsi="宋体" w:cs="宋体"/>
          <w:sz w:val="28"/>
          <w:szCs w:val="28"/>
        </w:rPr>
      </w:pPr>
    </w:p>
    <w:p w:rsidR="00167472" w:rsidP="00167472">
      <w:pPr>
        <w:pStyle w:val="Normal0"/>
        <w:ind w:firstLine="560"/>
        <w:rPr>
          <w:rFonts w:ascii="宋体" w:hAnsi="宋体" w:cs="宋体"/>
        </w:rPr>
      </w:pPr>
      <w:r>
        <w:rPr>
          <w:rFonts w:ascii="宋体" w:hAnsi="宋体" w:cs="宋体"/>
        </w:rPr>
        <w:pict>
          <v:shape id="_x0000_i1087" type="#_x0000_t75" style="width:370.5pt;height:161.25pt">
            <v:imagedata r:id="rId8" o:title="" croptop="20708f" cropbottom="28752f" cropleft="22780f" cropright="23675f"/>
          </v:shape>
        </w:pict>
      </w:r>
    </w:p>
    <w:p w:rsidR="00167472" w:rsidRPr="00617D56" w:rsidP="00167472">
      <w:pPr>
        <w:pStyle w:val="Normal0"/>
        <w:spacing w:line="500" w:lineRule="exact"/>
        <w:ind w:firstLine="560"/>
        <w:jc w:val="center"/>
        <w:rPr>
          <w:rFonts w:ascii="宋体" w:hAnsi="宋体" w:cs="宋体"/>
          <w:sz w:val="24"/>
        </w:rPr>
      </w:pPr>
      <w:r w:rsidRPr="00617D56">
        <w:rPr>
          <w:rFonts w:ascii="宋体" w:hAnsi="宋体" w:cs="宋体" w:hint="eastAsia"/>
          <w:sz w:val="24"/>
        </w:rPr>
        <w:t>图</w:t>
      </w:r>
      <w:r w:rsidRPr="00617D56">
        <w:rPr>
          <w:rFonts w:ascii="宋体" w:hAnsi="宋体" w:cs="宋体" w:hint="eastAsia"/>
          <w:sz w:val="24"/>
        </w:rPr>
        <w:t>8.2-2</w:t>
      </w:r>
      <w:r w:rsidRPr="00617D56">
        <w:rPr>
          <w:rFonts w:ascii="宋体" w:hAnsi="宋体" w:cs="宋体" w:hint="eastAsia"/>
          <w:sz w:val="24"/>
        </w:rPr>
        <w:t>脚手架</w:t>
      </w:r>
      <w:r>
        <w:rPr>
          <w:rFonts w:ascii="宋体" w:hAnsi="宋体" w:cs="宋体" w:hint="eastAsia"/>
          <w:sz w:val="24"/>
        </w:rPr>
        <w:t>Ⅰ</w:t>
      </w:r>
      <w:r>
        <w:rPr>
          <w:rFonts w:ascii="宋体" w:hAnsi="宋体" w:cs="宋体" w:hint="eastAsia"/>
          <w:sz w:val="24"/>
        </w:rPr>
        <w:t>-</w:t>
      </w:r>
      <w:r>
        <w:rPr>
          <w:rFonts w:ascii="宋体" w:hAnsi="宋体" w:cs="宋体" w:hint="eastAsia"/>
          <w:sz w:val="24"/>
        </w:rPr>
        <w:t>Ⅰ剖面</w:t>
      </w:r>
      <w:r w:rsidRPr="00617D56">
        <w:rPr>
          <w:rFonts w:ascii="宋体" w:hAnsi="宋体" w:cs="宋体" w:hint="eastAsia"/>
          <w:sz w:val="24"/>
        </w:rPr>
        <w:t>图</w:t>
      </w:r>
    </w:p>
    <w:p w:rsidR="00167472" w:rsidP="00A47F98">
      <w:pPr>
        <w:pStyle w:val="Normal0"/>
        <w:spacing w:line="500" w:lineRule="exact"/>
        <w:ind w:firstLine="570"/>
        <w:rPr>
          <w:rFonts w:ascii="宋体" w:hAnsi="宋体" w:cs="宋体"/>
          <w:sz w:val="28"/>
          <w:szCs w:val="28"/>
        </w:rPr>
        <w:sectPr>
          <w:type w:val="nextPage"/>
          <w:pgSz w:w="11906" w:h="16838"/>
          <w:pgMar w:top="1418" w:right="1134" w:bottom="1418" w:left="1418" w:header="851" w:footer="992" w:gutter="0"/>
          <w:pgNumType w:start="13"/>
          <w:cols w:space="720"/>
          <w:titlePg w:val="0"/>
          <w:docGrid w:type="lines" w:linePitch="312"/>
        </w:sectPr>
      </w:pPr>
    </w:p>
    <w:p w:rsidR="00167472" w:rsidP="00A47F98">
      <w:pPr>
        <w:pStyle w:val="Normal0"/>
        <w:spacing w:line="500" w:lineRule="exact"/>
        <w:ind w:firstLine="570"/>
        <w:rPr>
          <w:rFonts w:ascii="宋体" w:hAnsi="宋体" w:cs="宋体"/>
          <w:sz w:val="28"/>
          <w:szCs w:val="28"/>
        </w:rPr>
      </w:pPr>
    </w:p>
    <w:p w:rsidR="008E6EE7" w:rsidP="008E6EE7">
      <w:pPr>
        <w:pStyle w:val="Normal0"/>
        <w:ind w:firstLine="560"/>
        <w:jc w:val="center"/>
        <w:rPr>
          <w:rFonts w:ascii="宋体" w:hAnsi="宋体" w:cs="宋体"/>
        </w:rPr>
      </w:pPr>
    </w:p>
    <w:p w:rsidR="00167472" w:rsidRPr="008E6EE7" w:rsidP="008E6EE7">
      <w:pPr>
        <w:pStyle w:val="Normal0"/>
        <w:spacing w:line="500" w:lineRule="exact"/>
        <w:ind w:firstLine="560"/>
        <w:jc w:val="center"/>
        <w:rPr>
          <w:rFonts w:ascii="宋体" w:hAnsi="宋体" w:cs="宋体"/>
          <w:sz w:val="24"/>
        </w:rPr>
      </w:pPr>
      <w:r>
        <w:rPr>
          <w:noProof/>
        </w:rPr>
        <w:pict>
          <v:shape id="_x0000_s1088" type="#_x0000_t75" style="width:409.75pt;height:139.5pt;margin-top:11.85pt;margin-left:29.6pt;position:absolute;z-index:251720704">
            <v:imagedata r:id="rId9" o:title="" croptop="35076f" cropbottom="13898f" cropleft="17165f" cropright="25259f"/>
            <w10:wrap type="topAndBottom"/>
          </v:shape>
        </w:pict>
      </w:r>
      <w:r w:rsidRPr="00617D56" w:rsidR="008E6EE7">
        <w:rPr>
          <w:rFonts w:ascii="宋体" w:hAnsi="宋体" w:cs="宋体" w:hint="eastAsia"/>
          <w:sz w:val="24"/>
        </w:rPr>
        <w:t>图8.2-</w:t>
      </w:r>
      <w:r w:rsidR="008E6EE7">
        <w:rPr>
          <w:rFonts w:ascii="宋体" w:hAnsi="宋体" w:cs="宋体" w:hint="eastAsia"/>
          <w:sz w:val="24"/>
        </w:rPr>
        <w:t>3</w:t>
      </w:r>
      <w:r w:rsidRPr="00617D56" w:rsidR="008E6EE7">
        <w:rPr>
          <w:rFonts w:ascii="宋体" w:hAnsi="宋体" w:cs="宋体" w:hint="eastAsia"/>
          <w:sz w:val="24"/>
        </w:rPr>
        <w:t>脚手架</w:t>
      </w:r>
      <w:r w:rsidR="008E6EE7">
        <w:rPr>
          <w:rFonts w:ascii="宋体" w:hAnsi="宋体" w:cs="宋体" w:hint="eastAsia"/>
          <w:sz w:val="24"/>
        </w:rPr>
        <w:t>Ⅱ-Ⅱ剖面</w:t>
      </w:r>
      <w:r w:rsidRPr="00617D56" w:rsidR="008E6EE7">
        <w:rPr>
          <w:rFonts w:ascii="宋体" w:hAnsi="宋体" w:cs="宋体" w:hint="eastAsia"/>
          <w:sz w:val="24"/>
        </w:rPr>
        <w:t>图</w:t>
      </w:r>
    </w:p>
    <w:p w:rsidR="00A47F98" w:rsidP="00A47F98">
      <w:pPr>
        <w:pStyle w:val="Normal0"/>
        <w:spacing w:line="500" w:lineRule="exact"/>
        <w:ind w:firstLine="57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在脚手架施工平台处平铺木板，通过铁丝使其与脚手架绑扎牢固，不允许出现探头板。木板采用</w:t>
      </w:r>
      <w:r>
        <w:rPr>
          <w:rFonts w:ascii="宋体" w:hAnsi="宋体" w:cs="宋体" w:hint="eastAsia"/>
          <w:sz w:val="28"/>
          <w:szCs w:val="28"/>
        </w:rPr>
        <w:t>5cm</w:t>
      </w:r>
      <w:r>
        <w:rPr>
          <w:rFonts w:ascii="宋体" w:hAnsi="宋体" w:cs="宋体" w:hint="eastAsia"/>
          <w:sz w:val="28"/>
          <w:szCs w:val="28"/>
        </w:rPr>
        <w:t>厚木板为材料，木板端部增设小横杆，保证外悬臂端长度不大于</w:t>
      </w:r>
      <w:r w:rsidR="00753B8F"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cm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A47F98" w:rsidP="00A47F98">
      <w:pPr>
        <w:pStyle w:val="Normal0"/>
        <w:spacing w:line="500" w:lineRule="exact"/>
        <w:ind w:firstLine="57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在脚手架的四周外侧设置剪刀撑，剪刀撑搭设要求下口落地，且各搭接长度大于</w:t>
      </w:r>
      <w:r>
        <w:rPr>
          <w:rFonts w:ascii="宋体" w:hAnsi="宋体" w:cs="宋体" w:hint="eastAsia"/>
          <w:sz w:val="28"/>
          <w:szCs w:val="28"/>
        </w:rPr>
        <w:t>100cm</w:t>
      </w:r>
      <w:r>
        <w:rPr>
          <w:rFonts w:ascii="宋体" w:hAnsi="宋体" w:cs="宋体" w:hint="eastAsia"/>
          <w:sz w:val="28"/>
          <w:szCs w:val="28"/>
        </w:rPr>
        <w:t>（使用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个扣件连接），剪刀撑斜杆与地平面夹角成</w:t>
      </w:r>
      <w:r>
        <w:rPr>
          <w:rFonts w:ascii="宋体" w:hAnsi="宋体" w:cs="宋体" w:hint="eastAsia"/>
          <w:sz w:val="28"/>
          <w:szCs w:val="28"/>
        </w:rPr>
        <w:t>45-60</w:t>
      </w:r>
      <w:r>
        <w:rPr>
          <w:rFonts w:ascii="宋体" w:hAnsi="宋体" w:cs="宋体" w:hint="eastAsia"/>
          <w:sz w:val="28"/>
          <w:szCs w:val="28"/>
        </w:rPr>
        <w:t>度，跨度应为立杆的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个间距并大于</w:t>
      </w:r>
      <w:r>
        <w:rPr>
          <w:rFonts w:ascii="宋体" w:hAnsi="宋体" w:cs="宋体" w:hint="eastAsia"/>
          <w:sz w:val="28"/>
          <w:szCs w:val="28"/>
        </w:rPr>
        <w:t>6m</w:t>
      </w:r>
      <w:r>
        <w:rPr>
          <w:rFonts w:ascii="宋体" w:hAnsi="宋体" w:cs="宋体" w:hint="eastAsia"/>
          <w:sz w:val="28"/>
          <w:szCs w:val="28"/>
        </w:rPr>
        <w:t>，剪刀撑的斜杆与立杆交点必须固定。</w:t>
      </w:r>
    </w:p>
    <w:p w:rsidR="00A47F98" w:rsidP="009535E0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搭设完成后必须按照集团公司管理办法进行验收，经验收合格后挂牌使用，脚手架未经验收不得进入下道工序施工。质量验收参照</w:t>
      </w:r>
      <w:r w:rsidRPr="00253DC5" w:rsidR="00253DC5">
        <w:rPr>
          <w:rFonts w:ascii="宋体" w:hAnsi="宋体" w:cs="宋体" w:hint="eastAsia"/>
          <w:sz w:val="28"/>
          <w:szCs w:val="28"/>
        </w:rPr>
        <w:t>《建筑施工扣件式钢管脚手架安全技术规范》(JGJ130-2011)</w:t>
      </w:r>
      <w:r>
        <w:rPr>
          <w:rFonts w:ascii="宋体" w:hAnsi="宋体" w:cs="宋体" w:hint="eastAsia"/>
          <w:sz w:val="28"/>
          <w:szCs w:val="28"/>
        </w:rPr>
        <w:t>进行。支架搭设完成后应设置可靠的封闭门，避免非施工人员进入，并悬挂安全标识牌。</w:t>
      </w:r>
    </w:p>
    <w:p w:rsidR="009535E0" w:rsidP="00B369AB">
      <w:pPr>
        <w:pStyle w:val="Normal0"/>
        <w:spacing w:line="500" w:lineRule="exact"/>
        <w:outlineLvl w:val="1"/>
        <w:rPr>
          <w:rFonts w:ascii="宋体" w:hAnsi="宋体" w:cs="宋体"/>
          <w:b/>
          <w:sz w:val="28"/>
          <w:szCs w:val="28"/>
        </w:rPr>
      </w:pPr>
      <w:bookmarkStart w:id="100" w:name="_Toc459982563"/>
      <w:bookmarkStart w:id="101" w:name="_Toc459982753"/>
      <w:bookmarkStart w:id="102" w:name="_Toc406254924"/>
      <w:r>
        <w:rPr>
          <w:rFonts w:ascii="宋体" w:hAnsi="宋体" w:cs="宋体" w:hint="eastAsia"/>
          <w:b/>
          <w:sz w:val="28"/>
          <w:szCs w:val="28"/>
        </w:rPr>
        <w:t>8.2.2</w:t>
      </w:r>
      <w:r>
        <w:rPr>
          <w:rFonts w:ascii="宋体" w:hAnsi="宋体" w:cs="宋体" w:hint="eastAsia"/>
          <w:b/>
          <w:sz w:val="28"/>
          <w:szCs w:val="28"/>
        </w:rPr>
        <w:t>脚手架拆除</w:t>
      </w:r>
      <w:bookmarkEnd w:id="100"/>
      <w:bookmarkEnd w:id="101"/>
    </w:p>
    <w:p w:rsidR="009535E0" w:rsidRPr="009535E0" w:rsidP="007D60E9">
      <w:pPr>
        <w:pStyle w:val="Normal0"/>
        <w:spacing w:line="480" w:lineRule="exac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墩柱模板安装完成后（缆风系统已实施），混凝土浇筑前应将</w:t>
      </w:r>
      <w:r w:rsidRPr="009535E0" w:rsidR="006544A6">
        <w:rPr>
          <w:rFonts w:ascii="宋体" w:hAnsi="宋体" w:hint="eastAsia"/>
          <w:sz w:val="28"/>
          <w:szCs w:val="28"/>
        </w:rPr>
        <w:t>脚手架</w:t>
      </w:r>
      <w:r w:rsidRPr="009535E0">
        <w:rPr>
          <w:rFonts w:ascii="宋体" w:hAnsi="宋体" w:hint="eastAsia"/>
          <w:sz w:val="28"/>
          <w:szCs w:val="28"/>
        </w:rPr>
        <w:t>拆除。</w:t>
      </w:r>
      <w:r>
        <w:rPr>
          <w:rFonts w:ascii="宋体" w:hAnsi="宋体" w:hint="eastAsia"/>
          <w:sz w:val="28"/>
          <w:szCs w:val="28"/>
        </w:rPr>
        <w:t>脚手架</w:t>
      </w:r>
      <w:r w:rsidRPr="009535E0" w:rsidR="006544A6">
        <w:rPr>
          <w:rFonts w:ascii="宋体" w:hAnsi="宋体" w:hint="eastAsia"/>
          <w:sz w:val="28"/>
          <w:szCs w:val="28"/>
        </w:rPr>
        <w:t>拆除时，应设专人防护，自上而下逐层拆除，严禁上下同时作业。</w:t>
      </w:r>
      <w:r w:rsidRPr="009535E0">
        <w:rPr>
          <w:rFonts w:ascii="宋体" w:hAnsi="宋体" w:hint="eastAsia"/>
          <w:sz w:val="28"/>
          <w:szCs w:val="28"/>
        </w:rPr>
        <w:t xml:space="preserve"> </w:t>
      </w:r>
    </w:p>
    <w:p w:rsidR="00B369AB" w:rsidP="00B369AB">
      <w:pPr>
        <w:pStyle w:val="Normal0"/>
        <w:spacing w:line="500" w:lineRule="exact"/>
        <w:outlineLvl w:val="1"/>
        <w:rPr>
          <w:rFonts w:ascii="宋体" w:hAnsi="宋体" w:cs="宋体"/>
          <w:b/>
          <w:sz w:val="28"/>
          <w:szCs w:val="28"/>
        </w:rPr>
      </w:pPr>
      <w:bookmarkStart w:id="103" w:name="_Toc459982754"/>
      <w:r>
        <w:rPr>
          <w:rFonts w:ascii="宋体" w:hAnsi="宋体" w:cs="宋体" w:hint="eastAsia"/>
          <w:b/>
          <w:sz w:val="28"/>
          <w:szCs w:val="28"/>
        </w:rPr>
        <w:t>8.3</w:t>
      </w:r>
      <w:r w:rsidRPr="00B369AB">
        <w:rPr>
          <w:rFonts w:ascii="宋体" w:hAnsi="宋体" w:cs="宋体" w:hint="eastAsia"/>
          <w:b/>
          <w:sz w:val="28"/>
          <w:szCs w:val="28"/>
        </w:rPr>
        <w:t>梯笼安装施工</w:t>
      </w:r>
      <w:bookmarkEnd w:id="103"/>
    </w:p>
    <w:p w:rsidR="00B43A61" w:rsidRPr="005E75DE" w:rsidP="00B43A61">
      <w:pPr>
        <w:pStyle w:val="a1"/>
        <w:spacing w:line="480" w:lineRule="exact"/>
        <w:ind w:firstLine="0" w:firstLineChars="0"/>
        <w:outlineLvl w:val="1"/>
        <w:rPr>
          <w:rFonts w:hAnsi="宋体"/>
          <w:b/>
        </w:rPr>
      </w:pPr>
      <w:bookmarkStart w:id="104" w:name="_Toc423561753"/>
      <w:bookmarkStart w:id="105" w:name="_Toc459982565"/>
      <w:bookmarkStart w:id="106" w:name="_Toc459982755"/>
      <w:r>
        <w:rPr>
          <w:rFonts w:hAnsi="宋体" w:hint="eastAsia"/>
          <w:b/>
        </w:rPr>
        <w:t>8</w:t>
      </w:r>
      <w:r w:rsidRPr="005E75DE" w:rsidR="006544A6">
        <w:rPr>
          <w:rFonts w:hAnsi="宋体" w:hint="eastAsia"/>
          <w:b/>
        </w:rPr>
        <w:t>.</w:t>
      </w:r>
      <w:r>
        <w:rPr>
          <w:rFonts w:hAnsi="宋体" w:hint="eastAsia"/>
          <w:b/>
        </w:rPr>
        <w:t>3.</w:t>
      </w:r>
      <w:r w:rsidRPr="005E75DE" w:rsidR="006544A6">
        <w:rPr>
          <w:rFonts w:hAnsi="宋体" w:hint="eastAsia"/>
          <w:b/>
        </w:rPr>
        <w:t>1</w:t>
      </w:r>
      <w:r w:rsidRPr="005E75DE" w:rsidR="006544A6">
        <w:rPr>
          <w:rFonts w:hAnsi="宋体" w:hint="eastAsia"/>
          <w:b/>
        </w:rPr>
        <w:t>基础换填</w:t>
      </w:r>
      <w:bookmarkEnd w:id="104"/>
      <w:bookmarkEnd w:id="105"/>
      <w:bookmarkEnd w:id="106"/>
    </w:p>
    <w:p w:rsidR="00B43A61" w:rsidRPr="005E75DE" w:rsidP="00B43A61">
      <w:pPr>
        <w:pStyle w:val="Normal0"/>
        <w:spacing w:line="480" w:lineRule="exact"/>
        <w:ind w:firstLine="560"/>
        <w:rPr>
          <w:rFonts w:ascii="宋体" w:hAnsi="宋体"/>
          <w:sz w:val="28"/>
          <w:szCs w:val="28"/>
        </w:rPr>
      </w:pPr>
      <w:r w:rsidRPr="005E75DE">
        <w:rPr>
          <w:rFonts w:ascii="宋体" w:hAnsi="宋体" w:hint="eastAsia"/>
          <w:sz w:val="28"/>
          <w:szCs w:val="28"/>
        </w:rPr>
        <w:t>梯笼基础换填</w:t>
      </w:r>
      <w:r w:rsidRPr="005E75DE">
        <w:rPr>
          <w:rFonts w:ascii="宋体" w:hAnsi="宋体" w:hint="eastAsia"/>
          <w:sz w:val="28"/>
          <w:szCs w:val="28"/>
        </w:rPr>
        <w:t>C</w:t>
      </w:r>
      <w:r w:rsidRPr="005E75DE">
        <w:rPr>
          <w:rFonts w:ascii="宋体" w:hAnsi="宋体" w:hint="eastAsia"/>
          <w:sz w:val="28"/>
          <w:szCs w:val="28"/>
        </w:rPr>
        <w:t>类土</w:t>
      </w:r>
      <w:r w:rsidRPr="005E75DE">
        <w:rPr>
          <w:rFonts w:ascii="宋体" w:hAnsi="宋体" w:hint="eastAsia"/>
          <w:sz w:val="28"/>
          <w:szCs w:val="28"/>
        </w:rPr>
        <w:t>1.8m</w:t>
      </w:r>
      <w:r w:rsidRPr="005E75DE">
        <w:rPr>
          <w:rFonts w:ascii="宋体" w:hAnsi="宋体" w:hint="eastAsia"/>
          <w:sz w:val="28"/>
          <w:szCs w:val="28"/>
        </w:rPr>
        <w:t>深，分层用小型强夯机夯实或挖掘机碾压夯实，夯实后承载力不小于</w:t>
      </w:r>
      <w:r w:rsidRPr="005E75DE"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5</w:t>
      </w:r>
      <w:r w:rsidRPr="005E75DE">
        <w:rPr>
          <w:rFonts w:ascii="宋体" w:hAnsi="宋体" w:hint="eastAsia"/>
          <w:sz w:val="28"/>
          <w:szCs w:val="28"/>
        </w:rPr>
        <w:t>0k</w:t>
      </w:r>
      <w:r w:rsidR="00B369AB">
        <w:rPr>
          <w:rFonts w:ascii="宋体" w:hAnsi="宋体" w:hint="eastAsia"/>
          <w:sz w:val="28"/>
          <w:szCs w:val="28"/>
        </w:rPr>
        <w:t>P</w:t>
      </w:r>
      <w:r w:rsidRPr="005E75DE">
        <w:rPr>
          <w:rFonts w:ascii="宋体" w:hAnsi="宋体" w:hint="eastAsia"/>
          <w:sz w:val="28"/>
          <w:szCs w:val="28"/>
        </w:rPr>
        <w:t>a</w:t>
      </w:r>
      <w:r w:rsidRPr="005E75DE">
        <w:rPr>
          <w:rFonts w:ascii="宋体" w:hAnsi="宋体" w:hint="eastAsia"/>
          <w:sz w:val="28"/>
          <w:szCs w:val="28"/>
        </w:rPr>
        <w:t>，浇筑</w:t>
      </w:r>
      <w:r w:rsidRPr="005E75DE">
        <w:rPr>
          <w:rFonts w:ascii="宋体" w:hAnsi="宋体" w:hint="eastAsia"/>
          <w:sz w:val="28"/>
          <w:szCs w:val="28"/>
        </w:rPr>
        <w:t>C20</w:t>
      </w:r>
      <w:r w:rsidRPr="005E75DE">
        <w:rPr>
          <w:rFonts w:ascii="宋体" w:hAnsi="宋体" w:hint="eastAsia"/>
          <w:sz w:val="28"/>
          <w:szCs w:val="28"/>
        </w:rPr>
        <w:t>混凝土</w:t>
      </w:r>
      <w:r w:rsidRPr="005E75DE">
        <w:rPr>
          <w:rFonts w:ascii="宋体" w:hAnsi="宋体" w:hint="eastAsia"/>
          <w:sz w:val="28"/>
          <w:szCs w:val="28"/>
        </w:rPr>
        <w:t>10cm</w:t>
      </w:r>
      <w:r w:rsidRPr="005E75DE">
        <w:rPr>
          <w:rFonts w:ascii="宋体" w:hAnsi="宋体" w:hint="eastAsia"/>
          <w:sz w:val="28"/>
          <w:szCs w:val="28"/>
        </w:rPr>
        <w:t>厚。</w:t>
      </w:r>
    </w:p>
    <w:p w:rsidR="00B43A61" w:rsidRPr="005E75DE" w:rsidP="00B43A61">
      <w:pPr>
        <w:pStyle w:val="a1"/>
        <w:spacing w:line="480" w:lineRule="exact"/>
        <w:ind w:firstLine="0" w:firstLineChars="0"/>
        <w:outlineLvl w:val="1"/>
        <w:rPr>
          <w:rFonts w:hAnsi="宋体"/>
          <w:b/>
        </w:rPr>
        <w:sectPr>
          <w:type w:val="nextPage"/>
          <w:pgSz w:w="11906" w:h="16838"/>
          <w:pgMar w:top="1418" w:right="1134" w:bottom="1418" w:left="1418" w:header="851" w:footer="992" w:gutter="0"/>
          <w:pgNumType w:start="14"/>
          <w:cols w:space="720"/>
          <w:titlePg w:val="0"/>
          <w:docGrid w:type="lines" w:linePitch="312"/>
        </w:sectPr>
      </w:pPr>
      <w:bookmarkStart w:id="107" w:name="_Toc423561754"/>
      <w:bookmarkStart w:id="108" w:name="_Toc459982566"/>
      <w:bookmarkStart w:id="109" w:name="_Toc459982756"/>
      <w:r>
        <w:rPr>
          <w:rFonts w:hAnsi="宋体" w:hint="eastAsia"/>
          <w:b/>
        </w:rPr>
        <w:t>8</w:t>
      </w:r>
      <w:r w:rsidRPr="005E75DE">
        <w:rPr>
          <w:rFonts w:hAnsi="宋体" w:hint="eastAsia"/>
          <w:b/>
        </w:rPr>
        <w:t>.</w:t>
      </w:r>
      <w:r>
        <w:rPr>
          <w:rFonts w:hAnsi="宋体" w:hint="eastAsia"/>
          <w:b/>
        </w:rPr>
        <w:t>3.2</w:t>
      </w:r>
      <w:r w:rsidRPr="005E75DE" w:rsidR="006544A6">
        <w:rPr>
          <w:rFonts w:hAnsi="宋体" w:hint="eastAsia"/>
          <w:b/>
        </w:rPr>
        <w:t>梯笼安装</w:t>
      </w:r>
      <w:bookmarkEnd w:id="107"/>
      <w:bookmarkEnd w:id="108"/>
      <w:bookmarkEnd w:id="109"/>
    </w:p>
    <w:p w:rsidR="00B43A61" w:rsidP="00B43A61">
      <w:pPr>
        <w:pStyle w:val="Normal0"/>
        <w:spacing w:line="480" w:lineRule="exact"/>
        <w:ind w:firstLine="560"/>
        <w:rPr>
          <w:rFonts w:ascii="宋体" w:hAnsi="宋体"/>
          <w:sz w:val="28"/>
          <w:szCs w:val="28"/>
        </w:rPr>
      </w:pPr>
      <w:r>
        <w:rPr>
          <w:noProof/>
        </w:rPr>
        <w:pict>
          <v:shape id="_x0000_s1089" type="#_x0000_t75" style="width:265.5pt;height:206.95pt;margin-top:82.25pt;margin-left:91.1pt;position:absolute;z-index:251721728">
            <v:imagedata r:id="rId10" o:title="" croptop="9078f" cropbottom="12620f" cropleft="27350f" cropright="11466f"/>
            <w10:wrap type="topAndBottom"/>
          </v:shape>
        </w:pict>
      </w:r>
      <w:r w:rsidRPr="005E75DE">
        <w:rPr>
          <w:rFonts w:ascii="宋体" w:hAnsi="宋体" w:hint="eastAsia"/>
          <w:sz w:val="28"/>
          <w:szCs w:val="28"/>
        </w:rPr>
        <w:t>人工配合吊机安装梯笼，底节梯笼打设</w:t>
      </w:r>
      <w:r w:rsidRPr="005E75DE">
        <w:rPr>
          <w:rFonts w:ascii="宋体" w:hAnsi="宋体" w:hint="eastAsia"/>
          <w:sz w:val="28"/>
          <w:szCs w:val="28"/>
        </w:rPr>
        <w:t>16</w:t>
      </w:r>
      <w:r w:rsidRPr="005E75DE">
        <w:rPr>
          <w:rFonts w:ascii="宋体" w:hAnsi="宋体" w:hint="eastAsia"/>
          <w:sz w:val="28"/>
          <w:szCs w:val="28"/>
        </w:rPr>
        <w:t>根</w:t>
      </w:r>
      <w:r w:rsidRPr="005E75DE">
        <w:rPr>
          <w:rFonts w:ascii="宋体" w:hAnsi="宋体" w:hint="eastAsia"/>
          <w:sz w:val="28"/>
          <w:szCs w:val="28"/>
        </w:rPr>
        <w:t>60cm</w:t>
      </w:r>
      <w:r w:rsidRPr="005E75DE">
        <w:rPr>
          <w:rFonts w:ascii="宋体" w:hAnsi="宋体" w:hint="eastAsia"/>
          <w:sz w:val="28"/>
          <w:szCs w:val="28"/>
        </w:rPr>
        <w:t>长</w:t>
      </w:r>
      <w:r w:rsidRPr="005E75DE">
        <w:rPr>
          <w:rFonts w:ascii="宋体" w:hAnsi="宋体" w:hint="eastAsia"/>
          <w:sz w:val="28"/>
          <w:szCs w:val="28"/>
        </w:rPr>
        <w:t>HRB400</w:t>
      </w:r>
      <w:r w:rsidRPr="005E75DE">
        <w:rPr>
          <w:rFonts w:ascii="宋体" w:hAnsi="宋体" w:hint="eastAsia"/>
          <w:sz w:val="28"/>
          <w:szCs w:val="28"/>
        </w:rPr>
        <w:t>Φ</w:t>
      </w:r>
      <w:r w:rsidRPr="005E75DE">
        <w:rPr>
          <w:rFonts w:ascii="宋体" w:hAnsi="宋体" w:hint="eastAsia"/>
          <w:sz w:val="28"/>
          <w:szCs w:val="28"/>
        </w:rPr>
        <w:t>16mm</w:t>
      </w:r>
      <w:r w:rsidRPr="005E75DE">
        <w:rPr>
          <w:rFonts w:ascii="宋体" w:hAnsi="宋体" w:hint="eastAsia"/>
          <w:sz w:val="28"/>
          <w:szCs w:val="28"/>
        </w:rPr>
        <w:t>钢筋作为地锚用于固定梯笼，上下节梯笼采用螺栓连接。</w:t>
      </w:r>
      <w:r>
        <w:rPr>
          <w:rFonts w:ascii="宋体" w:hAnsi="宋体" w:hint="eastAsia"/>
          <w:sz w:val="28"/>
          <w:szCs w:val="28"/>
        </w:rPr>
        <w:t>每次最大上人数量不得超过</w:t>
      </w:r>
      <w:r>
        <w:rPr>
          <w:rFonts w:ascii="宋体" w:hAnsi="宋体" w:hint="eastAsia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人。</w:t>
      </w:r>
      <w:r w:rsidR="00BA50F6">
        <w:rPr>
          <w:rFonts w:ascii="宋体" w:hAnsi="宋体" w:hint="eastAsia"/>
          <w:sz w:val="28"/>
          <w:szCs w:val="28"/>
        </w:rPr>
        <w:t>梯笼平面布置图见图</w:t>
      </w:r>
      <w:r w:rsidRPr="00BA50F6" w:rsidR="00BA50F6">
        <w:rPr>
          <w:rFonts w:ascii="宋体" w:hAnsi="宋体" w:hint="eastAsia"/>
          <w:sz w:val="28"/>
          <w:szCs w:val="28"/>
        </w:rPr>
        <w:t>8.</w:t>
      </w:r>
      <w:r w:rsidR="00DB23C0">
        <w:rPr>
          <w:rFonts w:ascii="宋体" w:hAnsi="宋体" w:hint="eastAsia"/>
          <w:sz w:val="28"/>
          <w:szCs w:val="28"/>
        </w:rPr>
        <w:t>3</w:t>
      </w:r>
      <w:r w:rsidRPr="00BA50F6" w:rsidR="00BA50F6">
        <w:rPr>
          <w:rFonts w:ascii="宋体" w:hAnsi="宋体" w:hint="eastAsia"/>
          <w:sz w:val="28"/>
          <w:szCs w:val="28"/>
        </w:rPr>
        <w:t>-</w:t>
      </w:r>
      <w:r w:rsidR="00DB23C0">
        <w:rPr>
          <w:rFonts w:ascii="宋体" w:hAnsi="宋体" w:hint="eastAsia"/>
          <w:sz w:val="28"/>
          <w:szCs w:val="28"/>
        </w:rPr>
        <w:t>1，梯笼结构图图</w:t>
      </w:r>
      <w:r w:rsidRPr="00BA50F6" w:rsidR="00DB23C0">
        <w:rPr>
          <w:rFonts w:ascii="宋体" w:hAnsi="宋体" w:hint="eastAsia"/>
          <w:sz w:val="28"/>
          <w:szCs w:val="28"/>
        </w:rPr>
        <w:t>8.</w:t>
      </w:r>
      <w:r w:rsidR="00DB23C0">
        <w:rPr>
          <w:rFonts w:ascii="宋体" w:hAnsi="宋体" w:hint="eastAsia"/>
          <w:sz w:val="28"/>
          <w:szCs w:val="28"/>
        </w:rPr>
        <w:t>3</w:t>
      </w:r>
      <w:r w:rsidRPr="00BA50F6" w:rsidR="00DB23C0">
        <w:rPr>
          <w:rFonts w:ascii="宋体" w:hAnsi="宋体" w:hint="eastAsia"/>
          <w:sz w:val="28"/>
          <w:szCs w:val="28"/>
        </w:rPr>
        <w:t>-</w:t>
      </w:r>
      <w:r w:rsidR="00DB23C0">
        <w:rPr>
          <w:rFonts w:ascii="宋体" w:hAnsi="宋体" w:hint="eastAsia"/>
          <w:sz w:val="28"/>
          <w:szCs w:val="28"/>
        </w:rPr>
        <w:t>2、</w:t>
      </w:r>
      <w:r w:rsidRPr="00BA50F6" w:rsidR="00DB23C0">
        <w:rPr>
          <w:rFonts w:ascii="宋体" w:hAnsi="宋体" w:hint="eastAsia"/>
          <w:sz w:val="28"/>
          <w:szCs w:val="28"/>
        </w:rPr>
        <w:t>8.</w:t>
      </w:r>
      <w:r w:rsidR="00DB23C0">
        <w:rPr>
          <w:rFonts w:ascii="宋体" w:hAnsi="宋体" w:hint="eastAsia"/>
          <w:sz w:val="28"/>
          <w:szCs w:val="28"/>
        </w:rPr>
        <w:t>3</w:t>
      </w:r>
      <w:r w:rsidRPr="00BA50F6" w:rsidR="00DB23C0">
        <w:rPr>
          <w:rFonts w:ascii="宋体" w:hAnsi="宋体" w:hint="eastAsia"/>
          <w:sz w:val="28"/>
          <w:szCs w:val="28"/>
        </w:rPr>
        <w:t>-</w:t>
      </w:r>
      <w:r w:rsidR="00DB23C0">
        <w:rPr>
          <w:rFonts w:ascii="宋体" w:hAnsi="宋体" w:hint="eastAsia"/>
          <w:sz w:val="28"/>
          <w:szCs w:val="28"/>
        </w:rPr>
        <w:t>3、</w:t>
      </w:r>
      <w:r w:rsidRPr="00BA50F6" w:rsidR="00DB23C0">
        <w:rPr>
          <w:rFonts w:ascii="宋体" w:hAnsi="宋体" w:hint="eastAsia"/>
          <w:sz w:val="28"/>
          <w:szCs w:val="28"/>
        </w:rPr>
        <w:t>8.</w:t>
      </w:r>
      <w:r w:rsidR="00DB23C0">
        <w:rPr>
          <w:rFonts w:ascii="宋体" w:hAnsi="宋体" w:hint="eastAsia"/>
          <w:sz w:val="28"/>
          <w:szCs w:val="28"/>
        </w:rPr>
        <w:t>3</w:t>
      </w:r>
      <w:r w:rsidRPr="00BA50F6" w:rsidR="00DB23C0">
        <w:rPr>
          <w:rFonts w:ascii="宋体" w:hAnsi="宋体" w:hint="eastAsia"/>
          <w:sz w:val="28"/>
          <w:szCs w:val="28"/>
        </w:rPr>
        <w:t>-</w:t>
      </w:r>
      <w:r w:rsidR="00DB23C0">
        <w:rPr>
          <w:rFonts w:ascii="宋体" w:hAnsi="宋体" w:hint="eastAsia"/>
          <w:sz w:val="28"/>
          <w:szCs w:val="28"/>
        </w:rPr>
        <w:t>4。</w:t>
      </w:r>
    </w:p>
    <w:p w:rsidR="00EC1310" w:rsidRPr="005E75DE" w:rsidP="00BA50F6">
      <w:pPr>
        <w:pStyle w:val="Normal0"/>
        <w:spacing w:line="480" w:lineRule="exact"/>
        <w:ind w:firstLine="3000" w:firstLineChars="1250"/>
        <w:rPr>
          <w:rFonts w:ascii="宋体" w:hAnsi="宋体"/>
          <w:sz w:val="28"/>
          <w:szCs w:val="28"/>
        </w:rPr>
      </w:pPr>
      <w:r w:rsidRPr="00617D56">
        <w:rPr>
          <w:rFonts w:ascii="宋体" w:hAnsi="宋体" w:cs="宋体" w:hint="eastAsia"/>
          <w:sz w:val="24"/>
        </w:rPr>
        <w:t>图8.</w:t>
      </w:r>
      <w:r w:rsidR="00DB23C0">
        <w:rPr>
          <w:rFonts w:ascii="宋体" w:hAnsi="宋体" w:cs="宋体" w:hint="eastAsia"/>
          <w:sz w:val="24"/>
        </w:rPr>
        <w:t>3</w:t>
      </w:r>
      <w:r w:rsidRPr="00617D56">
        <w:rPr>
          <w:rFonts w:ascii="宋体" w:hAnsi="宋体" w:cs="宋体" w:hint="eastAsia"/>
          <w:sz w:val="24"/>
        </w:rPr>
        <w:t>-</w:t>
      </w:r>
      <w:r w:rsidR="00DB23C0"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梯笼平面布置图</w:t>
      </w:r>
    </w:p>
    <w:p w:rsidR="00B43A61" w:rsidRPr="005E75DE" w:rsidP="00B369AB">
      <w:pPr>
        <w:pStyle w:val="Normal0"/>
        <w:ind w:firstLine="561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object>
          <v:shape id="_x0000_i1090" type="#_x0000_t75" style="width:371.88pt;height:300.65pt" o:oleicon="f" o:ole="">
            <v:imagedata r:id="rId11" o:title="" croptop="15923f" cropbottom="11943f" cropleft="8061f" cropright="40530f"/>
          </v:shape>
          <o:OLEObject Type="Embed" ProgID="AutoCAD.Drawing.17" ShapeID="_x0000_i1090" DrawAspect="Content" ObjectID="_1758797320" r:id="rId12"/>
        </w:object>
      </w:r>
    </w:p>
    <w:p w:rsidR="00B43A61" w:rsidRPr="00617D56" w:rsidP="00617D56">
      <w:pPr>
        <w:pStyle w:val="Normal0"/>
        <w:spacing w:line="500" w:lineRule="exact"/>
        <w:ind w:firstLine="560"/>
        <w:jc w:val="center"/>
        <w:rPr>
          <w:rFonts w:ascii="宋体" w:hAnsi="宋体" w:cs="宋体"/>
          <w:sz w:val="24"/>
        </w:rPr>
        <w:sectPr>
          <w:type w:val="nextPage"/>
          <w:pgSz w:w="11906" w:h="16838"/>
          <w:pgMar w:top="1418" w:right="1134" w:bottom="1418" w:left="1418" w:header="851" w:footer="992" w:gutter="0"/>
          <w:pgNumType w:start="15"/>
          <w:cols w:space="720"/>
          <w:titlePg w:val="0"/>
          <w:docGrid w:type="lines" w:linePitch="312"/>
        </w:sectPr>
      </w:pPr>
      <w:r w:rsidRPr="00617D56">
        <w:rPr>
          <w:rFonts w:ascii="宋体" w:hAnsi="宋体" w:cs="宋体" w:hint="eastAsia"/>
          <w:sz w:val="24"/>
        </w:rPr>
        <w:t>图</w:t>
      </w:r>
      <w:r w:rsidRPr="00617D56" w:rsidR="00B369AB">
        <w:rPr>
          <w:rFonts w:ascii="宋体" w:hAnsi="宋体" w:cs="宋体" w:hint="eastAsia"/>
          <w:sz w:val="24"/>
        </w:rPr>
        <w:t>8.3</w:t>
      </w:r>
      <w:r w:rsidRPr="00617D56">
        <w:rPr>
          <w:rFonts w:ascii="宋体" w:hAnsi="宋体" w:cs="宋体" w:hint="eastAsia"/>
          <w:sz w:val="24"/>
        </w:rPr>
        <w:t>-</w:t>
      </w:r>
      <w:r w:rsidR="00DB23C0">
        <w:rPr>
          <w:rFonts w:ascii="宋体" w:hAnsi="宋体" w:cs="宋体" w:hint="eastAsia"/>
          <w:sz w:val="24"/>
        </w:rPr>
        <w:t>2</w:t>
      </w:r>
      <w:r w:rsidRPr="00617D56">
        <w:rPr>
          <w:rFonts w:ascii="宋体" w:hAnsi="宋体" w:cs="宋体" w:hint="eastAsia"/>
          <w:sz w:val="24"/>
        </w:rPr>
        <w:t xml:space="preserve">  </w:t>
      </w:r>
      <w:r w:rsidRPr="00617D56">
        <w:rPr>
          <w:rFonts w:ascii="宋体" w:hAnsi="宋体" w:cs="宋体" w:hint="eastAsia"/>
          <w:sz w:val="24"/>
        </w:rPr>
        <w:t>梯笼正面图</w:t>
      </w:r>
    </w:p>
    <w:p w:rsidR="00B43A61" w:rsidRPr="005E75DE" w:rsidP="00B43A61">
      <w:pPr>
        <w:pStyle w:val="Normal0"/>
        <w:ind w:firstLine="561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object>
          <v:shape id="_x0000_i1091" type="#_x0000_t75" style="width:226.5pt;height:314.25pt" o:oleicon="f" o:ole="">
            <v:imagedata r:id="rId13" o:title="" croptop="14274f" cropbottom="30189f" cropleft="36913f" cropright="22043f"/>
          </v:shape>
          <o:OLEObject Type="Embed" ProgID="AutoCAD.Drawing.17" ShapeID="_x0000_i1091" DrawAspect="Content" ObjectID="_1758797321" r:id="rId14"/>
        </w:object>
      </w:r>
    </w:p>
    <w:p w:rsidR="00B43A61" w:rsidRPr="00617D56" w:rsidP="00617D56">
      <w:pPr>
        <w:pStyle w:val="Normal0"/>
        <w:spacing w:line="500" w:lineRule="exact"/>
        <w:ind w:firstLine="560"/>
        <w:jc w:val="center"/>
        <w:rPr>
          <w:rFonts w:ascii="宋体" w:hAnsi="宋体" w:cs="宋体"/>
          <w:sz w:val="24"/>
        </w:rPr>
      </w:pPr>
      <w:r w:rsidRPr="00617D56">
        <w:rPr>
          <w:rFonts w:ascii="宋体" w:hAnsi="宋体" w:cs="宋体" w:hint="eastAsia"/>
          <w:sz w:val="24"/>
        </w:rPr>
        <w:t>图</w:t>
      </w:r>
      <w:r w:rsidRPr="00617D56" w:rsidR="00B369AB">
        <w:rPr>
          <w:rFonts w:ascii="宋体" w:hAnsi="宋体" w:cs="宋体" w:hint="eastAsia"/>
          <w:sz w:val="24"/>
        </w:rPr>
        <w:t>8.3-</w:t>
      </w:r>
      <w:r w:rsidR="00DB23C0">
        <w:rPr>
          <w:rFonts w:ascii="宋体" w:hAnsi="宋体" w:cs="宋体" w:hint="eastAsia"/>
          <w:sz w:val="24"/>
        </w:rPr>
        <w:t>3</w:t>
      </w:r>
      <w:r w:rsidRPr="00617D56">
        <w:rPr>
          <w:rFonts w:ascii="宋体" w:hAnsi="宋体" w:cs="宋体" w:hint="eastAsia"/>
          <w:sz w:val="24"/>
        </w:rPr>
        <w:t xml:space="preserve">  </w:t>
      </w:r>
      <w:r w:rsidRPr="00617D56">
        <w:rPr>
          <w:rFonts w:ascii="宋体" w:hAnsi="宋体" w:cs="宋体" w:hint="eastAsia"/>
          <w:sz w:val="24"/>
        </w:rPr>
        <w:t>梯笼侧面图</w:t>
      </w:r>
    </w:p>
    <w:p w:rsidR="00B43A61" w:rsidRPr="005E75DE" w:rsidP="00B43A61">
      <w:pPr>
        <w:pStyle w:val="Normal0"/>
        <w:ind w:firstLine="561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object>
          <v:shape id="_x0000_i1092" type="#_x0000_t75" style="width:320.25pt;height:203.25pt" o:oleicon="f" o:ole="">
            <v:imagedata r:id="rId15" o:title="" croptop="35812f" cropbottom="18218f" cropleft="27493f" cropright="29116f"/>
          </v:shape>
          <o:OLEObject Type="Embed" ProgID="AutoCAD.Drawing.17" ShapeID="_x0000_i1092" DrawAspect="Content" ObjectID="_1758797322" r:id="rId16"/>
        </w:object>
      </w:r>
    </w:p>
    <w:p w:rsidR="00B43A61" w:rsidRPr="00617D56" w:rsidP="00617D56">
      <w:pPr>
        <w:pStyle w:val="Normal0"/>
        <w:spacing w:line="500" w:lineRule="exact"/>
        <w:ind w:firstLine="560"/>
        <w:jc w:val="center"/>
        <w:rPr>
          <w:rFonts w:ascii="宋体" w:hAnsi="宋体" w:cs="宋体"/>
          <w:sz w:val="24"/>
        </w:rPr>
      </w:pPr>
      <w:r w:rsidRPr="00617D56">
        <w:rPr>
          <w:rFonts w:ascii="宋体" w:hAnsi="宋体" w:cs="宋体" w:hint="eastAsia"/>
          <w:sz w:val="24"/>
        </w:rPr>
        <w:t>图</w:t>
      </w:r>
      <w:r w:rsidRPr="00617D56" w:rsidR="00B369AB">
        <w:rPr>
          <w:rFonts w:ascii="宋体" w:hAnsi="宋体" w:cs="宋体" w:hint="eastAsia"/>
          <w:sz w:val="24"/>
        </w:rPr>
        <w:t>8.3</w:t>
      </w:r>
      <w:r w:rsidRPr="00617D56">
        <w:rPr>
          <w:rFonts w:ascii="宋体" w:hAnsi="宋体" w:cs="宋体" w:hint="eastAsia"/>
          <w:sz w:val="24"/>
        </w:rPr>
        <w:t>-</w:t>
      </w:r>
      <w:r w:rsidR="00DB23C0">
        <w:rPr>
          <w:rFonts w:ascii="宋体" w:hAnsi="宋体" w:cs="宋体" w:hint="eastAsia"/>
          <w:sz w:val="24"/>
        </w:rPr>
        <w:t>4</w:t>
      </w:r>
      <w:r w:rsidRPr="00617D56">
        <w:rPr>
          <w:rFonts w:ascii="宋体" w:hAnsi="宋体" w:cs="宋体" w:hint="eastAsia"/>
          <w:sz w:val="24"/>
        </w:rPr>
        <w:t xml:space="preserve">  </w:t>
      </w:r>
      <w:r w:rsidRPr="00617D56">
        <w:rPr>
          <w:rFonts w:ascii="宋体" w:hAnsi="宋体" w:cs="宋体" w:hint="eastAsia"/>
          <w:sz w:val="24"/>
        </w:rPr>
        <w:t>梯笼平面图</w:t>
      </w:r>
    </w:p>
    <w:p w:rsidR="00017423">
      <w:pPr>
        <w:pStyle w:val="Normal0"/>
        <w:spacing w:line="500" w:lineRule="exact"/>
        <w:outlineLvl w:val="1"/>
        <w:rPr>
          <w:rFonts w:ascii="宋体" w:hAnsi="宋体" w:cs="宋体"/>
          <w:b/>
          <w:sz w:val="28"/>
          <w:szCs w:val="28"/>
        </w:rPr>
      </w:pPr>
      <w:bookmarkStart w:id="110" w:name="_Toc18536"/>
      <w:bookmarkStart w:id="111" w:name="_Toc456542034"/>
      <w:bookmarkStart w:id="112" w:name="_Toc459982757"/>
      <w:r>
        <w:rPr>
          <w:rFonts w:ascii="宋体" w:hAnsi="宋体" w:cs="宋体" w:hint="eastAsia"/>
          <w:b/>
          <w:sz w:val="28"/>
          <w:szCs w:val="28"/>
        </w:rPr>
        <w:t>8.</w:t>
      </w:r>
      <w:r w:rsidR="00A37EC9">
        <w:rPr>
          <w:rFonts w:ascii="宋体" w:hAnsi="宋体" w:cs="宋体" w:hint="eastAsia"/>
          <w:b/>
          <w:sz w:val="28"/>
          <w:szCs w:val="28"/>
        </w:rPr>
        <w:t>4</w:t>
      </w:r>
      <w:r>
        <w:rPr>
          <w:rFonts w:ascii="宋体" w:hAnsi="宋体" w:cs="宋体" w:hint="eastAsia"/>
          <w:b/>
          <w:sz w:val="28"/>
          <w:szCs w:val="28"/>
        </w:rPr>
        <w:t>钢筋及预埋件施工</w:t>
      </w:r>
      <w:bookmarkEnd w:id="102"/>
      <w:bookmarkEnd w:id="110"/>
      <w:bookmarkEnd w:id="111"/>
      <w:bookmarkEnd w:id="112"/>
    </w:p>
    <w:p w:rsidR="00017423">
      <w:pPr>
        <w:pStyle w:val="Normal0"/>
        <w:spacing w:line="500" w:lineRule="exact"/>
        <w:outlineLvl w:val="2"/>
        <w:rPr>
          <w:rFonts w:ascii="宋体" w:hAnsi="宋体" w:cs="宋体"/>
          <w:b/>
          <w:bCs/>
          <w:sz w:val="28"/>
          <w:szCs w:val="28"/>
        </w:rPr>
      </w:pPr>
      <w:bookmarkStart w:id="113" w:name="_Toc458776802"/>
      <w:bookmarkStart w:id="114" w:name="_Toc459714887"/>
      <w:bookmarkStart w:id="115" w:name="_Toc459982568"/>
      <w:bookmarkStart w:id="116" w:name="_Toc459982758"/>
      <w:r>
        <w:rPr>
          <w:rFonts w:ascii="宋体" w:hAnsi="宋体" w:cs="宋体" w:hint="eastAsia"/>
          <w:b/>
          <w:bCs/>
          <w:sz w:val="28"/>
          <w:szCs w:val="28"/>
        </w:rPr>
        <w:t>8.</w:t>
      </w:r>
      <w:r w:rsidR="00A37EC9">
        <w:rPr>
          <w:rFonts w:ascii="宋体" w:hAnsi="宋体" w:cs="宋体" w:hint="eastAsia"/>
          <w:b/>
          <w:bCs/>
          <w:sz w:val="28"/>
          <w:szCs w:val="28"/>
        </w:rPr>
        <w:t>4</w:t>
      </w:r>
      <w:r>
        <w:rPr>
          <w:rFonts w:ascii="宋体" w:hAnsi="宋体" w:cs="宋体" w:hint="eastAsia"/>
          <w:b/>
          <w:bCs/>
          <w:sz w:val="28"/>
          <w:szCs w:val="28"/>
        </w:rPr>
        <w:t>.1</w:t>
      </w:r>
      <w:r>
        <w:rPr>
          <w:rFonts w:ascii="宋体" w:hAnsi="宋体" w:cs="宋体" w:hint="eastAsia"/>
          <w:b/>
          <w:bCs/>
          <w:sz w:val="28"/>
          <w:szCs w:val="28"/>
        </w:rPr>
        <w:t>钢筋加工</w:t>
      </w:r>
      <w:bookmarkEnd w:id="113"/>
      <w:bookmarkEnd w:id="114"/>
      <w:bookmarkEnd w:id="115"/>
      <w:bookmarkEnd w:id="116"/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  <w:sectPr>
          <w:type w:val="nextPage"/>
          <w:pgSz w:w="11906" w:h="16838"/>
          <w:pgMar w:top="1418" w:right="1134" w:bottom="1418" w:left="1418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="宋体" w:hAnsi="宋体" w:cs="宋体" w:hint="eastAsia"/>
          <w:sz w:val="28"/>
          <w:szCs w:val="28"/>
        </w:rPr>
        <w:t>（</w:t>
      </w:r>
      <w:r w:rsidR="005235F8"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）</w:t>
      </w:r>
      <w:r w:rsidR="006544A6">
        <w:rPr>
          <w:rFonts w:ascii="宋体" w:hAnsi="宋体" w:cs="宋体" w:hint="eastAsia"/>
          <w:sz w:val="28"/>
          <w:szCs w:val="28"/>
        </w:rPr>
        <w:t>严格遵守“先试验后使用”的原则。对含碳量较高的脆性钢筋不使用碰焊、点焊。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bookmarkStart w:id="117" w:name="_Toc224315192"/>
      <w:bookmarkStart w:id="118" w:name="_Toc224315395"/>
      <w:bookmarkStart w:id="119" w:name="_Toc224317540"/>
      <w:bookmarkStart w:id="120" w:name="_Toc224316821"/>
      <w:bookmarkStart w:id="121" w:name="_Toc224316908"/>
      <w:bookmarkStart w:id="122" w:name="_Toc224315627"/>
      <w:r>
        <w:rPr>
          <w:rFonts w:ascii="宋体" w:hAnsi="宋体" w:cs="宋体" w:hint="eastAsia"/>
          <w:sz w:val="28"/>
          <w:szCs w:val="28"/>
        </w:rPr>
        <w:t>（</w:t>
      </w:r>
      <w:r w:rsidR="005235F8"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）</w:t>
      </w:r>
      <w:r w:rsidR="006544A6">
        <w:rPr>
          <w:rFonts w:ascii="宋体" w:hAnsi="宋体" w:cs="宋体" w:hint="eastAsia"/>
          <w:sz w:val="28"/>
          <w:szCs w:val="28"/>
        </w:rPr>
        <w:t>钢筋加工的形状、尺寸必须符合设计要求。钢筋的表面确保洁净，无损伤，油渍、漆污和铁锈等在使用前清除干净。不使用带有颗粒状或片状老锈的钢筋。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 w:rsidR="005235F8"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）</w:t>
      </w:r>
      <w:r w:rsidR="006544A6">
        <w:rPr>
          <w:rFonts w:ascii="宋体" w:hAnsi="宋体" w:cs="宋体" w:hint="eastAsia"/>
          <w:sz w:val="28"/>
          <w:szCs w:val="28"/>
        </w:rPr>
        <w:t>钢筋必须平直，无局部曲折。调直钢筋时按下列规定执行：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冷拨低碳钢丝在调直机上调直后，其表面不得有明显擦伤，抗拉强度不得低于设计要求。</w:t>
      </w:r>
    </w:p>
    <w:p w:rsidR="00DE55B4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DE55B4">
        <w:rPr>
          <w:rFonts w:ascii="宋体" w:hAnsi="宋体" w:cs="宋体" w:hint="eastAsia"/>
          <w:sz w:val="28"/>
          <w:szCs w:val="28"/>
        </w:rPr>
        <w:t>（</w:t>
      </w:r>
      <w:r w:rsidR="005235F8">
        <w:rPr>
          <w:rFonts w:ascii="宋体" w:hAnsi="宋体" w:cs="宋体" w:hint="eastAsia"/>
          <w:sz w:val="28"/>
          <w:szCs w:val="28"/>
        </w:rPr>
        <w:t>4</w:t>
      </w:r>
      <w:r w:rsidRPr="00DE55B4">
        <w:rPr>
          <w:rFonts w:ascii="宋体" w:hAnsi="宋体" w:cs="宋体" w:hint="eastAsia"/>
          <w:sz w:val="28"/>
          <w:szCs w:val="28"/>
        </w:rPr>
        <w:t>）根据焊接强度要求，焊条选用</w:t>
      </w:r>
      <w:r w:rsidRPr="00DE55B4">
        <w:rPr>
          <w:rFonts w:ascii="宋体" w:hAnsi="宋体" w:cs="宋体" w:hint="eastAsia"/>
          <w:sz w:val="28"/>
          <w:szCs w:val="28"/>
        </w:rPr>
        <w:t>J502</w:t>
      </w:r>
      <w:r w:rsidRPr="00DE55B4">
        <w:rPr>
          <w:rFonts w:ascii="宋体" w:hAnsi="宋体" w:cs="宋体" w:hint="eastAsia"/>
          <w:sz w:val="28"/>
          <w:szCs w:val="28"/>
        </w:rPr>
        <w:t>、</w:t>
      </w:r>
      <w:r w:rsidRPr="00DE55B4">
        <w:rPr>
          <w:rFonts w:ascii="宋体" w:hAnsi="宋体" w:cs="宋体" w:hint="eastAsia"/>
          <w:sz w:val="28"/>
          <w:szCs w:val="28"/>
        </w:rPr>
        <w:t>J506</w:t>
      </w:r>
      <w:r w:rsidRPr="00DE55B4">
        <w:rPr>
          <w:rFonts w:ascii="宋体" w:hAnsi="宋体" w:cs="宋体" w:hint="eastAsia"/>
          <w:sz w:val="28"/>
          <w:szCs w:val="28"/>
        </w:rPr>
        <w:t>及以上等级的焊条，严格禁止采用</w:t>
      </w:r>
      <w:r w:rsidRPr="00DE55B4">
        <w:rPr>
          <w:rFonts w:ascii="宋体" w:hAnsi="宋体" w:cs="宋体" w:hint="eastAsia"/>
          <w:sz w:val="28"/>
          <w:szCs w:val="28"/>
        </w:rPr>
        <w:t>J422</w:t>
      </w:r>
      <w:r w:rsidRPr="00DE55B4">
        <w:rPr>
          <w:rFonts w:ascii="宋体" w:hAnsi="宋体" w:cs="宋体" w:hint="eastAsia"/>
          <w:sz w:val="28"/>
          <w:szCs w:val="28"/>
        </w:rPr>
        <w:t>及以下等级的焊条。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 w:rsidR="005235F8"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）</w:t>
      </w:r>
      <w:r w:rsidR="006544A6">
        <w:rPr>
          <w:rFonts w:ascii="宋体" w:hAnsi="宋体" w:cs="宋体" w:hint="eastAsia"/>
          <w:sz w:val="28"/>
          <w:szCs w:val="28"/>
        </w:rPr>
        <w:t>钢筋的弯钩或弯折按下列规定执行：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①钢筋末端需要作</w:t>
      </w:r>
      <w:r>
        <w:rPr>
          <w:rFonts w:ascii="宋体" w:hAnsi="宋体" w:cs="宋体" w:hint="eastAsia"/>
          <w:sz w:val="28"/>
          <w:szCs w:val="28"/>
        </w:rPr>
        <w:t>180</w:t>
      </w:r>
      <w:r>
        <w:rPr>
          <w:rFonts w:ascii="宋体" w:hAnsi="宋体" w:cs="宋体" w:hint="eastAsia"/>
          <w:sz w:val="28"/>
          <w:szCs w:val="28"/>
        </w:rPr>
        <w:t>°弯钩时，其圆弧弯曲直径</w:t>
      </w:r>
      <w:r>
        <w:rPr>
          <w:rFonts w:ascii="宋体" w:hAnsi="宋体" w:cs="宋体" w:hint="eastAsia"/>
          <w:sz w:val="28"/>
          <w:szCs w:val="28"/>
        </w:rPr>
        <w:t>D</w:t>
      </w:r>
      <w:r>
        <w:rPr>
          <w:rFonts w:ascii="宋体" w:hAnsi="宋体" w:cs="宋体" w:hint="eastAsia"/>
          <w:sz w:val="28"/>
          <w:szCs w:val="28"/>
        </w:rPr>
        <w:t>不小于钢筋直径</w:t>
      </w:r>
      <w:r>
        <w:rPr>
          <w:rFonts w:ascii="宋体" w:hAnsi="宋体" w:cs="宋体" w:hint="eastAsia"/>
          <w:sz w:val="28"/>
          <w:szCs w:val="28"/>
        </w:rPr>
        <w:t>d</w:t>
      </w:r>
      <w:r>
        <w:rPr>
          <w:rFonts w:ascii="宋体" w:hAnsi="宋体" w:cs="宋体" w:hint="eastAsia"/>
          <w:sz w:val="28"/>
          <w:szCs w:val="28"/>
        </w:rPr>
        <w:t>的</w:t>
      </w:r>
      <w:r>
        <w:rPr>
          <w:rFonts w:ascii="宋体" w:hAnsi="宋体" w:cs="宋体" w:hint="eastAsia"/>
          <w:sz w:val="28"/>
          <w:szCs w:val="28"/>
        </w:rPr>
        <w:t>2.5</w:t>
      </w:r>
      <w:r>
        <w:rPr>
          <w:rFonts w:ascii="宋体" w:hAnsi="宋体" w:cs="宋体" w:hint="eastAsia"/>
          <w:sz w:val="28"/>
          <w:szCs w:val="28"/>
        </w:rPr>
        <w:t>倍，平直部分长</w:t>
      </w:r>
      <w:r>
        <w:rPr>
          <w:rFonts w:ascii="宋体" w:hAnsi="宋体" w:cs="宋体" w:hint="eastAsia"/>
          <w:sz w:val="28"/>
          <w:szCs w:val="28"/>
        </w:rPr>
        <w:t>度不小于钢筋直径</w:t>
      </w:r>
      <w:r>
        <w:rPr>
          <w:rFonts w:ascii="宋体" w:hAnsi="宋体" w:cs="宋体" w:hint="eastAsia"/>
          <w:sz w:val="28"/>
          <w:szCs w:val="28"/>
        </w:rPr>
        <w:t>d</w:t>
      </w:r>
      <w:r>
        <w:rPr>
          <w:rFonts w:ascii="宋体" w:hAnsi="宋体" w:cs="宋体" w:hint="eastAsia"/>
          <w:sz w:val="28"/>
          <w:szCs w:val="28"/>
        </w:rPr>
        <w:t>的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倍。设计采用直角形弯钩时，其弯曲直径</w:t>
      </w:r>
      <w:r>
        <w:rPr>
          <w:rFonts w:ascii="宋体" w:hAnsi="宋体" w:cs="宋体" w:hint="eastAsia"/>
          <w:sz w:val="28"/>
          <w:szCs w:val="28"/>
        </w:rPr>
        <w:t>D</w:t>
      </w:r>
      <w:r>
        <w:rPr>
          <w:rFonts w:ascii="宋体" w:hAnsi="宋体" w:cs="宋体" w:hint="eastAsia"/>
          <w:sz w:val="28"/>
          <w:szCs w:val="28"/>
        </w:rPr>
        <w:t>不小于钢筋直径</w:t>
      </w:r>
      <w:r>
        <w:rPr>
          <w:rFonts w:ascii="宋体" w:hAnsi="宋体" w:cs="宋体" w:hint="eastAsia"/>
          <w:sz w:val="28"/>
          <w:szCs w:val="28"/>
        </w:rPr>
        <w:t>d</w:t>
      </w:r>
      <w:r>
        <w:rPr>
          <w:rFonts w:ascii="宋体" w:hAnsi="宋体" w:cs="宋体" w:hint="eastAsia"/>
          <w:sz w:val="28"/>
          <w:szCs w:val="28"/>
        </w:rPr>
        <w:t>的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倍，平直部分长度不小于钢筋直径</w:t>
      </w:r>
      <w:r>
        <w:rPr>
          <w:rFonts w:ascii="宋体" w:hAnsi="宋体" w:cs="宋体" w:hint="eastAsia"/>
          <w:sz w:val="28"/>
          <w:szCs w:val="28"/>
        </w:rPr>
        <w:t>d</w:t>
      </w:r>
      <w:r>
        <w:rPr>
          <w:rFonts w:ascii="宋体" w:hAnsi="宋体" w:cs="宋体" w:hint="eastAsia"/>
          <w:sz w:val="28"/>
          <w:szCs w:val="28"/>
        </w:rPr>
        <w:t>的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倍。如图</w:t>
      </w:r>
      <w:r w:rsidR="005235F8"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.</w:t>
      </w:r>
      <w:r w:rsidR="005235F8"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-1</w:t>
      </w:r>
      <w:r>
        <w:rPr>
          <w:rFonts w:ascii="宋体" w:hAnsi="宋体" w:cs="宋体" w:hint="eastAsia"/>
          <w:sz w:val="28"/>
          <w:szCs w:val="28"/>
        </w:rPr>
        <w:t>所示。</w:t>
      </w:r>
    </w:p>
    <w:p w:rsidR="00992630" w:rsidP="00992630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②弯起钢筋应弯成平滑曲线，其弯曲半径不小于钢筋直径d的12倍（光圆钢筋）或14倍（带肋钢筋）。如图</w:t>
      </w:r>
      <w:r w:rsidR="00AA111F"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.</w:t>
      </w:r>
      <w:r w:rsidR="0073106A"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-1所示。</w:t>
      </w:r>
    </w:p>
    <w:p w:rsidR="00017423">
      <w:pPr>
        <w:pStyle w:val="Normal0"/>
        <w:ind w:firstLine="560"/>
        <w:rPr>
          <w:rFonts w:ascii="宋体" w:hAnsi="宋体" w:cs="宋体"/>
        </w:rPr>
      </w:pPr>
      <w:r>
        <w:rPr>
          <w:rFonts w:ascii="宋体" w:hAnsi="宋体" w:cs="宋体"/>
        </w:rPr>
        <w:pict>
          <v:shape id="图片 72" o:spid="_x0000_s1093" type="#_x0000_t75" alt="图片1" style="width:375.65pt;height:235.5pt;margin-top:0.6pt;margin-left:46.6pt;position:absolute;z-index:-251593728">
            <v:fill o:detectmouseclick="t"/>
            <v:imagedata r:id="rId17" o:title="图片1"/>
          </v:shape>
        </w:pict>
      </w:r>
    </w:p>
    <w:p w:rsidR="00017423">
      <w:pPr>
        <w:pStyle w:val="Normal0"/>
        <w:ind w:firstLine="560"/>
        <w:rPr>
          <w:rFonts w:ascii="宋体" w:hAnsi="宋体" w:cs="宋体"/>
        </w:rPr>
      </w:pPr>
    </w:p>
    <w:p w:rsidR="00017423">
      <w:pPr>
        <w:pStyle w:val="Normal0"/>
        <w:ind w:firstLine="560"/>
        <w:rPr>
          <w:rFonts w:ascii="宋体" w:hAnsi="宋体" w:cs="宋体"/>
        </w:rPr>
      </w:pPr>
    </w:p>
    <w:p w:rsidR="00017423">
      <w:pPr>
        <w:pStyle w:val="Normal0"/>
        <w:ind w:firstLine="560"/>
        <w:rPr>
          <w:rFonts w:ascii="宋体" w:hAnsi="宋体" w:cs="宋体"/>
        </w:rPr>
      </w:pPr>
    </w:p>
    <w:p w:rsidR="00017423">
      <w:pPr>
        <w:pStyle w:val="Normal0"/>
        <w:ind w:firstLine="560"/>
        <w:rPr>
          <w:rFonts w:ascii="宋体" w:hAnsi="宋体" w:cs="宋体"/>
        </w:rPr>
      </w:pPr>
    </w:p>
    <w:p w:rsidR="00017423">
      <w:pPr>
        <w:pStyle w:val="Normal0"/>
        <w:ind w:firstLine="560"/>
        <w:rPr>
          <w:rFonts w:ascii="宋体" w:hAnsi="宋体" w:cs="宋体"/>
        </w:rPr>
      </w:pPr>
    </w:p>
    <w:p w:rsidR="00017423">
      <w:pPr>
        <w:pStyle w:val="Normal0"/>
        <w:ind w:firstLine="560"/>
        <w:rPr>
          <w:rFonts w:ascii="宋体" w:hAnsi="宋体" w:cs="宋体"/>
        </w:rPr>
      </w:pPr>
    </w:p>
    <w:p w:rsidR="00017423">
      <w:pPr>
        <w:pStyle w:val="Normal0"/>
        <w:ind w:firstLine="560"/>
        <w:rPr>
          <w:rFonts w:ascii="宋体" w:hAnsi="宋体" w:cs="宋体"/>
        </w:rPr>
      </w:pPr>
    </w:p>
    <w:p w:rsidR="00017423">
      <w:pPr>
        <w:pStyle w:val="Normal0"/>
        <w:ind w:firstLine="560"/>
        <w:rPr>
          <w:rFonts w:ascii="宋体" w:hAnsi="宋体" w:cs="宋体"/>
        </w:rPr>
      </w:pPr>
    </w:p>
    <w:p w:rsidR="00017423">
      <w:pPr>
        <w:pStyle w:val="Normal0"/>
        <w:rPr>
          <w:rFonts w:ascii="宋体" w:hAnsi="宋体" w:cs="宋体"/>
        </w:rPr>
      </w:pPr>
    </w:p>
    <w:p w:rsidR="00017423">
      <w:pPr>
        <w:pStyle w:val="Normal0"/>
        <w:spacing w:line="500" w:lineRule="exact"/>
        <w:ind w:firstLine="560"/>
        <w:jc w:val="center"/>
        <w:rPr>
          <w:rFonts w:ascii="宋体" w:hAnsi="宋体" w:cs="宋体"/>
          <w:sz w:val="28"/>
          <w:szCs w:val="28"/>
        </w:rPr>
      </w:pPr>
    </w:p>
    <w:p w:rsidR="00017423" w:rsidP="00FB1016">
      <w:pPr>
        <w:pStyle w:val="Normal0"/>
        <w:spacing w:line="500" w:lineRule="exact"/>
        <w:rPr>
          <w:rFonts w:ascii="宋体" w:hAnsi="宋体" w:cs="宋体"/>
          <w:sz w:val="28"/>
          <w:szCs w:val="28"/>
        </w:rPr>
      </w:pPr>
    </w:p>
    <w:p w:rsidR="00992630" w:rsidP="00FB1016">
      <w:pPr>
        <w:pStyle w:val="Normal0"/>
        <w:spacing w:line="500" w:lineRule="exact"/>
        <w:rPr>
          <w:rFonts w:ascii="宋体" w:hAnsi="宋体" w:cs="宋体"/>
          <w:sz w:val="28"/>
          <w:szCs w:val="28"/>
        </w:rPr>
      </w:pPr>
    </w:p>
    <w:p w:rsidR="00017423" w:rsidRPr="00617D56">
      <w:pPr>
        <w:pStyle w:val="Normal0"/>
        <w:spacing w:line="500" w:lineRule="exact"/>
        <w:ind w:firstLine="560"/>
        <w:jc w:val="center"/>
        <w:rPr>
          <w:rFonts w:ascii="宋体" w:hAnsi="宋体" w:cs="宋体"/>
          <w:sz w:val="24"/>
        </w:rPr>
      </w:pPr>
      <w:r w:rsidRPr="00617D56">
        <w:rPr>
          <w:rFonts w:ascii="宋体" w:hAnsi="宋体" w:cs="宋体" w:hint="eastAsia"/>
          <w:sz w:val="24"/>
        </w:rPr>
        <w:t>图</w:t>
      </w:r>
      <w:r w:rsidRPr="00617D56" w:rsidR="00AA111F">
        <w:rPr>
          <w:rFonts w:ascii="宋体" w:hAnsi="宋体" w:cs="宋体" w:hint="eastAsia"/>
          <w:sz w:val="24"/>
        </w:rPr>
        <w:t>8</w:t>
      </w:r>
      <w:r w:rsidRPr="00617D56">
        <w:rPr>
          <w:rFonts w:ascii="宋体" w:hAnsi="宋体" w:cs="宋体" w:hint="eastAsia"/>
          <w:sz w:val="24"/>
        </w:rPr>
        <w:t>.</w:t>
      </w:r>
      <w:r w:rsidRPr="00617D56" w:rsidR="0073106A">
        <w:rPr>
          <w:rFonts w:ascii="宋体" w:hAnsi="宋体" w:cs="宋体" w:hint="eastAsia"/>
          <w:sz w:val="24"/>
        </w:rPr>
        <w:t>4</w:t>
      </w:r>
      <w:r w:rsidRPr="00617D56">
        <w:rPr>
          <w:rFonts w:ascii="宋体" w:hAnsi="宋体" w:cs="宋体" w:hint="eastAsia"/>
          <w:sz w:val="24"/>
        </w:rPr>
        <w:t xml:space="preserve">-1 </w:t>
      </w:r>
      <w:r w:rsidRPr="00617D56">
        <w:rPr>
          <w:rFonts w:ascii="宋体" w:hAnsi="宋体" w:cs="宋体" w:hint="eastAsia"/>
          <w:sz w:val="24"/>
        </w:rPr>
        <w:t>钢筋加工弯钩及弯起标准示意图</w:t>
      </w:r>
    </w:p>
    <w:p w:rsidR="0073106A">
      <w:pPr>
        <w:pStyle w:val="Normal0"/>
        <w:spacing w:line="500" w:lineRule="exact"/>
        <w:ind w:firstLine="560"/>
        <w:jc w:val="center"/>
        <w:rPr>
          <w:rFonts w:ascii="宋体" w:hAnsi="宋体" w:cs="宋体"/>
          <w:sz w:val="28"/>
          <w:szCs w:val="28"/>
        </w:rPr>
      </w:pPr>
    </w:p>
    <w:p w:rsidR="00017423">
      <w:pPr>
        <w:pStyle w:val="Normal0"/>
        <w:tabs>
          <w:tab w:val="left" w:pos="525"/>
        </w:tabs>
        <w:spacing w:line="500" w:lineRule="exact"/>
        <w:ind w:firstLine="560"/>
        <w:rPr>
          <w:rFonts w:ascii="宋体" w:hAnsi="宋体" w:cs="宋体"/>
          <w:sz w:val="28"/>
          <w:szCs w:val="28"/>
        </w:rPr>
        <w:sectPr>
          <w:type w:val="nextPage"/>
          <w:pgSz w:w="11906" w:h="16838"/>
          <w:pgMar w:top="1418" w:right="1134" w:bottom="1418" w:left="1418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="宋体" w:hAnsi="宋体" w:cs="宋体" w:hint="eastAsia"/>
          <w:sz w:val="28"/>
          <w:szCs w:val="28"/>
        </w:rPr>
        <w:t>钢筋加工允许偏差及检验方法见下表</w:t>
      </w:r>
      <w:r>
        <w:rPr>
          <w:rFonts w:ascii="宋体" w:hAnsi="宋体" w:cs="宋体" w:hint="eastAsia"/>
          <w:sz w:val="28"/>
          <w:szCs w:val="28"/>
        </w:rPr>
        <w:t>8.</w:t>
      </w:r>
      <w:r w:rsidR="0073106A"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-</w:t>
      </w:r>
      <w:r w:rsidR="00C46866"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：</w:t>
      </w:r>
    </w:p>
    <w:p w:rsidR="00017423">
      <w:pPr>
        <w:pStyle w:val="Normal0"/>
        <w:spacing w:line="500" w:lineRule="exact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表</w:t>
      </w:r>
      <w:r>
        <w:rPr>
          <w:rFonts w:ascii="宋体" w:hAnsi="宋体" w:cs="宋体" w:hint="eastAsia"/>
          <w:sz w:val="28"/>
          <w:szCs w:val="28"/>
        </w:rPr>
        <w:t>8.</w:t>
      </w:r>
      <w:r w:rsidR="0073106A"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-</w:t>
      </w:r>
      <w:r w:rsidR="00C46866"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钢筋加工允许偏差和检验方法</w:t>
      </w:r>
    </w:p>
    <w:tbl>
      <w:tblPr>
        <w:tblStyle w:val="TableNormal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560"/>
        <w:gridCol w:w="3685"/>
        <w:gridCol w:w="2579"/>
        <w:gridCol w:w="1560"/>
      </w:tblGrid>
      <w:tr>
        <w:tblPrEx>
          <w:tblW w:w="0" w:type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项目</w:t>
            </w:r>
          </w:p>
        </w:tc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允许偏差（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mm)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检验方法</w:t>
            </w:r>
          </w:p>
        </w:tc>
      </w:tr>
      <w:tr>
        <w:tblPrEx>
          <w:tblW w:w="0" w:type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受力钢筋全长</w:t>
            </w:r>
          </w:p>
        </w:tc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±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尺量</w:t>
            </w:r>
          </w:p>
        </w:tc>
      </w:tr>
      <w:tr>
        <w:tblPrEx>
          <w:tblW w:w="0" w:type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弯起钢筋的弯折位置</w:t>
            </w:r>
          </w:p>
        </w:tc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W w:w="0" w:type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箍筋内净尺寸</w:t>
            </w:r>
          </w:p>
        </w:tc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±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:rsidR="00017423">
      <w:pPr>
        <w:pStyle w:val="Normal0"/>
        <w:spacing w:line="500" w:lineRule="exact"/>
        <w:outlineLvl w:val="2"/>
        <w:rPr>
          <w:rFonts w:ascii="宋体" w:hAnsi="宋体" w:cs="宋体"/>
          <w:b/>
          <w:sz w:val="28"/>
          <w:szCs w:val="28"/>
        </w:rPr>
      </w:pPr>
      <w:bookmarkStart w:id="123" w:name="_Toc458776803"/>
      <w:bookmarkStart w:id="124" w:name="_Toc459714888"/>
      <w:bookmarkStart w:id="125" w:name="_Toc459982569"/>
      <w:bookmarkStart w:id="126" w:name="_Toc459982759"/>
      <w:r>
        <w:rPr>
          <w:rFonts w:ascii="宋体" w:hAnsi="宋体" w:cs="宋体" w:hint="eastAsia"/>
          <w:b/>
          <w:bCs/>
          <w:sz w:val="28"/>
          <w:szCs w:val="28"/>
        </w:rPr>
        <w:t>8.</w:t>
      </w:r>
      <w:r w:rsidR="00D574CE">
        <w:rPr>
          <w:rFonts w:ascii="宋体" w:hAnsi="宋体" w:cs="宋体" w:hint="eastAsia"/>
          <w:b/>
          <w:bCs/>
          <w:sz w:val="28"/>
          <w:szCs w:val="28"/>
        </w:rPr>
        <w:t>4</w:t>
      </w:r>
      <w:r>
        <w:rPr>
          <w:rFonts w:ascii="宋体" w:hAnsi="宋体" w:cs="宋体" w:hint="eastAsia"/>
          <w:b/>
          <w:bCs/>
          <w:sz w:val="28"/>
          <w:szCs w:val="28"/>
        </w:rPr>
        <w:t>.2</w:t>
      </w:r>
      <w:r>
        <w:rPr>
          <w:rFonts w:ascii="宋体" w:hAnsi="宋体" w:cs="宋体" w:hint="eastAsia"/>
          <w:b/>
          <w:bCs/>
          <w:sz w:val="28"/>
          <w:szCs w:val="28"/>
        </w:rPr>
        <w:t>钢筋安装</w:t>
      </w:r>
      <w:bookmarkEnd w:id="123"/>
      <w:bookmarkEnd w:id="124"/>
      <w:bookmarkEnd w:id="125"/>
      <w:bookmarkEnd w:id="126"/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钢筋半成品检查合格后方可进行绑扎，在钢筋绑扎前须对</w:t>
      </w:r>
      <w:r w:rsidR="00C46866">
        <w:rPr>
          <w:rFonts w:ascii="宋体" w:hAnsi="宋体" w:cs="宋体" w:hint="eastAsia"/>
          <w:sz w:val="28"/>
          <w:szCs w:val="28"/>
        </w:rPr>
        <w:t>承台预埋墩柱</w:t>
      </w:r>
      <w:r>
        <w:rPr>
          <w:rFonts w:ascii="宋体" w:hAnsi="宋体" w:cs="宋体" w:hint="eastAsia"/>
          <w:sz w:val="28"/>
          <w:szCs w:val="28"/>
        </w:rPr>
        <w:t>钢筋上的浮浆，</w:t>
      </w:r>
      <w:r w:rsidR="00C46866">
        <w:rPr>
          <w:rFonts w:ascii="宋体" w:hAnsi="宋体" w:cs="宋体" w:hint="eastAsia"/>
          <w:sz w:val="28"/>
          <w:szCs w:val="28"/>
        </w:rPr>
        <w:t>铁</w:t>
      </w:r>
      <w:r>
        <w:rPr>
          <w:rFonts w:ascii="宋体" w:hAnsi="宋体" w:cs="宋体" w:hint="eastAsia"/>
          <w:sz w:val="28"/>
          <w:szCs w:val="28"/>
        </w:rPr>
        <w:t>锈清刷干净。绑扎前应将主筋的间距</w:t>
      </w:r>
      <w:r w:rsidR="00D2392F">
        <w:rPr>
          <w:rFonts w:ascii="宋体" w:hAnsi="宋体" w:cs="宋体" w:hint="eastAsia"/>
          <w:sz w:val="28"/>
          <w:szCs w:val="28"/>
        </w:rPr>
        <w:t>和位置采用厂家定制的定位胎具进行主筋定位，</w:t>
      </w:r>
      <w:r>
        <w:rPr>
          <w:rFonts w:ascii="宋体" w:hAnsi="宋体" w:cs="宋体" w:hint="eastAsia"/>
          <w:sz w:val="28"/>
          <w:szCs w:val="28"/>
        </w:rPr>
        <w:t>并事先</w:t>
      </w:r>
      <w:r>
        <w:rPr>
          <w:rFonts w:ascii="宋体" w:hAnsi="宋体" w:cs="宋体" w:hint="eastAsia"/>
          <w:sz w:val="28"/>
          <w:szCs w:val="28"/>
        </w:rPr>
        <w:t>3m</w:t>
      </w:r>
      <w:r>
        <w:rPr>
          <w:rFonts w:ascii="宋体" w:hAnsi="宋体" w:cs="宋体" w:hint="eastAsia"/>
          <w:sz w:val="28"/>
          <w:szCs w:val="28"/>
        </w:rPr>
        <w:t>设一定位钢筋，将主筋等距的绑扎在定位筋上，以免在绑扎过程中主筋位</w:t>
      </w:r>
      <w:bookmarkEnd w:id="117"/>
      <w:bookmarkEnd w:id="118"/>
      <w:bookmarkEnd w:id="119"/>
      <w:bookmarkEnd w:id="120"/>
      <w:bookmarkEnd w:id="121"/>
      <w:bookmarkEnd w:id="122"/>
      <w:r>
        <w:rPr>
          <w:rFonts w:ascii="宋体" w:hAnsi="宋体" w:cs="宋体" w:hint="eastAsia"/>
          <w:sz w:val="28"/>
          <w:szCs w:val="28"/>
        </w:rPr>
        <w:t>置移动，主筋校正定位后，按技术交底尺寸在主筋上标注箍筋位置，然后按标注点进行箍筋绑扎。钢筋施工完毕后，在桥墩身钢筋四周设同强度砼垫块，钢筋保护层厚度必须达到设计规定要求，经监理工程师验收合格后，进行桥墩模板拼装。</w:t>
      </w:r>
    </w:p>
    <w:p w:rsidR="00255650" w:rsidP="00255650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0D095A">
        <w:rPr>
          <w:rFonts w:ascii="宋体" w:hAnsi="宋体" w:cs="宋体" w:hint="eastAsia"/>
          <w:sz w:val="28"/>
          <w:szCs w:val="28"/>
        </w:rPr>
        <w:t>钢筋安装过程中，当钢筋悬臂高度大于6m时应加设缆风绳。本墩柱高度为1</w:t>
      </w:r>
      <w:r w:rsidR="00EC1310">
        <w:rPr>
          <w:rFonts w:ascii="宋体" w:hAnsi="宋体" w:cs="宋体" w:hint="eastAsia"/>
          <w:sz w:val="28"/>
          <w:szCs w:val="28"/>
        </w:rPr>
        <w:t>3</w:t>
      </w:r>
      <w:r w:rsidRPr="000D095A">
        <w:rPr>
          <w:rFonts w:ascii="宋体" w:hAnsi="宋体" w:cs="宋体" w:hint="eastAsia"/>
          <w:sz w:val="28"/>
          <w:szCs w:val="28"/>
        </w:rPr>
        <w:t>.5m，钢筋主筋接长分两次施工，</w:t>
      </w:r>
      <w:r w:rsidR="00EC1310">
        <w:rPr>
          <w:rFonts w:ascii="宋体" w:hAnsi="宋体" w:cs="宋体" w:hint="eastAsia"/>
          <w:sz w:val="28"/>
          <w:szCs w:val="28"/>
        </w:rPr>
        <w:t>第一次钢筋安装高度为7.7m（距离承台顶面），第二完成墩柱全部钢筋安装。</w:t>
      </w:r>
      <w:r w:rsidR="00017423">
        <w:rPr>
          <w:rFonts w:ascii="宋体" w:hAnsi="宋体" w:cs="宋体" w:hint="eastAsia"/>
          <w:sz w:val="28"/>
          <w:szCs w:val="28"/>
        </w:rPr>
        <w:t>施工中为确保钢筋骨架整体的稳定性，防止大风的影响</w:t>
      </w:r>
      <w:r w:rsidR="00EC1310">
        <w:rPr>
          <w:rFonts w:ascii="宋体" w:hAnsi="宋体" w:cs="宋体" w:hint="eastAsia"/>
          <w:sz w:val="28"/>
          <w:szCs w:val="28"/>
        </w:rPr>
        <w:t>发生倾覆</w:t>
      </w:r>
      <w:r w:rsidR="00017423">
        <w:rPr>
          <w:rFonts w:ascii="宋体" w:hAnsi="宋体" w:cs="宋体" w:hint="eastAsia"/>
          <w:sz w:val="28"/>
          <w:szCs w:val="28"/>
        </w:rPr>
        <w:t>，</w:t>
      </w:r>
      <w:r w:rsidR="006544A6">
        <w:rPr>
          <w:rFonts w:ascii="宋体" w:hAnsi="宋体" w:cs="宋体" w:hint="eastAsia"/>
          <w:sz w:val="28"/>
          <w:szCs w:val="28"/>
        </w:rPr>
        <w:t>第一次钢筋安装过程中及整个墩柱钢筋绑扎成型都必须设置缆风绳。缆风绳</w:t>
      </w:r>
      <w:r w:rsidR="00017423">
        <w:rPr>
          <w:rFonts w:ascii="宋体" w:hAnsi="宋体" w:cs="宋体" w:hint="eastAsia"/>
          <w:sz w:val="28"/>
          <w:szCs w:val="28"/>
        </w:rPr>
        <w:t>采用6*19φ6.2mm钢丝绳（破断拉力为101KN）拉筋钢筋，钢丝绳与地面夹角在45°至60°之间，每侧对称设置2根，</w:t>
      </w:r>
      <w:r w:rsidR="00F02992">
        <w:rPr>
          <w:rFonts w:ascii="宋体" w:hAnsi="宋体" w:cs="宋体" w:hint="eastAsia"/>
          <w:sz w:val="28"/>
          <w:szCs w:val="28"/>
        </w:rPr>
        <w:t>缆</w:t>
      </w:r>
      <w:r w:rsidR="00017423">
        <w:rPr>
          <w:rFonts w:ascii="宋体" w:hAnsi="宋体" w:cs="宋体" w:hint="eastAsia"/>
          <w:sz w:val="28"/>
          <w:szCs w:val="28"/>
        </w:rPr>
        <w:t>风绳下端与地锚相连，使用紧线器拉紧缆风绳，上端固定在墩身钢筋笼顶面以下2m处设置的加强定位筋上，地锚基础采用0.6m*0.6m*0.2m混凝土现浇（砼强度不低于C25），埋深0.5m，且地锚四周表层土层必须充分夯实。缆风绳连接、紧固程度必须符合规范及受力要求</w:t>
      </w:r>
      <w:r w:rsidR="006544A6">
        <w:rPr>
          <w:rFonts w:ascii="宋体" w:hAnsi="宋体" w:cs="宋体" w:hint="eastAsia"/>
          <w:sz w:val="28"/>
          <w:szCs w:val="28"/>
        </w:rPr>
        <w:t>。</w:t>
      </w:r>
    </w:p>
    <w:p w:rsidR="00017423" w:rsidP="00255650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第一次钢筋安装完成缆风绳设置</w:t>
      </w:r>
      <w:r w:rsidR="006544A6">
        <w:rPr>
          <w:rFonts w:ascii="宋体" w:hAnsi="宋体" w:cs="宋体" w:hint="eastAsia"/>
          <w:sz w:val="28"/>
          <w:szCs w:val="28"/>
        </w:rPr>
        <w:t>如图</w:t>
      </w:r>
      <w:r w:rsidR="006544A6">
        <w:rPr>
          <w:rFonts w:ascii="宋体" w:hAnsi="宋体" w:cs="宋体" w:hint="eastAsia"/>
          <w:sz w:val="28"/>
          <w:szCs w:val="28"/>
        </w:rPr>
        <w:t>8.</w:t>
      </w:r>
      <w:r w:rsidR="00D574CE">
        <w:rPr>
          <w:rFonts w:ascii="宋体" w:hAnsi="宋体" w:cs="宋体" w:hint="eastAsia"/>
          <w:sz w:val="28"/>
          <w:szCs w:val="28"/>
        </w:rPr>
        <w:t>4</w:t>
      </w:r>
      <w:r w:rsidR="006544A6">
        <w:rPr>
          <w:rFonts w:ascii="宋体" w:hAnsi="宋体" w:cs="宋体" w:hint="eastAsia"/>
          <w:sz w:val="28"/>
          <w:szCs w:val="28"/>
        </w:rPr>
        <w:t>-</w:t>
      </w:r>
      <w:r w:rsidR="00846CC5">
        <w:rPr>
          <w:rFonts w:ascii="宋体" w:hAnsi="宋体" w:cs="宋体" w:hint="eastAsia"/>
          <w:sz w:val="28"/>
          <w:szCs w:val="28"/>
        </w:rPr>
        <w:t>3</w:t>
      </w:r>
      <w:r w:rsidR="006544A6">
        <w:rPr>
          <w:rFonts w:ascii="宋体" w:hAnsi="宋体" w:cs="宋体" w:hint="eastAsia"/>
          <w:sz w:val="28"/>
          <w:szCs w:val="28"/>
        </w:rPr>
        <w:t>所示</w:t>
      </w:r>
      <w:r w:rsidR="00846CC5">
        <w:rPr>
          <w:rFonts w:ascii="宋体" w:hAnsi="宋体" w:cs="宋体" w:hint="eastAsia"/>
          <w:sz w:val="28"/>
          <w:szCs w:val="28"/>
        </w:rPr>
        <w:t>，地锚设置如图8.4-4所示.</w:t>
      </w:r>
    </w:p>
    <w:p w:rsidR="00017423">
      <w:pPr>
        <w:pStyle w:val="Normal0"/>
        <w:ind w:firstLine="560"/>
        <w:rPr>
          <w:rFonts w:ascii="宋体" w:hAnsi="宋体" w:cs="宋体"/>
        </w:rPr>
      </w:pPr>
    </w:p>
    <w:p w:rsidR="00017423">
      <w:pPr>
        <w:pStyle w:val="Normal0"/>
        <w:ind w:firstLine="560"/>
        <w:rPr>
          <w:rFonts w:ascii="宋体" w:hAnsi="宋体" w:cs="宋体"/>
        </w:rPr>
      </w:pPr>
    </w:p>
    <w:p w:rsidR="00017423">
      <w:pPr>
        <w:pStyle w:val="Normal0"/>
        <w:rPr>
          <w:rFonts w:ascii="宋体" w:hAnsi="宋体" w:cs="宋体"/>
        </w:rPr>
        <w:sectPr>
          <w:type w:val="nextPage"/>
          <w:pgSz w:w="11906" w:h="16838"/>
          <w:pgMar w:top="1418" w:right="1134" w:bottom="1418" w:left="1418" w:header="851" w:footer="992" w:gutter="0"/>
          <w:pgNumType w:start="18"/>
          <w:cols w:space="720"/>
          <w:titlePg w:val="0"/>
          <w:docGrid w:type="lines" w:linePitch="312"/>
        </w:sectPr>
      </w:pPr>
    </w:p>
    <w:p w:rsidR="00017423">
      <w:pPr>
        <w:pStyle w:val="Normal0"/>
        <w:ind w:firstLine="560"/>
        <w:rPr>
          <w:rFonts w:ascii="宋体" w:hAnsi="宋体" w:cs="宋体"/>
        </w:rPr>
      </w:pPr>
      <w:r>
        <w:rPr>
          <w:rFonts w:ascii="宋体" w:hAnsi="宋体" w:cs="宋体"/>
        </w:rPr>
        <w:pict>
          <v:shape id="_x0000_i1094" type="#_x0000_t75" style="width:378pt;height:273.75pt">
            <v:imagedata r:id="rId18" o:title="" croptop="9570f" cropbottom="28028f" cropleft="16124f" cropright="22964f"/>
          </v:shape>
        </w:pict>
      </w:r>
    </w:p>
    <w:p w:rsidR="00617D56" w:rsidP="00617D56">
      <w:pPr>
        <w:pStyle w:val="Normal0"/>
        <w:spacing w:line="500" w:lineRule="exact"/>
        <w:ind w:firstLine="560"/>
        <w:jc w:val="center"/>
        <w:rPr>
          <w:rFonts w:ascii="宋体" w:hAnsi="宋体" w:cs="宋体"/>
          <w:sz w:val="24"/>
        </w:rPr>
      </w:pPr>
      <w:r w:rsidRPr="00617D56">
        <w:rPr>
          <w:rFonts w:ascii="宋体" w:hAnsi="宋体" w:cs="宋体" w:hint="eastAsia"/>
          <w:sz w:val="24"/>
        </w:rPr>
        <w:t>图8.</w:t>
      </w:r>
      <w:r w:rsidR="006F28C9">
        <w:rPr>
          <w:rFonts w:ascii="宋体" w:hAnsi="宋体" w:cs="宋体" w:hint="eastAsia"/>
          <w:sz w:val="24"/>
        </w:rPr>
        <w:t>4</w:t>
      </w:r>
      <w:r w:rsidRPr="00617D56">
        <w:rPr>
          <w:rFonts w:ascii="宋体" w:hAnsi="宋体" w:cs="宋体" w:hint="eastAsia"/>
          <w:sz w:val="24"/>
        </w:rPr>
        <w:t>-</w:t>
      </w:r>
      <w:r w:rsidR="00846CC5">
        <w:rPr>
          <w:rFonts w:ascii="宋体" w:hAnsi="宋体" w:cs="宋体" w:hint="eastAsia"/>
          <w:sz w:val="24"/>
        </w:rPr>
        <w:t>3</w:t>
      </w:r>
      <w:r w:rsidR="006544A6">
        <w:rPr>
          <w:rFonts w:ascii="宋体" w:hAnsi="宋体" w:cs="宋体" w:hint="eastAsia"/>
          <w:sz w:val="24"/>
        </w:rPr>
        <w:t>第一次钢筋</w:t>
      </w:r>
      <w:r w:rsidR="00846CC5">
        <w:rPr>
          <w:rFonts w:ascii="宋体" w:hAnsi="宋体" w:cs="宋体" w:hint="eastAsia"/>
          <w:sz w:val="24"/>
        </w:rPr>
        <w:t>完成</w:t>
      </w:r>
      <w:r w:rsidR="006544A6">
        <w:rPr>
          <w:rFonts w:ascii="宋体" w:hAnsi="宋体" w:cs="宋体" w:hint="eastAsia"/>
          <w:sz w:val="24"/>
        </w:rPr>
        <w:t>缆风绳布置</w:t>
      </w:r>
      <w:r w:rsidRPr="00617D56">
        <w:rPr>
          <w:rFonts w:ascii="宋体" w:hAnsi="宋体" w:cs="宋体" w:hint="eastAsia"/>
          <w:sz w:val="24"/>
        </w:rPr>
        <w:t>图</w:t>
      </w:r>
    </w:p>
    <w:p w:rsidR="000267F3" w:rsidP="000267F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noProof/>
        </w:rPr>
        <w:pict>
          <v:shape id="_x0000_s1095" type="#_x0000_t75" style="width:267pt;height:281.2pt;margin-top:32.1pt;margin-left:78.05pt;position:absolute;z-index:251723776">
            <v:imagedata r:id="rId19" o:title="" croptop="14542f" cropbottom="14999f" cropleft="26598f" cropright="26758f"/>
            <w10:wrap type="topAndBottom"/>
          </v:shape>
        </w:pict>
      </w:r>
      <w:r>
        <w:rPr>
          <w:rFonts w:ascii="宋体" w:hAnsi="宋体" w:cs="宋体" w:hint="eastAsia"/>
          <w:sz w:val="28"/>
          <w:szCs w:val="28"/>
        </w:rPr>
        <w:t>墩柱缆风体系地锚设置如图</w:t>
      </w:r>
      <w:r>
        <w:rPr>
          <w:rFonts w:ascii="宋体" w:hAnsi="宋体" w:cs="宋体" w:hint="eastAsia"/>
          <w:sz w:val="28"/>
          <w:szCs w:val="28"/>
        </w:rPr>
        <w:t>8.4-</w:t>
      </w:r>
      <w:r w:rsidR="00846CC5"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所示。</w:t>
      </w:r>
    </w:p>
    <w:p w:rsidR="000267F3" w:rsidP="000267F3">
      <w:pPr>
        <w:pStyle w:val="Normal0"/>
        <w:spacing w:line="500" w:lineRule="exact"/>
        <w:ind w:firstLine="560"/>
        <w:jc w:val="center"/>
        <w:rPr>
          <w:rFonts w:ascii="宋体" w:hAnsi="宋体" w:cs="宋体"/>
          <w:sz w:val="24"/>
        </w:rPr>
      </w:pPr>
      <w:r w:rsidRPr="00617D56">
        <w:rPr>
          <w:rFonts w:ascii="宋体" w:hAnsi="宋体" w:cs="宋体" w:hint="eastAsia"/>
          <w:sz w:val="24"/>
        </w:rPr>
        <w:t>图</w:t>
      </w:r>
      <w:r w:rsidRPr="00617D56">
        <w:rPr>
          <w:rFonts w:ascii="宋体" w:hAnsi="宋体" w:cs="宋体" w:hint="eastAsia"/>
          <w:sz w:val="24"/>
        </w:rPr>
        <w:t>8.</w:t>
      </w:r>
      <w:r w:rsidR="006F28C9">
        <w:rPr>
          <w:rFonts w:ascii="宋体" w:hAnsi="宋体" w:cs="宋体" w:hint="eastAsia"/>
          <w:sz w:val="24"/>
        </w:rPr>
        <w:t>4</w:t>
      </w:r>
      <w:r w:rsidRPr="00617D56">
        <w:rPr>
          <w:rFonts w:ascii="宋体" w:hAnsi="宋体" w:cs="宋体" w:hint="eastAsia"/>
          <w:sz w:val="24"/>
        </w:rPr>
        <w:t>-</w:t>
      </w:r>
      <w:r w:rsidR="00846CC5">
        <w:rPr>
          <w:rFonts w:ascii="宋体" w:hAnsi="宋体" w:cs="宋体" w:hint="eastAsia"/>
          <w:sz w:val="24"/>
        </w:rPr>
        <w:t>4</w:t>
      </w:r>
      <w:r w:rsidRPr="00617D56">
        <w:rPr>
          <w:rFonts w:ascii="宋体" w:hAnsi="宋体" w:cs="宋体" w:hint="eastAsia"/>
          <w:sz w:val="24"/>
        </w:rPr>
        <w:t>墩柱</w:t>
      </w:r>
      <w:r>
        <w:rPr>
          <w:rFonts w:ascii="宋体" w:hAnsi="宋体" w:cs="宋体" w:hint="eastAsia"/>
          <w:sz w:val="24"/>
        </w:rPr>
        <w:t>缆风体系地锚</w:t>
      </w:r>
      <w:r w:rsidRPr="00617D56">
        <w:rPr>
          <w:rFonts w:ascii="宋体" w:hAnsi="宋体" w:cs="宋体" w:hint="eastAsia"/>
          <w:sz w:val="24"/>
        </w:rPr>
        <w:t>布置图</w:t>
      </w:r>
    </w:p>
    <w:p w:rsidR="000267F3" w:rsidRPr="000267F3" w:rsidP="000267F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  <w:sectPr>
          <w:type w:val="nextPage"/>
          <w:pgSz w:w="11906" w:h="16838"/>
          <w:pgMar w:top="1418" w:right="1134" w:bottom="1418" w:left="1418" w:header="851" w:footer="992" w:gutter="0"/>
          <w:pgNumType w:start="19"/>
          <w:cols w:space="720"/>
          <w:titlePg w:val="0"/>
          <w:docGrid w:type="lines" w:linePitch="312"/>
        </w:sectPr>
      </w:pPr>
      <w:r w:rsidRPr="000267F3">
        <w:rPr>
          <w:rFonts w:ascii="宋体" w:hAnsi="宋体" w:cs="宋体" w:hint="eastAsia"/>
          <w:sz w:val="28"/>
          <w:szCs w:val="28"/>
        </w:rPr>
        <w:t>当</w:t>
      </w:r>
      <w:r>
        <w:rPr>
          <w:rFonts w:ascii="宋体" w:hAnsi="宋体" w:cs="宋体" w:hint="eastAsia"/>
          <w:sz w:val="28"/>
          <w:szCs w:val="28"/>
        </w:rPr>
        <w:t>墩柱整体钢筋安装完成后，</w:t>
      </w:r>
      <w:r w:rsidRPr="000267F3">
        <w:rPr>
          <w:rFonts w:ascii="宋体" w:hAnsi="宋体" w:cs="宋体" w:hint="eastAsia"/>
          <w:sz w:val="28"/>
          <w:szCs w:val="28"/>
        </w:rPr>
        <w:t>应将</w:t>
      </w:r>
      <w:r>
        <w:rPr>
          <w:rFonts w:ascii="宋体" w:hAnsi="宋体" w:cs="宋体" w:hint="eastAsia"/>
          <w:sz w:val="28"/>
          <w:szCs w:val="28"/>
        </w:rPr>
        <w:t>第一阶段</w:t>
      </w:r>
      <w:r w:rsidRPr="000267F3">
        <w:rPr>
          <w:rFonts w:ascii="宋体" w:hAnsi="宋体" w:cs="宋体" w:hint="eastAsia"/>
          <w:sz w:val="28"/>
          <w:szCs w:val="28"/>
        </w:rPr>
        <w:t>钢筋缆风绳上部固定点</w:t>
      </w:r>
      <w:r>
        <w:rPr>
          <w:rFonts w:ascii="宋体" w:hAnsi="宋体" w:cs="宋体" w:hint="eastAsia"/>
          <w:sz w:val="28"/>
          <w:szCs w:val="28"/>
        </w:rPr>
        <w:t>向上</w:t>
      </w:r>
      <w:r w:rsidRPr="000267F3">
        <w:rPr>
          <w:rFonts w:ascii="宋体" w:hAnsi="宋体" w:cs="宋体" w:hint="eastAsia"/>
          <w:sz w:val="28"/>
          <w:szCs w:val="28"/>
        </w:rPr>
        <w:t>转移至</w:t>
      </w:r>
      <w:r>
        <w:rPr>
          <w:rFonts w:ascii="宋体" w:hAnsi="宋体" w:cs="宋体" w:hint="eastAsia"/>
          <w:sz w:val="28"/>
          <w:szCs w:val="28"/>
        </w:rPr>
        <w:t>距离承台高度</w:t>
      </w:r>
      <w:r>
        <w:rPr>
          <w:rFonts w:ascii="宋体" w:hAnsi="宋体" w:cs="宋体" w:hint="eastAsia"/>
          <w:sz w:val="28"/>
          <w:szCs w:val="28"/>
        </w:rPr>
        <w:t>11.5m</w:t>
      </w:r>
      <w:r>
        <w:rPr>
          <w:rFonts w:ascii="宋体" w:hAnsi="宋体" w:cs="宋体" w:hint="eastAsia"/>
          <w:sz w:val="28"/>
          <w:szCs w:val="28"/>
        </w:rPr>
        <w:t>位置</w:t>
      </w:r>
      <w:r w:rsidRPr="000267F3">
        <w:rPr>
          <w:rFonts w:ascii="宋体" w:hAnsi="宋体" w:cs="宋体" w:hint="eastAsia"/>
          <w:sz w:val="28"/>
          <w:szCs w:val="28"/>
        </w:rPr>
        <w:t>，</w:t>
      </w:r>
      <w:r w:rsidR="006F28C9">
        <w:rPr>
          <w:rFonts w:ascii="宋体" w:hAnsi="宋体" w:cs="宋体" w:hint="eastAsia"/>
          <w:sz w:val="28"/>
          <w:szCs w:val="28"/>
        </w:rPr>
        <w:t>缆风绳上部固定点转移应</w:t>
      </w:r>
      <w:r w:rsidRPr="000267F3" w:rsidR="006F28C9">
        <w:rPr>
          <w:rFonts w:ascii="宋体" w:hAnsi="宋体" w:cs="宋体" w:hint="eastAsia"/>
          <w:sz w:val="28"/>
          <w:szCs w:val="28"/>
        </w:rPr>
        <w:t>逐根</w:t>
      </w:r>
      <w:r w:rsidR="006F28C9">
        <w:rPr>
          <w:rFonts w:ascii="宋体" w:hAnsi="宋体" w:cs="宋体" w:hint="eastAsia"/>
          <w:sz w:val="28"/>
          <w:szCs w:val="28"/>
        </w:rPr>
        <w:t>实施，</w:t>
      </w:r>
      <w:r w:rsidRPr="000267F3">
        <w:rPr>
          <w:rFonts w:ascii="宋体" w:hAnsi="宋体" w:cs="宋体" w:hint="eastAsia"/>
          <w:sz w:val="28"/>
          <w:szCs w:val="28"/>
        </w:rPr>
        <w:t>严禁</w:t>
      </w:r>
    </w:p>
    <w:p w:rsidR="000267F3" w:rsidRPr="000267F3" w:rsidP="000267F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 w:rsidRPr="000267F3">
        <w:rPr>
          <w:rFonts w:ascii="宋体" w:hAnsi="宋体" w:cs="宋体" w:hint="eastAsia"/>
          <w:sz w:val="28"/>
          <w:szCs w:val="28"/>
        </w:rPr>
        <w:t>钢筋处于无临时固定状态，以确保钢筋</w:t>
      </w:r>
      <w:r>
        <w:rPr>
          <w:rFonts w:ascii="宋体" w:hAnsi="宋体" w:cs="宋体" w:hint="eastAsia"/>
          <w:sz w:val="28"/>
          <w:szCs w:val="28"/>
        </w:rPr>
        <w:t>整体</w:t>
      </w:r>
      <w:r w:rsidRPr="000267F3">
        <w:rPr>
          <w:rFonts w:ascii="宋体" w:hAnsi="宋体" w:cs="宋体" w:hint="eastAsia"/>
          <w:sz w:val="28"/>
          <w:szCs w:val="28"/>
        </w:rPr>
        <w:t>稳定。</w:t>
      </w:r>
      <w:r w:rsidR="0091027D">
        <w:rPr>
          <w:rFonts w:ascii="宋体" w:hAnsi="宋体" w:cs="宋体" w:hint="eastAsia"/>
          <w:sz w:val="28"/>
          <w:szCs w:val="28"/>
        </w:rPr>
        <w:t>墩柱整体钢筋安装完成缆风绳设置如图8.4-5所示</w:t>
      </w:r>
    </w:p>
    <w:p w:rsidR="00255650" w:rsidP="0091027D">
      <w:pPr>
        <w:pStyle w:val="Normal0"/>
        <w:spacing w:line="500" w:lineRule="exact"/>
        <w:rPr>
          <w:rFonts w:ascii="宋体" w:hAnsi="宋体" w:cs="宋体"/>
          <w:sz w:val="28"/>
          <w:szCs w:val="28"/>
        </w:rPr>
      </w:pPr>
      <w:r>
        <w:rPr>
          <w:noProof/>
        </w:rPr>
        <w:pict>
          <v:shape id="_x0000_s1096" type="#_x0000_t75" style="width:415.65pt;height:329.1pt;margin-top:39.75pt;margin-left:25.7pt;position:absolute;z-index:251724800">
            <v:imagedata r:id="rId20" o:title="" croptop="14391f" cropbottom="10387f" cropleft="26825f" cropright="15782f"/>
            <w10:wrap type="topAndBottom"/>
          </v:shape>
        </w:pict>
      </w:r>
    </w:p>
    <w:p w:rsidR="000267F3" w:rsidRPr="006F28C9" w:rsidP="006F28C9">
      <w:pPr>
        <w:pStyle w:val="Normal0"/>
        <w:spacing w:line="500" w:lineRule="exact"/>
        <w:ind w:firstLine="560"/>
        <w:jc w:val="center"/>
        <w:rPr>
          <w:rFonts w:ascii="宋体" w:hAnsi="宋体" w:cs="宋体"/>
          <w:sz w:val="24"/>
        </w:rPr>
      </w:pPr>
      <w:r w:rsidRPr="00617D56">
        <w:rPr>
          <w:rFonts w:ascii="宋体" w:hAnsi="宋体" w:cs="宋体" w:hint="eastAsia"/>
          <w:sz w:val="24"/>
        </w:rPr>
        <w:t>图8.</w:t>
      </w:r>
      <w:r w:rsidR="006F28C9">
        <w:rPr>
          <w:rFonts w:ascii="宋体" w:hAnsi="宋体" w:cs="宋体" w:hint="eastAsia"/>
          <w:sz w:val="24"/>
        </w:rPr>
        <w:t>4</w:t>
      </w:r>
      <w:r w:rsidRPr="00617D56">
        <w:rPr>
          <w:rFonts w:ascii="宋体" w:hAnsi="宋体" w:cs="宋体" w:hint="eastAsia"/>
          <w:sz w:val="24"/>
        </w:rPr>
        <w:t>-</w:t>
      </w:r>
      <w:r w:rsidR="00846CC5">
        <w:rPr>
          <w:rFonts w:ascii="宋体" w:hAnsi="宋体" w:cs="宋体" w:hint="eastAsia"/>
          <w:sz w:val="24"/>
        </w:rPr>
        <w:t>5</w:t>
      </w:r>
      <w:r w:rsidRPr="00617D56">
        <w:rPr>
          <w:rFonts w:ascii="宋体" w:hAnsi="宋体" w:cs="宋体" w:hint="eastAsia"/>
          <w:sz w:val="24"/>
        </w:rPr>
        <w:t>墩柱整体钢筋安装完成缆风绳布置图</w:t>
      </w:r>
    </w:p>
    <w:p w:rsidR="00017423" w:rsidP="006F28C9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在钢筋绑扎过程中时，注意桥墩接地端子的埋设、检查梯预埋件的埋设、吊栏预埋件的埋设及沉降观测标的埋设等。同时精确安装支座预留孔、预埋件。钢筋安装及钢筋保护层厚度允许偏差和检验方法如下表</w:t>
      </w:r>
      <w:r>
        <w:rPr>
          <w:rFonts w:ascii="宋体" w:hAnsi="宋体" w:cs="宋体" w:hint="eastAsia"/>
          <w:sz w:val="28"/>
          <w:szCs w:val="28"/>
        </w:rPr>
        <w:t>8.</w:t>
      </w:r>
      <w:r w:rsidR="00CA60DE"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-</w:t>
      </w:r>
      <w:r w:rsidR="00846CC5">
        <w:rPr>
          <w:rFonts w:ascii="宋体" w:hAnsi="宋体" w:cs="宋体" w:hint="eastAsia"/>
          <w:sz w:val="28"/>
          <w:szCs w:val="28"/>
        </w:rPr>
        <w:t>6。</w:t>
      </w:r>
    </w:p>
    <w:p w:rsidR="00017423">
      <w:pPr>
        <w:pStyle w:val="Normal0"/>
        <w:spacing w:line="500" w:lineRule="exact"/>
        <w:ind w:firstLine="560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表</w:t>
      </w:r>
      <w:r>
        <w:rPr>
          <w:rFonts w:ascii="宋体" w:hAnsi="宋体" w:cs="宋体" w:hint="eastAsia"/>
          <w:sz w:val="28"/>
          <w:szCs w:val="28"/>
        </w:rPr>
        <w:t>8.</w:t>
      </w:r>
      <w:r w:rsidR="006F28C9"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-</w:t>
      </w:r>
      <w:r w:rsidR="00846CC5"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钢筋安装及钢筋保护层厚度允许偏差和检验方法</w:t>
      </w:r>
    </w:p>
    <w:tbl>
      <w:tblPr>
        <w:tblStyle w:val="TableNormal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128"/>
        <w:gridCol w:w="2663"/>
        <w:gridCol w:w="1864"/>
        <w:gridCol w:w="3729"/>
      </w:tblGrid>
      <w:tr>
        <w:tblPrEx>
          <w:tblW w:w="0" w:type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项目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允许偏差（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mm)</w:t>
            </w:r>
          </w:p>
        </w:tc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检验方法</w:t>
            </w:r>
          </w:p>
        </w:tc>
      </w:tr>
      <w:tr>
        <w:tblPrEx>
          <w:tblW w:w="0" w:type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受力钢筋排距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±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37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尺量两端、中间各一处</w:t>
            </w:r>
          </w:p>
        </w:tc>
      </w:tr>
      <w:tr>
        <w:tblPrEx>
          <w:tblW w:w="0" w:type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同一排受力钢筋间距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±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3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W w:w="0" w:type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分布钢筋间距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±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37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尺量连续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处</w:t>
            </w:r>
          </w:p>
        </w:tc>
      </w:tr>
      <w:tr>
        <w:tblPrEx>
          <w:tblW w:w="0" w:type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箍筋间距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±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3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W w:w="0" w:type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弯起点位置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±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尺量</w:t>
            </w:r>
          </w:p>
        </w:tc>
      </w:tr>
      <w:tr>
        <w:tblPrEx>
          <w:tblW w:w="0" w:type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  <w:tblLook w:val="0000"/>
        </w:tblPrEx>
        <w:trPr>
          <w:trHeight w:val="285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钢筋保护层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±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423">
            <w:pPr>
              <w:pStyle w:val="Normal0"/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尺量两端、中间各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处</w:t>
            </w:r>
          </w:p>
        </w:tc>
      </w:tr>
    </w:tbl>
    <w:p w:rsidR="00017423">
      <w:pPr>
        <w:pStyle w:val="Normal0"/>
        <w:spacing w:line="500" w:lineRule="exact"/>
        <w:rPr>
          <w:rFonts w:ascii="宋体" w:hAnsi="宋体" w:cs="宋体"/>
          <w:sz w:val="28"/>
          <w:szCs w:val="28"/>
        </w:rPr>
        <w:sectPr>
          <w:type w:val="nextPage"/>
          <w:pgSz w:w="11906" w:h="16838"/>
          <w:pgMar w:top="1418" w:right="1134" w:bottom="1418" w:left="1418" w:header="851" w:footer="992" w:gutter="0"/>
          <w:pgNumType w:start="20"/>
          <w:cols w:space="720"/>
          <w:titlePg w:val="0"/>
          <w:docGrid w:type="lines" w:linePitch="312"/>
        </w:sectPr>
      </w:pPr>
      <w:r>
        <w:rPr>
          <w:rFonts w:ascii="宋体" w:hAnsi="宋体" w:cs="宋体" w:hint="eastAsia"/>
          <w:b/>
          <w:sz w:val="28"/>
          <w:szCs w:val="28"/>
        </w:rPr>
        <w:t xml:space="preserve">    8.</w:t>
      </w:r>
      <w:r w:rsidR="006F28C9">
        <w:rPr>
          <w:rFonts w:ascii="宋体" w:hAnsi="宋体" w:cs="宋体" w:hint="eastAsia"/>
          <w:b/>
          <w:sz w:val="28"/>
          <w:szCs w:val="28"/>
        </w:rPr>
        <w:t>4</w:t>
      </w:r>
      <w:r>
        <w:rPr>
          <w:rFonts w:ascii="宋体" w:hAnsi="宋体" w:cs="宋体" w:hint="eastAsia"/>
          <w:b/>
          <w:sz w:val="28"/>
          <w:szCs w:val="28"/>
        </w:rPr>
        <w:t>.3</w:t>
      </w:r>
      <w:r>
        <w:rPr>
          <w:rFonts w:ascii="宋体" w:hAnsi="宋体" w:cs="宋体" w:hint="eastAsia"/>
          <w:sz w:val="28"/>
          <w:szCs w:val="28"/>
        </w:rPr>
        <w:t>综合接地设置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桥墩中应有两根接地钢筋，一端与承台中的环接钢筋相连，另一端与墩帽处的接地端子相连。墩帽上的接地端子采用桥隧型接地端子，设置在桥墩</w:t>
      </w:r>
      <w:r w:rsidR="00D2392F">
        <w:rPr>
          <w:rFonts w:ascii="宋体" w:hAnsi="宋体" w:cs="宋体" w:hint="eastAsia"/>
          <w:sz w:val="28"/>
          <w:szCs w:val="28"/>
        </w:rPr>
        <w:t>大里程一端</w:t>
      </w:r>
      <w:r>
        <w:rPr>
          <w:rFonts w:ascii="宋体" w:hAnsi="宋体" w:cs="宋体" w:hint="eastAsia"/>
          <w:sz w:val="28"/>
          <w:szCs w:val="28"/>
        </w:rPr>
        <w:t>侧立面。</w:t>
      </w:r>
    </w:p>
    <w:p w:rsidR="0091027D" w:rsidRPr="00B965F1" w:rsidP="0091027D">
      <w:pPr>
        <w:pStyle w:val="Normal0"/>
        <w:spacing w:line="500" w:lineRule="exact"/>
        <w:ind w:firstLine="56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8"/>
          <w:szCs w:val="28"/>
        </w:rPr>
        <w:t>钢筋施工中，严格按照综合接地钢筋布置图设置综合接地钢筋及连接端子，注意焊接质量，接地钢筋焊接长度双面焊5d且不小于55mm，单面焊不小于10d且不小于100mm，并做好标识以备核查。接地钢筋网应保证各点电气连续贯通，混凝土浇筑前逐一测试无误后方可施工（测量电阻值不大于1Ω）。</w:t>
      </w:r>
    </w:p>
    <w:p w:rsidR="00017423">
      <w:pPr>
        <w:pStyle w:val="Normal0"/>
        <w:spacing w:line="500" w:lineRule="exact"/>
        <w:rPr>
          <w:rFonts w:ascii="宋体" w:hAnsi="宋体" w:cs="宋体"/>
          <w:sz w:val="28"/>
          <w:szCs w:val="28"/>
        </w:rPr>
      </w:pPr>
      <w:bookmarkStart w:id="127" w:name="_Toc383281959"/>
      <w:r>
        <w:rPr>
          <w:rFonts w:ascii="宋体" w:hAnsi="宋体" w:cs="宋体" w:hint="eastAsia"/>
          <w:sz w:val="28"/>
          <w:szCs w:val="28"/>
        </w:rPr>
        <w:t xml:space="preserve">    </w:t>
      </w:r>
      <w:r>
        <w:rPr>
          <w:rFonts w:ascii="宋体" w:hAnsi="宋体" w:cs="宋体" w:hint="eastAsia"/>
          <w:b/>
          <w:sz w:val="28"/>
          <w:szCs w:val="28"/>
        </w:rPr>
        <w:t>8.</w:t>
      </w:r>
      <w:r w:rsidR="006F28C9">
        <w:rPr>
          <w:rFonts w:ascii="宋体" w:hAnsi="宋体" w:cs="宋体" w:hint="eastAsia"/>
          <w:b/>
          <w:sz w:val="28"/>
          <w:szCs w:val="28"/>
        </w:rPr>
        <w:t>4</w:t>
      </w:r>
      <w:r>
        <w:rPr>
          <w:rFonts w:ascii="宋体" w:hAnsi="宋体" w:cs="宋体" w:hint="eastAsia"/>
          <w:b/>
          <w:sz w:val="28"/>
          <w:szCs w:val="28"/>
        </w:rPr>
        <w:t>.4</w:t>
      </w:r>
      <w:r>
        <w:rPr>
          <w:rFonts w:ascii="宋体" w:hAnsi="宋体" w:cs="宋体" w:hint="eastAsia"/>
          <w:sz w:val="28"/>
          <w:szCs w:val="28"/>
        </w:rPr>
        <w:t>沉降观测点设置</w:t>
      </w:r>
      <w:bookmarkEnd w:id="127"/>
    </w:p>
    <w:p w:rsidR="00017423">
      <w:pPr>
        <w:pStyle w:val="Normal0"/>
        <w:spacing w:line="50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钢筋施工中，必须同时设置沉降观测点。桥墩观测标埋设，当墩全高大于</w:t>
      </w:r>
      <w:r>
        <w:rPr>
          <w:rFonts w:ascii="宋体" w:hAnsi="宋体" w:cs="宋体" w:hint="eastAsia"/>
          <w:sz w:val="28"/>
          <w:szCs w:val="28"/>
        </w:rPr>
        <w:t>14m</w:t>
      </w:r>
      <w:r>
        <w:rPr>
          <w:rFonts w:ascii="宋体" w:hAnsi="宋体" w:cs="宋体" w:hint="eastAsia"/>
          <w:sz w:val="28"/>
          <w:szCs w:val="28"/>
        </w:rPr>
        <w:t>时（指承台顶至墩台垫石顶），需要埋设两个桥墩观测标；当墩全高小于等于</w:t>
      </w:r>
      <w:r>
        <w:rPr>
          <w:rFonts w:ascii="宋体" w:hAnsi="宋体" w:cs="宋体" w:hint="eastAsia"/>
          <w:sz w:val="28"/>
          <w:szCs w:val="28"/>
        </w:rPr>
        <w:t>14m</w:t>
      </w:r>
      <w:r>
        <w:rPr>
          <w:rFonts w:ascii="宋体" w:hAnsi="宋体" w:cs="宋体" w:hint="eastAsia"/>
          <w:sz w:val="28"/>
          <w:szCs w:val="28"/>
        </w:rPr>
        <w:t>时，按照设计图在桥墩左侧埋设一个桥墩观测标。桥墩观测标一般设置在墩底部高出地面或常水位</w:t>
      </w:r>
      <w:r>
        <w:rPr>
          <w:rFonts w:ascii="宋体" w:hAnsi="宋体" w:cs="宋体" w:hint="eastAsia"/>
          <w:sz w:val="28"/>
          <w:szCs w:val="28"/>
        </w:rPr>
        <w:t>0.5m</w:t>
      </w:r>
      <w:r>
        <w:rPr>
          <w:rFonts w:ascii="宋体" w:hAnsi="宋体" w:cs="宋体" w:hint="eastAsia"/>
          <w:sz w:val="28"/>
          <w:szCs w:val="28"/>
        </w:rPr>
        <w:t>左右的位置。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8.</w:t>
      </w:r>
      <w:r w:rsidR="006F28C9">
        <w:rPr>
          <w:rFonts w:ascii="宋体" w:hAnsi="宋体" w:cs="宋体" w:hint="eastAsia"/>
          <w:b/>
          <w:sz w:val="28"/>
          <w:szCs w:val="28"/>
        </w:rPr>
        <w:t>4</w:t>
      </w:r>
      <w:r>
        <w:rPr>
          <w:rFonts w:ascii="宋体" w:hAnsi="宋体" w:cs="宋体" w:hint="eastAsia"/>
          <w:b/>
          <w:sz w:val="28"/>
          <w:szCs w:val="28"/>
        </w:rPr>
        <w:t>.5</w:t>
      </w:r>
      <w:r>
        <w:rPr>
          <w:rFonts w:ascii="宋体" w:hAnsi="宋体" w:cs="宋体" w:hint="eastAsia"/>
          <w:sz w:val="28"/>
          <w:szCs w:val="28"/>
        </w:rPr>
        <w:t>吊篮、检查梯预埋件施工</w:t>
      </w:r>
    </w:p>
    <w:p w:rsidR="00017423">
      <w:pPr>
        <w:pStyle w:val="Normal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根据设计要求，墩身施工时需在每个墩顶处的设计位置预埋吊篮、检查梯安装螺栓，螺栓采用直接</w:t>
      </w:r>
      <w:r>
        <w:rPr>
          <w:rFonts w:ascii="宋体" w:hAnsi="宋体" w:cs="宋体" w:hint="eastAsia"/>
          <w:sz w:val="28"/>
          <w:szCs w:val="28"/>
        </w:rPr>
        <w:t>16mmU</w:t>
      </w:r>
      <w:r>
        <w:rPr>
          <w:rFonts w:ascii="宋体" w:hAnsi="宋体" w:cs="宋体" w:hint="eastAsia"/>
          <w:sz w:val="28"/>
          <w:szCs w:val="28"/>
        </w:rPr>
        <w:t>型螺栓。预埋位置如图</w:t>
      </w:r>
      <w:r>
        <w:rPr>
          <w:rFonts w:ascii="宋体" w:hAnsi="宋体" w:cs="宋体" w:hint="eastAsia"/>
          <w:sz w:val="28"/>
          <w:szCs w:val="28"/>
        </w:rPr>
        <w:t>8.</w:t>
      </w:r>
      <w:r w:rsidR="006F28C9"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-</w:t>
      </w:r>
      <w:bookmarkStart w:id="128" w:name="_Toc383281960"/>
      <w:r w:rsidR="0091027D">
        <w:rPr>
          <w:rFonts w:ascii="宋体" w:hAnsi="宋体" w:cs="宋体" w:hint="eastAsia"/>
          <w:sz w:val="28"/>
          <w:szCs w:val="28"/>
        </w:rPr>
        <w:t>7</w:t>
      </w:r>
      <w:r w:rsidR="006B7D19">
        <w:rPr>
          <w:rFonts w:ascii="宋体" w:hAnsi="宋体" w:cs="宋体" w:hint="eastAsia"/>
          <w:sz w:val="28"/>
          <w:szCs w:val="28"/>
        </w:rPr>
        <w:t>，预埋件</w:t>
      </w:r>
      <w:r w:rsidR="005F41C5">
        <w:rPr>
          <w:rFonts w:ascii="宋体" w:hAnsi="宋体" w:cs="宋体" w:hint="eastAsia"/>
          <w:sz w:val="28"/>
          <w:szCs w:val="28"/>
        </w:rPr>
        <w:t>位置误差为5mm。</w:t>
      </w:r>
    </w:p>
    <w:bookmarkEnd w:id="128"/>
    <w:p w:rsidR="00017423">
      <w:pPr>
        <w:pStyle w:val="Normal0"/>
        <w:ind w:firstLine="562"/>
        <w:jc w:val="center"/>
      </w:pPr>
      <w:r>
        <w:pict>
          <v:shape id="_x0000_i1097" type="#_x0000_t75" style="width:5in;height:255pt">
            <v:imagedata r:id="rId21" o:title="" croptop="4860f" cropbottom="34096f" cropleft="17293f" cropright="30354f"/>
          </v:shape>
        </w:pict>
      </w:r>
    </w:p>
    <w:p w:rsidR="00017423" w:rsidRPr="00B965F1">
      <w:pPr>
        <w:pStyle w:val="Normal0"/>
        <w:ind w:firstLine="562"/>
        <w:jc w:val="center"/>
        <w:rPr>
          <w:rFonts w:ascii="宋体" w:hAnsi="宋体" w:cs="宋体"/>
          <w:sz w:val="24"/>
        </w:rPr>
        <w:sectPr>
          <w:type w:val="nextPage"/>
          <w:pgSz w:w="11906" w:h="16838"/>
          <w:pgMar w:top="1418" w:right="1134" w:bottom="1418" w:left="1418" w:header="851" w:footer="992" w:gutter="0"/>
          <w:pgNumType w:start="21"/>
          <w:cols w:space="720"/>
          <w:titlePg w:val="0"/>
          <w:docGrid w:type="lines" w:linePitch="312"/>
        </w:sectPr>
      </w:pPr>
      <w:r w:rsidRPr="00B965F1">
        <w:rPr>
          <w:rFonts w:ascii="宋体" w:hAnsi="宋体" w:cs="宋体" w:hint="eastAsia"/>
          <w:sz w:val="24"/>
        </w:rPr>
        <w:t>图</w:t>
      </w:r>
      <w:r w:rsidRPr="00B965F1">
        <w:rPr>
          <w:rFonts w:ascii="宋体" w:hAnsi="宋体" w:cs="宋体" w:hint="eastAsia"/>
          <w:sz w:val="24"/>
        </w:rPr>
        <w:t>8.</w:t>
      </w:r>
      <w:r w:rsidRPr="00B965F1" w:rsidR="006F28C9">
        <w:rPr>
          <w:rFonts w:ascii="宋体" w:hAnsi="宋体" w:cs="宋体" w:hint="eastAsia"/>
          <w:sz w:val="24"/>
        </w:rPr>
        <w:t>4</w:t>
      </w:r>
      <w:r w:rsidRPr="00B965F1">
        <w:rPr>
          <w:rFonts w:ascii="宋体" w:hAnsi="宋体" w:cs="宋体" w:hint="eastAsia"/>
          <w:sz w:val="24"/>
        </w:rPr>
        <w:t>-</w:t>
      </w:r>
      <w:r w:rsidR="0091027D">
        <w:rPr>
          <w:rFonts w:ascii="宋体" w:hAnsi="宋体" w:cs="宋体" w:hint="eastAsia"/>
          <w:sz w:val="24"/>
        </w:rPr>
        <w:t>7</w:t>
      </w:r>
      <w:r w:rsidRPr="00B965F1">
        <w:rPr>
          <w:rFonts w:ascii="宋体" w:hAnsi="宋体" w:cs="宋体" w:hint="eastAsia"/>
          <w:sz w:val="24"/>
        </w:rPr>
        <w:t>预埋螺栓位置正面图</w:t>
      </w:r>
    </w:p>
    <w:p w:rsidR="00017423" w:rsidP="00846CC5">
      <w:pPr>
        <w:pStyle w:val="Normal0"/>
        <w:widowControl/>
        <w:autoSpaceDE w:val="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bookmarkStart w:id="129" w:name="_Toc4524"/>
      <w:r>
        <w:rPr>
          <w:rFonts w:ascii="宋体" w:hAnsi="宋体" w:cs="宋体" w:hint="eastAsia"/>
          <w:sz w:val="28"/>
          <w:szCs w:val="28"/>
        </w:rPr>
        <w:t>预埋螺栓顺线路方向中心线与线路中心线平行，垂直线路方向中心线与线路中心线垂直，两个方向的允许偏差均不得大于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°，螺栓应呈垂直状态，埋深允许偏差</w:t>
      </w:r>
      <w:r>
        <w:rPr>
          <w:rFonts w:ascii="宋体" w:hAnsi="宋体" w:cs="宋体" w:hint="eastAsia"/>
          <w:sz w:val="28"/>
          <w:szCs w:val="28"/>
        </w:rPr>
        <w:t>20mm</w:t>
      </w:r>
      <w:r>
        <w:rPr>
          <w:rFonts w:ascii="宋体" w:hAnsi="宋体" w:cs="宋体" w:hint="eastAsia"/>
          <w:sz w:val="28"/>
          <w:szCs w:val="28"/>
        </w:rPr>
        <w:t>。</w:t>
      </w:r>
      <w:bookmarkEnd w:id="129"/>
      <w:r w:rsidR="00E37846">
        <w:rPr>
          <w:rFonts w:ascii="宋体" w:hAnsi="宋体" w:cs="宋体" w:hint="eastAsia"/>
          <w:sz w:val="28"/>
          <w:szCs w:val="28"/>
        </w:rPr>
        <w:t>并按照设计要求进行防腐处理。</w:t>
      </w:r>
    </w:p>
    <w:p w:rsidR="00017423">
      <w:pPr>
        <w:pStyle w:val="Normal0"/>
        <w:spacing w:line="500" w:lineRule="exact"/>
        <w:outlineLvl w:val="1"/>
        <w:rPr>
          <w:rFonts w:ascii="宋体" w:hAnsi="宋体" w:cs="宋体"/>
          <w:b/>
          <w:bCs/>
          <w:sz w:val="28"/>
          <w:szCs w:val="28"/>
          <w:lang w:val="de-DE"/>
        </w:rPr>
      </w:pPr>
      <w:bookmarkStart w:id="130" w:name="_Toc459982760"/>
      <w:r>
        <w:rPr>
          <w:rFonts w:ascii="宋体" w:hAnsi="宋体" w:cs="宋体" w:hint="eastAsia"/>
          <w:b/>
          <w:bCs/>
          <w:sz w:val="28"/>
          <w:szCs w:val="28"/>
        </w:rPr>
        <w:t>8.</w:t>
      </w:r>
      <w:bookmarkStart w:id="131" w:name="_Toc8358"/>
      <w:bookmarkStart w:id="132" w:name="_Toc456542035"/>
      <w:r w:rsidR="006F28C9">
        <w:rPr>
          <w:rFonts w:ascii="宋体" w:hAnsi="宋体" w:cs="宋体" w:hint="eastAsia"/>
          <w:b/>
          <w:bCs/>
          <w:sz w:val="28"/>
          <w:szCs w:val="28"/>
        </w:rPr>
        <w:t>5</w:t>
      </w:r>
      <w:r>
        <w:rPr>
          <w:rFonts w:ascii="宋体" w:hAnsi="宋体" w:cs="宋体" w:hint="eastAsia"/>
          <w:b/>
          <w:bCs/>
          <w:sz w:val="28"/>
          <w:szCs w:val="28"/>
          <w:lang w:val="de-DE"/>
        </w:rPr>
        <w:t>墩身模板</w:t>
      </w:r>
      <w:bookmarkEnd w:id="131"/>
      <w:bookmarkEnd w:id="132"/>
      <w:r w:rsidR="00166400">
        <w:rPr>
          <w:rFonts w:ascii="宋体" w:hAnsi="宋体" w:cs="宋体" w:hint="eastAsia"/>
          <w:b/>
          <w:bCs/>
          <w:sz w:val="28"/>
          <w:szCs w:val="28"/>
          <w:lang w:val="de-DE"/>
        </w:rPr>
        <w:t>安装</w:t>
      </w:r>
      <w:bookmarkEnd w:id="130"/>
    </w:p>
    <w:p w:rsidR="00BD4A70">
      <w:pPr>
        <w:pStyle w:val="Normal0"/>
        <w:spacing w:line="500" w:lineRule="exact"/>
        <w:outlineLvl w:val="1"/>
        <w:rPr>
          <w:rFonts w:ascii="宋体" w:hAnsi="宋体" w:cs="宋体"/>
          <w:b/>
          <w:bCs/>
          <w:sz w:val="28"/>
          <w:szCs w:val="28"/>
          <w:lang w:val="de-DE"/>
        </w:rPr>
      </w:pPr>
      <w:bookmarkStart w:id="133" w:name="_Toc459982761"/>
      <w:r>
        <w:rPr>
          <w:rFonts w:ascii="宋体" w:hAnsi="宋体" w:cs="宋体" w:hint="eastAsia"/>
          <w:b/>
          <w:sz w:val="28"/>
          <w:szCs w:val="28"/>
        </w:rPr>
        <w:t>8.5.1</w:t>
      </w:r>
      <w:r>
        <w:rPr>
          <w:rFonts w:ascii="宋体" w:hAnsi="宋体" w:cs="宋体" w:hint="eastAsia"/>
          <w:b/>
          <w:sz w:val="28"/>
          <w:szCs w:val="28"/>
        </w:rPr>
        <w:t>模板设计参数</w:t>
      </w:r>
      <w:bookmarkEnd w:id="133"/>
    </w:p>
    <w:p w:rsidR="005F41C5" w:rsidP="00E37846">
      <w:pPr>
        <w:pStyle w:val="Normal0"/>
        <w:widowControl/>
        <w:autoSpaceDE w:val="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主桥墩身模板采用定型</w:t>
      </w:r>
      <w:r w:rsidR="00846CC5">
        <w:rPr>
          <w:rFonts w:ascii="宋体" w:hAnsi="宋体" w:cs="宋体" w:hint="eastAsia"/>
          <w:sz w:val="28"/>
          <w:szCs w:val="28"/>
        </w:rPr>
        <w:t>桁架式</w:t>
      </w:r>
      <w:r>
        <w:rPr>
          <w:rFonts w:ascii="宋体" w:hAnsi="宋体" w:cs="宋体" w:hint="eastAsia"/>
          <w:sz w:val="28"/>
          <w:szCs w:val="28"/>
        </w:rPr>
        <w:t>钢模，模板断面由两块侧模和两块圆端模板组装而成。墩身采用106系列全钢模板，其用料为面板6mm钢板，主筋[10#槽钢，次横筋板6mm*100mm钢板，横边框、横法兰12mm*140mm钢板,竖边框12mm*100mm钢板，桁架上弦杆为2*[16#槽钢，下弦杆为2*[14#槽钢，中间横撑为[10#槽钢，圆端弧板（90度角一块）圆弧板背楞16#槽钢。边框连接采用M20*60螺栓连接，四角拉杆为∅32精轧螺栓，桁架两侧拉杆为T30*L螺栓。所有标准段模板满配桁架，另外所有0.5</w:t>
      </w:r>
      <w:r w:rsidR="00421BA8">
        <w:rPr>
          <w:rFonts w:ascii="宋体" w:hAnsi="宋体" w:cs="宋体" w:hint="eastAsia"/>
          <w:sz w:val="28"/>
          <w:szCs w:val="28"/>
        </w:rPr>
        <w:t>m</w:t>
      </w:r>
      <w:r>
        <w:rPr>
          <w:rFonts w:ascii="宋体" w:hAnsi="宋体" w:cs="宋体" w:hint="eastAsia"/>
          <w:sz w:val="28"/>
          <w:szCs w:val="28"/>
        </w:rPr>
        <w:t>、1</w:t>
      </w:r>
      <w:r w:rsidR="00421BA8">
        <w:rPr>
          <w:rFonts w:ascii="宋体" w:hAnsi="宋体" w:cs="宋体" w:hint="eastAsia"/>
          <w:sz w:val="28"/>
          <w:szCs w:val="28"/>
        </w:rPr>
        <w:t>m</w:t>
      </w:r>
      <w:r>
        <w:rPr>
          <w:rFonts w:ascii="宋体" w:hAnsi="宋体" w:cs="宋体" w:hint="eastAsia"/>
          <w:sz w:val="28"/>
          <w:szCs w:val="28"/>
        </w:rPr>
        <w:t>高调整节模板也需要单独配置桁架。（如图8.</w:t>
      </w:r>
      <w:r w:rsidR="00886508"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-1、8.</w:t>
      </w:r>
      <w:r w:rsidR="00886508"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-2、8.</w:t>
      </w:r>
      <w:r w:rsidR="00B965F1"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-3）。</w:t>
      </w:r>
      <w:r w:rsidR="00E37846">
        <w:rPr>
          <w:rFonts w:ascii="宋体" w:hAnsi="宋体" w:cs="宋体" w:hint="eastAsia"/>
          <w:sz w:val="28"/>
          <w:szCs w:val="28"/>
        </w:rPr>
        <w:t>模板间及四角拉杆精轧螺纹钢连接螺栓必须采用高强螺栓，且配备双螺帽，以确保墩身施工安全。</w:t>
      </w:r>
    </w:p>
    <w:p w:rsidR="005F41C5" w:rsidP="00E37846">
      <w:pPr>
        <w:pStyle w:val="Normal0"/>
        <w:widowControl/>
        <w:autoSpaceDE w:val="0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/>
          <w:szCs w:val="28"/>
        </w:rPr>
        <w:pict>
          <v:shape id="Picture 1" o:spid="_x0000_s1098" type="#_x0000_t75" style="width:495.35pt;height:204pt;margin-top:438.75pt;margin-left:32.25pt;mso-position-horizontal-relative:page;mso-position-vertical-relative:page;position:absolute;z-index:-251590656">
            <v:fill o:detectmouseclick="t"/>
            <v:imagedata r:id="rId22" o:title="" croptop="1941f" cropbottom="2686f" cropleft="1382f"/>
          </v:shape>
        </w:pict>
      </w:r>
    </w:p>
    <w:p w:rsidR="005F41C5" w:rsidP="00E37846">
      <w:pPr>
        <w:pStyle w:val="Normal0"/>
        <w:widowControl/>
        <w:autoSpaceDE w:val="0"/>
        <w:spacing w:line="500" w:lineRule="exact"/>
        <w:ind w:firstLine="560"/>
        <w:rPr>
          <w:rFonts w:ascii="宋体" w:hAnsi="宋体" w:cs="宋体"/>
          <w:sz w:val="28"/>
          <w:szCs w:val="28"/>
        </w:rPr>
      </w:pPr>
    </w:p>
    <w:p w:rsidR="005F41C5" w:rsidP="00E37846">
      <w:pPr>
        <w:pStyle w:val="Normal0"/>
        <w:widowControl/>
        <w:autoSpaceDE w:val="0"/>
        <w:spacing w:line="500" w:lineRule="exact"/>
        <w:ind w:firstLine="560"/>
        <w:rPr>
          <w:rFonts w:ascii="宋体" w:hAnsi="宋体" w:cs="宋体"/>
          <w:sz w:val="28"/>
          <w:szCs w:val="28"/>
        </w:rPr>
      </w:pPr>
    </w:p>
    <w:p w:rsidR="005F41C5" w:rsidP="00E37846">
      <w:pPr>
        <w:pStyle w:val="Normal0"/>
        <w:widowControl/>
        <w:autoSpaceDE w:val="0"/>
        <w:spacing w:line="500" w:lineRule="exact"/>
        <w:ind w:firstLine="560"/>
        <w:rPr>
          <w:rFonts w:ascii="宋体" w:hAnsi="宋体" w:cs="宋体"/>
          <w:sz w:val="28"/>
          <w:szCs w:val="28"/>
        </w:rPr>
      </w:pPr>
    </w:p>
    <w:p w:rsidR="005F41C5" w:rsidP="00E37846">
      <w:pPr>
        <w:pStyle w:val="Normal0"/>
        <w:widowControl/>
        <w:autoSpaceDE w:val="0"/>
        <w:spacing w:line="500" w:lineRule="exact"/>
        <w:ind w:firstLine="560"/>
        <w:rPr>
          <w:rFonts w:ascii="宋体" w:hAnsi="宋体" w:cs="宋体"/>
          <w:sz w:val="28"/>
          <w:szCs w:val="28"/>
        </w:rPr>
      </w:pPr>
    </w:p>
    <w:p w:rsidR="005F41C5" w:rsidP="00E37846">
      <w:pPr>
        <w:pStyle w:val="Normal0"/>
        <w:widowControl/>
        <w:autoSpaceDE w:val="0"/>
        <w:spacing w:line="500" w:lineRule="exact"/>
        <w:ind w:firstLine="560"/>
        <w:rPr>
          <w:rFonts w:ascii="宋体" w:hAnsi="宋体" w:cs="宋体"/>
          <w:sz w:val="28"/>
          <w:szCs w:val="28"/>
        </w:rPr>
      </w:pPr>
    </w:p>
    <w:p w:rsidR="00846CC5" w:rsidP="00E37846">
      <w:pPr>
        <w:pStyle w:val="Normal0"/>
        <w:widowControl/>
        <w:autoSpaceDE w:val="0"/>
        <w:spacing w:line="500" w:lineRule="exact"/>
        <w:ind w:firstLine="560"/>
        <w:rPr>
          <w:rFonts w:ascii="宋体" w:hAnsi="宋体" w:cs="宋体"/>
          <w:sz w:val="28"/>
          <w:szCs w:val="28"/>
        </w:rPr>
      </w:pPr>
    </w:p>
    <w:p w:rsidR="00846CC5" w:rsidP="00E37846">
      <w:pPr>
        <w:pStyle w:val="Normal0"/>
        <w:widowControl/>
        <w:autoSpaceDE w:val="0"/>
        <w:spacing w:line="500" w:lineRule="exact"/>
        <w:ind w:firstLine="560"/>
        <w:rPr>
          <w:rFonts w:ascii="宋体" w:hAnsi="宋体" w:cs="宋体"/>
          <w:sz w:val="28"/>
          <w:szCs w:val="28"/>
        </w:rPr>
      </w:pPr>
    </w:p>
    <w:p w:rsidR="005F41C5" w:rsidP="00E37846">
      <w:pPr>
        <w:pStyle w:val="Normal0"/>
        <w:widowControl/>
        <w:autoSpaceDE w:val="0"/>
        <w:spacing w:line="500" w:lineRule="exact"/>
        <w:ind w:firstLine="560"/>
        <w:rPr>
          <w:rFonts w:ascii="宋体" w:hAnsi="宋体" w:cs="宋体"/>
          <w:sz w:val="28"/>
          <w:szCs w:val="28"/>
        </w:rPr>
      </w:pPr>
    </w:p>
    <w:p w:rsidR="002D3C98" w:rsidP="0091027D">
      <w:pPr>
        <w:pStyle w:val="Normal0"/>
        <w:rPr>
          <w:rFonts w:ascii="宋体" w:hAnsi="宋体" w:cs="宋体"/>
          <w:sz w:val="24"/>
        </w:rPr>
      </w:pPr>
    </w:p>
    <w:p w:rsidR="005F41C5" w:rsidP="005F41C5">
      <w:pPr>
        <w:pStyle w:val="Normal0"/>
        <w:ind w:firstLine="560"/>
        <w:jc w:val="center"/>
        <w:rPr>
          <w:rFonts w:ascii="宋体" w:hAnsi="宋体" w:cs="宋体"/>
          <w:sz w:val="24"/>
        </w:rPr>
      </w:pPr>
      <w:r w:rsidRPr="00B965F1">
        <w:rPr>
          <w:rFonts w:ascii="宋体" w:hAnsi="宋体" w:cs="宋体" w:hint="eastAsia"/>
          <w:sz w:val="24"/>
        </w:rPr>
        <w:t>图</w:t>
      </w:r>
      <w:r w:rsidRPr="00B965F1">
        <w:rPr>
          <w:rFonts w:ascii="宋体" w:hAnsi="宋体" w:cs="宋体" w:hint="eastAsia"/>
          <w:sz w:val="24"/>
        </w:rPr>
        <w:t xml:space="preserve">8.5-1 </w:t>
      </w:r>
      <w:r w:rsidRPr="00B965F1">
        <w:rPr>
          <w:rFonts w:ascii="宋体" w:hAnsi="宋体" w:cs="宋体" w:hint="eastAsia"/>
          <w:sz w:val="24"/>
        </w:rPr>
        <w:t>墩身模板平面图</w:t>
      </w:r>
    </w:p>
    <w:p w:rsidR="00B965F1" w:rsidP="005F41C5">
      <w:pPr>
        <w:pStyle w:val="Normal0"/>
        <w:ind w:firstLine="560"/>
        <w:jc w:val="center"/>
        <w:rPr>
          <w:rFonts w:ascii="宋体" w:hAnsi="宋体" w:cs="宋体"/>
          <w:sz w:val="24"/>
        </w:rPr>
      </w:pPr>
    </w:p>
    <w:p w:rsidR="00B965F1" w:rsidRPr="00B965F1" w:rsidP="005F41C5">
      <w:pPr>
        <w:pStyle w:val="Normal0"/>
        <w:ind w:firstLine="560"/>
        <w:jc w:val="center"/>
        <w:rPr>
          <w:rFonts w:ascii="宋体" w:hAnsi="宋体" w:cs="宋体"/>
          <w:sz w:val="24"/>
        </w:rPr>
      </w:pPr>
      <w:r w:rsidRPr="00B965F1">
        <w:rPr>
          <w:rFonts w:ascii="宋体" w:hAnsi="宋体" w:cs="宋体"/>
          <w:sz w:val="24"/>
        </w:rPr>
        <w:br/>
      </w:r>
      <w:r w:rsidRPr="00B965F1">
        <w:rPr>
          <w:rFonts w:ascii="宋体" w:hAnsi="宋体" w:cs="宋体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https://d.book118.com/078116006142006042</w:t>
        </w:r>
      </w:hyperlink>
    </w:p>
    <w:p w:rsidR="00B965F1" w:rsidRPr="00B965F1" w:rsidP="005F41C5">
      <w:pPr>
        <w:pStyle w:val="Normal0"/>
        <w:ind w:firstLine="560"/>
        <w:jc w:val="center"/>
        <w:rPr>
          <w:rFonts w:ascii="宋体" w:hAnsi="宋体" w:cs="宋体"/>
          <w:sz w:val="24"/>
        </w:rPr>
      </w:pPr>
    </w:p>
    <w:sectPr>
      <w:type w:val="nextPage"/>
      <w:pgSz w:w="11906" w:h="16838"/>
      <w:pgMar w:top="1418" w:right="1134" w:bottom="1418" w:left="1418" w:header="851" w:footer="992" w:gutter="0"/>
      <w:pgNumType w:start="2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00000601"/>
    <w:rsid w:val="00000BD5"/>
    <w:rsid w:val="00004E79"/>
    <w:rsid w:val="00004FDC"/>
    <w:rsid w:val="00017423"/>
    <w:rsid w:val="000267F3"/>
    <w:rsid w:val="0004372F"/>
    <w:rsid w:val="00043E27"/>
    <w:rsid w:val="00050034"/>
    <w:rsid w:val="000548D3"/>
    <w:rsid w:val="000772D6"/>
    <w:rsid w:val="00083E73"/>
    <w:rsid w:val="000C78F7"/>
    <w:rsid w:val="000C7AFF"/>
    <w:rsid w:val="000D0672"/>
    <w:rsid w:val="000D095A"/>
    <w:rsid w:val="000D2181"/>
    <w:rsid w:val="000D3910"/>
    <w:rsid w:val="000E2C8F"/>
    <w:rsid w:val="00104625"/>
    <w:rsid w:val="001046E1"/>
    <w:rsid w:val="001100A2"/>
    <w:rsid w:val="00112C74"/>
    <w:rsid w:val="001151F6"/>
    <w:rsid w:val="00123E4D"/>
    <w:rsid w:val="0012432F"/>
    <w:rsid w:val="001549A0"/>
    <w:rsid w:val="00164C6E"/>
    <w:rsid w:val="00166400"/>
    <w:rsid w:val="00167472"/>
    <w:rsid w:val="00167581"/>
    <w:rsid w:val="001E2EAB"/>
    <w:rsid w:val="001E3E9D"/>
    <w:rsid w:val="001E5E5D"/>
    <w:rsid w:val="0020313F"/>
    <w:rsid w:val="00252B25"/>
    <w:rsid w:val="00253DC5"/>
    <w:rsid w:val="00255650"/>
    <w:rsid w:val="00266639"/>
    <w:rsid w:val="0028418A"/>
    <w:rsid w:val="002A3278"/>
    <w:rsid w:val="002A78B8"/>
    <w:rsid w:val="002C7726"/>
    <w:rsid w:val="002D3C98"/>
    <w:rsid w:val="002D5B7C"/>
    <w:rsid w:val="002E2E92"/>
    <w:rsid w:val="0030106A"/>
    <w:rsid w:val="0030302A"/>
    <w:rsid w:val="00303082"/>
    <w:rsid w:val="003051F8"/>
    <w:rsid w:val="0031236F"/>
    <w:rsid w:val="00313E83"/>
    <w:rsid w:val="003456E8"/>
    <w:rsid w:val="00363D24"/>
    <w:rsid w:val="00366463"/>
    <w:rsid w:val="00366D97"/>
    <w:rsid w:val="00370C42"/>
    <w:rsid w:val="00374F02"/>
    <w:rsid w:val="003C7C70"/>
    <w:rsid w:val="003F4923"/>
    <w:rsid w:val="003F74DC"/>
    <w:rsid w:val="00421BA8"/>
    <w:rsid w:val="00431BB8"/>
    <w:rsid w:val="004355D0"/>
    <w:rsid w:val="00445D62"/>
    <w:rsid w:val="0044627E"/>
    <w:rsid w:val="00453F0E"/>
    <w:rsid w:val="004560B8"/>
    <w:rsid w:val="00476E07"/>
    <w:rsid w:val="00481ACD"/>
    <w:rsid w:val="004905DE"/>
    <w:rsid w:val="004B556E"/>
    <w:rsid w:val="004C21C9"/>
    <w:rsid w:val="004C63AC"/>
    <w:rsid w:val="004E057F"/>
    <w:rsid w:val="004E3E25"/>
    <w:rsid w:val="004F0C14"/>
    <w:rsid w:val="004F134C"/>
    <w:rsid w:val="00501CC5"/>
    <w:rsid w:val="00504993"/>
    <w:rsid w:val="00515048"/>
    <w:rsid w:val="005235F8"/>
    <w:rsid w:val="0053221E"/>
    <w:rsid w:val="0056082B"/>
    <w:rsid w:val="005754F0"/>
    <w:rsid w:val="00581E97"/>
    <w:rsid w:val="00584725"/>
    <w:rsid w:val="005A2C68"/>
    <w:rsid w:val="005A39B7"/>
    <w:rsid w:val="005C0F8D"/>
    <w:rsid w:val="005D67B2"/>
    <w:rsid w:val="005E75DE"/>
    <w:rsid w:val="005F0E3D"/>
    <w:rsid w:val="005F41C5"/>
    <w:rsid w:val="00601468"/>
    <w:rsid w:val="006138DD"/>
    <w:rsid w:val="00614219"/>
    <w:rsid w:val="00617D56"/>
    <w:rsid w:val="006230B1"/>
    <w:rsid w:val="00625AFD"/>
    <w:rsid w:val="00627D2C"/>
    <w:rsid w:val="00630617"/>
    <w:rsid w:val="006544A6"/>
    <w:rsid w:val="00682CF3"/>
    <w:rsid w:val="00691A9A"/>
    <w:rsid w:val="006925B7"/>
    <w:rsid w:val="006A0506"/>
    <w:rsid w:val="006B0C41"/>
    <w:rsid w:val="006B6E3E"/>
    <w:rsid w:val="006B7D19"/>
    <w:rsid w:val="006D183D"/>
    <w:rsid w:val="006F16AE"/>
    <w:rsid w:val="006F1D36"/>
    <w:rsid w:val="006F28C9"/>
    <w:rsid w:val="007139FF"/>
    <w:rsid w:val="0072153A"/>
    <w:rsid w:val="0072443E"/>
    <w:rsid w:val="00727CCC"/>
    <w:rsid w:val="0073106A"/>
    <w:rsid w:val="00734B1B"/>
    <w:rsid w:val="00740C83"/>
    <w:rsid w:val="00745FFE"/>
    <w:rsid w:val="00753B8F"/>
    <w:rsid w:val="00762AC0"/>
    <w:rsid w:val="00790728"/>
    <w:rsid w:val="007961EA"/>
    <w:rsid w:val="00797E9D"/>
    <w:rsid w:val="007A5FD6"/>
    <w:rsid w:val="007D1BB9"/>
    <w:rsid w:val="007D60E9"/>
    <w:rsid w:val="007E3102"/>
    <w:rsid w:val="007F0B5D"/>
    <w:rsid w:val="0080750D"/>
    <w:rsid w:val="008457DD"/>
    <w:rsid w:val="00846CC5"/>
    <w:rsid w:val="00855C03"/>
    <w:rsid w:val="00883B19"/>
    <w:rsid w:val="00886508"/>
    <w:rsid w:val="008926DD"/>
    <w:rsid w:val="00895952"/>
    <w:rsid w:val="008A3AA6"/>
    <w:rsid w:val="008A47F4"/>
    <w:rsid w:val="008B4276"/>
    <w:rsid w:val="008E1EAD"/>
    <w:rsid w:val="008E6EE7"/>
    <w:rsid w:val="00901C56"/>
    <w:rsid w:val="0090541A"/>
    <w:rsid w:val="0091027D"/>
    <w:rsid w:val="00910AC8"/>
    <w:rsid w:val="00917B17"/>
    <w:rsid w:val="00921144"/>
    <w:rsid w:val="00921D47"/>
    <w:rsid w:val="00922B13"/>
    <w:rsid w:val="009405CC"/>
    <w:rsid w:val="009535E0"/>
    <w:rsid w:val="009541D8"/>
    <w:rsid w:val="00962295"/>
    <w:rsid w:val="009741FA"/>
    <w:rsid w:val="009812F3"/>
    <w:rsid w:val="00992630"/>
    <w:rsid w:val="009A1F85"/>
    <w:rsid w:val="009A2A5D"/>
    <w:rsid w:val="009D05CA"/>
    <w:rsid w:val="009D2163"/>
    <w:rsid w:val="009F107F"/>
    <w:rsid w:val="00A12252"/>
    <w:rsid w:val="00A12E62"/>
    <w:rsid w:val="00A149CA"/>
    <w:rsid w:val="00A14FA2"/>
    <w:rsid w:val="00A16228"/>
    <w:rsid w:val="00A2177A"/>
    <w:rsid w:val="00A33F22"/>
    <w:rsid w:val="00A34F86"/>
    <w:rsid w:val="00A36023"/>
    <w:rsid w:val="00A37EC9"/>
    <w:rsid w:val="00A421B6"/>
    <w:rsid w:val="00A44C79"/>
    <w:rsid w:val="00A468CF"/>
    <w:rsid w:val="00A47F98"/>
    <w:rsid w:val="00A52D00"/>
    <w:rsid w:val="00A5461B"/>
    <w:rsid w:val="00A62877"/>
    <w:rsid w:val="00A71D3F"/>
    <w:rsid w:val="00A76D23"/>
    <w:rsid w:val="00A87046"/>
    <w:rsid w:val="00A93177"/>
    <w:rsid w:val="00AA111F"/>
    <w:rsid w:val="00AA4820"/>
    <w:rsid w:val="00AB2435"/>
    <w:rsid w:val="00AE222D"/>
    <w:rsid w:val="00AF2519"/>
    <w:rsid w:val="00B07226"/>
    <w:rsid w:val="00B07D90"/>
    <w:rsid w:val="00B12E1E"/>
    <w:rsid w:val="00B2626C"/>
    <w:rsid w:val="00B303AB"/>
    <w:rsid w:val="00B369AB"/>
    <w:rsid w:val="00B42D20"/>
    <w:rsid w:val="00B43621"/>
    <w:rsid w:val="00B43A61"/>
    <w:rsid w:val="00B4708D"/>
    <w:rsid w:val="00B64757"/>
    <w:rsid w:val="00B77E4A"/>
    <w:rsid w:val="00B909AA"/>
    <w:rsid w:val="00B965F1"/>
    <w:rsid w:val="00BA2E67"/>
    <w:rsid w:val="00BA50F6"/>
    <w:rsid w:val="00BD268F"/>
    <w:rsid w:val="00BD4A70"/>
    <w:rsid w:val="00BE2578"/>
    <w:rsid w:val="00BE3A40"/>
    <w:rsid w:val="00C1729B"/>
    <w:rsid w:val="00C224B8"/>
    <w:rsid w:val="00C22BC9"/>
    <w:rsid w:val="00C23B6F"/>
    <w:rsid w:val="00C3480A"/>
    <w:rsid w:val="00C46866"/>
    <w:rsid w:val="00C50B8A"/>
    <w:rsid w:val="00C51384"/>
    <w:rsid w:val="00C53A29"/>
    <w:rsid w:val="00C57F98"/>
    <w:rsid w:val="00C7164E"/>
    <w:rsid w:val="00C758FB"/>
    <w:rsid w:val="00C76149"/>
    <w:rsid w:val="00CA25C6"/>
    <w:rsid w:val="00CA4764"/>
    <w:rsid w:val="00CA60DE"/>
    <w:rsid w:val="00CC24B9"/>
    <w:rsid w:val="00CE1701"/>
    <w:rsid w:val="00CE4796"/>
    <w:rsid w:val="00CE5E5E"/>
    <w:rsid w:val="00CE733A"/>
    <w:rsid w:val="00CF0074"/>
    <w:rsid w:val="00D16826"/>
    <w:rsid w:val="00D22B7C"/>
    <w:rsid w:val="00D2392F"/>
    <w:rsid w:val="00D332E4"/>
    <w:rsid w:val="00D507B0"/>
    <w:rsid w:val="00D52153"/>
    <w:rsid w:val="00D574CE"/>
    <w:rsid w:val="00D61770"/>
    <w:rsid w:val="00D71697"/>
    <w:rsid w:val="00D809E5"/>
    <w:rsid w:val="00D813E5"/>
    <w:rsid w:val="00DB23C0"/>
    <w:rsid w:val="00DB5C7C"/>
    <w:rsid w:val="00DC2B56"/>
    <w:rsid w:val="00DD6A47"/>
    <w:rsid w:val="00DE55B4"/>
    <w:rsid w:val="00DF12BF"/>
    <w:rsid w:val="00DF426D"/>
    <w:rsid w:val="00E015F4"/>
    <w:rsid w:val="00E033EF"/>
    <w:rsid w:val="00E35592"/>
    <w:rsid w:val="00E37846"/>
    <w:rsid w:val="00E41513"/>
    <w:rsid w:val="00E51891"/>
    <w:rsid w:val="00E5483D"/>
    <w:rsid w:val="00E66F8B"/>
    <w:rsid w:val="00E72CFA"/>
    <w:rsid w:val="00E73211"/>
    <w:rsid w:val="00E801AF"/>
    <w:rsid w:val="00EC1310"/>
    <w:rsid w:val="00EC3361"/>
    <w:rsid w:val="00EC51D0"/>
    <w:rsid w:val="00EC7CDE"/>
    <w:rsid w:val="00ED242E"/>
    <w:rsid w:val="00EF34AA"/>
    <w:rsid w:val="00EF3ACD"/>
    <w:rsid w:val="00EF5C21"/>
    <w:rsid w:val="00EF6B9C"/>
    <w:rsid w:val="00F02992"/>
    <w:rsid w:val="00F078BF"/>
    <w:rsid w:val="00F10FFD"/>
    <w:rsid w:val="00F11F06"/>
    <w:rsid w:val="00F12B35"/>
    <w:rsid w:val="00F15EC5"/>
    <w:rsid w:val="00F209DB"/>
    <w:rsid w:val="00F24E55"/>
    <w:rsid w:val="00F30028"/>
    <w:rsid w:val="00F30855"/>
    <w:rsid w:val="00F3376F"/>
    <w:rsid w:val="00F46610"/>
    <w:rsid w:val="00F52D5F"/>
    <w:rsid w:val="00FA1949"/>
    <w:rsid w:val="00FB1016"/>
    <w:rsid w:val="00FB5182"/>
    <w:rsid w:val="00FB5535"/>
    <w:rsid w:val="00FB55CC"/>
    <w:rsid w:val="00FC24BC"/>
    <w:rsid w:val="00FC25C7"/>
    <w:rsid w:val="00FC351E"/>
    <w:rsid w:val="00FC4A8B"/>
    <w:rsid w:val="00FC6970"/>
    <w:rsid w:val="00FD2E00"/>
    <w:rsid w:val="00FE2390"/>
    <w:rsid w:val="00FE247A"/>
    <w:rsid w:val="00FF6B77"/>
    <w:rsid w:val="1B775F20"/>
    <w:rsid w:val="49B755B6"/>
    <w:rsid w:val="53D629E8"/>
    <w:rsid w:val="5E280D51"/>
    <w:rsid w:val="6F5A3C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3B790379-A002-42E4-A0D7-03B280978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B25"/>
    <w:pPr>
      <w:widowControl w:val="0"/>
      <w:jc w:val="both"/>
    </w:pPr>
    <w:rPr>
      <w:rFonts w:asciiTheme="minorHAnsi" w:hAnsiTheme="minorHAnsi"/>
      <w:kern w:val="2"/>
      <w:sz w:val="21"/>
      <w:szCs w:val="22"/>
    </w:rPr>
  </w:style>
  <w:style w:type="paragraph" w:styleId="Heading1">
    <w:name w:val="heading 1"/>
    <w:basedOn w:val="Normal"/>
    <w:next w:val="Normal0"/>
    <w:link w:val="1"/>
    <w:qFormat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0"/>
    <w:link w:val="2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Indent"/>
    <w:link w:val="3"/>
    <w:semiHidden/>
    <w:unhideWhenUsed/>
    <w:qFormat/>
    <w:rsid w:val="00DC2B56"/>
    <w:pPr>
      <w:keepNext/>
      <w:keepLines/>
      <w:snapToGrid w:val="0"/>
      <w:spacing w:before="120" w:after="60" w:line="400" w:lineRule="atLeast"/>
      <w:ind w:firstLine="425"/>
      <w:outlineLvl w:val="2"/>
    </w:pPr>
    <w:rPr>
      <w:rFonts w:ascii="Times New Roman" w:hAnsi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rsid w:val="00252B2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rsid w:val="00252B2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PageNumber">
    <w:name w:val="page number"/>
    <w:basedOn w:val="DefaultParagraphFont"/>
    <w:rsid w:val="00252B25"/>
  </w:style>
  <w:style w:type="paragraph" w:customStyle="1" w:styleId="Normal0">
    <w:name w:val="Normal_0"/>
    <w:qFormat/>
    <w:rsid w:val="00DF426D"/>
    <w:pPr>
      <w:widowControl w:val="0"/>
      <w:jc w:val="both"/>
    </w:pPr>
    <w:rPr>
      <w:kern w:val="2"/>
      <w:sz w:val="21"/>
      <w:szCs w:val="24"/>
    </w:rPr>
  </w:style>
  <w:style w:type="character" w:styleId="Hyperlink">
    <w:name w:val="Hyperlink"/>
    <w:uiPriority w:val="99"/>
    <w:rPr>
      <w:color w:val="0000FF"/>
      <w:u w:val="single"/>
    </w:rPr>
  </w:style>
  <w:style w:type="paragraph" w:styleId="TOC1">
    <w:name w:val="toc 1"/>
    <w:basedOn w:val="Normal"/>
    <w:next w:val="Normal0"/>
    <w:uiPriority w:val="39"/>
    <w:rPr>
      <w:rFonts w:ascii="Times New Roman" w:hAnsi="Times New Roman"/>
      <w:szCs w:val="24"/>
    </w:rPr>
  </w:style>
  <w:style w:type="paragraph" w:styleId="TOC2">
    <w:name w:val="toc 2"/>
    <w:basedOn w:val="Normal"/>
    <w:next w:val="Normal0"/>
    <w:uiPriority w:val="39"/>
    <w:pPr>
      <w:ind w:left="420" w:leftChars="200"/>
    </w:pPr>
    <w:rPr>
      <w:rFonts w:ascii="Times New Roman" w:hAnsi="Times New Roman"/>
      <w:szCs w:val="24"/>
    </w:rPr>
  </w:style>
  <w:style w:type="character" w:customStyle="1" w:styleId="1">
    <w:name w:val="标题 1 字符"/>
    <w:link w:val="Heading1"/>
    <w:rPr>
      <w:b/>
      <w:bCs/>
      <w:kern w:val="44"/>
      <w:sz w:val="44"/>
      <w:szCs w:val="44"/>
    </w:rPr>
  </w:style>
  <w:style w:type="character" w:customStyle="1" w:styleId="2">
    <w:name w:val="标题 2 字符"/>
    <w:link w:val="Heading2"/>
    <w:rPr>
      <w:rFonts w:ascii="Arial" w:eastAsia="黑体" w:hAnsi="Arial"/>
      <w:b/>
      <w:bCs/>
      <w:kern w:val="2"/>
      <w:sz w:val="32"/>
      <w:szCs w:val="32"/>
    </w:rPr>
  </w:style>
  <w:style w:type="character" w:styleId="CommentReference">
    <w:name w:val="annotation reference"/>
    <w:semiHidden/>
    <w:rPr>
      <w:sz w:val="21"/>
      <w:szCs w:val="21"/>
    </w:rPr>
  </w:style>
  <w:style w:type="paragraph" w:styleId="NormalWeb">
    <w:name w:val="Normal (Web)"/>
    <w:basedOn w:val="Normal"/>
    <w:rPr>
      <w:rFonts w:ascii="Times New Roman" w:hAnsi="Times New Roman"/>
      <w:sz w:val="24"/>
      <w:szCs w:val="24"/>
    </w:rPr>
  </w:style>
  <w:style w:type="paragraph" w:customStyle="1" w:styleId="a">
    <w:name w:val="表格文字"/>
    <w:basedOn w:val="Normal"/>
    <w:qFormat/>
    <w:pPr>
      <w:ind w:firstLine="360" w:firstLineChars="200"/>
    </w:pPr>
    <w:rPr>
      <w:rFonts w:ascii="宋体" w:hAnsi="宋体"/>
      <w:kern w:val="0"/>
      <w:sz w:val="18"/>
      <w:szCs w:val="18"/>
      <w:lang w:bidi="he-IL"/>
    </w:rPr>
  </w:style>
  <w:style w:type="paragraph" w:customStyle="1" w:styleId="a0">
    <w:name w:val="表格"/>
    <w:basedOn w:val="PlainText"/>
    <w:pPr>
      <w:snapToGrid w:val="0"/>
      <w:jc w:val="center"/>
    </w:pPr>
    <w:rPr>
      <w:rFonts w:hAnsi="宋体" w:cs="Times New Roman"/>
      <w:sz w:val="28"/>
      <w:szCs w:val="20"/>
    </w:rPr>
  </w:style>
  <w:style w:type="paragraph" w:styleId="PlainText">
    <w:name w:val="Plain Text"/>
    <w:basedOn w:val="Normal"/>
    <w:rPr>
      <w:rFonts w:ascii="宋体" w:hAnsi="Courier New" w:cs="Courier New"/>
      <w:szCs w:val="21"/>
    </w:rPr>
  </w:style>
  <w:style w:type="paragraph" w:customStyle="1" w:styleId="a1">
    <w:name w:val="设计文件正文"/>
    <w:basedOn w:val="Normal"/>
    <w:uiPriority w:val="99"/>
    <w:rsid w:val="00B43A61"/>
    <w:pPr>
      <w:ind w:firstLine="200" w:firstLineChars="200"/>
      <w:jc w:val="left"/>
      <w:outlineLvl w:val="4"/>
    </w:pPr>
    <w:rPr>
      <w:rFonts w:ascii="宋体"/>
      <w:sz w:val="28"/>
      <w:szCs w:val="28"/>
    </w:rPr>
  </w:style>
  <w:style w:type="paragraph" w:styleId="NormalIndent">
    <w:name w:val="Normal Indent"/>
    <w:basedOn w:val="Normal"/>
    <w:semiHidden/>
    <w:unhideWhenUsed/>
    <w:rsid w:val="00DC2B56"/>
    <w:pPr>
      <w:ind w:firstLine="420" w:firstLineChars="200"/>
    </w:pPr>
  </w:style>
  <w:style w:type="character" w:customStyle="1" w:styleId="3">
    <w:name w:val="标题 3 字符"/>
    <w:basedOn w:val="DefaultParagraphFont"/>
    <w:link w:val="Heading3"/>
    <w:semiHidden/>
    <w:rsid w:val="00DC2B56"/>
    <w:rPr>
      <w:b/>
      <w:kern w:val="2"/>
      <w:sz w:val="24"/>
    </w:rPr>
  </w:style>
  <w:style w:type="table" w:styleId="TableGrid">
    <w:name w:val="Table Grid"/>
    <w:basedOn w:val="TableNormal"/>
    <w:rsid w:val="0096229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4">
    <w:name w:val="p14"/>
    <w:basedOn w:val="Normal"/>
    <w:pPr>
      <w:widowControl/>
      <w:spacing w:before="100" w:beforeAutospacing="1" w:after="100" w:afterAutospacing="1" w:line="300" w:lineRule="atLeast"/>
      <w:jc w:val="left"/>
    </w:pPr>
    <w:rPr>
      <w:rFonts w:ascii="宋体" w:hAnsi="宋体" w:cs="Times New Roman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emf" /><Relationship Id="rId11" Type="http://schemas.openxmlformats.org/officeDocument/2006/relationships/image" Target="media/image7.wmf" /><Relationship Id="rId12" Type="http://schemas.openxmlformats.org/officeDocument/2006/relationships/oleObject" Target="embeddings/oleObject1.bin" /><Relationship Id="rId13" Type="http://schemas.openxmlformats.org/officeDocument/2006/relationships/image" Target="media/image8.wmf" /><Relationship Id="rId14" Type="http://schemas.openxmlformats.org/officeDocument/2006/relationships/oleObject" Target="embeddings/oleObject2.bin" /><Relationship Id="rId15" Type="http://schemas.openxmlformats.org/officeDocument/2006/relationships/image" Target="media/image9.wmf" /><Relationship Id="rId16" Type="http://schemas.openxmlformats.org/officeDocument/2006/relationships/oleObject" Target="embeddings/oleObject3.bin" /><Relationship Id="rId17" Type="http://schemas.openxmlformats.org/officeDocument/2006/relationships/image" Target="media/image10.png" /><Relationship Id="rId18" Type="http://schemas.openxmlformats.org/officeDocument/2006/relationships/image" Target="media/image11.emf" /><Relationship Id="rId19" Type="http://schemas.openxmlformats.org/officeDocument/2006/relationships/image" Target="media/image12.emf" /><Relationship Id="rId2" Type="http://schemas.openxmlformats.org/officeDocument/2006/relationships/webSettings" Target="webSettings.xml" /><Relationship Id="rId20" Type="http://schemas.openxmlformats.org/officeDocument/2006/relationships/image" Target="media/image13.emf" /><Relationship Id="rId21" Type="http://schemas.openxmlformats.org/officeDocument/2006/relationships/image" Target="media/image14.emf" /><Relationship Id="rId22" Type="http://schemas.openxmlformats.org/officeDocument/2006/relationships/image" Target="media/image15.png" /><Relationship Id="rId23" Type="http://schemas.openxmlformats.org/officeDocument/2006/relationships/hyperlink" Target="https://d.book118.com/078116006142006042" TargetMode="Externa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emf" /><Relationship Id="rId6" Type="http://schemas.openxmlformats.org/officeDocument/2006/relationships/image" Target="media/image2.emf" /><Relationship Id="rId7" Type="http://schemas.openxmlformats.org/officeDocument/2006/relationships/image" Target="media/image3.emf" /><Relationship Id="rId8" Type="http://schemas.openxmlformats.org/officeDocument/2006/relationships/image" Target="media/image4.emf" /><Relationship Id="rId9" Type="http://schemas.openxmlformats.org/officeDocument/2006/relationships/image" Target="media/image5.e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25</Pages>
  <Words>3355</Words>
  <Characters>19126</Characters>
  <Application>Microsoft Office Word</Application>
  <DocSecurity>0</DocSecurity>
  <Lines>159</Lines>
  <Paragraphs>44</Paragraphs>
  <ScaleCrop>false</ScaleCrop>
  <Company/>
  <LinksUpToDate>false</LinksUpToDate>
  <CharactersWithSpaces>22437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6</cp:revision>
  <dcterms:created xsi:type="dcterms:W3CDTF">2015-12-21T08:03:00Z</dcterms:created>
  <dcterms:modified xsi:type="dcterms:W3CDTF">2023-10-14T06:02:00Z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