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导热材料项目构思建设方案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5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_Toc11951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_Toc8576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_Toc16877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2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_Toc16922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_Toc27489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8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_Toc15478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_Toc15085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4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_Toc28744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_Toc25349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_Toc30073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7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_Toc30074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_Toc12239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_Toc28792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40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_Toc8140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8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_Toc3668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_Toc28046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_Toc21773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9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_Toc7889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_Toc31005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1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_Toc20051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_Toc16053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_Toc635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_Toc26336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7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_Toc17737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89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_Toc20489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27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_Toc9027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_Toc15542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1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_Toc7461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_Toc15138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_Toc27968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_Toc14977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4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_Toc15714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_Toc22539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5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_Toc27275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_Toc7650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_Toc18861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_Toc4477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5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807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7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导热材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7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导热材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导热材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导热材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922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86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在导热材料项目启动前，将进行一系列深入的地质调查，包括钻探和土壤取样，以深入了解项目区域的地层结构和土壤组成。特别是对于土壤的承载能力和地下水位的深度进行详细评估。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完成初始的地质风险评估后，导热材料项目将安装长期地质监测设备，如倾斜仪、裂缝计和地下水位计，以持续监测地质条件的变化。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48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导热材料项目将通过这些措施来适应和尊重特殊环境条件，确保项目的可持续发展，同时减少对环境的负面影响。这不仅有助于保护自然和文化遗产，还能提升项目在社会责任方面的表现和形象。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478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8494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036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508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https://d.book118.com/078116013063006046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导热材料项目构思建设方案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D726194"/>
    <w:rsid w:val="0D7261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78116013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2024-03-06T20:52:00Z</dcterms:created>
  <dcterms:modified xsi:type="dcterms:W3CDTF">2024-03-06T20:53:37Z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EEBC758A7F0F4C36AE3EE0ADA09B1832_11</vt:lpwstr>
  </property>
  <property fmtid="{D5CDD505-2E9C-101B-9397-08002B2CF9AE}" pid="3" name="KSOProductBuildVer">
    <vt:lpwstr>2052-12.1.0.16250</vt:lpwstr>
  </property>
</Properties>
</file>