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家居照明灯具项目规划设计纲要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405" w:history="1">
        <w:r>
          <w:rPr>
            <w:rFonts w:ascii="仿宋" w:eastAsia="仿宋" w:hAnsi="仿宋" w:cs="仿宋" w:hint="eastAsia"/>
            <w:lang w:eastAsia="zh-CN"/>
          </w:rPr>
          <w:t>序言</w:t>
        </w:r>
        <w:r>
          <w:tab/>
        </w:r>
        <w:r>
          <w:fldChar w:fldCharType="begin"/>
        </w:r>
        <w:r>
          <w:instrText xml:space="preserve"> PAGEREF _Toc29405 \h </w:instrText>
        </w:r>
        <w:r>
          <w:fldChar w:fldCharType="separate"/>
        </w:r>
        <w:r>
          <w:t>3</w:t>
        </w:r>
        <w:r>
          <w:fldChar w:fldCharType="end"/>
        </w:r>
      </w:hyperlink>
    </w:p>
    <w:p>
      <w:pPr>
        <w:pStyle w:val="TOC1"/>
        <w:tabs>
          <w:tab w:val="right" w:leader="dot" w:pos="8306"/>
        </w:tabs>
      </w:pPr>
      <w:hyperlink w:anchor="_Toc3035" w:history="1">
        <w:r>
          <w:rPr>
            <w:rFonts w:ascii="仿宋" w:eastAsia="仿宋" w:hAnsi="仿宋" w:cs="仿宋" w:hint="eastAsia"/>
            <w:lang w:eastAsia="zh-CN"/>
          </w:rPr>
          <w:t>一、产品规划分析</w:t>
        </w:r>
        <w:r>
          <w:tab/>
        </w:r>
        <w:r>
          <w:fldChar w:fldCharType="begin"/>
        </w:r>
        <w:r>
          <w:instrText xml:space="preserve"> PAGEREF _Toc3035 \h </w:instrText>
        </w:r>
        <w:r>
          <w:fldChar w:fldCharType="separate"/>
        </w:r>
        <w:r>
          <w:t>3</w:t>
        </w:r>
        <w:r>
          <w:fldChar w:fldCharType="end"/>
        </w:r>
      </w:hyperlink>
    </w:p>
    <w:p>
      <w:pPr>
        <w:pStyle w:val="TOC2"/>
        <w:tabs>
          <w:tab w:val="right" w:leader="dot" w:pos="8306"/>
        </w:tabs>
      </w:pPr>
      <w:hyperlink w:anchor="_Toc24263" w:history="1">
        <w:r>
          <w:rPr>
            <w:rFonts w:ascii="仿宋" w:eastAsia="仿宋" w:hAnsi="仿宋" w:cs="仿宋" w:hint="eastAsia"/>
            <w:lang w:eastAsia="zh-CN"/>
          </w:rPr>
          <w:t>(一)、产品规划</w:t>
        </w:r>
        <w:r>
          <w:tab/>
        </w:r>
        <w:r>
          <w:fldChar w:fldCharType="begin"/>
        </w:r>
        <w:r>
          <w:instrText xml:space="preserve"> PAGEREF _Toc24263 \h </w:instrText>
        </w:r>
        <w:r>
          <w:fldChar w:fldCharType="separate"/>
        </w:r>
        <w:r>
          <w:t>3</w:t>
        </w:r>
        <w:r>
          <w:fldChar w:fldCharType="end"/>
        </w:r>
      </w:hyperlink>
    </w:p>
    <w:p>
      <w:pPr>
        <w:pStyle w:val="TOC2"/>
        <w:tabs>
          <w:tab w:val="right" w:leader="dot" w:pos="8306"/>
        </w:tabs>
      </w:pPr>
      <w:hyperlink w:anchor="_Toc13312" w:history="1">
        <w:r>
          <w:rPr>
            <w:rFonts w:ascii="仿宋" w:eastAsia="仿宋" w:hAnsi="仿宋" w:cs="仿宋" w:hint="eastAsia"/>
            <w:lang w:eastAsia="zh-CN"/>
          </w:rPr>
          <w:t>(二)、建设规模</w:t>
        </w:r>
        <w:r>
          <w:tab/>
        </w:r>
        <w:r>
          <w:fldChar w:fldCharType="begin"/>
        </w:r>
        <w:r>
          <w:instrText xml:space="preserve"> PAGEREF _Toc13312 \h </w:instrText>
        </w:r>
        <w:r>
          <w:fldChar w:fldCharType="separate"/>
        </w:r>
        <w:r>
          <w:t>4</w:t>
        </w:r>
        <w:r>
          <w:fldChar w:fldCharType="end"/>
        </w:r>
      </w:hyperlink>
    </w:p>
    <w:p>
      <w:pPr>
        <w:pStyle w:val="TOC1"/>
        <w:tabs>
          <w:tab w:val="right" w:leader="dot" w:pos="8306"/>
        </w:tabs>
      </w:pPr>
      <w:hyperlink w:anchor="_Toc4939" w:history="1">
        <w:r>
          <w:rPr>
            <w:rFonts w:ascii="仿宋" w:eastAsia="仿宋" w:hAnsi="仿宋" w:cs="仿宋" w:hint="eastAsia"/>
            <w:lang w:eastAsia="zh-CN"/>
          </w:rPr>
          <w:t>二、家居照明灯具项目文档管理</w:t>
        </w:r>
        <w:r>
          <w:tab/>
        </w:r>
        <w:r>
          <w:fldChar w:fldCharType="begin"/>
        </w:r>
        <w:r>
          <w:instrText xml:space="preserve"> PAGEREF _Toc4939 \h </w:instrText>
        </w:r>
        <w:r>
          <w:fldChar w:fldCharType="separate"/>
        </w:r>
        <w:r>
          <w:t>5</w:t>
        </w:r>
        <w:r>
          <w:fldChar w:fldCharType="end"/>
        </w:r>
      </w:hyperlink>
    </w:p>
    <w:p>
      <w:pPr>
        <w:pStyle w:val="TOC2"/>
        <w:tabs>
          <w:tab w:val="right" w:leader="dot" w:pos="8306"/>
        </w:tabs>
      </w:pPr>
      <w:hyperlink w:anchor="_Toc15795" w:history="1">
        <w:r>
          <w:rPr>
            <w:rFonts w:ascii="仿宋" w:eastAsia="仿宋" w:hAnsi="仿宋" w:cs="仿宋" w:hint="eastAsia"/>
            <w:lang w:eastAsia="zh-CN"/>
          </w:rPr>
          <w:t>(一)、文档编制与审查</w:t>
        </w:r>
        <w:r>
          <w:tab/>
        </w:r>
        <w:r>
          <w:fldChar w:fldCharType="begin"/>
        </w:r>
        <w:r>
          <w:instrText xml:space="preserve"> PAGEREF _Toc15795 \h </w:instrText>
        </w:r>
        <w:r>
          <w:fldChar w:fldCharType="separate"/>
        </w:r>
        <w:r>
          <w:t>5</w:t>
        </w:r>
        <w:r>
          <w:fldChar w:fldCharType="end"/>
        </w:r>
      </w:hyperlink>
    </w:p>
    <w:p>
      <w:pPr>
        <w:pStyle w:val="TOC2"/>
        <w:tabs>
          <w:tab w:val="right" w:leader="dot" w:pos="8306"/>
        </w:tabs>
      </w:pPr>
      <w:hyperlink w:anchor="_Toc30225" w:history="1">
        <w:r>
          <w:rPr>
            <w:rFonts w:ascii="仿宋" w:eastAsia="仿宋" w:hAnsi="仿宋" w:cs="仿宋" w:hint="eastAsia"/>
            <w:lang w:eastAsia="zh-CN"/>
          </w:rPr>
          <w:t>(二)、文档发布与分发</w:t>
        </w:r>
        <w:r>
          <w:tab/>
        </w:r>
        <w:r>
          <w:fldChar w:fldCharType="begin"/>
        </w:r>
        <w:r>
          <w:instrText xml:space="preserve"> PAGEREF _Toc30225 \h </w:instrText>
        </w:r>
        <w:r>
          <w:fldChar w:fldCharType="separate"/>
        </w:r>
        <w:r>
          <w:t>6</w:t>
        </w:r>
        <w:r>
          <w:fldChar w:fldCharType="end"/>
        </w:r>
      </w:hyperlink>
    </w:p>
    <w:p>
      <w:pPr>
        <w:pStyle w:val="TOC2"/>
        <w:tabs>
          <w:tab w:val="right" w:leader="dot" w:pos="8306"/>
        </w:tabs>
      </w:pPr>
      <w:hyperlink w:anchor="_Toc13546" w:history="1">
        <w:r>
          <w:rPr>
            <w:rFonts w:ascii="仿宋" w:eastAsia="仿宋" w:hAnsi="仿宋" w:cs="仿宋" w:hint="eastAsia"/>
            <w:lang w:eastAsia="zh-CN"/>
          </w:rPr>
          <w:t>(三)、文档存档与归档</w:t>
        </w:r>
        <w:r>
          <w:tab/>
        </w:r>
        <w:r>
          <w:fldChar w:fldCharType="begin"/>
        </w:r>
        <w:r>
          <w:instrText xml:space="preserve"> PAGEREF _Toc13546 \h </w:instrText>
        </w:r>
        <w:r>
          <w:fldChar w:fldCharType="separate"/>
        </w:r>
        <w:r>
          <w:t>7</w:t>
        </w:r>
        <w:r>
          <w:fldChar w:fldCharType="end"/>
        </w:r>
      </w:hyperlink>
    </w:p>
    <w:p>
      <w:pPr>
        <w:pStyle w:val="TOC1"/>
        <w:tabs>
          <w:tab w:val="right" w:leader="dot" w:pos="8306"/>
        </w:tabs>
      </w:pPr>
      <w:hyperlink w:anchor="_Toc21620" w:history="1">
        <w:r>
          <w:rPr>
            <w:rFonts w:ascii="仿宋" w:eastAsia="仿宋" w:hAnsi="仿宋" w:cs="仿宋" w:hint="eastAsia"/>
            <w:lang w:eastAsia="zh-CN"/>
          </w:rPr>
          <w:t>三、家居照明灯具项目概论</w:t>
        </w:r>
        <w:r>
          <w:tab/>
        </w:r>
        <w:r>
          <w:fldChar w:fldCharType="begin"/>
        </w:r>
        <w:r>
          <w:instrText xml:space="preserve"> PAGEREF _Toc21620 \h </w:instrText>
        </w:r>
        <w:r>
          <w:fldChar w:fldCharType="separate"/>
        </w:r>
        <w:r>
          <w:t>8</w:t>
        </w:r>
        <w:r>
          <w:fldChar w:fldCharType="end"/>
        </w:r>
      </w:hyperlink>
    </w:p>
    <w:p>
      <w:pPr>
        <w:pStyle w:val="TOC2"/>
        <w:tabs>
          <w:tab w:val="right" w:leader="dot" w:pos="8306"/>
        </w:tabs>
      </w:pPr>
      <w:hyperlink w:anchor="_Toc26060" w:history="1">
        <w:r>
          <w:rPr>
            <w:rFonts w:ascii="仿宋" w:eastAsia="仿宋" w:hAnsi="仿宋" w:cs="仿宋" w:hint="eastAsia"/>
            <w:lang w:eastAsia="zh-CN"/>
          </w:rPr>
          <w:t>(一)、家居照明灯具项目概况</w:t>
        </w:r>
        <w:r>
          <w:tab/>
        </w:r>
        <w:r>
          <w:fldChar w:fldCharType="begin"/>
        </w:r>
        <w:r>
          <w:instrText xml:space="preserve"> PAGEREF _Toc26060 \h </w:instrText>
        </w:r>
        <w:r>
          <w:fldChar w:fldCharType="separate"/>
        </w:r>
        <w:r>
          <w:t>8</w:t>
        </w:r>
        <w:r>
          <w:fldChar w:fldCharType="end"/>
        </w:r>
      </w:hyperlink>
    </w:p>
    <w:p>
      <w:pPr>
        <w:pStyle w:val="TOC2"/>
        <w:tabs>
          <w:tab w:val="right" w:leader="dot" w:pos="8306"/>
        </w:tabs>
      </w:pPr>
      <w:hyperlink w:anchor="_Toc5457" w:history="1">
        <w:r>
          <w:rPr>
            <w:rFonts w:ascii="仿宋" w:eastAsia="仿宋" w:hAnsi="仿宋" w:cs="仿宋" w:hint="eastAsia"/>
            <w:lang w:eastAsia="zh-CN"/>
          </w:rPr>
          <w:t>(二)、家居照明灯具项目目标</w:t>
        </w:r>
        <w:r>
          <w:tab/>
        </w:r>
        <w:r>
          <w:fldChar w:fldCharType="begin"/>
        </w:r>
        <w:r>
          <w:instrText xml:space="preserve"> PAGEREF _Toc5457 \h </w:instrText>
        </w:r>
        <w:r>
          <w:fldChar w:fldCharType="separate"/>
        </w:r>
        <w:r>
          <w:t>11</w:t>
        </w:r>
        <w:r>
          <w:fldChar w:fldCharType="end"/>
        </w:r>
      </w:hyperlink>
    </w:p>
    <w:p>
      <w:pPr>
        <w:pStyle w:val="TOC2"/>
        <w:tabs>
          <w:tab w:val="right" w:leader="dot" w:pos="8306"/>
        </w:tabs>
      </w:pPr>
      <w:hyperlink w:anchor="_Toc457" w:history="1">
        <w:r>
          <w:rPr>
            <w:rFonts w:ascii="仿宋" w:eastAsia="仿宋" w:hAnsi="仿宋" w:cs="仿宋" w:hint="eastAsia"/>
            <w:lang w:eastAsia="zh-CN"/>
          </w:rPr>
          <w:t>(三)、家居照明灯具项目提出的理由</w:t>
        </w:r>
        <w:r>
          <w:tab/>
        </w:r>
        <w:r>
          <w:fldChar w:fldCharType="begin"/>
        </w:r>
        <w:r>
          <w:instrText xml:space="preserve"> PAGEREF _Toc457 \h </w:instrText>
        </w:r>
        <w:r>
          <w:fldChar w:fldCharType="separate"/>
        </w:r>
        <w:r>
          <w:t>11</w:t>
        </w:r>
        <w:r>
          <w:fldChar w:fldCharType="end"/>
        </w:r>
      </w:hyperlink>
    </w:p>
    <w:p>
      <w:pPr>
        <w:pStyle w:val="TOC2"/>
        <w:tabs>
          <w:tab w:val="right" w:leader="dot" w:pos="8306"/>
        </w:tabs>
      </w:pPr>
      <w:hyperlink w:anchor="_Toc6714" w:history="1">
        <w:r>
          <w:rPr>
            <w:rFonts w:ascii="仿宋" w:eastAsia="仿宋" w:hAnsi="仿宋" w:cs="仿宋" w:hint="eastAsia"/>
            <w:lang w:eastAsia="zh-CN"/>
          </w:rPr>
          <w:t>(四)、家居照明灯具项目意义</w:t>
        </w:r>
        <w:r>
          <w:tab/>
        </w:r>
        <w:r>
          <w:fldChar w:fldCharType="begin"/>
        </w:r>
        <w:r>
          <w:instrText xml:space="preserve"> PAGEREF _Toc6714 \h </w:instrText>
        </w:r>
        <w:r>
          <w:fldChar w:fldCharType="separate"/>
        </w:r>
        <w:r>
          <w:t>13</w:t>
        </w:r>
        <w:r>
          <w:fldChar w:fldCharType="end"/>
        </w:r>
      </w:hyperlink>
    </w:p>
    <w:p>
      <w:pPr>
        <w:pStyle w:val="TOC2"/>
        <w:tabs>
          <w:tab w:val="right" w:leader="dot" w:pos="8306"/>
        </w:tabs>
      </w:pPr>
      <w:hyperlink w:anchor="_Toc2695" w:history="1">
        <w:r>
          <w:rPr>
            <w:rFonts w:ascii="仿宋" w:eastAsia="仿宋" w:hAnsi="仿宋" w:cs="仿宋" w:hint="eastAsia"/>
            <w:lang w:eastAsia="zh-CN"/>
          </w:rPr>
          <w:t>(五)、家居照明灯具项目背景</w:t>
        </w:r>
        <w:r>
          <w:tab/>
        </w:r>
        <w:r>
          <w:fldChar w:fldCharType="begin"/>
        </w:r>
        <w:r>
          <w:instrText xml:space="preserve"> PAGEREF _Toc2695 \h </w:instrText>
        </w:r>
        <w:r>
          <w:fldChar w:fldCharType="separate"/>
        </w:r>
        <w:r>
          <w:t>14</w:t>
        </w:r>
        <w:r>
          <w:fldChar w:fldCharType="end"/>
        </w:r>
      </w:hyperlink>
    </w:p>
    <w:p>
      <w:pPr>
        <w:pStyle w:val="TOC1"/>
        <w:tabs>
          <w:tab w:val="right" w:leader="dot" w:pos="8306"/>
        </w:tabs>
      </w:pPr>
      <w:hyperlink w:anchor="_Toc21300" w:history="1">
        <w:r>
          <w:rPr>
            <w:rFonts w:ascii="仿宋" w:eastAsia="仿宋" w:hAnsi="仿宋" w:cs="仿宋" w:hint="eastAsia"/>
            <w:lang w:eastAsia="zh-CN"/>
          </w:rPr>
          <w:t>四、工艺说明</w:t>
        </w:r>
        <w:r>
          <w:tab/>
        </w:r>
        <w:r>
          <w:fldChar w:fldCharType="begin"/>
        </w:r>
        <w:r>
          <w:instrText xml:space="preserve"> PAGEREF _Toc21300 \h </w:instrText>
        </w:r>
        <w:r>
          <w:fldChar w:fldCharType="separate"/>
        </w:r>
        <w:r>
          <w:t>15</w:t>
        </w:r>
        <w:r>
          <w:fldChar w:fldCharType="end"/>
        </w:r>
      </w:hyperlink>
    </w:p>
    <w:p>
      <w:pPr>
        <w:pStyle w:val="TOC2"/>
        <w:tabs>
          <w:tab w:val="right" w:leader="dot" w:pos="8306"/>
        </w:tabs>
      </w:pPr>
      <w:hyperlink w:anchor="_Toc6433" w:history="1">
        <w:r>
          <w:rPr>
            <w:rFonts w:ascii="仿宋" w:eastAsia="仿宋" w:hAnsi="仿宋" w:cs="仿宋" w:hint="eastAsia"/>
            <w:lang w:eastAsia="zh-CN"/>
          </w:rPr>
          <w:t>(一)、技术管理特点</w:t>
        </w:r>
        <w:r>
          <w:tab/>
        </w:r>
        <w:r>
          <w:fldChar w:fldCharType="begin"/>
        </w:r>
        <w:r>
          <w:instrText xml:space="preserve"> PAGEREF _Toc6433 \h </w:instrText>
        </w:r>
        <w:r>
          <w:fldChar w:fldCharType="separate"/>
        </w:r>
        <w:r>
          <w:t>15</w:t>
        </w:r>
        <w:r>
          <w:fldChar w:fldCharType="end"/>
        </w:r>
      </w:hyperlink>
    </w:p>
    <w:p>
      <w:pPr>
        <w:pStyle w:val="TOC2"/>
        <w:tabs>
          <w:tab w:val="right" w:leader="dot" w:pos="8306"/>
        </w:tabs>
      </w:pPr>
      <w:hyperlink w:anchor="_Toc24938" w:history="1">
        <w:r>
          <w:rPr>
            <w:rFonts w:ascii="仿宋" w:eastAsia="仿宋" w:hAnsi="仿宋" w:cs="仿宋" w:hint="eastAsia"/>
            <w:lang w:eastAsia="zh-CN"/>
          </w:rPr>
          <w:t>(二)、家居照明灯具项目工艺技术设计方案</w:t>
        </w:r>
        <w:r>
          <w:tab/>
        </w:r>
        <w:r>
          <w:fldChar w:fldCharType="begin"/>
        </w:r>
        <w:r>
          <w:instrText xml:space="preserve"> PAGEREF _Toc24938 \h </w:instrText>
        </w:r>
        <w:r>
          <w:fldChar w:fldCharType="separate"/>
        </w:r>
        <w:r>
          <w:t>16</w:t>
        </w:r>
        <w:r>
          <w:fldChar w:fldCharType="end"/>
        </w:r>
      </w:hyperlink>
    </w:p>
    <w:p>
      <w:pPr>
        <w:pStyle w:val="TOC2"/>
        <w:tabs>
          <w:tab w:val="right" w:leader="dot" w:pos="8306"/>
        </w:tabs>
      </w:pPr>
      <w:hyperlink w:anchor="_Toc3220" w:history="1">
        <w:r>
          <w:rPr>
            <w:rFonts w:ascii="仿宋" w:eastAsia="仿宋" w:hAnsi="仿宋" w:cs="仿宋" w:hint="eastAsia"/>
            <w:lang w:eastAsia="zh-CN"/>
          </w:rPr>
          <w:t>(三)、设备选型方案</w:t>
        </w:r>
        <w:r>
          <w:tab/>
        </w:r>
        <w:r>
          <w:fldChar w:fldCharType="begin"/>
        </w:r>
        <w:r>
          <w:instrText xml:space="preserve"> PAGEREF _Toc3220 \h </w:instrText>
        </w:r>
        <w:r>
          <w:fldChar w:fldCharType="separate"/>
        </w:r>
        <w:r>
          <w:t>17</w:t>
        </w:r>
        <w:r>
          <w:fldChar w:fldCharType="end"/>
        </w:r>
      </w:hyperlink>
    </w:p>
    <w:p>
      <w:pPr>
        <w:pStyle w:val="TOC1"/>
        <w:tabs>
          <w:tab w:val="right" w:leader="dot" w:pos="8306"/>
        </w:tabs>
      </w:pPr>
      <w:hyperlink w:anchor="_Toc18555" w:history="1">
        <w:r>
          <w:rPr>
            <w:rFonts w:ascii="仿宋" w:eastAsia="仿宋" w:hAnsi="仿宋" w:cs="仿宋" w:hint="eastAsia"/>
            <w:lang w:eastAsia="zh-CN"/>
          </w:rPr>
          <w:t>五、家居照明灯具项目可持续发展</w:t>
        </w:r>
        <w:r>
          <w:tab/>
        </w:r>
        <w:r>
          <w:fldChar w:fldCharType="begin"/>
        </w:r>
        <w:r>
          <w:instrText xml:space="preserve"> PAGEREF _Toc18555 \h </w:instrText>
        </w:r>
        <w:r>
          <w:fldChar w:fldCharType="separate"/>
        </w:r>
        <w:r>
          <w:t>19</w:t>
        </w:r>
        <w:r>
          <w:fldChar w:fldCharType="end"/>
        </w:r>
      </w:hyperlink>
    </w:p>
    <w:p>
      <w:pPr>
        <w:pStyle w:val="TOC2"/>
        <w:tabs>
          <w:tab w:val="right" w:leader="dot" w:pos="8306"/>
        </w:tabs>
      </w:pPr>
      <w:hyperlink w:anchor="_Toc16453" w:history="1">
        <w:r>
          <w:rPr>
            <w:rFonts w:ascii="仿宋" w:eastAsia="仿宋" w:hAnsi="仿宋" w:cs="仿宋" w:hint="eastAsia"/>
            <w:lang w:eastAsia="zh-CN"/>
          </w:rPr>
          <w:t>(一)、可持续战略与实践</w:t>
        </w:r>
        <w:r>
          <w:tab/>
        </w:r>
        <w:r>
          <w:fldChar w:fldCharType="begin"/>
        </w:r>
        <w:r>
          <w:instrText xml:space="preserve"> PAGEREF _Toc16453 \h </w:instrText>
        </w:r>
        <w:r>
          <w:fldChar w:fldCharType="separate"/>
        </w:r>
        <w:r>
          <w:t>19</w:t>
        </w:r>
        <w:r>
          <w:fldChar w:fldCharType="end"/>
        </w:r>
      </w:hyperlink>
    </w:p>
    <w:p>
      <w:pPr>
        <w:pStyle w:val="TOC2"/>
        <w:tabs>
          <w:tab w:val="right" w:leader="dot" w:pos="8306"/>
        </w:tabs>
      </w:pPr>
      <w:hyperlink w:anchor="_Toc27478" w:history="1">
        <w:r>
          <w:rPr>
            <w:rFonts w:ascii="仿宋" w:eastAsia="仿宋" w:hAnsi="仿宋" w:cs="仿宋" w:hint="eastAsia"/>
            <w:lang w:eastAsia="zh-CN"/>
          </w:rPr>
          <w:t>(二)、环保与社会责任</w:t>
        </w:r>
        <w:r>
          <w:tab/>
        </w:r>
        <w:r>
          <w:fldChar w:fldCharType="begin"/>
        </w:r>
        <w:r>
          <w:instrText xml:space="preserve"> PAGEREF _Toc27478 \h </w:instrText>
        </w:r>
        <w:r>
          <w:fldChar w:fldCharType="separate"/>
        </w:r>
        <w:r>
          <w:t>19</w:t>
        </w:r>
        <w:r>
          <w:fldChar w:fldCharType="end"/>
        </w:r>
      </w:hyperlink>
    </w:p>
    <w:p>
      <w:pPr>
        <w:pStyle w:val="TOC1"/>
        <w:tabs>
          <w:tab w:val="right" w:leader="dot" w:pos="8306"/>
        </w:tabs>
      </w:pPr>
      <w:hyperlink w:anchor="_Toc13319" w:history="1">
        <w:r>
          <w:rPr>
            <w:rFonts w:ascii="仿宋" w:eastAsia="仿宋" w:hAnsi="仿宋" w:cs="仿宋" w:hint="eastAsia"/>
            <w:lang w:eastAsia="zh-CN"/>
          </w:rPr>
          <w:t>六、家居照明灯具项目土建工程</w:t>
        </w:r>
        <w:r>
          <w:tab/>
        </w:r>
        <w:r>
          <w:fldChar w:fldCharType="begin"/>
        </w:r>
        <w:r>
          <w:instrText xml:space="preserve"> PAGEREF _Toc13319 \h </w:instrText>
        </w:r>
        <w:r>
          <w:fldChar w:fldCharType="separate"/>
        </w:r>
        <w:r>
          <w:t>20</w:t>
        </w:r>
        <w:r>
          <w:fldChar w:fldCharType="end"/>
        </w:r>
      </w:hyperlink>
    </w:p>
    <w:p>
      <w:pPr>
        <w:pStyle w:val="TOC2"/>
        <w:tabs>
          <w:tab w:val="right" w:leader="dot" w:pos="8306"/>
        </w:tabs>
      </w:pPr>
      <w:hyperlink w:anchor="_Toc14519" w:history="1">
        <w:r>
          <w:rPr>
            <w:rFonts w:ascii="仿宋" w:eastAsia="仿宋" w:hAnsi="仿宋" w:cs="仿宋" w:hint="eastAsia"/>
            <w:lang w:eastAsia="zh-CN"/>
          </w:rPr>
          <w:t>(一)、建筑工程设计原则</w:t>
        </w:r>
        <w:r>
          <w:tab/>
        </w:r>
        <w:r>
          <w:fldChar w:fldCharType="begin"/>
        </w:r>
        <w:r>
          <w:instrText xml:space="preserve"> PAGEREF _Toc14519 \h </w:instrText>
        </w:r>
        <w:r>
          <w:fldChar w:fldCharType="separate"/>
        </w:r>
        <w:r>
          <w:t>20</w:t>
        </w:r>
        <w:r>
          <w:fldChar w:fldCharType="end"/>
        </w:r>
      </w:hyperlink>
    </w:p>
    <w:p>
      <w:pPr>
        <w:pStyle w:val="TOC2"/>
        <w:tabs>
          <w:tab w:val="right" w:leader="dot" w:pos="8306"/>
        </w:tabs>
      </w:pPr>
      <w:hyperlink w:anchor="_Toc6415" w:history="1">
        <w:r>
          <w:rPr>
            <w:rFonts w:ascii="仿宋" w:eastAsia="仿宋" w:hAnsi="仿宋" w:cs="仿宋" w:hint="eastAsia"/>
            <w:lang w:eastAsia="zh-CN"/>
          </w:rPr>
          <w:t>(二)、土建工程设计年限及安全等级</w:t>
        </w:r>
        <w:r>
          <w:tab/>
        </w:r>
        <w:r>
          <w:fldChar w:fldCharType="begin"/>
        </w:r>
        <w:r>
          <w:instrText xml:space="preserve"> PAGEREF _Toc6415 \h </w:instrText>
        </w:r>
        <w:r>
          <w:fldChar w:fldCharType="separate"/>
        </w:r>
        <w:r>
          <w:t>22</w:t>
        </w:r>
        <w:r>
          <w:fldChar w:fldCharType="end"/>
        </w:r>
      </w:hyperlink>
    </w:p>
    <w:p>
      <w:pPr>
        <w:pStyle w:val="TOC2"/>
        <w:tabs>
          <w:tab w:val="right" w:leader="dot" w:pos="8306"/>
        </w:tabs>
      </w:pPr>
      <w:hyperlink w:anchor="_Toc19648" w:history="1">
        <w:r>
          <w:rPr>
            <w:rFonts w:ascii="仿宋" w:eastAsia="仿宋" w:hAnsi="仿宋" w:cs="仿宋" w:hint="eastAsia"/>
            <w:lang w:eastAsia="zh-CN"/>
          </w:rPr>
          <w:t>(三)、建筑工程设计总体要求</w:t>
        </w:r>
        <w:r>
          <w:tab/>
        </w:r>
        <w:r>
          <w:fldChar w:fldCharType="begin"/>
        </w:r>
        <w:r>
          <w:instrText xml:space="preserve"> PAGEREF _Toc19648 \h </w:instrText>
        </w:r>
        <w:r>
          <w:fldChar w:fldCharType="separate"/>
        </w:r>
        <w:r>
          <w:t>23</w:t>
        </w:r>
        <w:r>
          <w:fldChar w:fldCharType="end"/>
        </w:r>
      </w:hyperlink>
    </w:p>
    <w:p>
      <w:pPr>
        <w:pStyle w:val="TOC2"/>
        <w:tabs>
          <w:tab w:val="right" w:leader="dot" w:pos="8306"/>
        </w:tabs>
      </w:pPr>
      <w:hyperlink w:anchor="_Toc5038" w:history="1">
        <w:r>
          <w:rPr>
            <w:rFonts w:ascii="仿宋" w:eastAsia="仿宋" w:hAnsi="仿宋" w:cs="仿宋" w:hint="eastAsia"/>
            <w:lang w:eastAsia="zh-CN"/>
          </w:rPr>
          <w:t>(四)、土建工程建设指标</w:t>
        </w:r>
        <w:r>
          <w:tab/>
        </w:r>
        <w:r>
          <w:fldChar w:fldCharType="begin"/>
        </w:r>
        <w:r>
          <w:instrText xml:space="preserve"> PAGEREF _Toc5038 \h </w:instrText>
        </w:r>
        <w:r>
          <w:fldChar w:fldCharType="separate"/>
        </w:r>
        <w:r>
          <w:t>23</w:t>
        </w:r>
        <w:r>
          <w:fldChar w:fldCharType="end"/>
        </w:r>
      </w:hyperlink>
    </w:p>
    <w:p>
      <w:pPr>
        <w:pStyle w:val="TOC1"/>
        <w:tabs>
          <w:tab w:val="right" w:leader="dot" w:pos="8306"/>
        </w:tabs>
      </w:pPr>
      <w:hyperlink w:anchor="_Toc14416" w:history="1">
        <w:r>
          <w:rPr>
            <w:rFonts w:ascii="仿宋" w:eastAsia="仿宋" w:hAnsi="仿宋" w:cs="仿宋" w:hint="eastAsia"/>
            <w:lang w:eastAsia="zh-CN"/>
          </w:rPr>
          <w:t>七、生产安全保护</w:t>
        </w:r>
        <w:r>
          <w:tab/>
        </w:r>
        <w:r>
          <w:fldChar w:fldCharType="begin"/>
        </w:r>
        <w:r>
          <w:instrText xml:space="preserve"> PAGEREF _Toc14416 \h </w:instrText>
        </w:r>
        <w:r>
          <w:fldChar w:fldCharType="separate"/>
        </w:r>
        <w:r>
          <w:t>24</w:t>
        </w:r>
        <w:r>
          <w:fldChar w:fldCharType="end"/>
        </w:r>
      </w:hyperlink>
    </w:p>
    <w:p>
      <w:pPr>
        <w:pStyle w:val="TOC2"/>
        <w:tabs>
          <w:tab w:val="right" w:leader="dot" w:pos="8306"/>
        </w:tabs>
      </w:pPr>
      <w:hyperlink w:anchor="_Toc16340" w:history="1">
        <w:r>
          <w:rPr>
            <w:rFonts w:ascii="仿宋" w:eastAsia="仿宋" w:hAnsi="仿宋" w:cs="仿宋" w:hint="eastAsia"/>
            <w:lang w:eastAsia="zh-CN"/>
          </w:rPr>
          <w:t>(一)、消防安全</w:t>
        </w:r>
        <w:r>
          <w:tab/>
        </w:r>
        <w:r>
          <w:fldChar w:fldCharType="begin"/>
        </w:r>
        <w:r>
          <w:instrText xml:space="preserve"> PAGEREF _Toc16340 \h </w:instrText>
        </w:r>
        <w:r>
          <w:fldChar w:fldCharType="separate"/>
        </w:r>
        <w:r>
          <w:t>24</w:t>
        </w:r>
        <w:r>
          <w:fldChar w:fldCharType="end"/>
        </w:r>
      </w:hyperlink>
    </w:p>
    <w:p>
      <w:pPr>
        <w:pStyle w:val="TOC2"/>
        <w:tabs>
          <w:tab w:val="right" w:leader="dot" w:pos="8306"/>
        </w:tabs>
      </w:pPr>
      <w:hyperlink w:anchor="_Toc25594" w:history="1">
        <w:r>
          <w:rPr>
            <w:rFonts w:ascii="仿宋" w:eastAsia="仿宋" w:hAnsi="仿宋" w:cs="仿宋" w:hint="eastAsia"/>
            <w:lang w:eastAsia="zh-CN"/>
          </w:rPr>
          <w:t>(二)、防火防爆总图布置措施</w:t>
        </w:r>
        <w:r>
          <w:tab/>
        </w:r>
        <w:r>
          <w:fldChar w:fldCharType="begin"/>
        </w:r>
        <w:r>
          <w:instrText xml:space="preserve"> PAGEREF _Toc25594 \h </w:instrText>
        </w:r>
        <w:r>
          <w:fldChar w:fldCharType="separate"/>
        </w:r>
        <w:r>
          <w:t>25</w:t>
        </w:r>
        <w:r>
          <w:fldChar w:fldCharType="end"/>
        </w:r>
      </w:hyperlink>
    </w:p>
    <w:p>
      <w:pPr>
        <w:pStyle w:val="TOC2"/>
        <w:tabs>
          <w:tab w:val="right" w:leader="dot" w:pos="8306"/>
        </w:tabs>
      </w:pPr>
      <w:hyperlink w:anchor="_Toc13986" w:history="1">
        <w:r>
          <w:rPr>
            <w:rFonts w:ascii="仿宋" w:eastAsia="仿宋" w:hAnsi="仿宋" w:cs="仿宋" w:hint="eastAsia"/>
            <w:lang w:eastAsia="zh-CN"/>
          </w:rPr>
          <w:t>(三)、自然灾害防范措施</w:t>
        </w:r>
        <w:r>
          <w:tab/>
        </w:r>
        <w:r>
          <w:fldChar w:fldCharType="begin"/>
        </w:r>
        <w:r>
          <w:instrText xml:space="preserve"> PAGEREF _Toc13986 \h </w:instrText>
        </w:r>
        <w:r>
          <w:fldChar w:fldCharType="separate"/>
        </w:r>
        <w:r>
          <w:t>26</w:t>
        </w:r>
        <w:r>
          <w:fldChar w:fldCharType="end"/>
        </w:r>
      </w:hyperlink>
    </w:p>
    <w:p>
      <w:pPr>
        <w:pStyle w:val="TOC2"/>
        <w:tabs>
          <w:tab w:val="right" w:leader="dot" w:pos="8306"/>
        </w:tabs>
      </w:pPr>
      <w:hyperlink w:anchor="_Toc29644" w:history="1">
        <w:r>
          <w:rPr>
            <w:rFonts w:ascii="仿宋" w:eastAsia="仿宋" w:hAnsi="仿宋" w:cs="仿宋" w:hint="eastAsia"/>
            <w:lang w:eastAsia="zh-CN"/>
          </w:rPr>
          <w:t>(四)、安全色及安全标志使用要求</w:t>
        </w:r>
        <w:r>
          <w:tab/>
        </w:r>
        <w:r>
          <w:fldChar w:fldCharType="begin"/>
        </w:r>
        <w:r>
          <w:instrText xml:space="preserve"> PAGEREF _Toc29644 \h </w:instrText>
        </w:r>
        <w:r>
          <w:fldChar w:fldCharType="separate"/>
        </w:r>
        <w:r>
          <w:t>27</w:t>
        </w:r>
        <w:r>
          <w:fldChar w:fldCharType="end"/>
        </w:r>
      </w:hyperlink>
    </w:p>
    <w:p>
      <w:pPr>
        <w:pStyle w:val="TOC2"/>
        <w:tabs>
          <w:tab w:val="right" w:leader="dot" w:pos="8306"/>
        </w:tabs>
      </w:pPr>
      <w:hyperlink w:anchor="_Toc1431" w:history="1">
        <w:r>
          <w:rPr>
            <w:rFonts w:ascii="仿宋" w:eastAsia="仿宋" w:hAnsi="仿宋" w:cs="仿宋" w:hint="eastAsia"/>
            <w:lang w:eastAsia="zh-CN"/>
          </w:rPr>
          <w:t>(五)、防尘防毒措施</w:t>
        </w:r>
        <w:r>
          <w:tab/>
        </w:r>
        <w:r>
          <w:fldChar w:fldCharType="begin"/>
        </w:r>
        <w:r>
          <w:instrText xml:space="preserve"> PAGEREF _Toc1431 \h </w:instrText>
        </w:r>
        <w:r>
          <w:fldChar w:fldCharType="separate"/>
        </w:r>
        <w:r>
          <w:t>28</w:t>
        </w:r>
        <w:r>
          <w:fldChar w:fldCharType="end"/>
        </w:r>
      </w:hyperlink>
    </w:p>
    <w:p>
      <w:pPr>
        <w:pStyle w:val="TOC2"/>
        <w:tabs>
          <w:tab w:val="right" w:leader="dot" w:pos="8306"/>
        </w:tabs>
      </w:pPr>
      <w:hyperlink w:anchor="_Toc31308" w:history="1">
        <w:r>
          <w:rPr>
            <w:rFonts w:ascii="仿宋" w:eastAsia="仿宋" w:hAnsi="仿宋" w:cs="仿宋" w:hint="eastAsia"/>
            <w:lang w:eastAsia="zh-CN"/>
          </w:rPr>
          <w:t>(六)、防静电、触电防护及防雷措施</w:t>
        </w:r>
        <w:r>
          <w:tab/>
        </w:r>
        <w:r>
          <w:fldChar w:fldCharType="begin"/>
        </w:r>
        <w:r>
          <w:instrText xml:space="preserve"> PAGEREF _Toc31308 \h </w:instrText>
        </w:r>
        <w:r>
          <w:fldChar w:fldCharType="separate"/>
        </w:r>
        <w:r>
          <w:t>29</w:t>
        </w:r>
        <w:r>
          <w:fldChar w:fldCharType="end"/>
        </w:r>
      </w:hyperlink>
    </w:p>
    <w:p>
      <w:pPr>
        <w:pStyle w:val="TOC2"/>
        <w:tabs>
          <w:tab w:val="right" w:leader="dot" w:pos="8306"/>
        </w:tabs>
      </w:pPr>
      <w:hyperlink w:anchor="_Toc19485" w:history="1">
        <w:r>
          <w:rPr>
            <w:rFonts w:ascii="仿宋" w:eastAsia="仿宋" w:hAnsi="仿宋" w:cs="仿宋" w:hint="eastAsia"/>
            <w:lang w:eastAsia="zh-CN"/>
          </w:rPr>
          <w:t>(七)、机械设备安全保障措施</w:t>
        </w:r>
        <w:r>
          <w:tab/>
        </w:r>
        <w:r>
          <w:fldChar w:fldCharType="begin"/>
        </w:r>
        <w:r>
          <w:instrText xml:space="preserve"> PAGEREF _Toc19485 \h </w:instrText>
        </w:r>
        <w:r>
          <w:fldChar w:fldCharType="separate"/>
        </w:r>
        <w:r>
          <w:t>30</w:t>
        </w:r>
        <w:r>
          <w:fldChar w:fldCharType="end"/>
        </w:r>
      </w:hyperlink>
    </w:p>
    <w:p>
      <w:pPr>
        <w:pStyle w:val="TOC1"/>
        <w:tabs>
          <w:tab w:val="right" w:leader="dot" w:pos="8306"/>
        </w:tabs>
      </w:pPr>
      <w:hyperlink w:anchor="_Toc31822" w:history="1">
        <w:r>
          <w:rPr>
            <w:rFonts w:ascii="仿宋" w:eastAsia="仿宋" w:hAnsi="仿宋" w:cs="仿宋" w:hint="eastAsia"/>
            <w:lang w:eastAsia="zh-CN"/>
          </w:rPr>
          <w:t>八、家居照明灯具项目财务管理</w:t>
        </w:r>
        <w:r>
          <w:tab/>
        </w:r>
        <w:r>
          <w:fldChar w:fldCharType="begin"/>
        </w:r>
        <w:r>
          <w:instrText xml:space="preserve"> PAGEREF _Toc31822 \h </w:instrText>
        </w:r>
        <w:r>
          <w:fldChar w:fldCharType="separate"/>
        </w:r>
        <w:r>
          <w:t>32</w:t>
        </w:r>
        <w:r>
          <w:fldChar w:fldCharType="end"/>
        </w:r>
      </w:hyperlink>
    </w:p>
    <w:p>
      <w:pPr>
        <w:pStyle w:val="TOC2"/>
        <w:tabs>
          <w:tab w:val="right" w:leader="dot" w:pos="8306"/>
        </w:tabs>
      </w:pPr>
      <w:hyperlink w:anchor="_Toc6781" w:history="1">
        <w:r>
          <w:rPr>
            <w:rFonts w:ascii="仿宋" w:eastAsia="仿宋" w:hAnsi="仿宋" w:cs="仿宋" w:hint="eastAsia"/>
            <w:lang w:eastAsia="zh-CN"/>
          </w:rPr>
          <w:t>(一)、资金需求大</w:t>
        </w:r>
        <w:r>
          <w:tab/>
        </w:r>
        <w:r>
          <w:fldChar w:fldCharType="begin"/>
        </w:r>
        <w:r>
          <w:instrText xml:space="preserve"> PAGEREF _Toc6781 \h </w:instrText>
        </w:r>
        <w:r>
          <w:fldChar w:fldCharType="separate"/>
        </w:r>
        <w:r>
          <w:t>32</w:t>
        </w:r>
        <w:r>
          <w:fldChar w:fldCharType="end"/>
        </w:r>
      </w:hyperlink>
    </w:p>
    <w:p>
      <w:pPr>
        <w:pStyle w:val="TOC2"/>
        <w:tabs>
          <w:tab w:val="right" w:leader="dot" w:pos="8306"/>
        </w:tabs>
      </w:pPr>
      <w:hyperlink w:anchor="_Toc5270" w:history="1">
        <w:r>
          <w:rPr>
            <w:rFonts w:ascii="仿宋" w:eastAsia="仿宋" w:hAnsi="仿宋" w:cs="仿宋" w:hint="eastAsia"/>
            <w:lang w:eastAsia="zh-CN"/>
          </w:rPr>
          <w:t>(二)、研发周期长</w:t>
        </w:r>
        <w:r>
          <w:tab/>
        </w:r>
        <w:r>
          <w:fldChar w:fldCharType="begin"/>
        </w:r>
        <w:r>
          <w:instrText xml:space="preserve"> PAGEREF _Toc5270 \h </w:instrText>
        </w:r>
        <w:r>
          <w:fldChar w:fldCharType="separate"/>
        </w:r>
        <w:r>
          <w:t>33</w:t>
        </w:r>
        <w:r>
          <w:fldChar w:fldCharType="end"/>
        </w:r>
      </w:hyperlink>
    </w:p>
    <w:p>
      <w:pPr>
        <w:pStyle w:val="TOC2"/>
        <w:tabs>
          <w:tab w:val="right" w:leader="dot" w:pos="8306"/>
        </w:tabs>
      </w:pPr>
      <w:hyperlink w:anchor="_Toc17803" w:history="1">
        <w:r>
          <w:rPr>
            <w:rFonts w:ascii="仿宋" w:eastAsia="仿宋" w:hAnsi="仿宋" w:cs="仿宋" w:hint="eastAsia"/>
            <w:lang w:eastAsia="zh-CN"/>
          </w:rPr>
          <w:t>(三)、市场风险大</w:t>
        </w:r>
        <w:r>
          <w:tab/>
        </w:r>
        <w:r>
          <w:fldChar w:fldCharType="begin"/>
        </w:r>
        <w:r>
          <w:instrText xml:space="preserve"> PAGEREF _Toc17803 \h </w:instrText>
        </w:r>
        <w:r>
          <w:fldChar w:fldCharType="separate"/>
        </w:r>
        <w:r>
          <w:t>34</w:t>
        </w:r>
        <w:r>
          <w:fldChar w:fldCharType="end"/>
        </w:r>
      </w:hyperlink>
    </w:p>
    <w:p>
      <w:pPr>
        <w:pStyle w:val="TOC2"/>
        <w:tabs>
          <w:tab w:val="right" w:leader="dot" w:pos="8306"/>
        </w:tabs>
      </w:pPr>
      <w:hyperlink w:anchor="_Toc15709" w:history="1">
        <w:r>
          <w:rPr>
            <w:rFonts w:ascii="仿宋" w:eastAsia="仿宋" w:hAnsi="仿宋" w:cs="仿宋" w:hint="eastAsia"/>
            <w:lang w:eastAsia="zh-CN"/>
          </w:rPr>
          <w:t>(四)、利润率高</w:t>
        </w:r>
        <w:r>
          <w:tab/>
        </w:r>
        <w:r>
          <w:fldChar w:fldCharType="begin"/>
        </w:r>
        <w:r>
          <w:instrText xml:space="preserve"> PAGEREF _Toc15709 \h </w:instrText>
        </w:r>
        <w:r>
          <w:fldChar w:fldCharType="separate"/>
        </w:r>
        <w:r>
          <w:t>37</w:t>
        </w:r>
        <w:r>
          <w:fldChar w:fldCharType="end"/>
        </w:r>
      </w:hyperlink>
    </w:p>
    <w:p>
      <w:pPr>
        <w:pStyle w:val="TOC1"/>
        <w:tabs>
          <w:tab w:val="right" w:leader="dot" w:pos="8306"/>
        </w:tabs>
      </w:pPr>
      <w:hyperlink w:anchor="_Toc15489" w:history="1">
        <w:r>
          <w:rPr>
            <w:rFonts w:ascii="仿宋" w:eastAsia="仿宋" w:hAnsi="仿宋" w:cs="仿宋" w:hint="eastAsia"/>
            <w:lang w:eastAsia="zh-CN"/>
          </w:rPr>
          <w:t>九、家居照明灯具项目投资规划</w:t>
        </w:r>
        <w:r>
          <w:tab/>
        </w:r>
        <w:r>
          <w:fldChar w:fldCharType="begin"/>
        </w:r>
        <w:r>
          <w:instrText xml:space="preserve"> PAGEREF _Toc15489 \h </w:instrText>
        </w:r>
        <w:r>
          <w:fldChar w:fldCharType="separate"/>
        </w:r>
        <w:r>
          <w:t>39</w:t>
        </w:r>
        <w:r>
          <w:fldChar w:fldCharType="end"/>
        </w:r>
      </w:hyperlink>
    </w:p>
    <w:p>
      <w:pPr>
        <w:pStyle w:val="TOC2"/>
        <w:tabs>
          <w:tab w:val="right" w:leader="dot" w:pos="8306"/>
        </w:tabs>
      </w:pPr>
      <w:hyperlink w:anchor="_Toc14134" w:history="1">
        <w:r>
          <w:rPr>
            <w:rFonts w:ascii="仿宋" w:eastAsia="仿宋" w:hAnsi="仿宋" w:cs="仿宋" w:hint="eastAsia"/>
            <w:lang w:eastAsia="zh-CN"/>
          </w:rPr>
          <w:t>(一)、家居照明灯具项目总投资估算</w:t>
        </w:r>
        <w:r>
          <w:tab/>
        </w:r>
        <w:r>
          <w:fldChar w:fldCharType="begin"/>
        </w:r>
        <w:r>
          <w:instrText xml:space="preserve"> PAGEREF _Toc14134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84" w:history="1">
        <w:r>
          <w:rPr>
            <w:rFonts w:ascii="仿宋" w:eastAsia="仿宋" w:hAnsi="仿宋" w:cs="仿宋" w:hint="eastAsia"/>
            <w:lang w:eastAsia="zh-CN"/>
          </w:rPr>
          <w:t>(二)、资金筹措</w:t>
        </w:r>
        <w:r>
          <w:tab/>
        </w:r>
        <w:r>
          <w:fldChar w:fldCharType="begin"/>
        </w:r>
        <w:r>
          <w:instrText xml:space="preserve"> PAGEREF _Toc6884 \h </w:instrText>
        </w:r>
        <w:r>
          <w:fldChar w:fldCharType="separate"/>
        </w:r>
        <w:r>
          <w:t>40</w:t>
        </w:r>
        <w:r>
          <w:fldChar w:fldCharType="end"/>
        </w:r>
      </w:hyperlink>
    </w:p>
    <w:p>
      <w:pPr>
        <w:pStyle w:val="TOC1"/>
        <w:tabs>
          <w:tab w:val="right" w:leader="dot" w:pos="8306"/>
        </w:tabs>
      </w:pPr>
      <w:hyperlink w:anchor="_Toc32743" w:history="1">
        <w:r>
          <w:rPr>
            <w:rFonts w:ascii="仿宋" w:eastAsia="仿宋" w:hAnsi="仿宋" w:cs="仿宋" w:hint="eastAsia"/>
            <w:lang w:eastAsia="zh-CN"/>
          </w:rPr>
          <w:t>十、家居照明灯具项目技术管理</w:t>
        </w:r>
        <w:r>
          <w:tab/>
        </w:r>
        <w:r>
          <w:fldChar w:fldCharType="begin"/>
        </w:r>
        <w:r>
          <w:instrText xml:space="preserve"> PAGEREF _Toc32743 \h </w:instrText>
        </w:r>
        <w:r>
          <w:fldChar w:fldCharType="separate"/>
        </w:r>
        <w:r>
          <w:t>41</w:t>
        </w:r>
        <w:r>
          <w:fldChar w:fldCharType="end"/>
        </w:r>
      </w:hyperlink>
    </w:p>
    <w:p>
      <w:pPr>
        <w:pStyle w:val="TOC2"/>
        <w:tabs>
          <w:tab w:val="right" w:leader="dot" w:pos="8306"/>
        </w:tabs>
      </w:pPr>
      <w:hyperlink w:anchor="_Toc15977" w:history="1">
        <w:r>
          <w:rPr>
            <w:rFonts w:ascii="仿宋" w:eastAsia="仿宋" w:hAnsi="仿宋" w:cs="仿宋" w:hint="eastAsia"/>
            <w:lang w:eastAsia="zh-CN"/>
          </w:rPr>
          <w:t>(一)、技术方案选用方向</w:t>
        </w:r>
        <w:r>
          <w:tab/>
        </w:r>
        <w:r>
          <w:fldChar w:fldCharType="begin"/>
        </w:r>
        <w:r>
          <w:instrText xml:space="preserve"> PAGEREF _Toc15977 \h </w:instrText>
        </w:r>
        <w:r>
          <w:fldChar w:fldCharType="separate"/>
        </w:r>
        <w:r>
          <w:t>41</w:t>
        </w:r>
        <w:r>
          <w:fldChar w:fldCharType="end"/>
        </w:r>
      </w:hyperlink>
    </w:p>
    <w:p>
      <w:pPr>
        <w:pStyle w:val="TOC2"/>
        <w:tabs>
          <w:tab w:val="right" w:leader="dot" w:pos="8306"/>
        </w:tabs>
      </w:pPr>
      <w:hyperlink w:anchor="_Toc8492" w:history="1">
        <w:r>
          <w:rPr>
            <w:rFonts w:ascii="仿宋" w:eastAsia="仿宋" w:hAnsi="仿宋" w:cs="仿宋" w:hint="eastAsia"/>
            <w:lang w:eastAsia="zh-CN"/>
          </w:rPr>
          <w:t>(二)、工艺技术方案选用原则</w:t>
        </w:r>
        <w:r>
          <w:tab/>
        </w:r>
        <w:r>
          <w:fldChar w:fldCharType="begin"/>
        </w:r>
        <w:r>
          <w:instrText xml:space="preserve"> PAGEREF _Toc8492 \h </w:instrText>
        </w:r>
        <w:r>
          <w:fldChar w:fldCharType="separate"/>
        </w:r>
        <w:r>
          <w:t>43</w:t>
        </w:r>
        <w:r>
          <w:fldChar w:fldCharType="end"/>
        </w:r>
      </w:hyperlink>
    </w:p>
    <w:p>
      <w:pPr>
        <w:pStyle w:val="TOC2"/>
        <w:tabs>
          <w:tab w:val="right" w:leader="dot" w:pos="8306"/>
        </w:tabs>
      </w:pPr>
      <w:hyperlink w:anchor="_Toc10552" w:history="1">
        <w:r>
          <w:rPr>
            <w:rFonts w:ascii="仿宋" w:eastAsia="仿宋" w:hAnsi="仿宋" w:cs="仿宋" w:hint="eastAsia"/>
            <w:lang w:eastAsia="zh-CN"/>
          </w:rPr>
          <w:t>(三)、工艺技术方案要求</w:t>
        </w:r>
        <w:r>
          <w:tab/>
        </w:r>
        <w:r>
          <w:fldChar w:fldCharType="begin"/>
        </w:r>
        <w:r>
          <w:instrText xml:space="preserve"> PAGEREF _Toc10552 \h </w:instrText>
        </w:r>
        <w:r>
          <w:fldChar w:fldCharType="separate"/>
        </w:r>
        <w:r>
          <w:t>45</w:t>
        </w:r>
        <w:r>
          <w:fldChar w:fldCharType="end"/>
        </w:r>
      </w:hyperlink>
    </w:p>
    <w:p>
      <w:pPr>
        <w:pStyle w:val="TOC1"/>
        <w:tabs>
          <w:tab w:val="right" w:leader="dot" w:pos="8306"/>
        </w:tabs>
      </w:pPr>
      <w:hyperlink w:anchor="_Toc7814" w:history="1">
        <w:r>
          <w:rPr>
            <w:rFonts w:ascii="仿宋" w:eastAsia="仿宋" w:hAnsi="仿宋" w:cs="仿宋" w:hint="eastAsia"/>
            <w:lang w:eastAsia="zh-CN"/>
          </w:rPr>
          <w:t>十一、家居照明灯具项目社会影响</w:t>
        </w:r>
        <w:r>
          <w:tab/>
        </w:r>
        <w:r>
          <w:fldChar w:fldCharType="begin"/>
        </w:r>
        <w:r>
          <w:instrText xml:space="preserve"> PAGEREF _Toc7814 \h </w:instrText>
        </w:r>
        <w:r>
          <w:fldChar w:fldCharType="separate"/>
        </w:r>
        <w:r>
          <w:t>47</w:t>
        </w:r>
        <w:r>
          <w:fldChar w:fldCharType="end"/>
        </w:r>
      </w:hyperlink>
    </w:p>
    <w:p>
      <w:pPr>
        <w:pStyle w:val="TOC2"/>
        <w:tabs>
          <w:tab w:val="right" w:leader="dot" w:pos="8306"/>
        </w:tabs>
      </w:pPr>
      <w:hyperlink w:anchor="_Toc31481" w:history="1">
        <w:r>
          <w:rPr>
            <w:rFonts w:ascii="仿宋" w:eastAsia="仿宋" w:hAnsi="仿宋" w:cs="仿宋" w:hint="eastAsia"/>
            <w:lang w:eastAsia="zh-CN"/>
          </w:rPr>
          <w:t>(一)、社会责任与义务</w:t>
        </w:r>
        <w:r>
          <w:tab/>
        </w:r>
        <w:r>
          <w:fldChar w:fldCharType="begin"/>
        </w:r>
        <w:r>
          <w:instrText xml:space="preserve"> PAGEREF _Toc31481 \h </w:instrText>
        </w:r>
        <w:r>
          <w:fldChar w:fldCharType="separate"/>
        </w:r>
        <w:r>
          <w:t>47</w:t>
        </w:r>
        <w:r>
          <w:fldChar w:fldCharType="end"/>
        </w:r>
      </w:hyperlink>
    </w:p>
    <w:p>
      <w:pPr>
        <w:pStyle w:val="TOC2"/>
        <w:tabs>
          <w:tab w:val="right" w:leader="dot" w:pos="8306"/>
        </w:tabs>
      </w:pPr>
      <w:hyperlink w:anchor="_Toc17020" w:history="1">
        <w:r>
          <w:rPr>
            <w:rFonts w:ascii="仿宋" w:eastAsia="仿宋" w:hAnsi="仿宋" w:cs="仿宋" w:hint="eastAsia"/>
            <w:lang w:eastAsia="zh-CN"/>
          </w:rPr>
          <w:t>(二)、社会参与与沟通</w:t>
        </w:r>
        <w:r>
          <w:tab/>
        </w:r>
        <w:r>
          <w:fldChar w:fldCharType="begin"/>
        </w:r>
        <w:r>
          <w:instrText xml:space="preserve"> PAGEREF _Toc17020 \h </w:instrText>
        </w:r>
        <w:r>
          <w:fldChar w:fldCharType="separate"/>
        </w:r>
        <w:r>
          <w:t>48</w:t>
        </w:r>
        <w:r>
          <w:fldChar w:fldCharType="end"/>
        </w:r>
      </w:hyperlink>
    </w:p>
    <w:p>
      <w:pPr>
        <w:pStyle w:val="TOC1"/>
        <w:tabs>
          <w:tab w:val="right" w:leader="dot" w:pos="8306"/>
        </w:tabs>
      </w:pPr>
      <w:hyperlink w:anchor="_Toc24460" w:history="1">
        <w:r>
          <w:rPr>
            <w:rFonts w:ascii="仿宋" w:eastAsia="仿宋" w:hAnsi="仿宋" w:cs="仿宋" w:hint="eastAsia"/>
            <w:lang w:eastAsia="zh-CN"/>
          </w:rPr>
          <w:t>十二、家居照明灯具项目环境影响分析</w:t>
        </w:r>
        <w:r>
          <w:tab/>
        </w:r>
        <w:r>
          <w:fldChar w:fldCharType="begin"/>
        </w:r>
        <w:r>
          <w:instrText xml:space="preserve"> PAGEREF _Toc24460 \h </w:instrText>
        </w:r>
        <w:r>
          <w:fldChar w:fldCharType="separate"/>
        </w:r>
        <w:r>
          <w:t>49</w:t>
        </w:r>
        <w:r>
          <w:fldChar w:fldCharType="end"/>
        </w:r>
      </w:hyperlink>
    </w:p>
    <w:p>
      <w:pPr>
        <w:pStyle w:val="TOC2"/>
        <w:tabs>
          <w:tab w:val="right" w:leader="dot" w:pos="8306"/>
        </w:tabs>
      </w:pPr>
      <w:hyperlink w:anchor="_Toc20225" w:history="1">
        <w:r>
          <w:rPr>
            <w:rFonts w:ascii="仿宋" w:eastAsia="仿宋" w:hAnsi="仿宋" w:cs="仿宋" w:hint="eastAsia"/>
            <w:lang w:eastAsia="zh-CN"/>
          </w:rPr>
          <w:t>(一)、建设区域环境质量现状</w:t>
        </w:r>
        <w:r>
          <w:tab/>
        </w:r>
        <w:r>
          <w:fldChar w:fldCharType="begin"/>
        </w:r>
        <w:r>
          <w:instrText xml:space="preserve"> PAGEREF _Toc20225 \h </w:instrText>
        </w:r>
        <w:r>
          <w:fldChar w:fldCharType="separate"/>
        </w:r>
        <w:r>
          <w:t>49</w:t>
        </w:r>
        <w:r>
          <w:fldChar w:fldCharType="end"/>
        </w:r>
      </w:hyperlink>
    </w:p>
    <w:p>
      <w:pPr>
        <w:pStyle w:val="TOC2"/>
        <w:tabs>
          <w:tab w:val="right" w:leader="dot" w:pos="8306"/>
        </w:tabs>
      </w:pPr>
      <w:hyperlink w:anchor="_Toc2150" w:history="1">
        <w:r>
          <w:rPr>
            <w:rFonts w:ascii="仿宋" w:eastAsia="仿宋" w:hAnsi="仿宋" w:cs="仿宋" w:hint="eastAsia"/>
            <w:lang w:eastAsia="zh-CN"/>
          </w:rPr>
          <w:t>(二)、建设期环境保护</w:t>
        </w:r>
        <w:r>
          <w:tab/>
        </w:r>
        <w:r>
          <w:fldChar w:fldCharType="begin"/>
        </w:r>
        <w:r>
          <w:instrText xml:space="preserve"> PAGEREF _Toc2150 \h </w:instrText>
        </w:r>
        <w:r>
          <w:fldChar w:fldCharType="separate"/>
        </w:r>
        <w:r>
          <w:t>50</w:t>
        </w:r>
        <w:r>
          <w:fldChar w:fldCharType="end"/>
        </w:r>
      </w:hyperlink>
    </w:p>
    <w:p>
      <w:pPr>
        <w:pStyle w:val="TOC2"/>
        <w:tabs>
          <w:tab w:val="right" w:leader="dot" w:pos="8306"/>
        </w:tabs>
      </w:pPr>
      <w:hyperlink w:anchor="_Toc29140" w:history="1">
        <w:r>
          <w:rPr>
            <w:rFonts w:ascii="仿宋" w:eastAsia="仿宋" w:hAnsi="仿宋" w:cs="仿宋" w:hint="eastAsia"/>
            <w:lang w:eastAsia="zh-CN"/>
          </w:rPr>
          <w:t>(三)、运营期环境保护</w:t>
        </w:r>
        <w:r>
          <w:tab/>
        </w:r>
        <w:r>
          <w:fldChar w:fldCharType="begin"/>
        </w:r>
        <w:r>
          <w:instrText xml:space="preserve"> PAGEREF _Toc29140 \h </w:instrText>
        </w:r>
        <w:r>
          <w:fldChar w:fldCharType="separate"/>
        </w:r>
        <w:r>
          <w:t>52</w:t>
        </w:r>
        <w:r>
          <w:fldChar w:fldCharType="end"/>
        </w:r>
      </w:hyperlink>
    </w:p>
    <w:p>
      <w:pPr>
        <w:pStyle w:val="TOC2"/>
        <w:tabs>
          <w:tab w:val="right" w:leader="dot" w:pos="8306"/>
        </w:tabs>
      </w:pPr>
      <w:hyperlink w:anchor="_Toc11748" w:history="1">
        <w:r>
          <w:rPr>
            <w:rFonts w:ascii="仿宋" w:eastAsia="仿宋" w:hAnsi="仿宋" w:cs="仿宋" w:hint="eastAsia"/>
            <w:lang w:eastAsia="zh-CN"/>
          </w:rPr>
          <w:t>(四)、家居照明灯具项目建设对区域经济的影响</w:t>
        </w:r>
        <w:r>
          <w:tab/>
        </w:r>
        <w:r>
          <w:fldChar w:fldCharType="begin"/>
        </w:r>
        <w:r>
          <w:instrText xml:space="preserve"> PAGEREF _Toc11748 \h </w:instrText>
        </w:r>
        <w:r>
          <w:fldChar w:fldCharType="separate"/>
        </w:r>
        <w:r>
          <w:t>53</w:t>
        </w:r>
        <w:r>
          <w:fldChar w:fldCharType="end"/>
        </w:r>
      </w:hyperlink>
    </w:p>
    <w:p>
      <w:pPr>
        <w:pStyle w:val="TOC2"/>
        <w:tabs>
          <w:tab w:val="right" w:leader="dot" w:pos="8306"/>
        </w:tabs>
      </w:pPr>
      <w:hyperlink w:anchor="_Toc9494" w:history="1">
        <w:r>
          <w:rPr>
            <w:rFonts w:ascii="仿宋" w:eastAsia="仿宋" w:hAnsi="仿宋" w:cs="仿宋" w:hint="eastAsia"/>
            <w:lang w:eastAsia="zh-CN"/>
          </w:rPr>
          <w:t>(五)、废弃物处理</w:t>
        </w:r>
        <w:r>
          <w:tab/>
        </w:r>
        <w:r>
          <w:fldChar w:fldCharType="begin"/>
        </w:r>
        <w:r>
          <w:instrText xml:space="preserve"> PAGEREF _Toc9494 \h </w:instrText>
        </w:r>
        <w:r>
          <w:fldChar w:fldCharType="separate"/>
        </w:r>
        <w:r>
          <w:t>55</w:t>
        </w:r>
        <w:r>
          <w:fldChar w:fldCharType="end"/>
        </w:r>
      </w:hyperlink>
    </w:p>
    <w:p>
      <w:pPr>
        <w:pStyle w:val="TOC2"/>
        <w:tabs>
          <w:tab w:val="right" w:leader="dot" w:pos="8306"/>
        </w:tabs>
      </w:pPr>
      <w:hyperlink w:anchor="_Toc16398" w:history="1">
        <w:r>
          <w:rPr>
            <w:rFonts w:ascii="仿宋" w:eastAsia="仿宋" w:hAnsi="仿宋" w:cs="仿宋" w:hint="eastAsia"/>
            <w:lang w:eastAsia="zh-CN"/>
          </w:rPr>
          <w:t>(六)、特殊环境影响分析</w:t>
        </w:r>
        <w:r>
          <w:tab/>
        </w:r>
        <w:r>
          <w:fldChar w:fldCharType="begin"/>
        </w:r>
        <w:r>
          <w:instrText xml:space="preserve"> PAGEREF _Toc16398 \h </w:instrText>
        </w:r>
        <w:r>
          <w:fldChar w:fldCharType="separate"/>
        </w:r>
        <w:r>
          <w:t>56</w:t>
        </w:r>
        <w:r>
          <w:fldChar w:fldCharType="end"/>
        </w:r>
      </w:hyperlink>
    </w:p>
    <w:p>
      <w:pPr>
        <w:pStyle w:val="TOC2"/>
        <w:tabs>
          <w:tab w:val="right" w:leader="dot" w:pos="8306"/>
        </w:tabs>
      </w:pPr>
      <w:hyperlink w:anchor="_Toc9583" w:history="1">
        <w:r>
          <w:rPr>
            <w:rFonts w:ascii="仿宋" w:eastAsia="仿宋" w:hAnsi="仿宋" w:cs="仿宋" w:hint="eastAsia"/>
            <w:lang w:eastAsia="zh-CN"/>
          </w:rPr>
          <w:t>(七)、清洁生产</w:t>
        </w:r>
        <w:r>
          <w:tab/>
        </w:r>
        <w:r>
          <w:fldChar w:fldCharType="begin"/>
        </w:r>
        <w:r>
          <w:instrText xml:space="preserve"> PAGEREF _Toc9583 \h </w:instrText>
        </w:r>
        <w:r>
          <w:fldChar w:fldCharType="separate"/>
        </w:r>
        <w:r>
          <w:t>57</w:t>
        </w:r>
        <w:r>
          <w:fldChar w:fldCharType="end"/>
        </w:r>
      </w:hyperlink>
    </w:p>
    <w:p>
      <w:pPr>
        <w:pStyle w:val="TOC2"/>
        <w:tabs>
          <w:tab w:val="right" w:leader="dot" w:pos="8306"/>
        </w:tabs>
      </w:pPr>
      <w:hyperlink w:anchor="_Toc27297" w:history="1">
        <w:r>
          <w:rPr>
            <w:rFonts w:ascii="仿宋" w:eastAsia="仿宋" w:hAnsi="仿宋" w:cs="仿宋" w:hint="eastAsia"/>
            <w:lang w:eastAsia="zh-CN"/>
          </w:rPr>
          <w:t>(八)、环境保护综合评价</w:t>
        </w:r>
        <w:r>
          <w:tab/>
        </w:r>
        <w:r>
          <w:fldChar w:fldCharType="begin"/>
        </w:r>
        <w:r>
          <w:instrText xml:space="preserve"> PAGEREF _Toc27297 \h </w:instrText>
        </w:r>
        <w:r>
          <w:fldChar w:fldCharType="separate"/>
        </w:r>
        <w:r>
          <w:t>58</w:t>
        </w:r>
        <w:r>
          <w:fldChar w:fldCharType="end"/>
        </w:r>
      </w:hyperlink>
    </w:p>
    <w:p>
      <w:pPr>
        <w:pStyle w:val="TOC1"/>
        <w:tabs>
          <w:tab w:val="right" w:leader="dot" w:pos="8306"/>
        </w:tabs>
      </w:pPr>
      <w:hyperlink w:anchor="_Toc12919" w:history="1">
        <w:r>
          <w:rPr>
            <w:rFonts w:ascii="仿宋" w:eastAsia="仿宋" w:hAnsi="仿宋" w:cs="仿宋" w:hint="eastAsia"/>
            <w:lang w:eastAsia="zh-CN"/>
          </w:rPr>
          <w:t>十三、供应链管理</w:t>
        </w:r>
        <w:r>
          <w:tab/>
        </w:r>
        <w:r>
          <w:fldChar w:fldCharType="begin"/>
        </w:r>
        <w:r>
          <w:instrText xml:space="preserve"> PAGEREF _Toc12919 \h </w:instrText>
        </w:r>
        <w:r>
          <w:fldChar w:fldCharType="separate"/>
        </w:r>
        <w:r>
          <w:t>60</w:t>
        </w:r>
        <w:r>
          <w:fldChar w:fldCharType="end"/>
        </w:r>
      </w:hyperlink>
    </w:p>
    <w:p>
      <w:pPr>
        <w:pStyle w:val="TOC2"/>
        <w:tabs>
          <w:tab w:val="right" w:leader="dot" w:pos="8306"/>
        </w:tabs>
      </w:pPr>
      <w:hyperlink w:anchor="_Toc28261" w:history="1">
        <w:r>
          <w:rPr>
            <w:rFonts w:ascii="仿宋" w:eastAsia="仿宋" w:hAnsi="仿宋" w:cs="仿宋" w:hint="eastAsia"/>
            <w:lang w:eastAsia="zh-CN"/>
          </w:rPr>
          <w:t>(一)、供应链战略规划</w:t>
        </w:r>
        <w:r>
          <w:tab/>
        </w:r>
        <w:r>
          <w:fldChar w:fldCharType="begin"/>
        </w:r>
        <w:r>
          <w:instrText xml:space="preserve"> PAGEREF _Toc28261 \h </w:instrText>
        </w:r>
        <w:r>
          <w:fldChar w:fldCharType="separate"/>
        </w:r>
        <w:r>
          <w:t>60</w:t>
        </w:r>
        <w:r>
          <w:fldChar w:fldCharType="end"/>
        </w:r>
      </w:hyperlink>
    </w:p>
    <w:p>
      <w:pPr>
        <w:pStyle w:val="TOC2"/>
        <w:tabs>
          <w:tab w:val="right" w:leader="dot" w:pos="8306"/>
        </w:tabs>
      </w:pPr>
      <w:hyperlink w:anchor="_Toc13113" w:history="1">
        <w:r>
          <w:rPr>
            <w:rFonts w:ascii="仿宋" w:eastAsia="仿宋" w:hAnsi="仿宋" w:cs="仿宋" w:hint="eastAsia"/>
            <w:lang w:eastAsia="zh-CN"/>
          </w:rPr>
          <w:t>(二)、供应商选择与合作</w:t>
        </w:r>
        <w:r>
          <w:tab/>
        </w:r>
        <w:r>
          <w:fldChar w:fldCharType="begin"/>
        </w:r>
        <w:r>
          <w:instrText xml:space="preserve"> PAGEREF _Toc13113 \h </w:instrText>
        </w:r>
        <w:r>
          <w:fldChar w:fldCharType="separate"/>
        </w:r>
        <w:r>
          <w:t>61</w:t>
        </w:r>
        <w:r>
          <w:fldChar w:fldCharType="end"/>
        </w:r>
      </w:hyperlink>
    </w:p>
    <w:p>
      <w:pPr>
        <w:pStyle w:val="TOC2"/>
        <w:tabs>
          <w:tab w:val="right" w:leader="dot" w:pos="8306"/>
        </w:tabs>
      </w:pPr>
      <w:hyperlink w:anchor="_Toc8717" w:history="1">
        <w:r>
          <w:rPr>
            <w:rFonts w:ascii="仿宋" w:eastAsia="仿宋" w:hAnsi="仿宋" w:cs="仿宋" w:hint="eastAsia"/>
            <w:lang w:eastAsia="zh-CN"/>
          </w:rPr>
          <w:t>(三)、物流与库存管理</w:t>
        </w:r>
        <w:r>
          <w:tab/>
        </w:r>
        <w:r>
          <w:fldChar w:fldCharType="begin"/>
        </w:r>
        <w:r>
          <w:instrText xml:space="preserve"> PAGEREF _Toc8717 \h </w:instrText>
        </w:r>
        <w:r>
          <w:fldChar w:fldCharType="separate"/>
        </w:r>
        <w:r>
          <w:t>62</w:t>
        </w:r>
        <w:r>
          <w:fldChar w:fldCharType="end"/>
        </w:r>
      </w:hyperlink>
    </w:p>
    <w:p>
      <w:pPr>
        <w:pStyle w:val="TOC1"/>
        <w:tabs>
          <w:tab w:val="right" w:leader="dot" w:pos="8306"/>
        </w:tabs>
      </w:pPr>
      <w:hyperlink w:anchor="_Toc26642" w:history="1">
        <w:r>
          <w:rPr>
            <w:rFonts w:ascii="仿宋" w:eastAsia="仿宋" w:hAnsi="仿宋" w:cs="仿宋" w:hint="eastAsia"/>
            <w:lang w:eastAsia="zh-CN"/>
          </w:rPr>
          <w:t>十四、利益相关者分析与沟通计划</w:t>
        </w:r>
        <w:r>
          <w:tab/>
        </w:r>
        <w:r>
          <w:fldChar w:fldCharType="begin"/>
        </w:r>
        <w:r>
          <w:instrText xml:space="preserve"> PAGEREF _Toc26642 \h </w:instrText>
        </w:r>
        <w:r>
          <w:fldChar w:fldCharType="separate"/>
        </w:r>
        <w:r>
          <w:t>64</w:t>
        </w:r>
        <w:r>
          <w:fldChar w:fldCharType="end"/>
        </w:r>
      </w:hyperlink>
    </w:p>
    <w:p>
      <w:pPr>
        <w:pStyle w:val="TOC2"/>
        <w:tabs>
          <w:tab w:val="right" w:leader="dot" w:pos="8306"/>
        </w:tabs>
      </w:pPr>
      <w:hyperlink w:anchor="_Toc16179" w:history="1">
        <w:r>
          <w:rPr>
            <w:rFonts w:ascii="仿宋" w:eastAsia="仿宋" w:hAnsi="仿宋" w:cs="仿宋" w:hint="eastAsia"/>
            <w:lang w:eastAsia="zh-CN"/>
          </w:rPr>
          <w:t>(一)、利益相关者分析</w:t>
        </w:r>
        <w:r>
          <w:tab/>
        </w:r>
        <w:r>
          <w:fldChar w:fldCharType="begin"/>
        </w:r>
        <w:r>
          <w:instrText xml:space="preserve"> PAGEREF _Toc16179 \h </w:instrText>
        </w:r>
        <w:r>
          <w:fldChar w:fldCharType="separate"/>
        </w:r>
        <w:r>
          <w:t>64</w:t>
        </w:r>
        <w:r>
          <w:fldChar w:fldCharType="end"/>
        </w:r>
      </w:hyperlink>
    </w:p>
    <w:p>
      <w:pPr>
        <w:pStyle w:val="TOC2"/>
        <w:tabs>
          <w:tab w:val="right" w:leader="dot" w:pos="8306"/>
        </w:tabs>
      </w:pPr>
      <w:hyperlink w:anchor="_Toc23604" w:history="1">
        <w:r>
          <w:rPr>
            <w:rFonts w:ascii="仿宋" w:eastAsia="仿宋" w:hAnsi="仿宋" w:cs="仿宋" w:hint="eastAsia"/>
            <w:lang w:eastAsia="zh-CN"/>
          </w:rPr>
          <w:t>(二)、沟通计划</w:t>
        </w:r>
        <w:r>
          <w:tab/>
        </w:r>
        <w:r>
          <w:fldChar w:fldCharType="begin"/>
        </w:r>
        <w:r>
          <w:instrText xml:space="preserve"> PAGEREF _Toc23604 \h </w:instrText>
        </w:r>
        <w:r>
          <w:fldChar w:fldCharType="separate"/>
        </w:r>
        <w:r>
          <w:t>65</w:t>
        </w:r>
        <w:r>
          <w:fldChar w:fldCharType="end"/>
        </w:r>
      </w:hyperlink>
    </w:p>
    <w:p>
      <w:pPr>
        <w:pStyle w:val="TOC1"/>
        <w:tabs>
          <w:tab w:val="right" w:leader="dot" w:pos="8306"/>
        </w:tabs>
      </w:pPr>
      <w:hyperlink w:anchor="_Toc1077" w:history="1">
        <w:r>
          <w:rPr>
            <w:rFonts w:ascii="仿宋" w:eastAsia="仿宋" w:hAnsi="仿宋" w:cs="仿宋" w:hint="eastAsia"/>
            <w:lang w:eastAsia="zh-CN"/>
          </w:rPr>
          <w:t>十五、家居照明灯具项目实施时间节点</w:t>
        </w:r>
        <w:r>
          <w:tab/>
        </w:r>
        <w:r>
          <w:fldChar w:fldCharType="begin"/>
        </w:r>
        <w:r>
          <w:instrText xml:space="preserve"> PAGEREF _Toc1077 \h </w:instrText>
        </w:r>
        <w:r>
          <w:fldChar w:fldCharType="separate"/>
        </w:r>
        <w:r>
          <w:t>66</w:t>
        </w:r>
        <w:r>
          <w:fldChar w:fldCharType="end"/>
        </w:r>
      </w:hyperlink>
    </w:p>
    <w:p>
      <w:pPr>
        <w:pStyle w:val="TOC2"/>
        <w:tabs>
          <w:tab w:val="right" w:leader="dot" w:pos="8306"/>
        </w:tabs>
      </w:pPr>
      <w:hyperlink w:anchor="_Toc7317" w:history="1">
        <w:r>
          <w:rPr>
            <w:rFonts w:ascii="仿宋" w:eastAsia="仿宋" w:hAnsi="仿宋" w:cs="仿宋" w:hint="eastAsia"/>
            <w:lang w:eastAsia="zh-CN"/>
          </w:rPr>
          <w:t>(一)、家居照明灯具项目启动阶段时间节点</w:t>
        </w:r>
        <w:r>
          <w:tab/>
        </w:r>
        <w:r>
          <w:fldChar w:fldCharType="begin"/>
        </w:r>
        <w:r>
          <w:instrText xml:space="preserve"> PAGEREF _Toc7317 \h </w:instrText>
        </w:r>
        <w:r>
          <w:fldChar w:fldCharType="separate"/>
        </w:r>
        <w:r>
          <w:t>66</w:t>
        </w:r>
        <w:r>
          <w:fldChar w:fldCharType="end"/>
        </w:r>
      </w:hyperlink>
    </w:p>
    <w:p>
      <w:pPr>
        <w:pStyle w:val="TOC2"/>
        <w:tabs>
          <w:tab w:val="right" w:leader="dot" w:pos="8306"/>
        </w:tabs>
      </w:pPr>
      <w:hyperlink w:anchor="_Toc14845" w:history="1">
        <w:r>
          <w:rPr>
            <w:rFonts w:ascii="仿宋" w:eastAsia="仿宋" w:hAnsi="仿宋" w:cs="仿宋" w:hint="eastAsia"/>
            <w:lang w:eastAsia="zh-CN"/>
          </w:rPr>
          <w:t>(二)、家居照明灯具项目执行阶段时间节点</w:t>
        </w:r>
        <w:r>
          <w:tab/>
        </w:r>
        <w:r>
          <w:fldChar w:fldCharType="begin"/>
        </w:r>
        <w:r>
          <w:instrText xml:space="preserve"> PAGEREF _Toc14845 \h </w:instrText>
        </w:r>
        <w:r>
          <w:fldChar w:fldCharType="separate"/>
        </w:r>
        <w:r>
          <w:t>67</w:t>
        </w:r>
        <w:r>
          <w:fldChar w:fldCharType="end"/>
        </w:r>
      </w:hyperlink>
    </w:p>
    <w:p>
      <w:pPr>
        <w:pStyle w:val="TOC2"/>
        <w:tabs>
          <w:tab w:val="right" w:leader="dot" w:pos="8306"/>
        </w:tabs>
      </w:pPr>
      <w:hyperlink w:anchor="_Toc10010" w:history="1">
        <w:r>
          <w:rPr>
            <w:rFonts w:ascii="仿宋" w:eastAsia="仿宋" w:hAnsi="仿宋" w:cs="仿宋" w:hint="eastAsia"/>
            <w:lang w:eastAsia="zh-CN"/>
          </w:rPr>
          <w:t>(三)、家居照明灯具项目完成阶段时间节点</w:t>
        </w:r>
        <w:r>
          <w:tab/>
        </w:r>
        <w:r>
          <w:fldChar w:fldCharType="begin"/>
        </w:r>
        <w:r>
          <w:instrText xml:space="preserve"> PAGEREF _Toc10010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4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4263"/>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家居照明灯具项目的主要产品是XXXX，预计年产值为XXX万元。这一产品在市场中占据着重要的地位，其广泛的应用范围使得该家居照明灯具项目的市场前景非常广阔。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居照明灯具项目的xxx产品作为重要的原材料之一，将在多个领域发挥关键作用。其在建筑、交通、能源等方面的广泛应用将为整个产业链提供强大的支持，形成产业协同效应。家居照明灯具项目的年产值XXX万XXX万XXX万万元不仅反映了其在市场上的巨大潜力，更预示着它对国民经济的积极贡献。这种关联度高、涉及面广的产业关系，使得该家居照明灯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331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总征地面积为XXXX平方米，相当于约XX.XX亩，其中净用地面积为XXXX平方米，红线范围内相当于约XX.XX亩。这一用地规模充分考虑了家居照明灯具项目的建设需求，保障了家居照明灯具项目在合适的空间内得以充分发展。家居照明灯具项目规划的总建筑面积为XXXX平方米，其中主体工程建设占XXXX平方米，计容建筑面积达XXXX平方米。预计建筑工程的投资将达到XXXX万元，为家居照明灯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计划购置的设备共计XXXX台（套），设备购置费用为XXXX万元。这一设备购置计划充分考虑到家居照明灯具项目的生产需求和技术要求，确保了家居照明灯具项目在生产运营中具备先进的技术装备和高效的生产能力。设备的合理配置将为家居照明灯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计划总投资为XXXX万元，预计年实现营业收入为XXXX万元。这一产能规模的设定旨在确保家居照明灯具项目能够在投资与回报之间取得平衡，实现长期可持续的发展。家居照明灯具项目的总投资充分考虑到各个方面的需求，包括用地建设、设备购置等多个环节，以确保家居照明灯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4939"/>
      <w:r>
        <w:rPr>
          <w:rFonts w:ascii="仿宋" w:eastAsia="仿宋" w:hAnsi="仿宋" w:cs="仿宋" w:hint="eastAsia"/>
          <w:sz w:val="28"/>
          <w:lang w:eastAsia="zh-CN"/>
        </w:rPr>
        <w:t>二、家居照明灯具项目文档管理</w:t>
      </w:r>
      <w:bookmarkEnd w:id="5"/>
    </w:p>
    <w:p>
      <w:pPr>
        <w:pStyle w:val="Heading2"/>
        <w:rPr>
          <w:rFonts w:ascii="仿宋" w:eastAsia="仿宋" w:hAnsi="仿宋" w:cs="仿宋" w:hint="eastAsia"/>
          <w:lang w:eastAsia="zh-CN"/>
        </w:rPr>
      </w:pPr>
      <w:bookmarkStart w:id="6" w:name="_Toc1579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家居照明灯具项目高度重视文档的质量和准确性，以支持家居照明灯具项目的各项活动和决策。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文档的编制始于家居照明灯具项目计划的初期，我们制定了详细的文档编制计划，明确了每个文档的内容、格式和编写责任人。在家居照明灯具项目启动阶段，我们首先编制了家居照明灯具项目章程，明确定义了家居照明灯具项目的目标、范围、风险等关键要素。随后，家居照明灯具项目团队根据计划陆续编制了需求文档、设计文档、测试文档等各类文档，确保家居照明灯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家居照明灯具项目管理中的重要环节，旨在确保家居照明灯具项目文档符合质量标准和家居照明灯具项目需求。在家居照明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家居照明灯具项目相关利益方和专业领域的专家对文档进行独立审查。这有助于获取更全面、客观的反馈，确保家居照明灯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家居照明灯具项目在文档编制与审查方面建立了严格的管理机制，通过规范的流程和多维度的审查，确保家居照明灯具项目文档的质量、准确性和可靠性，为家居照明灯具项目的顺利推进提供了有力支持。</w:t>
      </w:r>
    </w:p>
    <w:p>
      <w:pPr>
        <w:pStyle w:val="Heading2"/>
        <w:ind w:firstLine="560" w:firstLineChars="200"/>
        <w:rPr>
          <w:rFonts w:ascii="仿宋" w:eastAsia="仿宋" w:hAnsi="仿宋" w:cs="仿宋" w:hint="eastAsia"/>
          <w:sz w:val="28"/>
          <w:lang w:eastAsia="zh-CN"/>
        </w:rPr>
      </w:pPr>
      <w:bookmarkStart w:id="7" w:name="_Toc30225"/>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在家居照明灯具项目中，我们致力于优化文档发布与分发过程，以确保信息的高效传递和团队间协作的顺畅进行。以下是我们采取的关键优化策略：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我们通过多渠道发布文档，包括电子邮件、家居照明灯具项目管理平台、内部网站等，以满足不同团队成员的偏好和需求。多渠道发布确保了信息的全面覆盖。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我们采用了精细的权限控制，确保只有授权人员可以访问敏感信息。这种安全措施保护了家居照明灯具项目文档的机密性，防止了未经授权的信息泄露。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1354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家居照明灯具项目生命周期中一个至关重要的环节，直接关系到家居照明灯具项目信息的长期保存和历史记录的完整性。在家居照明灯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1620"/>
      <w:r>
        <w:rPr>
          <w:rFonts w:ascii="仿宋" w:eastAsia="仿宋" w:hAnsi="仿宋" w:cs="仿宋" w:hint="eastAsia"/>
          <w:sz w:val="28"/>
          <w:lang w:eastAsia="zh-CN"/>
        </w:rPr>
        <w:t>三、家居照明灯具项目概论</w:t>
      </w:r>
      <w:bookmarkEnd w:id="9"/>
    </w:p>
    <w:p>
      <w:pPr>
        <w:pStyle w:val="Heading2"/>
        <w:rPr>
          <w:rFonts w:ascii="仿宋" w:eastAsia="仿宋" w:hAnsi="仿宋" w:cs="仿宋" w:hint="eastAsia"/>
          <w:lang w:eastAsia="zh-CN"/>
        </w:rPr>
      </w:pPr>
      <w:bookmarkStart w:id="10" w:name="_Toc26060"/>
      <w:r>
        <w:rPr>
          <w:rFonts w:ascii="仿宋" w:eastAsia="仿宋" w:hAnsi="仿宋" w:cs="仿宋" w:hint="eastAsia"/>
          <w:lang w:eastAsia="zh-CN"/>
        </w:rPr>
        <w:t>(一)、家居照明灯具项目概况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起源追溯至对市场的深入洞察。市场的不断演变与变革为家居照明灯具项目提供了难得的机遇。当前市场存在的需求缺口和变革的大环境共同构成了家居照明灯具项目的背景。这个家居照明灯具项目旨在充分利用市场机遇，填补行业中尚未满足的需求，为客户提供全新的解决方案。市场的变革和需求的增长使得这个家居照明灯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家居照明灯具项目名称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正式命名为家居照明灯具。这个名称不仅仅是一个标识，更代表了家居照明灯具项目的核心理念和愿景。它蕴含着家居照明灯具项目所要解决问题的关键字，具有强烈的表达和辨识度，为家居照明灯具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家居照明灯具项目目标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核心目标是提供一种全新、高效的解决方案，满足客户日益增长的需求。家居照明灯具项目追求的不仅仅是满足市场需求，更是在市场中获得卓越的竞争优势。通过不断提升产品或服务的质量和创新水平，家居照明灯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家居照明灯具项目范围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全面涵盖了产品研发、制造、市场推广和售后服务，确保从产品设计到最终用户体验的全方位关注。这一全面的家居照明灯具项目范围是为了确保家居照明灯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家居照明灯具项目时间表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家居照明灯具项目计划在未来18个月内完成，包括研发、测试、市场试点和正式推出等不同阶段。这个时间表的合理设计是为了确保家居照明灯具项目各个阶段的顺利推进，以便按时交付高质量的成果。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家居照明灯具项目预算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总预算估算为XX百万美元，主要分配在研发、市场推广、人员培训和运营等方面。这一充足的预算为家居照明灯具项目提供了充足的资源，确保家居照明灯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家居照明灯具项目风险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可能面临的风险包括市场接受度低、技术难题、竞争激烈等。家居照明灯具项目团队已经制定了相应的风险应对计划，通过前瞻性的风险管理，确保家居照明灯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家居照明灯具项目团队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家居照明灯具项目汇聚了一支经验丰富、多领域专业素养的核心团队，确保家居照明灯具项目在各个方面都能拥有高水平的执行力。团队的协同作战是家居照明灯具项目成功的关键因素之一。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家居照明灯具项目背景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家居照明灯具项目的背景根植于市场对更高效、创新产品的渴望，同时也受到科技发展对行业格局的深刻改变的影响。这为家居照明灯具项目提供了广阔的发展空间和市场需求。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家居照明灯具项目现状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截至目前，家居照明灯具项目已完成市场调研和技术验证，取得了初步的成功。这为家居照明灯具项目在未来的发展奠定了坚实的基础，为更远大的目标打下了坚实的基石。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5457"/>
      <w:r>
        <w:rPr>
          <w:rFonts w:ascii="仿宋" w:eastAsia="仿宋" w:hAnsi="仿宋" w:cs="仿宋" w:hint="eastAsia"/>
          <w:sz w:val="28"/>
          <w:lang w:eastAsia="zh-CN"/>
        </w:rPr>
        <w:t>(二)、家居照明灯具项目目标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keyword》家居照明灯具项目首要业务目标是在市场中占据有利地位，实现产品/服务的成功推广和销售。通过不断提升产品质量、创新性，家居照明灯具项目追求成为行业中的领导者，赢得更多客户的青睐。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在科技迅速发展的时代，家居照明灯具项目着眼于技术创新。通过持续的研发和技术升级，家居照明灯具项目旨在推出更具创新性的产品或服务，以满足市场对新鲜、先进解决方案的需求。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为了建立可持续的客户关系，家居照明灯具项目设定了客户满意度目标。通过提供卓越的产品质量和优质的客户服务，家居照明灯具项目追求赢得客户的信任和忠诚度，确保他们的满意度达到行业领先水平。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家居照明灯具项目注重社会责任和可持续发展。通过实施环保、社会责任家居照明灯具项目，家居照明灯具项目致力于在经济发展的同时保护环境，促进社会公平，实现可持续经营。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家居照明灯具项目的团队是实现目标的核心驱动力。因此，家居照明灯具项目设定了团队发展目标，包括提升团队成员的专业技能、培养领导力，以及搭建协同高效的团队工作氛围。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457"/>
      <w:r>
        <w:rPr>
          <w:rFonts w:ascii="仿宋" w:eastAsia="仿宋" w:hAnsi="仿宋" w:cs="仿宋" w:hint="eastAsia"/>
          <w:sz w:val="28"/>
          <w:lang w:eastAsia="zh-CN"/>
        </w:rPr>
        <w:t>(三)、家居照明灯具项目提出的理由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家居照明灯具项目提出的理由</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源于对市场机遇的深刻洞察。当前市场中存在的需求缺口和行业发展趋势表明，有巨大的商业机会等待被开发。通过准确捕捉市场机遇，家居照明灯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理念基于对技术创新的信仰。通过持续的研发和技术投入，家居照明灯具项目有望推出更具创新性的产品或服务。在科技飞速发展的当下，家居照明灯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是为了增强企业的行业竞争力。通过提升产品或服务的质量和独特性，家居照明灯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响应了消费者需求的变化。随着社会和科技的不断发展，消费者对产品和服务的需求也在发生变化。通过深入了解并及时回应消费者的新需求，家居照明灯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家居照明灯具项目的提出是企业战略发展规划的一部分。在面对日益激烈的市场竞争和不断变化的商业环境中，家居照明灯具项目作为企业战略的一环，旨在为企业开辟新的增长领域，巩固企业在行业中的地位。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不仅仅是基于商业考量，还注重社会责任。通过推出环保、社会责任等方面的家居照明灯具项目，家居照明灯具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家居照明灯具项目的提出反映了对利益相关者期望的关注。包括客户、员工、投资者等利益相关者在企业发展中都有着各自的期望，家居照明灯具项目力求在满足这些期望的同时，取得更大的共赢。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6714"/>
      <w:r>
        <w:rPr>
          <w:rFonts w:ascii="仿宋" w:eastAsia="仿宋" w:hAnsi="仿宋" w:cs="仿宋" w:hint="eastAsia"/>
          <w:sz w:val="28"/>
          <w:lang w:eastAsia="zh-CN"/>
        </w:rPr>
        <w:t>(四)、家居照明灯具项目意义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在实施家居照明灯具项目的过程中，我们不仅仅是在追逐商业成功，更是为企业和社会的多个层面创造了深远的意义。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首要意义在于提升企业的市场竞争力。通过持续的创新和对产品质量的高标准要求，家居照明灯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家居照明灯具项目的推进将促使行业技术水平的提升。通过引入先进技术和创新性解决方案，家居照明灯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家居照明灯具项目不仅创造了大量就业机会，提高了就业水平，还注重社会责任和环保。通过参与社会公益事业和推动环保家居照明灯具项目，家居照明灯具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综合而言，家居照明灯具项目意义重大，不仅推动了企业的发展，也为行业和社会的进步贡献了积极力量。这是一个全面而深刻的影响，将在未来产生可持续的正面效应。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695"/>
      <w:r>
        <w:rPr>
          <w:rFonts w:ascii="仿宋" w:eastAsia="仿宋" w:hAnsi="仿宋" w:cs="仿宋" w:hint="eastAsia"/>
          <w:sz w:val="28"/>
          <w:lang w:eastAsia="zh-CN"/>
        </w:rPr>
        <w:t>(五)、家居照明灯具项目背景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在当今迅猛发展的商业环境中，家居照明灯具项目的动因根植于对多方面因素的审慎考量。这个家居照明灯具项目的提出并非孤立的决策，而是对企业所处背景深入思考的产物。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家居照明灯具项目背后的首要原因。科技的迅速发展和全球市场的快速变化使得企业必须灵活应对。家居照明灯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竞争的激烈程度也是家居照明灯具项目背景中不可忽视的一环。企业需要在激烈竞争中脱颖而出，为此，家居照明灯具项目致力于打破常规，提供独特的价值主张，以吸引客户并确保市场份额的增长。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技术的迅速发展为企业带来了机遇与挑战。作为家居照明灯具项目启动的背景之一，对新兴技术的应用将有助于提升企业的技术水平，使其在不断演进的商业环境中保持竞争优势。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此外，社会对企业责任的期望也在逐渐升高。家居照明灯具项目充分融入了社会责任的理念，通过可持续经营和社会公益家居照明灯具项目，企图为社会贡献一份力量，在商业成功的同时关注社会价值。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1300"/>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6433"/>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居照明灯具项目的技术管理特点体现在其创新导向。通过引入最先进的技术趋势和解决方案，家居照明灯具项目致力于提升科技含量、提高质量和效率水平。这意味着我们将采用最新的工具和方法，确保家居照明灯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家居照明灯具项目技术管理的显著特征。通过整合不同领域的技术资源，我们实现了跨学科的协同工作。这有助于优化技术架构，提高整体效能。此外，整合性策略还促进了不同技术团队之间的紧密沟通和高效合作，确保家居照明灯具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家居照明灯具项目所采用的技术。通过不断优化技术方案，家居照明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家居照明灯具项目团队将在家居照明灯具项目初期识别可能的技术风险，并采取相应的预防和应对措施。通过建立健全的风险评估机制，家居照明灯具项目能够在实施过程中及时发现并解决潜在的技术问题，保障家居照明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家居照明灯具项目中，技术将成为家居照明灯具项目成功的有力支持。这一深度剖析揭示了技术管理在家居照明灯具项目实施中的关键作用，为家居照明灯具项目的技术基础奠定了坚实的基础。</w:t>
      </w:r>
    </w:p>
    <w:p>
      <w:pPr>
        <w:pStyle w:val="Heading2"/>
        <w:ind w:firstLine="560" w:firstLineChars="200"/>
        <w:rPr>
          <w:rFonts w:ascii="仿宋" w:eastAsia="仿宋" w:hAnsi="仿宋" w:cs="仿宋" w:hint="eastAsia"/>
          <w:sz w:val="28"/>
          <w:lang w:eastAsia="zh-CN"/>
        </w:rPr>
      </w:pPr>
      <w:bookmarkStart w:id="17" w:name="_Toc24938"/>
      <w:r>
        <w:rPr>
          <w:rFonts w:ascii="仿宋" w:eastAsia="仿宋" w:hAnsi="仿宋" w:cs="仿宋" w:hint="eastAsia"/>
          <w:sz w:val="28"/>
          <w:lang w:eastAsia="zh-CN"/>
        </w:rPr>
        <w:t>(二)、家居照明灯具项目工艺技术设计方案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家居照明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家居照明灯具项目将严格按照相关行业规范要求进行组织。通过有效控制产品质量，家居照明灯具项目将致力于为顾客提供优质的家居照明灯具项目产品和良好的服务。这体现了家居照明灯具项目对于生产活动合规性和质量标准的高度重视，为家居照明灯具项目的可持续发展和顾客满意度奠定了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https://d.book118.com/078116125005006047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家居照明灯具项目规划设计纲要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442C06"/>
    <w:rsid w:val="56442C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116125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2024-03-07T09:30:00Z</dcterms:created>
  <dcterms:modified xsi:type="dcterms:W3CDTF">2024-03-07T09:31:19Z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C9B767672336488D894998FD344A5FDD_11</vt:lpwstr>
  </property>
  <property fmtid="{D5CDD505-2E9C-101B-9397-08002B2CF9AE}" pid="3" name="KSOProductBuildVer">
    <vt:lpwstr>2052-12.1.0.16388</vt:lpwstr>
  </property>
</Properties>
</file>