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硼粉系列项目构思建设方案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1" w:history="1">
        <w:r>
          <w:rPr>
            <w:rFonts w:ascii="仿宋" w:eastAsia="仿宋" w:hAnsi="仿宋" w:cs="仿宋" w:hint="eastAsia"/>
            <w:lang w:eastAsia="zh-CN"/>
          </w:rPr>
          <w:t>前言</w:t>
        </w:r>
        <w:r>
          <w:tab/>
        </w:r>
        <w:r>
          <w:fldChar w:fldCharType="begin"/>
        </w:r>
        <w:r>
          <w:instrText xml:space="preserve"> PAGEREF _Toc14821 \h </w:instrText>
        </w:r>
        <w:r>
          <w:fldChar w:fldCharType="separate"/>
        </w:r>
        <w:r>
          <w:t>3</w:t>
        </w:r>
        <w:r>
          <w:fldChar w:fldCharType="end"/>
        </w:r>
      </w:hyperlink>
    </w:p>
    <w:p>
      <w:pPr>
        <w:pStyle w:val="TOC1"/>
        <w:tabs>
          <w:tab w:val="right" w:leader="dot" w:pos="8306"/>
        </w:tabs>
      </w:pPr>
      <w:hyperlink w:anchor="_Toc12514" w:history="1">
        <w:r>
          <w:rPr>
            <w:rFonts w:ascii="仿宋" w:eastAsia="仿宋" w:hAnsi="仿宋" w:cs="仿宋" w:hint="eastAsia"/>
            <w:lang w:eastAsia="zh-CN"/>
          </w:rPr>
          <w:t>一、经济影响分析</w:t>
        </w:r>
        <w:r>
          <w:tab/>
        </w:r>
        <w:r>
          <w:fldChar w:fldCharType="begin"/>
        </w:r>
        <w:r>
          <w:instrText xml:space="preserve"> PAGEREF _Toc12514 \h </w:instrText>
        </w:r>
        <w:r>
          <w:fldChar w:fldCharType="separate"/>
        </w:r>
        <w:r>
          <w:t>3</w:t>
        </w:r>
        <w:r>
          <w:fldChar w:fldCharType="end"/>
        </w:r>
      </w:hyperlink>
    </w:p>
    <w:p>
      <w:pPr>
        <w:pStyle w:val="TOC2"/>
        <w:tabs>
          <w:tab w:val="right" w:leader="dot" w:pos="8306"/>
        </w:tabs>
      </w:pPr>
      <w:hyperlink w:anchor="_Toc21730" w:history="1">
        <w:r>
          <w:rPr>
            <w:rFonts w:ascii="仿宋" w:eastAsia="仿宋" w:hAnsi="仿宋" w:cs="仿宋" w:hint="eastAsia"/>
            <w:lang w:eastAsia="zh-CN"/>
          </w:rPr>
          <w:t>(一)、经济费用效益或费用效果分析</w:t>
        </w:r>
        <w:r>
          <w:tab/>
        </w:r>
        <w:r>
          <w:fldChar w:fldCharType="begin"/>
        </w:r>
        <w:r>
          <w:instrText xml:space="preserve"> PAGEREF _Toc21730 \h </w:instrText>
        </w:r>
        <w:r>
          <w:fldChar w:fldCharType="separate"/>
        </w:r>
        <w:r>
          <w:t>3</w:t>
        </w:r>
        <w:r>
          <w:fldChar w:fldCharType="end"/>
        </w:r>
      </w:hyperlink>
    </w:p>
    <w:p>
      <w:pPr>
        <w:pStyle w:val="TOC2"/>
        <w:tabs>
          <w:tab w:val="right" w:leader="dot" w:pos="8306"/>
        </w:tabs>
      </w:pPr>
      <w:hyperlink w:anchor="_Toc26475" w:history="1">
        <w:r>
          <w:rPr>
            <w:rFonts w:ascii="仿宋" w:eastAsia="仿宋" w:hAnsi="仿宋" w:cs="仿宋" w:hint="eastAsia"/>
            <w:lang w:eastAsia="zh-CN"/>
          </w:rPr>
          <w:t>(二)、行业影响分析</w:t>
        </w:r>
        <w:r>
          <w:tab/>
        </w:r>
        <w:r>
          <w:fldChar w:fldCharType="begin"/>
        </w:r>
        <w:r>
          <w:instrText xml:space="preserve"> PAGEREF _Toc26475 \h </w:instrText>
        </w:r>
        <w:r>
          <w:fldChar w:fldCharType="separate"/>
        </w:r>
        <w:r>
          <w:t>5</w:t>
        </w:r>
        <w:r>
          <w:fldChar w:fldCharType="end"/>
        </w:r>
      </w:hyperlink>
    </w:p>
    <w:p>
      <w:pPr>
        <w:pStyle w:val="TOC2"/>
        <w:tabs>
          <w:tab w:val="right" w:leader="dot" w:pos="8306"/>
        </w:tabs>
      </w:pPr>
      <w:hyperlink w:anchor="_Toc10211" w:history="1">
        <w:r>
          <w:rPr>
            <w:rFonts w:ascii="仿宋" w:eastAsia="仿宋" w:hAnsi="仿宋" w:cs="仿宋" w:hint="eastAsia"/>
            <w:lang w:eastAsia="zh-CN"/>
          </w:rPr>
          <w:t>(三)、区域经济影响分析</w:t>
        </w:r>
        <w:r>
          <w:tab/>
        </w:r>
        <w:r>
          <w:fldChar w:fldCharType="begin"/>
        </w:r>
        <w:r>
          <w:instrText xml:space="preserve"> PAGEREF _Toc10211 \h </w:instrText>
        </w:r>
        <w:r>
          <w:fldChar w:fldCharType="separate"/>
        </w:r>
        <w:r>
          <w:t>7</w:t>
        </w:r>
        <w:r>
          <w:fldChar w:fldCharType="end"/>
        </w:r>
      </w:hyperlink>
    </w:p>
    <w:p>
      <w:pPr>
        <w:pStyle w:val="TOC2"/>
        <w:tabs>
          <w:tab w:val="right" w:leader="dot" w:pos="8306"/>
        </w:tabs>
      </w:pPr>
      <w:hyperlink w:anchor="_Toc25391" w:history="1">
        <w:r>
          <w:rPr>
            <w:rFonts w:ascii="仿宋" w:eastAsia="仿宋" w:hAnsi="仿宋" w:cs="仿宋" w:hint="eastAsia"/>
            <w:lang w:eastAsia="zh-CN"/>
          </w:rPr>
          <w:t>(四)、宏观经济影响分析</w:t>
        </w:r>
        <w:r>
          <w:tab/>
        </w:r>
        <w:r>
          <w:fldChar w:fldCharType="begin"/>
        </w:r>
        <w:r>
          <w:instrText xml:space="preserve"> PAGEREF _Toc25391 \h </w:instrText>
        </w:r>
        <w:r>
          <w:fldChar w:fldCharType="separate"/>
        </w:r>
        <w:r>
          <w:t>8</w:t>
        </w:r>
        <w:r>
          <w:fldChar w:fldCharType="end"/>
        </w:r>
      </w:hyperlink>
    </w:p>
    <w:p>
      <w:pPr>
        <w:pStyle w:val="TOC1"/>
        <w:tabs>
          <w:tab w:val="right" w:leader="dot" w:pos="8306"/>
        </w:tabs>
      </w:pPr>
      <w:hyperlink w:anchor="_Toc19556" w:history="1">
        <w:r>
          <w:rPr>
            <w:rFonts w:ascii="仿宋" w:eastAsia="仿宋" w:hAnsi="仿宋" w:cs="仿宋" w:hint="eastAsia"/>
            <w:lang w:eastAsia="zh-CN"/>
          </w:rPr>
          <w:t>二、财务管理与成本控制</w:t>
        </w:r>
        <w:r>
          <w:tab/>
        </w:r>
        <w:r>
          <w:fldChar w:fldCharType="begin"/>
        </w:r>
        <w:r>
          <w:instrText xml:space="preserve"> PAGEREF _Toc19556 \h </w:instrText>
        </w:r>
        <w:r>
          <w:fldChar w:fldCharType="separate"/>
        </w:r>
        <w:r>
          <w:t>9</w:t>
        </w:r>
        <w:r>
          <w:fldChar w:fldCharType="end"/>
        </w:r>
      </w:hyperlink>
    </w:p>
    <w:p>
      <w:pPr>
        <w:pStyle w:val="TOC2"/>
        <w:tabs>
          <w:tab w:val="right" w:leader="dot" w:pos="8306"/>
        </w:tabs>
      </w:pPr>
      <w:hyperlink w:anchor="_Toc19436" w:history="1">
        <w:r>
          <w:rPr>
            <w:rFonts w:ascii="仿宋" w:eastAsia="仿宋" w:hAnsi="仿宋" w:cs="仿宋" w:hint="eastAsia"/>
            <w:lang w:eastAsia="zh-CN"/>
          </w:rPr>
          <w:t>(一)、财务管理体系建设</w:t>
        </w:r>
        <w:r>
          <w:tab/>
        </w:r>
        <w:r>
          <w:fldChar w:fldCharType="begin"/>
        </w:r>
        <w:r>
          <w:instrText xml:space="preserve"> PAGEREF _Toc19436 \h </w:instrText>
        </w:r>
        <w:r>
          <w:fldChar w:fldCharType="separate"/>
        </w:r>
        <w:r>
          <w:t>9</w:t>
        </w:r>
        <w:r>
          <w:fldChar w:fldCharType="end"/>
        </w:r>
      </w:hyperlink>
    </w:p>
    <w:p>
      <w:pPr>
        <w:pStyle w:val="TOC2"/>
        <w:tabs>
          <w:tab w:val="right" w:leader="dot" w:pos="8306"/>
        </w:tabs>
      </w:pPr>
      <w:hyperlink w:anchor="_Toc13966" w:history="1">
        <w:r>
          <w:rPr>
            <w:rFonts w:ascii="仿宋" w:eastAsia="仿宋" w:hAnsi="仿宋" w:cs="仿宋" w:hint="eastAsia"/>
            <w:lang w:eastAsia="zh-CN"/>
          </w:rPr>
          <w:t>(二)、成本控制措施</w:t>
        </w:r>
        <w:r>
          <w:tab/>
        </w:r>
        <w:r>
          <w:fldChar w:fldCharType="begin"/>
        </w:r>
        <w:r>
          <w:instrText xml:space="preserve"> PAGEREF _Toc13966 \h </w:instrText>
        </w:r>
        <w:r>
          <w:fldChar w:fldCharType="separate"/>
        </w:r>
        <w:r>
          <w:t>11</w:t>
        </w:r>
        <w:r>
          <w:fldChar w:fldCharType="end"/>
        </w:r>
      </w:hyperlink>
    </w:p>
    <w:p>
      <w:pPr>
        <w:pStyle w:val="TOC1"/>
        <w:tabs>
          <w:tab w:val="right" w:leader="dot" w:pos="8306"/>
        </w:tabs>
      </w:pPr>
      <w:hyperlink w:anchor="_Toc10981" w:history="1">
        <w:r>
          <w:rPr>
            <w:rFonts w:ascii="仿宋" w:eastAsia="仿宋" w:hAnsi="仿宋" w:cs="仿宋" w:hint="eastAsia"/>
            <w:lang w:eastAsia="zh-CN"/>
          </w:rPr>
          <w:t>三、背景、必要性分析</w:t>
        </w:r>
        <w:r>
          <w:tab/>
        </w:r>
        <w:r>
          <w:fldChar w:fldCharType="begin"/>
        </w:r>
        <w:r>
          <w:instrText xml:space="preserve"> PAGEREF _Toc10981 \h </w:instrText>
        </w:r>
        <w:r>
          <w:fldChar w:fldCharType="separate"/>
        </w:r>
        <w:r>
          <w:t>12</w:t>
        </w:r>
        <w:r>
          <w:fldChar w:fldCharType="end"/>
        </w:r>
      </w:hyperlink>
    </w:p>
    <w:p>
      <w:pPr>
        <w:pStyle w:val="TOC2"/>
        <w:tabs>
          <w:tab w:val="right" w:leader="dot" w:pos="8306"/>
        </w:tabs>
      </w:pPr>
      <w:hyperlink w:anchor="_Toc8534" w:history="1">
        <w:r>
          <w:rPr>
            <w:rFonts w:ascii="仿宋" w:eastAsia="仿宋" w:hAnsi="仿宋" w:cs="仿宋" w:hint="eastAsia"/>
            <w:lang w:eastAsia="zh-CN"/>
          </w:rPr>
          <w:t>(一)、项目建设背景</w:t>
        </w:r>
        <w:r>
          <w:tab/>
        </w:r>
        <w:r>
          <w:fldChar w:fldCharType="begin"/>
        </w:r>
        <w:r>
          <w:instrText xml:space="preserve"> PAGEREF _Toc8534 \h </w:instrText>
        </w:r>
        <w:r>
          <w:fldChar w:fldCharType="separate"/>
        </w:r>
        <w:r>
          <w:t>12</w:t>
        </w:r>
        <w:r>
          <w:fldChar w:fldCharType="end"/>
        </w:r>
      </w:hyperlink>
    </w:p>
    <w:p>
      <w:pPr>
        <w:pStyle w:val="TOC2"/>
        <w:tabs>
          <w:tab w:val="right" w:leader="dot" w:pos="8306"/>
        </w:tabs>
      </w:pPr>
      <w:hyperlink w:anchor="_Toc13076" w:history="1">
        <w:r>
          <w:rPr>
            <w:rFonts w:ascii="仿宋" w:eastAsia="仿宋" w:hAnsi="仿宋" w:cs="仿宋" w:hint="eastAsia"/>
            <w:lang w:eastAsia="zh-CN"/>
          </w:rPr>
          <w:t>(二)、必要性分析</w:t>
        </w:r>
        <w:r>
          <w:tab/>
        </w:r>
        <w:r>
          <w:fldChar w:fldCharType="begin"/>
        </w:r>
        <w:r>
          <w:instrText xml:space="preserve"> PAGEREF _Toc13076 \h </w:instrText>
        </w:r>
        <w:r>
          <w:fldChar w:fldCharType="separate"/>
        </w:r>
        <w:r>
          <w:t>13</w:t>
        </w:r>
        <w:r>
          <w:fldChar w:fldCharType="end"/>
        </w:r>
      </w:hyperlink>
    </w:p>
    <w:p>
      <w:pPr>
        <w:pStyle w:val="TOC2"/>
        <w:tabs>
          <w:tab w:val="right" w:leader="dot" w:pos="8306"/>
        </w:tabs>
      </w:pPr>
      <w:hyperlink w:anchor="_Toc4184" w:history="1">
        <w:r>
          <w:rPr>
            <w:rFonts w:ascii="仿宋" w:eastAsia="仿宋" w:hAnsi="仿宋" w:cs="仿宋" w:hint="eastAsia"/>
            <w:lang w:eastAsia="zh-CN"/>
          </w:rPr>
          <w:t>(三)、项目建设有利条件</w:t>
        </w:r>
        <w:r>
          <w:tab/>
        </w:r>
        <w:r>
          <w:fldChar w:fldCharType="begin"/>
        </w:r>
        <w:r>
          <w:instrText xml:space="preserve"> PAGEREF _Toc4184 \h </w:instrText>
        </w:r>
        <w:r>
          <w:fldChar w:fldCharType="separate"/>
        </w:r>
        <w:r>
          <w:t>14</w:t>
        </w:r>
        <w:r>
          <w:fldChar w:fldCharType="end"/>
        </w:r>
      </w:hyperlink>
    </w:p>
    <w:p>
      <w:pPr>
        <w:pStyle w:val="TOC1"/>
        <w:tabs>
          <w:tab w:val="right" w:leader="dot" w:pos="8306"/>
        </w:tabs>
      </w:pPr>
      <w:hyperlink w:anchor="_Toc11267" w:history="1">
        <w:r>
          <w:rPr>
            <w:rFonts w:ascii="仿宋" w:eastAsia="仿宋" w:hAnsi="仿宋" w:cs="仿宋" w:hint="eastAsia"/>
            <w:lang w:eastAsia="zh-CN"/>
          </w:rPr>
          <w:t>四、发展规划、产业政策和行业准入分析</w:t>
        </w:r>
        <w:r>
          <w:tab/>
        </w:r>
        <w:r>
          <w:fldChar w:fldCharType="begin"/>
        </w:r>
        <w:r>
          <w:instrText xml:space="preserve"> PAGEREF _Toc11267 \h </w:instrText>
        </w:r>
        <w:r>
          <w:fldChar w:fldCharType="separate"/>
        </w:r>
        <w:r>
          <w:t>16</w:t>
        </w:r>
        <w:r>
          <w:fldChar w:fldCharType="end"/>
        </w:r>
      </w:hyperlink>
    </w:p>
    <w:p>
      <w:pPr>
        <w:pStyle w:val="TOC2"/>
        <w:tabs>
          <w:tab w:val="right" w:leader="dot" w:pos="8306"/>
        </w:tabs>
      </w:pPr>
      <w:hyperlink w:anchor="_Toc15822" w:history="1">
        <w:r>
          <w:rPr>
            <w:rFonts w:ascii="仿宋" w:eastAsia="仿宋" w:hAnsi="仿宋" w:cs="仿宋" w:hint="eastAsia"/>
            <w:lang w:eastAsia="zh-CN"/>
          </w:rPr>
          <w:t>(一)、发展规划分析</w:t>
        </w:r>
        <w:r>
          <w:tab/>
        </w:r>
        <w:r>
          <w:fldChar w:fldCharType="begin"/>
        </w:r>
        <w:r>
          <w:instrText xml:space="preserve"> PAGEREF _Toc15822 \h </w:instrText>
        </w:r>
        <w:r>
          <w:fldChar w:fldCharType="separate"/>
        </w:r>
        <w:r>
          <w:t>16</w:t>
        </w:r>
        <w:r>
          <w:fldChar w:fldCharType="end"/>
        </w:r>
      </w:hyperlink>
    </w:p>
    <w:p>
      <w:pPr>
        <w:pStyle w:val="TOC2"/>
        <w:tabs>
          <w:tab w:val="right" w:leader="dot" w:pos="8306"/>
        </w:tabs>
      </w:pPr>
      <w:hyperlink w:anchor="_Toc7285" w:history="1">
        <w:r>
          <w:rPr>
            <w:rFonts w:ascii="仿宋" w:eastAsia="仿宋" w:hAnsi="仿宋" w:cs="仿宋" w:hint="eastAsia"/>
            <w:lang w:eastAsia="zh-CN"/>
          </w:rPr>
          <w:t>(二)、产业政策分析</w:t>
        </w:r>
        <w:r>
          <w:tab/>
        </w:r>
        <w:r>
          <w:fldChar w:fldCharType="begin"/>
        </w:r>
        <w:r>
          <w:instrText xml:space="preserve"> PAGEREF _Toc7285 \h </w:instrText>
        </w:r>
        <w:r>
          <w:fldChar w:fldCharType="separate"/>
        </w:r>
        <w:r>
          <w:t>17</w:t>
        </w:r>
        <w:r>
          <w:fldChar w:fldCharType="end"/>
        </w:r>
      </w:hyperlink>
    </w:p>
    <w:p>
      <w:pPr>
        <w:pStyle w:val="TOC2"/>
        <w:tabs>
          <w:tab w:val="right" w:leader="dot" w:pos="8306"/>
        </w:tabs>
      </w:pPr>
      <w:hyperlink w:anchor="_Toc15645" w:history="1">
        <w:r>
          <w:rPr>
            <w:rFonts w:ascii="仿宋" w:eastAsia="仿宋" w:hAnsi="仿宋" w:cs="仿宋" w:hint="eastAsia"/>
            <w:lang w:eastAsia="zh-CN"/>
          </w:rPr>
          <w:t>(三)、行业准入分析</w:t>
        </w:r>
        <w:r>
          <w:tab/>
        </w:r>
        <w:r>
          <w:fldChar w:fldCharType="begin"/>
        </w:r>
        <w:r>
          <w:instrText xml:space="preserve"> PAGEREF _Toc15645 \h </w:instrText>
        </w:r>
        <w:r>
          <w:fldChar w:fldCharType="separate"/>
        </w:r>
        <w:r>
          <w:t>19</w:t>
        </w:r>
        <w:r>
          <w:fldChar w:fldCharType="end"/>
        </w:r>
      </w:hyperlink>
    </w:p>
    <w:p>
      <w:pPr>
        <w:pStyle w:val="TOC1"/>
        <w:tabs>
          <w:tab w:val="right" w:leader="dot" w:pos="8306"/>
        </w:tabs>
      </w:pPr>
      <w:hyperlink w:anchor="_Toc31549" w:history="1">
        <w:r>
          <w:rPr>
            <w:rFonts w:ascii="仿宋" w:eastAsia="仿宋" w:hAnsi="仿宋" w:cs="仿宋" w:hint="eastAsia"/>
            <w:lang w:eastAsia="zh-CN"/>
          </w:rPr>
          <w:t>五、社会影响分析</w:t>
        </w:r>
        <w:r>
          <w:tab/>
        </w:r>
        <w:r>
          <w:fldChar w:fldCharType="begin"/>
        </w:r>
        <w:r>
          <w:instrText xml:space="preserve"> PAGEREF _Toc31549 \h </w:instrText>
        </w:r>
        <w:r>
          <w:fldChar w:fldCharType="separate"/>
        </w:r>
        <w:r>
          <w:t>20</w:t>
        </w:r>
        <w:r>
          <w:fldChar w:fldCharType="end"/>
        </w:r>
      </w:hyperlink>
    </w:p>
    <w:p>
      <w:pPr>
        <w:pStyle w:val="TOC2"/>
        <w:tabs>
          <w:tab w:val="right" w:leader="dot" w:pos="8306"/>
        </w:tabs>
      </w:pPr>
      <w:hyperlink w:anchor="_Toc7873" w:history="1">
        <w:r>
          <w:rPr>
            <w:rFonts w:ascii="仿宋" w:eastAsia="仿宋" w:hAnsi="仿宋" w:cs="仿宋" w:hint="eastAsia"/>
            <w:lang w:eastAsia="zh-CN"/>
          </w:rPr>
          <w:t>(一)、社会影响效果分析</w:t>
        </w:r>
        <w:r>
          <w:tab/>
        </w:r>
        <w:r>
          <w:fldChar w:fldCharType="begin"/>
        </w:r>
        <w:r>
          <w:instrText xml:space="preserve"> PAGEREF _Toc7873 \h </w:instrText>
        </w:r>
        <w:r>
          <w:fldChar w:fldCharType="separate"/>
        </w:r>
        <w:r>
          <w:t>20</w:t>
        </w:r>
        <w:r>
          <w:fldChar w:fldCharType="end"/>
        </w:r>
      </w:hyperlink>
    </w:p>
    <w:p>
      <w:pPr>
        <w:pStyle w:val="TOC2"/>
        <w:tabs>
          <w:tab w:val="right" w:leader="dot" w:pos="8306"/>
        </w:tabs>
      </w:pPr>
      <w:hyperlink w:anchor="_Toc8189" w:history="1">
        <w:r>
          <w:rPr>
            <w:rFonts w:ascii="仿宋" w:eastAsia="仿宋" w:hAnsi="仿宋" w:cs="仿宋" w:hint="eastAsia"/>
            <w:lang w:eastAsia="zh-CN"/>
          </w:rPr>
          <w:t>(二)、社会适应性分析</w:t>
        </w:r>
        <w:r>
          <w:tab/>
        </w:r>
        <w:r>
          <w:fldChar w:fldCharType="begin"/>
        </w:r>
        <w:r>
          <w:instrText xml:space="preserve"> PAGEREF _Toc8189 \h </w:instrText>
        </w:r>
        <w:r>
          <w:fldChar w:fldCharType="separate"/>
        </w:r>
        <w:r>
          <w:t>23</w:t>
        </w:r>
        <w:r>
          <w:fldChar w:fldCharType="end"/>
        </w:r>
      </w:hyperlink>
    </w:p>
    <w:p>
      <w:pPr>
        <w:pStyle w:val="TOC2"/>
        <w:tabs>
          <w:tab w:val="right" w:leader="dot" w:pos="8306"/>
        </w:tabs>
      </w:pPr>
      <w:hyperlink w:anchor="_Toc2209" w:history="1">
        <w:r>
          <w:rPr>
            <w:rFonts w:ascii="仿宋" w:eastAsia="仿宋" w:hAnsi="仿宋" w:cs="仿宋" w:hint="eastAsia"/>
            <w:lang w:eastAsia="zh-CN"/>
          </w:rPr>
          <w:t>(三)、社会风险及对策分析</w:t>
        </w:r>
        <w:r>
          <w:tab/>
        </w:r>
        <w:r>
          <w:fldChar w:fldCharType="begin"/>
        </w:r>
        <w:r>
          <w:instrText xml:space="preserve"> PAGEREF _Toc2209 \h </w:instrText>
        </w:r>
        <w:r>
          <w:fldChar w:fldCharType="separate"/>
        </w:r>
        <w:r>
          <w:t>24</w:t>
        </w:r>
        <w:r>
          <w:fldChar w:fldCharType="end"/>
        </w:r>
      </w:hyperlink>
    </w:p>
    <w:p>
      <w:pPr>
        <w:pStyle w:val="TOC1"/>
        <w:tabs>
          <w:tab w:val="right" w:leader="dot" w:pos="8306"/>
        </w:tabs>
      </w:pPr>
      <w:hyperlink w:anchor="_Toc15007" w:history="1">
        <w:r>
          <w:rPr>
            <w:rFonts w:ascii="仿宋" w:eastAsia="仿宋" w:hAnsi="仿宋" w:cs="仿宋" w:hint="eastAsia"/>
            <w:lang w:eastAsia="zh-CN"/>
          </w:rPr>
          <w:t>六、硼粉系列项目概论</w:t>
        </w:r>
        <w:r>
          <w:tab/>
        </w:r>
        <w:r>
          <w:fldChar w:fldCharType="begin"/>
        </w:r>
        <w:r>
          <w:instrText xml:space="preserve"> PAGEREF _Toc15007 \h </w:instrText>
        </w:r>
        <w:r>
          <w:fldChar w:fldCharType="separate"/>
        </w:r>
        <w:r>
          <w:t>28</w:t>
        </w:r>
        <w:r>
          <w:fldChar w:fldCharType="end"/>
        </w:r>
      </w:hyperlink>
    </w:p>
    <w:p>
      <w:pPr>
        <w:pStyle w:val="TOC2"/>
        <w:tabs>
          <w:tab w:val="right" w:leader="dot" w:pos="8306"/>
        </w:tabs>
      </w:pPr>
      <w:hyperlink w:anchor="_Toc3609" w:history="1">
        <w:r>
          <w:rPr>
            <w:rFonts w:ascii="仿宋" w:eastAsia="仿宋" w:hAnsi="仿宋" w:cs="仿宋" w:hint="eastAsia"/>
            <w:lang w:eastAsia="zh-CN"/>
          </w:rPr>
          <w:t>(一)、项目申报单位概况</w:t>
        </w:r>
        <w:r>
          <w:tab/>
        </w:r>
        <w:r>
          <w:fldChar w:fldCharType="begin"/>
        </w:r>
        <w:r>
          <w:instrText xml:space="preserve"> PAGEREF _Toc3609 \h </w:instrText>
        </w:r>
        <w:r>
          <w:fldChar w:fldCharType="separate"/>
        </w:r>
        <w:r>
          <w:t>28</w:t>
        </w:r>
        <w:r>
          <w:fldChar w:fldCharType="end"/>
        </w:r>
      </w:hyperlink>
    </w:p>
    <w:p>
      <w:pPr>
        <w:pStyle w:val="TOC2"/>
        <w:tabs>
          <w:tab w:val="right" w:leader="dot" w:pos="8306"/>
        </w:tabs>
      </w:pPr>
      <w:hyperlink w:anchor="_Toc4032" w:history="1">
        <w:r>
          <w:rPr>
            <w:rFonts w:ascii="仿宋" w:eastAsia="仿宋" w:hAnsi="仿宋" w:cs="仿宋" w:hint="eastAsia"/>
            <w:lang w:eastAsia="zh-CN"/>
          </w:rPr>
          <w:t>(二)、项目概况</w:t>
        </w:r>
        <w:r>
          <w:tab/>
        </w:r>
        <w:r>
          <w:fldChar w:fldCharType="begin"/>
        </w:r>
        <w:r>
          <w:instrText xml:space="preserve"> PAGEREF _Toc4032 \h </w:instrText>
        </w:r>
        <w:r>
          <w:fldChar w:fldCharType="separate"/>
        </w:r>
        <w:r>
          <w:t>29</w:t>
        </w:r>
        <w:r>
          <w:fldChar w:fldCharType="end"/>
        </w:r>
      </w:hyperlink>
    </w:p>
    <w:p>
      <w:pPr>
        <w:pStyle w:val="TOC1"/>
        <w:tabs>
          <w:tab w:val="right" w:leader="dot" w:pos="8306"/>
        </w:tabs>
      </w:pPr>
      <w:hyperlink w:anchor="_Toc11577" w:history="1">
        <w:r>
          <w:rPr>
            <w:rFonts w:ascii="仿宋" w:eastAsia="仿宋" w:hAnsi="仿宋" w:cs="仿宋" w:hint="eastAsia"/>
            <w:lang w:eastAsia="zh-CN"/>
          </w:rPr>
          <w:t>七、经济效益与社会效益优化</w:t>
        </w:r>
        <w:r>
          <w:tab/>
        </w:r>
        <w:r>
          <w:fldChar w:fldCharType="begin"/>
        </w:r>
        <w:r>
          <w:instrText xml:space="preserve"> PAGEREF _Toc11577 \h </w:instrText>
        </w:r>
        <w:r>
          <w:fldChar w:fldCharType="separate"/>
        </w:r>
        <w:r>
          <w:t>32</w:t>
        </w:r>
        <w:r>
          <w:fldChar w:fldCharType="end"/>
        </w:r>
      </w:hyperlink>
    </w:p>
    <w:p>
      <w:pPr>
        <w:pStyle w:val="TOC2"/>
        <w:tabs>
          <w:tab w:val="right" w:leader="dot" w:pos="8306"/>
        </w:tabs>
      </w:pPr>
      <w:hyperlink w:anchor="_Toc26994" w:history="1">
        <w:r>
          <w:rPr>
            <w:rFonts w:ascii="仿宋" w:eastAsia="仿宋" w:hAnsi="仿宋" w:cs="仿宋" w:hint="eastAsia"/>
            <w:lang w:eastAsia="zh-CN"/>
          </w:rPr>
          <w:t>(一)、经济效益提升策略</w:t>
        </w:r>
        <w:r>
          <w:tab/>
        </w:r>
        <w:r>
          <w:fldChar w:fldCharType="begin"/>
        </w:r>
        <w:r>
          <w:instrText xml:space="preserve"> PAGEREF _Toc26994 \h </w:instrText>
        </w:r>
        <w:r>
          <w:fldChar w:fldCharType="separate"/>
        </w:r>
        <w:r>
          <w:t>32</w:t>
        </w:r>
        <w:r>
          <w:fldChar w:fldCharType="end"/>
        </w:r>
      </w:hyperlink>
    </w:p>
    <w:p>
      <w:pPr>
        <w:pStyle w:val="TOC2"/>
        <w:tabs>
          <w:tab w:val="right" w:leader="dot" w:pos="8306"/>
        </w:tabs>
      </w:pPr>
      <w:hyperlink w:anchor="_Toc17159" w:history="1">
        <w:r>
          <w:rPr>
            <w:rFonts w:ascii="仿宋" w:eastAsia="仿宋" w:hAnsi="仿宋" w:cs="仿宋" w:hint="eastAsia"/>
            <w:lang w:eastAsia="zh-CN"/>
          </w:rPr>
          <w:t>(二)、社会效益增强方案</w:t>
        </w:r>
        <w:r>
          <w:tab/>
        </w:r>
        <w:r>
          <w:fldChar w:fldCharType="begin"/>
        </w:r>
        <w:r>
          <w:instrText xml:space="preserve"> PAGEREF _Toc17159 \h </w:instrText>
        </w:r>
        <w:r>
          <w:fldChar w:fldCharType="separate"/>
        </w:r>
        <w:r>
          <w:t>33</w:t>
        </w:r>
        <w:r>
          <w:fldChar w:fldCharType="end"/>
        </w:r>
      </w:hyperlink>
    </w:p>
    <w:p>
      <w:pPr>
        <w:pStyle w:val="TOC1"/>
        <w:tabs>
          <w:tab w:val="right" w:leader="dot" w:pos="8306"/>
        </w:tabs>
      </w:pPr>
      <w:hyperlink w:anchor="_Toc26359" w:history="1">
        <w:r>
          <w:rPr>
            <w:rFonts w:ascii="仿宋" w:eastAsia="仿宋" w:hAnsi="仿宋" w:cs="仿宋" w:hint="eastAsia"/>
            <w:lang w:eastAsia="zh-CN"/>
          </w:rPr>
          <w:t>八、项目进度计划</w:t>
        </w:r>
        <w:r>
          <w:tab/>
        </w:r>
        <w:r>
          <w:fldChar w:fldCharType="begin"/>
        </w:r>
        <w:r>
          <w:instrText xml:space="preserve"> PAGEREF _Toc26359 \h </w:instrText>
        </w:r>
        <w:r>
          <w:fldChar w:fldCharType="separate"/>
        </w:r>
        <w:r>
          <w:t>34</w:t>
        </w:r>
        <w:r>
          <w:fldChar w:fldCharType="end"/>
        </w:r>
      </w:hyperlink>
    </w:p>
    <w:p>
      <w:pPr>
        <w:pStyle w:val="TOC2"/>
        <w:tabs>
          <w:tab w:val="right" w:leader="dot" w:pos="8306"/>
        </w:tabs>
      </w:pPr>
      <w:hyperlink w:anchor="_Toc5832" w:history="1">
        <w:r>
          <w:rPr>
            <w:rFonts w:ascii="仿宋" w:eastAsia="仿宋" w:hAnsi="仿宋" w:cs="仿宋" w:hint="eastAsia"/>
            <w:lang w:eastAsia="zh-CN"/>
          </w:rPr>
          <w:t>(一)、建设周期</w:t>
        </w:r>
        <w:r>
          <w:tab/>
        </w:r>
        <w:r>
          <w:fldChar w:fldCharType="begin"/>
        </w:r>
        <w:r>
          <w:instrText xml:space="preserve"> PAGEREF _Toc5832 \h </w:instrText>
        </w:r>
        <w:r>
          <w:fldChar w:fldCharType="separate"/>
        </w:r>
        <w:r>
          <w:t>34</w:t>
        </w:r>
        <w:r>
          <w:fldChar w:fldCharType="end"/>
        </w:r>
      </w:hyperlink>
    </w:p>
    <w:p>
      <w:pPr>
        <w:pStyle w:val="TOC2"/>
        <w:tabs>
          <w:tab w:val="right" w:leader="dot" w:pos="8306"/>
        </w:tabs>
      </w:pPr>
      <w:hyperlink w:anchor="_Toc27491" w:history="1">
        <w:r>
          <w:rPr>
            <w:rFonts w:ascii="仿宋" w:eastAsia="仿宋" w:hAnsi="仿宋" w:cs="仿宋" w:hint="eastAsia"/>
            <w:lang w:eastAsia="zh-CN"/>
          </w:rPr>
          <w:t>(二)、建设进度</w:t>
        </w:r>
        <w:r>
          <w:tab/>
        </w:r>
        <w:r>
          <w:fldChar w:fldCharType="begin"/>
        </w:r>
        <w:r>
          <w:instrText xml:space="preserve"> PAGEREF _Toc27491 \h </w:instrText>
        </w:r>
        <w:r>
          <w:fldChar w:fldCharType="separate"/>
        </w:r>
        <w:r>
          <w:t>34</w:t>
        </w:r>
        <w:r>
          <w:fldChar w:fldCharType="end"/>
        </w:r>
      </w:hyperlink>
    </w:p>
    <w:p>
      <w:pPr>
        <w:pStyle w:val="TOC2"/>
        <w:tabs>
          <w:tab w:val="right" w:leader="dot" w:pos="8306"/>
        </w:tabs>
      </w:pPr>
      <w:hyperlink w:anchor="_Toc23707" w:history="1">
        <w:r>
          <w:rPr>
            <w:rFonts w:ascii="仿宋" w:eastAsia="仿宋" w:hAnsi="仿宋" w:cs="仿宋" w:hint="eastAsia"/>
            <w:lang w:eastAsia="zh-CN"/>
          </w:rPr>
          <w:t>(三)、进度安排注意事项</w:t>
        </w:r>
        <w:r>
          <w:tab/>
        </w:r>
        <w:r>
          <w:fldChar w:fldCharType="begin"/>
        </w:r>
        <w:r>
          <w:instrText xml:space="preserve"> PAGEREF _Toc23707 \h </w:instrText>
        </w:r>
        <w:r>
          <w:fldChar w:fldCharType="separate"/>
        </w:r>
        <w:r>
          <w:t>35</w:t>
        </w:r>
        <w:r>
          <w:fldChar w:fldCharType="end"/>
        </w:r>
      </w:hyperlink>
    </w:p>
    <w:p>
      <w:pPr>
        <w:pStyle w:val="TOC2"/>
        <w:tabs>
          <w:tab w:val="right" w:leader="dot" w:pos="8306"/>
        </w:tabs>
      </w:pPr>
      <w:hyperlink w:anchor="_Toc10825" w:history="1">
        <w:r>
          <w:rPr>
            <w:rFonts w:ascii="仿宋" w:eastAsia="仿宋" w:hAnsi="仿宋" w:cs="仿宋" w:hint="eastAsia"/>
            <w:lang w:eastAsia="zh-CN"/>
          </w:rPr>
          <w:t>(四)、人力资源配置</w:t>
        </w:r>
        <w:r>
          <w:tab/>
        </w:r>
        <w:r>
          <w:fldChar w:fldCharType="begin"/>
        </w:r>
        <w:r>
          <w:instrText xml:space="preserve"> PAGEREF _Toc10825 \h </w:instrText>
        </w:r>
        <w:r>
          <w:fldChar w:fldCharType="separate"/>
        </w:r>
        <w:r>
          <w:t>36</w:t>
        </w:r>
        <w:r>
          <w:fldChar w:fldCharType="end"/>
        </w:r>
      </w:hyperlink>
    </w:p>
    <w:p>
      <w:pPr>
        <w:pStyle w:val="TOC2"/>
        <w:tabs>
          <w:tab w:val="right" w:leader="dot" w:pos="8306"/>
        </w:tabs>
      </w:pPr>
      <w:hyperlink w:anchor="_Toc20973" w:history="1">
        <w:r>
          <w:rPr>
            <w:rFonts w:ascii="仿宋" w:eastAsia="仿宋" w:hAnsi="仿宋" w:cs="仿宋" w:hint="eastAsia"/>
            <w:lang w:eastAsia="zh-CN"/>
          </w:rPr>
          <w:t>(五)、员工培训</w:t>
        </w:r>
        <w:r>
          <w:tab/>
        </w:r>
        <w:r>
          <w:fldChar w:fldCharType="begin"/>
        </w:r>
        <w:r>
          <w:instrText xml:space="preserve"> PAGEREF _Toc20973 \h </w:instrText>
        </w:r>
        <w:r>
          <w:fldChar w:fldCharType="separate"/>
        </w:r>
        <w:r>
          <w:t>38</w:t>
        </w:r>
        <w:r>
          <w:fldChar w:fldCharType="end"/>
        </w:r>
      </w:hyperlink>
    </w:p>
    <w:p>
      <w:pPr>
        <w:pStyle w:val="TOC2"/>
        <w:tabs>
          <w:tab w:val="right" w:leader="dot" w:pos="8306"/>
        </w:tabs>
      </w:pPr>
      <w:hyperlink w:anchor="_Toc2786" w:history="1">
        <w:r>
          <w:rPr>
            <w:rFonts w:ascii="仿宋" w:eastAsia="仿宋" w:hAnsi="仿宋" w:cs="仿宋" w:hint="eastAsia"/>
            <w:lang w:eastAsia="zh-CN"/>
          </w:rPr>
          <w:t>(六)、项目实施保障</w:t>
        </w:r>
        <w:r>
          <w:tab/>
        </w:r>
        <w:r>
          <w:fldChar w:fldCharType="begin"/>
        </w:r>
        <w:r>
          <w:instrText xml:space="preserve"> PAGEREF _Toc2786 \h </w:instrText>
        </w:r>
        <w:r>
          <w:fldChar w:fldCharType="separate"/>
        </w:r>
        <w:r>
          <w:t>39</w:t>
        </w:r>
        <w:r>
          <w:fldChar w:fldCharType="end"/>
        </w:r>
      </w:hyperlink>
    </w:p>
    <w:p>
      <w:pPr>
        <w:pStyle w:val="TOC2"/>
        <w:tabs>
          <w:tab w:val="right" w:leader="dot" w:pos="8306"/>
        </w:tabs>
      </w:pPr>
      <w:hyperlink w:anchor="_Toc27282" w:history="1">
        <w:r>
          <w:rPr>
            <w:rFonts w:ascii="仿宋" w:eastAsia="仿宋" w:hAnsi="仿宋" w:cs="仿宋" w:hint="eastAsia"/>
            <w:lang w:eastAsia="zh-CN"/>
          </w:rPr>
          <w:t>(七)、安全规范管理</w:t>
        </w:r>
        <w:r>
          <w:tab/>
        </w:r>
        <w:r>
          <w:fldChar w:fldCharType="begin"/>
        </w:r>
        <w:r>
          <w:instrText xml:space="preserve"> PAGEREF _Toc27282 \h </w:instrText>
        </w:r>
        <w:r>
          <w:fldChar w:fldCharType="separate"/>
        </w:r>
        <w:r>
          <w:t>40</w:t>
        </w:r>
        <w:r>
          <w:fldChar w:fldCharType="end"/>
        </w:r>
      </w:hyperlink>
    </w:p>
    <w:p>
      <w:pPr>
        <w:pStyle w:val="TOC1"/>
        <w:tabs>
          <w:tab w:val="right" w:leader="dot" w:pos="8306"/>
        </w:tabs>
      </w:pPr>
      <w:hyperlink w:anchor="_Toc7498" w:history="1">
        <w:r>
          <w:rPr>
            <w:rFonts w:ascii="仿宋" w:eastAsia="仿宋" w:hAnsi="仿宋" w:cs="仿宋" w:hint="eastAsia"/>
            <w:lang w:eastAsia="zh-CN"/>
          </w:rPr>
          <w:t>九、项目实施与管理方案</w:t>
        </w:r>
        <w:r>
          <w:tab/>
        </w:r>
        <w:r>
          <w:fldChar w:fldCharType="begin"/>
        </w:r>
        <w:r>
          <w:instrText xml:space="preserve"> PAGEREF _Toc7498 \h </w:instrText>
        </w:r>
        <w:r>
          <w:fldChar w:fldCharType="separate"/>
        </w:r>
        <w:r>
          <w:t>41</w:t>
        </w:r>
        <w:r>
          <w:fldChar w:fldCharType="end"/>
        </w:r>
      </w:hyperlink>
    </w:p>
    <w:p>
      <w:pPr>
        <w:pStyle w:val="TOC2"/>
        <w:tabs>
          <w:tab w:val="right" w:leader="dot" w:pos="8306"/>
        </w:tabs>
      </w:pPr>
      <w:hyperlink w:anchor="_Toc31611" w:history="1">
        <w:r>
          <w:rPr>
            <w:rFonts w:ascii="仿宋" w:eastAsia="仿宋" w:hAnsi="仿宋" w:cs="仿宋" w:hint="eastAsia"/>
            <w:lang w:eastAsia="zh-CN"/>
          </w:rPr>
          <w:t>(一)、项目实施计划</w:t>
        </w:r>
        <w:r>
          <w:tab/>
        </w:r>
        <w:r>
          <w:fldChar w:fldCharType="begin"/>
        </w:r>
        <w:r>
          <w:instrText xml:space="preserve"> PAGEREF _Toc31611 \h </w:instrText>
        </w:r>
        <w:r>
          <w:fldChar w:fldCharType="separate"/>
        </w:r>
        <w:r>
          <w:t>41</w:t>
        </w:r>
        <w:r>
          <w:fldChar w:fldCharType="end"/>
        </w:r>
      </w:hyperlink>
    </w:p>
    <w:p>
      <w:pPr>
        <w:pStyle w:val="TOC2"/>
        <w:tabs>
          <w:tab w:val="right" w:leader="dot" w:pos="8306"/>
        </w:tabs>
      </w:pPr>
      <w:hyperlink w:anchor="_Toc31433" w:history="1">
        <w:r>
          <w:rPr>
            <w:rFonts w:ascii="仿宋" w:eastAsia="仿宋" w:hAnsi="仿宋" w:cs="仿宋" w:hint="eastAsia"/>
            <w:lang w:eastAsia="zh-CN"/>
          </w:rPr>
          <w:t>(二)、项目组织机构与职责</w:t>
        </w:r>
        <w:r>
          <w:tab/>
        </w:r>
        <w:r>
          <w:fldChar w:fldCharType="begin"/>
        </w:r>
        <w:r>
          <w:instrText xml:space="preserve"> PAGEREF _Toc31433 \h </w:instrText>
        </w:r>
        <w:r>
          <w:fldChar w:fldCharType="separate"/>
        </w:r>
        <w:r>
          <w:t>43</w:t>
        </w:r>
        <w:r>
          <w:fldChar w:fldCharType="end"/>
        </w:r>
      </w:hyperlink>
    </w:p>
    <w:p>
      <w:pPr>
        <w:pStyle w:val="TOC2"/>
        <w:tabs>
          <w:tab w:val="right" w:leader="dot" w:pos="8306"/>
        </w:tabs>
      </w:pPr>
      <w:hyperlink w:anchor="_Toc30831" w:history="1">
        <w:r>
          <w:rPr>
            <w:rFonts w:ascii="仿宋" w:eastAsia="仿宋" w:hAnsi="仿宋" w:cs="仿宋" w:hint="eastAsia"/>
            <w:lang w:eastAsia="zh-CN"/>
          </w:rPr>
          <w:t>(三)、项目管理与监控体系</w:t>
        </w:r>
        <w:r>
          <w:tab/>
        </w:r>
        <w:r>
          <w:fldChar w:fldCharType="begin"/>
        </w:r>
        <w:r>
          <w:instrText xml:space="preserve"> PAGEREF _Toc30831 \h </w:instrText>
        </w:r>
        <w:r>
          <w:fldChar w:fldCharType="separate"/>
        </w:r>
        <w:r>
          <w:t>45</w:t>
        </w:r>
        <w:r>
          <w:fldChar w:fldCharType="end"/>
        </w:r>
      </w:hyperlink>
    </w:p>
    <w:p>
      <w:pPr>
        <w:pStyle w:val="TOC1"/>
        <w:tabs>
          <w:tab w:val="right" w:leader="dot" w:pos="8306"/>
        </w:tabs>
      </w:pPr>
      <w:hyperlink w:anchor="_Toc28994" w:history="1">
        <w:r>
          <w:rPr>
            <w:rFonts w:ascii="仿宋" w:eastAsia="仿宋" w:hAnsi="仿宋" w:cs="仿宋" w:hint="eastAsia"/>
            <w:lang w:eastAsia="zh-CN"/>
          </w:rPr>
          <w:t>十、资金管理与财务规划</w:t>
        </w:r>
        <w:r>
          <w:tab/>
        </w:r>
        <w:r>
          <w:fldChar w:fldCharType="begin"/>
        </w:r>
        <w:r>
          <w:instrText xml:space="preserve"> PAGEREF _Toc28994 \h </w:instrText>
        </w:r>
        <w:r>
          <w:fldChar w:fldCharType="separate"/>
        </w:r>
        <w:r>
          <w:t>47</w:t>
        </w:r>
        <w:r>
          <w:fldChar w:fldCharType="end"/>
        </w:r>
      </w:hyperlink>
    </w:p>
    <w:p>
      <w:pPr>
        <w:pStyle w:val="TOC2"/>
        <w:tabs>
          <w:tab w:val="right" w:leader="dot" w:pos="8306"/>
        </w:tabs>
      </w:pPr>
      <w:hyperlink w:anchor="_Toc17450" w:history="1">
        <w:r>
          <w:rPr>
            <w:rFonts w:ascii="仿宋" w:eastAsia="仿宋" w:hAnsi="仿宋" w:cs="仿宋" w:hint="eastAsia"/>
            <w:lang w:eastAsia="zh-CN"/>
          </w:rPr>
          <w:t>(一)、项目资金来源与筹措</w:t>
        </w:r>
        <w:r>
          <w:tab/>
        </w:r>
        <w:r>
          <w:fldChar w:fldCharType="begin"/>
        </w:r>
        <w:r>
          <w:instrText xml:space="preserve"> PAGEREF _Toc17450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4" w:history="1">
        <w:r>
          <w:rPr>
            <w:rFonts w:ascii="仿宋" w:eastAsia="仿宋" w:hAnsi="仿宋" w:cs="仿宋" w:hint="eastAsia"/>
            <w:lang w:eastAsia="zh-CN"/>
          </w:rPr>
          <w:t>(二)、资金使用与监管</w:t>
        </w:r>
        <w:r>
          <w:tab/>
        </w:r>
        <w:r>
          <w:fldChar w:fldCharType="begin"/>
        </w:r>
        <w:r>
          <w:instrText xml:space="preserve"> PAGEREF _Toc6974 \h </w:instrText>
        </w:r>
        <w:r>
          <w:fldChar w:fldCharType="separate"/>
        </w:r>
        <w:r>
          <w:t>48</w:t>
        </w:r>
        <w:r>
          <w:fldChar w:fldCharType="end"/>
        </w:r>
      </w:hyperlink>
    </w:p>
    <w:p>
      <w:pPr>
        <w:pStyle w:val="TOC2"/>
        <w:tabs>
          <w:tab w:val="right" w:leader="dot" w:pos="8306"/>
        </w:tabs>
      </w:pPr>
      <w:hyperlink w:anchor="_Toc20173" w:history="1">
        <w:r>
          <w:rPr>
            <w:rFonts w:ascii="仿宋" w:eastAsia="仿宋" w:hAnsi="仿宋" w:cs="仿宋" w:hint="eastAsia"/>
            <w:lang w:eastAsia="zh-CN"/>
          </w:rPr>
          <w:t>(三)、财务规划与预测</w:t>
        </w:r>
        <w:r>
          <w:tab/>
        </w:r>
        <w:r>
          <w:fldChar w:fldCharType="begin"/>
        </w:r>
        <w:r>
          <w:instrText xml:space="preserve"> PAGEREF _Toc20173 \h </w:instrText>
        </w:r>
        <w:r>
          <w:fldChar w:fldCharType="separate"/>
        </w:r>
        <w:r>
          <w:t>50</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十一、安全与应急管理</w:t>
        </w:r>
        <w:r>
          <w:tab/>
        </w:r>
        <w:r>
          <w:fldChar w:fldCharType="begin"/>
        </w:r>
        <w:r>
          <w:instrText xml:space="preserve"> PAGEREF _Toc20783 \h </w:instrText>
        </w:r>
        <w:r>
          <w:fldChar w:fldCharType="separate"/>
        </w:r>
        <w:r>
          <w:t>51</w:t>
        </w:r>
        <w:r>
          <w:fldChar w:fldCharType="end"/>
        </w:r>
      </w:hyperlink>
    </w:p>
    <w:p>
      <w:pPr>
        <w:pStyle w:val="TOC2"/>
        <w:tabs>
          <w:tab w:val="right" w:leader="dot" w:pos="8306"/>
        </w:tabs>
      </w:pPr>
      <w:hyperlink w:anchor="_Toc23692" w:history="1">
        <w:r>
          <w:rPr>
            <w:rFonts w:ascii="仿宋" w:eastAsia="仿宋" w:hAnsi="仿宋" w:cs="仿宋" w:hint="eastAsia"/>
            <w:lang w:eastAsia="zh-CN"/>
          </w:rPr>
          <w:t>(一)、安全生产管理</w:t>
        </w:r>
        <w:r>
          <w:tab/>
        </w:r>
        <w:r>
          <w:fldChar w:fldCharType="begin"/>
        </w:r>
        <w:r>
          <w:instrText xml:space="preserve"> PAGEREF _Toc23692 \h </w:instrText>
        </w:r>
        <w:r>
          <w:fldChar w:fldCharType="separate"/>
        </w:r>
        <w:r>
          <w:t>51</w:t>
        </w:r>
        <w:r>
          <w:fldChar w:fldCharType="end"/>
        </w:r>
      </w:hyperlink>
    </w:p>
    <w:p>
      <w:pPr>
        <w:pStyle w:val="TOC2"/>
        <w:tabs>
          <w:tab w:val="right" w:leader="dot" w:pos="8306"/>
        </w:tabs>
      </w:pPr>
      <w:hyperlink w:anchor="_Toc1498" w:history="1">
        <w:r>
          <w:rPr>
            <w:rFonts w:ascii="仿宋" w:eastAsia="仿宋" w:hAnsi="仿宋" w:cs="仿宋" w:hint="eastAsia"/>
            <w:lang w:eastAsia="zh-CN"/>
          </w:rPr>
          <w:t>(二)、应急预案与响应</w:t>
        </w:r>
        <w:r>
          <w:tab/>
        </w:r>
        <w:r>
          <w:fldChar w:fldCharType="begin"/>
        </w:r>
        <w:r>
          <w:instrText xml:space="preserve"> PAGEREF _Toc1498 \h </w:instrText>
        </w:r>
        <w:r>
          <w:fldChar w:fldCharType="separate"/>
        </w:r>
        <w:r>
          <w:t>52</w:t>
        </w:r>
        <w:r>
          <w:fldChar w:fldCharType="end"/>
        </w:r>
      </w:hyperlink>
    </w:p>
    <w:p>
      <w:pPr>
        <w:pStyle w:val="TOC1"/>
        <w:tabs>
          <w:tab w:val="right" w:leader="dot" w:pos="8306"/>
        </w:tabs>
      </w:pPr>
      <w:hyperlink w:anchor="_Toc24307" w:history="1">
        <w:r>
          <w:rPr>
            <w:rFonts w:ascii="仿宋" w:eastAsia="仿宋" w:hAnsi="仿宋" w:cs="仿宋" w:hint="eastAsia"/>
            <w:lang w:eastAsia="zh-CN"/>
          </w:rPr>
          <w:t>十二、项目变更管理</w:t>
        </w:r>
        <w:r>
          <w:tab/>
        </w:r>
        <w:r>
          <w:fldChar w:fldCharType="begin"/>
        </w:r>
        <w:r>
          <w:instrText xml:space="preserve"> PAGEREF _Toc24307 \h </w:instrText>
        </w:r>
        <w:r>
          <w:fldChar w:fldCharType="separate"/>
        </w:r>
        <w:r>
          <w:t>54</w:t>
        </w:r>
        <w:r>
          <w:fldChar w:fldCharType="end"/>
        </w:r>
      </w:hyperlink>
    </w:p>
    <w:p>
      <w:pPr>
        <w:pStyle w:val="TOC2"/>
        <w:tabs>
          <w:tab w:val="right" w:leader="dot" w:pos="8306"/>
        </w:tabs>
      </w:pPr>
      <w:hyperlink w:anchor="_Toc28429" w:history="1">
        <w:r>
          <w:rPr>
            <w:rFonts w:ascii="仿宋" w:eastAsia="仿宋" w:hAnsi="仿宋" w:cs="仿宋" w:hint="eastAsia"/>
            <w:lang w:eastAsia="zh-CN"/>
          </w:rPr>
          <w:t>(一)、变更控制流程</w:t>
        </w:r>
        <w:r>
          <w:tab/>
        </w:r>
        <w:r>
          <w:fldChar w:fldCharType="begin"/>
        </w:r>
        <w:r>
          <w:instrText xml:space="preserve"> PAGEREF _Toc28429 \h </w:instrText>
        </w:r>
        <w:r>
          <w:fldChar w:fldCharType="separate"/>
        </w:r>
        <w:r>
          <w:t>54</w:t>
        </w:r>
        <w:r>
          <w:fldChar w:fldCharType="end"/>
        </w:r>
      </w:hyperlink>
    </w:p>
    <w:p>
      <w:pPr>
        <w:pStyle w:val="TOC2"/>
        <w:tabs>
          <w:tab w:val="right" w:leader="dot" w:pos="8306"/>
        </w:tabs>
      </w:pPr>
      <w:hyperlink w:anchor="_Toc23874" w:history="1">
        <w:r>
          <w:rPr>
            <w:rFonts w:ascii="仿宋" w:eastAsia="仿宋" w:hAnsi="仿宋" w:cs="仿宋" w:hint="eastAsia"/>
            <w:lang w:eastAsia="zh-CN"/>
          </w:rPr>
          <w:t>(二)、影响评估与处理</w:t>
        </w:r>
        <w:r>
          <w:tab/>
        </w:r>
        <w:r>
          <w:fldChar w:fldCharType="begin"/>
        </w:r>
        <w:r>
          <w:instrText xml:space="preserve"> PAGEREF _Toc23874 \h </w:instrText>
        </w:r>
        <w:r>
          <w:fldChar w:fldCharType="separate"/>
        </w:r>
        <w:r>
          <w:t>55</w:t>
        </w:r>
        <w:r>
          <w:fldChar w:fldCharType="end"/>
        </w:r>
      </w:hyperlink>
    </w:p>
    <w:p>
      <w:pPr>
        <w:pStyle w:val="TOC2"/>
        <w:tabs>
          <w:tab w:val="right" w:leader="dot" w:pos="8306"/>
        </w:tabs>
      </w:pPr>
      <w:hyperlink w:anchor="_Toc9483" w:history="1">
        <w:r>
          <w:rPr>
            <w:rFonts w:ascii="仿宋" w:eastAsia="仿宋" w:hAnsi="仿宋" w:cs="仿宋" w:hint="eastAsia"/>
            <w:lang w:eastAsia="zh-CN"/>
          </w:rPr>
          <w:t>(三)、变更记录与追踪</w:t>
        </w:r>
        <w:r>
          <w:tab/>
        </w:r>
        <w:r>
          <w:fldChar w:fldCharType="begin"/>
        </w:r>
        <w:r>
          <w:instrText xml:space="preserve"> PAGEREF _Toc9483 \h </w:instrText>
        </w:r>
        <w:r>
          <w:fldChar w:fldCharType="separate"/>
        </w:r>
        <w:r>
          <w:t>56</w:t>
        </w:r>
        <w:r>
          <w:fldChar w:fldCharType="end"/>
        </w:r>
      </w:hyperlink>
    </w:p>
    <w:p>
      <w:pPr>
        <w:pStyle w:val="TOC2"/>
        <w:tabs>
          <w:tab w:val="right" w:leader="dot" w:pos="8306"/>
        </w:tabs>
      </w:pPr>
      <w:hyperlink w:anchor="_Toc3241" w:history="1">
        <w:r>
          <w:rPr>
            <w:rFonts w:ascii="仿宋" w:eastAsia="仿宋" w:hAnsi="仿宋" w:cs="仿宋" w:hint="eastAsia"/>
            <w:lang w:eastAsia="zh-CN"/>
          </w:rPr>
          <w:t>(四)、变更管理策略</w:t>
        </w:r>
        <w:r>
          <w:tab/>
        </w:r>
        <w:r>
          <w:fldChar w:fldCharType="begin"/>
        </w:r>
        <w:r>
          <w:instrText xml:space="preserve"> PAGEREF _Toc3241 \h </w:instrText>
        </w:r>
        <w:r>
          <w:fldChar w:fldCharType="separate"/>
        </w:r>
        <w:r>
          <w:t>58</w:t>
        </w:r>
        <w:r>
          <w:fldChar w:fldCharType="end"/>
        </w:r>
      </w:hyperlink>
    </w:p>
    <w:p>
      <w:pPr>
        <w:pStyle w:val="TOC1"/>
        <w:tabs>
          <w:tab w:val="right" w:leader="dot" w:pos="8306"/>
        </w:tabs>
      </w:pPr>
      <w:hyperlink w:anchor="_Toc30292" w:history="1">
        <w:r>
          <w:rPr>
            <w:rFonts w:ascii="仿宋" w:eastAsia="仿宋" w:hAnsi="仿宋" w:cs="仿宋" w:hint="eastAsia"/>
            <w:lang w:eastAsia="zh-CN"/>
          </w:rPr>
          <w:t>十三、知识产权管理与保护</w:t>
        </w:r>
        <w:r>
          <w:tab/>
        </w:r>
        <w:r>
          <w:fldChar w:fldCharType="begin"/>
        </w:r>
        <w:r>
          <w:instrText xml:space="preserve"> PAGEREF _Toc30292 \h </w:instrText>
        </w:r>
        <w:r>
          <w:fldChar w:fldCharType="separate"/>
        </w:r>
        <w:r>
          <w:t>60</w:t>
        </w:r>
        <w:r>
          <w:fldChar w:fldCharType="end"/>
        </w:r>
      </w:hyperlink>
    </w:p>
    <w:p>
      <w:pPr>
        <w:pStyle w:val="TOC2"/>
        <w:tabs>
          <w:tab w:val="right" w:leader="dot" w:pos="8306"/>
        </w:tabs>
      </w:pPr>
      <w:hyperlink w:anchor="_Toc32623" w:history="1">
        <w:r>
          <w:rPr>
            <w:rFonts w:ascii="仿宋" w:eastAsia="仿宋" w:hAnsi="仿宋" w:cs="仿宋" w:hint="eastAsia"/>
            <w:lang w:eastAsia="zh-CN"/>
          </w:rPr>
          <w:t>(一)、知识产权管理体系建设</w:t>
        </w:r>
        <w:r>
          <w:tab/>
        </w:r>
        <w:r>
          <w:fldChar w:fldCharType="begin"/>
        </w:r>
        <w:r>
          <w:instrText xml:space="preserve"> PAGEREF _Toc32623 \h </w:instrText>
        </w:r>
        <w:r>
          <w:fldChar w:fldCharType="separate"/>
        </w:r>
        <w:r>
          <w:t>60</w:t>
        </w:r>
        <w:r>
          <w:fldChar w:fldCharType="end"/>
        </w:r>
      </w:hyperlink>
    </w:p>
    <w:p>
      <w:pPr>
        <w:pStyle w:val="TOC2"/>
        <w:tabs>
          <w:tab w:val="right" w:leader="dot" w:pos="8306"/>
        </w:tabs>
      </w:pPr>
      <w:hyperlink w:anchor="_Toc23222" w:history="1">
        <w:r>
          <w:rPr>
            <w:rFonts w:ascii="仿宋" w:eastAsia="仿宋" w:hAnsi="仿宋" w:cs="仿宋" w:hint="eastAsia"/>
            <w:lang w:eastAsia="zh-CN"/>
          </w:rPr>
          <w:t>(二)、知识产权保护措施</w:t>
        </w:r>
        <w:r>
          <w:tab/>
        </w:r>
        <w:r>
          <w:fldChar w:fldCharType="begin"/>
        </w:r>
        <w:r>
          <w:instrText xml:space="preserve"> PAGEREF _Toc23222 \h </w:instrText>
        </w:r>
        <w:r>
          <w:fldChar w:fldCharType="separate"/>
        </w:r>
        <w:r>
          <w:t>60</w:t>
        </w:r>
        <w:r>
          <w:fldChar w:fldCharType="end"/>
        </w:r>
      </w:hyperlink>
    </w:p>
    <w:p>
      <w:pPr>
        <w:pStyle w:val="TOC1"/>
        <w:tabs>
          <w:tab w:val="right" w:leader="dot" w:pos="8306"/>
        </w:tabs>
      </w:pPr>
      <w:hyperlink w:anchor="_Toc19018" w:history="1">
        <w:r>
          <w:rPr>
            <w:rFonts w:ascii="仿宋" w:eastAsia="仿宋" w:hAnsi="仿宋" w:cs="仿宋" w:hint="eastAsia"/>
            <w:lang w:eastAsia="zh-CN"/>
          </w:rPr>
          <w:t>十四、产业协同与集群发展</w:t>
        </w:r>
        <w:r>
          <w:tab/>
        </w:r>
        <w:r>
          <w:fldChar w:fldCharType="begin"/>
        </w:r>
        <w:r>
          <w:instrText xml:space="preserve"> PAGEREF _Toc19018 \h </w:instrText>
        </w:r>
        <w:r>
          <w:fldChar w:fldCharType="separate"/>
        </w:r>
        <w:r>
          <w:t>62</w:t>
        </w:r>
        <w:r>
          <w:fldChar w:fldCharType="end"/>
        </w:r>
      </w:hyperlink>
    </w:p>
    <w:p>
      <w:pPr>
        <w:pStyle w:val="TOC2"/>
        <w:tabs>
          <w:tab w:val="right" w:leader="dot" w:pos="8306"/>
        </w:tabs>
      </w:pPr>
      <w:hyperlink w:anchor="_Toc1987" w:history="1">
        <w:r>
          <w:rPr>
            <w:rFonts w:ascii="仿宋" w:eastAsia="仿宋" w:hAnsi="仿宋" w:cs="仿宋" w:hint="eastAsia"/>
            <w:lang w:eastAsia="zh-CN"/>
          </w:rPr>
          <w:t>(一)、产业协同机制建设</w:t>
        </w:r>
        <w:r>
          <w:tab/>
        </w:r>
        <w:r>
          <w:fldChar w:fldCharType="begin"/>
        </w:r>
        <w:r>
          <w:instrText xml:space="preserve"> PAGEREF _Toc1987 \h </w:instrText>
        </w:r>
        <w:r>
          <w:fldChar w:fldCharType="separate"/>
        </w:r>
        <w:r>
          <w:t>62</w:t>
        </w:r>
        <w:r>
          <w:fldChar w:fldCharType="end"/>
        </w:r>
      </w:hyperlink>
    </w:p>
    <w:p>
      <w:pPr>
        <w:pStyle w:val="TOC2"/>
        <w:tabs>
          <w:tab w:val="right" w:leader="dot" w:pos="8306"/>
        </w:tabs>
      </w:pPr>
      <w:hyperlink w:anchor="_Toc14701" w:history="1">
        <w:r>
          <w:rPr>
            <w:rFonts w:ascii="仿宋" w:eastAsia="仿宋" w:hAnsi="仿宋" w:cs="仿宋" w:hint="eastAsia"/>
            <w:lang w:eastAsia="zh-CN"/>
          </w:rPr>
          <w:t>(二)、产业集群培育与发展</w:t>
        </w:r>
        <w:r>
          <w:tab/>
        </w:r>
        <w:r>
          <w:fldChar w:fldCharType="begin"/>
        </w:r>
        <w:r>
          <w:instrText xml:space="preserve"> PAGEREF _Toc14701 \h </w:instrText>
        </w:r>
        <w:r>
          <w:fldChar w:fldCharType="separate"/>
        </w:r>
        <w:r>
          <w:t>63</w:t>
        </w:r>
        <w:r>
          <w:fldChar w:fldCharType="end"/>
        </w:r>
      </w:hyperlink>
    </w:p>
    <w:p>
      <w:pPr>
        <w:pStyle w:val="TOC1"/>
        <w:tabs>
          <w:tab w:val="right" w:leader="dot" w:pos="8306"/>
        </w:tabs>
      </w:pPr>
      <w:hyperlink w:anchor="_Toc31265" w:history="1">
        <w:r>
          <w:rPr>
            <w:rFonts w:ascii="仿宋" w:eastAsia="仿宋" w:hAnsi="仿宋" w:cs="仿宋" w:hint="eastAsia"/>
            <w:lang w:eastAsia="zh-CN"/>
          </w:rPr>
          <w:t>十五、项目施工方案</w:t>
        </w:r>
        <w:r>
          <w:tab/>
        </w:r>
        <w:r>
          <w:fldChar w:fldCharType="begin"/>
        </w:r>
        <w:r>
          <w:instrText xml:space="preserve"> PAGEREF _Toc31265 \h </w:instrText>
        </w:r>
        <w:r>
          <w:fldChar w:fldCharType="separate"/>
        </w:r>
        <w:r>
          <w:t>64</w:t>
        </w:r>
        <w:r>
          <w:fldChar w:fldCharType="end"/>
        </w:r>
      </w:hyperlink>
    </w:p>
    <w:p>
      <w:pPr>
        <w:pStyle w:val="TOC2"/>
        <w:tabs>
          <w:tab w:val="right" w:leader="dot" w:pos="8306"/>
        </w:tabs>
      </w:pPr>
      <w:hyperlink w:anchor="_Toc15131" w:history="1">
        <w:r>
          <w:rPr>
            <w:rFonts w:ascii="仿宋" w:eastAsia="仿宋" w:hAnsi="仿宋" w:cs="仿宋" w:hint="eastAsia"/>
            <w:lang w:eastAsia="zh-CN"/>
          </w:rPr>
          <w:t>(一)、施工组织设计</w:t>
        </w:r>
        <w:r>
          <w:tab/>
        </w:r>
        <w:r>
          <w:fldChar w:fldCharType="begin"/>
        </w:r>
        <w:r>
          <w:instrText xml:space="preserve"> PAGEREF _Toc15131 \h </w:instrText>
        </w:r>
        <w:r>
          <w:fldChar w:fldCharType="separate"/>
        </w:r>
        <w:r>
          <w:t>64</w:t>
        </w:r>
        <w:r>
          <w:fldChar w:fldCharType="end"/>
        </w:r>
      </w:hyperlink>
    </w:p>
    <w:p>
      <w:pPr>
        <w:pStyle w:val="TOC2"/>
        <w:tabs>
          <w:tab w:val="right" w:leader="dot" w:pos="8306"/>
        </w:tabs>
      </w:pPr>
      <w:hyperlink w:anchor="_Toc8796" w:history="1">
        <w:r>
          <w:rPr>
            <w:rFonts w:ascii="仿宋" w:eastAsia="仿宋" w:hAnsi="仿宋" w:cs="仿宋" w:hint="eastAsia"/>
            <w:lang w:eastAsia="zh-CN"/>
          </w:rPr>
          <w:t>(二)、施工工艺与技术路线</w:t>
        </w:r>
        <w:r>
          <w:tab/>
        </w:r>
        <w:r>
          <w:fldChar w:fldCharType="begin"/>
        </w:r>
        <w:r>
          <w:instrText xml:space="preserve"> PAGEREF _Toc8796 \h </w:instrText>
        </w:r>
        <w:r>
          <w:fldChar w:fldCharType="separate"/>
        </w:r>
        <w:r>
          <w:t>66</w:t>
        </w:r>
        <w:r>
          <w:fldChar w:fldCharType="end"/>
        </w:r>
      </w:hyperlink>
    </w:p>
    <w:p>
      <w:pPr>
        <w:pStyle w:val="TOC2"/>
        <w:tabs>
          <w:tab w:val="right" w:leader="dot" w:pos="8306"/>
        </w:tabs>
      </w:pPr>
      <w:hyperlink w:anchor="_Toc5055" w:history="1">
        <w:r>
          <w:rPr>
            <w:rFonts w:ascii="仿宋" w:eastAsia="仿宋" w:hAnsi="仿宋" w:cs="仿宋" w:hint="eastAsia"/>
            <w:lang w:eastAsia="zh-CN"/>
          </w:rPr>
          <w:t>(三)、关键节点施工计划</w:t>
        </w:r>
        <w:r>
          <w:tab/>
        </w:r>
        <w:r>
          <w:fldChar w:fldCharType="begin"/>
        </w:r>
        <w:r>
          <w:instrText xml:space="preserve"> PAGEREF _Toc5055 \h </w:instrText>
        </w:r>
        <w:r>
          <w:fldChar w:fldCharType="separate"/>
        </w:r>
        <w:r>
          <w:t>67</w:t>
        </w:r>
        <w:r>
          <w:fldChar w:fldCharType="end"/>
        </w:r>
      </w:hyperlink>
    </w:p>
    <w:p>
      <w:pPr>
        <w:pStyle w:val="TOC2"/>
        <w:tabs>
          <w:tab w:val="right" w:leader="dot" w:pos="8306"/>
        </w:tabs>
      </w:pPr>
      <w:hyperlink w:anchor="_Toc6417" w:history="1">
        <w:r>
          <w:rPr>
            <w:rFonts w:ascii="仿宋" w:eastAsia="仿宋" w:hAnsi="仿宋" w:cs="仿宋" w:hint="eastAsia"/>
            <w:lang w:eastAsia="zh-CN"/>
          </w:rPr>
          <w:t>(四)、施工现场管理</w:t>
        </w:r>
        <w:r>
          <w:tab/>
        </w:r>
        <w:r>
          <w:fldChar w:fldCharType="begin"/>
        </w:r>
        <w:r>
          <w:instrText xml:space="preserve"> PAGEREF _Toc6417 \h </w:instrText>
        </w:r>
        <w:r>
          <w:fldChar w:fldCharType="separate"/>
        </w:r>
        <w:r>
          <w:t>68</w:t>
        </w:r>
        <w:r>
          <w:fldChar w:fldCharType="end"/>
        </w:r>
      </w:hyperlink>
    </w:p>
    <w:p>
      <w:pPr>
        <w:pStyle w:val="TOC1"/>
        <w:tabs>
          <w:tab w:val="right" w:leader="dot" w:pos="8306"/>
        </w:tabs>
      </w:pPr>
      <w:hyperlink w:anchor="_Toc20443" w:history="1">
        <w:r>
          <w:rPr>
            <w:rFonts w:ascii="仿宋" w:eastAsia="仿宋" w:hAnsi="仿宋" w:cs="仿宋" w:hint="eastAsia"/>
            <w:lang w:eastAsia="zh-CN"/>
          </w:rPr>
          <w:t>十六、人力资源管理与开发</w:t>
        </w:r>
        <w:r>
          <w:tab/>
        </w:r>
        <w:r>
          <w:fldChar w:fldCharType="begin"/>
        </w:r>
        <w:r>
          <w:instrText xml:space="preserve"> PAGEREF _Toc20443 \h </w:instrText>
        </w:r>
        <w:r>
          <w:fldChar w:fldCharType="separate"/>
        </w:r>
        <w:r>
          <w:t>71</w:t>
        </w:r>
        <w:r>
          <w:fldChar w:fldCharType="end"/>
        </w:r>
      </w:hyperlink>
    </w:p>
    <w:p>
      <w:pPr>
        <w:pStyle w:val="TOC2"/>
        <w:tabs>
          <w:tab w:val="right" w:leader="dot" w:pos="8306"/>
        </w:tabs>
      </w:pPr>
      <w:hyperlink w:anchor="_Toc7600" w:history="1">
        <w:r>
          <w:rPr>
            <w:rFonts w:ascii="仿宋" w:eastAsia="仿宋" w:hAnsi="仿宋" w:cs="仿宋" w:hint="eastAsia"/>
            <w:lang w:eastAsia="zh-CN"/>
          </w:rPr>
          <w:t>(一)、人力资源规划</w:t>
        </w:r>
        <w:r>
          <w:tab/>
        </w:r>
        <w:r>
          <w:fldChar w:fldCharType="begin"/>
        </w:r>
        <w:r>
          <w:instrText xml:space="preserve"> PAGEREF _Toc7600 \h </w:instrText>
        </w:r>
        <w:r>
          <w:fldChar w:fldCharType="separate"/>
        </w:r>
        <w:r>
          <w:t>71</w:t>
        </w:r>
        <w:r>
          <w:fldChar w:fldCharType="end"/>
        </w:r>
      </w:hyperlink>
    </w:p>
    <w:p>
      <w:pPr>
        <w:pStyle w:val="TOC2"/>
        <w:tabs>
          <w:tab w:val="right" w:leader="dot" w:pos="8306"/>
        </w:tabs>
      </w:pPr>
      <w:hyperlink w:anchor="_Toc19015" w:history="1">
        <w:r>
          <w:rPr>
            <w:rFonts w:ascii="仿宋" w:eastAsia="仿宋" w:hAnsi="仿宋" w:cs="仿宋" w:hint="eastAsia"/>
            <w:lang w:eastAsia="zh-CN"/>
          </w:rPr>
          <w:t>(二)、人力资源开发与培训</w:t>
        </w:r>
        <w:r>
          <w:tab/>
        </w:r>
        <w:r>
          <w:fldChar w:fldCharType="begin"/>
        </w:r>
        <w:r>
          <w:instrText xml:space="preserve"> PAGEREF _Toc19015 \h </w:instrText>
        </w:r>
        <w:r>
          <w:fldChar w:fldCharType="separate"/>
        </w:r>
        <w:r>
          <w:t>72</w:t>
        </w:r>
        <w:r>
          <w:fldChar w:fldCharType="end"/>
        </w:r>
      </w:hyperlink>
    </w:p>
    <w:p>
      <w:pPr>
        <w:pStyle w:val="TOC1"/>
        <w:tabs>
          <w:tab w:val="right" w:leader="dot" w:pos="8306"/>
        </w:tabs>
      </w:pPr>
      <w:hyperlink w:anchor="_Toc31791" w:history="1">
        <w:r>
          <w:rPr>
            <w:rFonts w:ascii="仿宋" w:eastAsia="仿宋" w:hAnsi="仿宋" w:cs="仿宋" w:hint="eastAsia"/>
            <w:lang w:eastAsia="zh-CN"/>
          </w:rPr>
          <w:t>十七、法律法规与政策遵循</w:t>
        </w:r>
        <w:r>
          <w:tab/>
        </w:r>
        <w:r>
          <w:fldChar w:fldCharType="begin"/>
        </w:r>
        <w:r>
          <w:instrText xml:space="preserve"> PAGEREF _Toc31791 \h </w:instrText>
        </w:r>
        <w:r>
          <w:fldChar w:fldCharType="separate"/>
        </w:r>
        <w:r>
          <w:t>75</w:t>
        </w:r>
        <w:r>
          <w:fldChar w:fldCharType="end"/>
        </w:r>
      </w:hyperlink>
    </w:p>
    <w:p>
      <w:pPr>
        <w:pStyle w:val="TOC2"/>
        <w:tabs>
          <w:tab w:val="right" w:leader="dot" w:pos="8306"/>
        </w:tabs>
      </w:pPr>
      <w:hyperlink w:anchor="_Toc4507" w:history="1">
        <w:r>
          <w:rPr>
            <w:rFonts w:ascii="仿宋" w:eastAsia="仿宋" w:hAnsi="仿宋" w:cs="仿宋" w:hint="eastAsia"/>
            <w:lang w:eastAsia="zh-CN"/>
          </w:rPr>
          <w:t>(一)、法律法规遵守</w:t>
        </w:r>
        <w:r>
          <w:tab/>
        </w:r>
        <w:r>
          <w:fldChar w:fldCharType="begin"/>
        </w:r>
        <w:r>
          <w:instrText xml:space="preserve"> PAGEREF _Toc4507 \h </w:instrText>
        </w:r>
        <w:r>
          <w:fldChar w:fldCharType="separate"/>
        </w:r>
        <w:r>
          <w:t>75</w:t>
        </w:r>
        <w:r>
          <w:fldChar w:fldCharType="end"/>
        </w:r>
      </w:hyperlink>
    </w:p>
    <w:p>
      <w:pPr>
        <w:pStyle w:val="TOC2"/>
        <w:tabs>
          <w:tab w:val="right" w:leader="dot" w:pos="8306"/>
        </w:tabs>
      </w:pPr>
      <w:hyperlink w:anchor="_Toc6492" w:history="1">
        <w:r>
          <w:rPr>
            <w:rFonts w:ascii="仿宋" w:eastAsia="仿宋" w:hAnsi="仿宋" w:cs="仿宋" w:hint="eastAsia"/>
            <w:lang w:eastAsia="zh-CN"/>
          </w:rPr>
          <w:t>(二)、政策导向与利用</w:t>
        </w:r>
        <w:r>
          <w:tab/>
        </w:r>
        <w:r>
          <w:fldChar w:fldCharType="begin"/>
        </w:r>
        <w:r>
          <w:instrText xml:space="preserve"> PAGEREF _Toc6492 \h </w:instrText>
        </w:r>
        <w:r>
          <w:fldChar w:fldCharType="separate"/>
        </w:r>
        <w:r>
          <w:t>76</w:t>
        </w:r>
        <w:r>
          <w:fldChar w:fldCharType="end"/>
        </w:r>
      </w:hyperlink>
    </w:p>
    <w:p>
      <w:pPr>
        <w:pStyle w:val="TOC1"/>
        <w:tabs>
          <w:tab w:val="right" w:leader="dot" w:pos="8306"/>
        </w:tabs>
      </w:pPr>
      <w:hyperlink w:anchor="_Toc3513" w:history="1">
        <w:r>
          <w:rPr>
            <w:rFonts w:ascii="仿宋" w:eastAsia="仿宋" w:hAnsi="仿宋" w:cs="仿宋" w:hint="eastAsia"/>
            <w:lang w:eastAsia="zh-CN"/>
          </w:rPr>
          <w:t>十八、成果转化与推广应用</w:t>
        </w:r>
        <w:r>
          <w:tab/>
        </w:r>
        <w:r>
          <w:fldChar w:fldCharType="begin"/>
        </w:r>
        <w:r>
          <w:instrText xml:space="preserve"> PAGEREF _Toc3513 \h </w:instrText>
        </w:r>
        <w:r>
          <w:fldChar w:fldCharType="separate"/>
        </w:r>
        <w:r>
          <w:t>77</w:t>
        </w:r>
        <w:r>
          <w:fldChar w:fldCharType="end"/>
        </w:r>
      </w:hyperlink>
    </w:p>
    <w:p>
      <w:pPr>
        <w:pStyle w:val="TOC2"/>
        <w:tabs>
          <w:tab w:val="right" w:leader="dot" w:pos="8306"/>
        </w:tabs>
      </w:pPr>
      <w:hyperlink w:anchor="_Toc8880" w:history="1">
        <w:r>
          <w:rPr>
            <w:rFonts w:ascii="仿宋" w:eastAsia="仿宋" w:hAnsi="仿宋" w:cs="仿宋" w:hint="eastAsia"/>
            <w:lang w:eastAsia="zh-CN"/>
          </w:rPr>
          <w:t>(一)、成果转化策略制定</w:t>
        </w:r>
        <w:r>
          <w:tab/>
        </w:r>
        <w:r>
          <w:fldChar w:fldCharType="begin"/>
        </w:r>
        <w:r>
          <w:instrText xml:space="preserve"> PAGEREF _Toc8880 \h </w:instrText>
        </w:r>
        <w:r>
          <w:fldChar w:fldCharType="separate"/>
        </w:r>
        <w:r>
          <w:t>77</w:t>
        </w:r>
        <w:r>
          <w:fldChar w:fldCharType="end"/>
        </w:r>
      </w:hyperlink>
    </w:p>
    <w:p>
      <w:pPr>
        <w:pStyle w:val="TOC2"/>
        <w:tabs>
          <w:tab w:val="right" w:leader="dot" w:pos="8306"/>
        </w:tabs>
      </w:pPr>
      <w:hyperlink w:anchor="_Toc3792" w:history="1">
        <w:r>
          <w:rPr>
            <w:rFonts w:ascii="仿宋" w:eastAsia="仿宋" w:hAnsi="仿宋" w:cs="仿宋" w:hint="eastAsia"/>
            <w:lang w:eastAsia="zh-CN"/>
          </w:rPr>
          <w:t>(二)、成果推广应用方案</w:t>
        </w:r>
        <w:r>
          <w:tab/>
        </w:r>
        <w:r>
          <w:fldChar w:fldCharType="begin"/>
        </w:r>
        <w:r>
          <w:instrText xml:space="preserve"> PAGEREF _Toc3792 \h </w:instrText>
        </w:r>
        <w:r>
          <w:fldChar w:fldCharType="separate"/>
        </w:r>
        <w:r>
          <w:t>78</w:t>
        </w:r>
        <w:r>
          <w:fldChar w:fldCharType="end"/>
        </w:r>
      </w:hyperlink>
    </w:p>
    <w:p>
      <w:pPr>
        <w:pStyle w:val="TOC1"/>
        <w:tabs>
          <w:tab w:val="right" w:leader="dot" w:pos="8306"/>
        </w:tabs>
      </w:pPr>
      <w:hyperlink w:anchor="_Toc1492" w:history="1">
        <w:r>
          <w:rPr>
            <w:rFonts w:ascii="仿宋" w:eastAsia="仿宋" w:hAnsi="仿宋" w:cs="仿宋" w:hint="eastAsia"/>
            <w:lang w:eastAsia="zh-CN"/>
          </w:rPr>
          <w:t>十九、质量管理与控制</w:t>
        </w:r>
        <w:r>
          <w:tab/>
        </w:r>
        <w:r>
          <w:fldChar w:fldCharType="begin"/>
        </w:r>
        <w:r>
          <w:instrText xml:space="preserve"> PAGEREF _Toc1492 \h </w:instrText>
        </w:r>
        <w:r>
          <w:fldChar w:fldCharType="separate"/>
        </w:r>
        <w:r>
          <w:t>80</w:t>
        </w:r>
        <w:r>
          <w:fldChar w:fldCharType="end"/>
        </w:r>
      </w:hyperlink>
    </w:p>
    <w:p>
      <w:pPr>
        <w:pStyle w:val="TOC2"/>
        <w:tabs>
          <w:tab w:val="right" w:leader="dot" w:pos="8306"/>
        </w:tabs>
      </w:pPr>
      <w:hyperlink w:anchor="_Toc31056" w:history="1">
        <w:r>
          <w:rPr>
            <w:rFonts w:ascii="仿宋" w:eastAsia="仿宋" w:hAnsi="仿宋" w:cs="仿宋" w:hint="eastAsia"/>
            <w:lang w:eastAsia="zh-CN"/>
          </w:rPr>
          <w:t>(一)、质量管理体系建设</w:t>
        </w:r>
        <w:r>
          <w:tab/>
        </w:r>
        <w:r>
          <w:fldChar w:fldCharType="begin"/>
        </w:r>
        <w:r>
          <w:instrText xml:space="preserve"> PAGEREF _Toc31056 \h </w:instrText>
        </w:r>
        <w:r>
          <w:fldChar w:fldCharType="separate"/>
        </w:r>
        <w:r>
          <w:t>80</w:t>
        </w:r>
        <w:r>
          <w:fldChar w:fldCharType="end"/>
        </w:r>
      </w:hyperlink>
    </w:p>
    <w:p>
      <w:pPr>
        <w:pStyle w:val="TOC2"/>
        <w:tabs>
          <w:tab w:val="right" w:leader="dot" w:pos="8306"/>
        </w:tabs>
      </w:pPr>
      <w:hyperlink w:anchor="_Toc13621" w:history="1">
        <w:r>
          <w:rPr>
            <w:rFonts w:ascii="仿宋" w:eastAsia="仿宋" w:hAnsi="仿宋" w:cs="仿宋" w:hint="eastAsia"/>
            <w:lang w:eastAsia="zh-CN"/>
          </w:rPr>
          <w:t>(二)、质量控制措施</w:t>
        </w:r>
        <w:r>
          <w:tab/>
        </w:r>
        <w:r>
          <w:fldChar w:fldCharType="begin"/>
        </w:r>
        <w:r>
          <w:instrText xml:space="preserve"> PAGEREF _Toc13621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51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73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直接收益：假设硼粉系列项目的产品或服务年销售收入为XX万元。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47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若硼粉系列项目成功推广新型环保产品，比如采用可回收材料的包装，可能会激发消费者对可持续产品的需求。这种需求的增长可能迫使整个行业转向更环保的产品设计和生产方法。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21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39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硼粉系列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硼粉系列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硼粉系列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556"/>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9436"/>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硼粉系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3966"/>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https://d.book118.com/078116134005006047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549CA"/>
    <w:rsid w:val="14654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116134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2024-02-27T15:13:00Z</dcterms:created>
  <dcterms:modified xsi:type="dcterms:W3CDTF">2024-02-27T15:14:34Z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3109E1E3981B4586A23257A0DEB09FF9_11</vt:lpwstr>
  </property>
  <property fmtid="{D5CDD505-2E9C-101B-9397-08002B2CF9AE}" pid="3" name="KSOProductBuildVer">
    <vt:lpwstr>2052-12.1.0.16250</vt:lpwstr>
  </property>
</Properties>
</file>