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高强2号玻璃纤维纱项目规划设计纲要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1" w:history="1">
        <w:r>
          <w:rPr>
            <w:rFonts w:ascii="仿宋" w:eastAsia="仿宋" w:hAnsi="仿宋" w:cs="仿宋" w:hint="eastAsia"/>
            <w:lang w:eastAsia="zh-CN"/>
          </w:rPr>
          <w:t>序言</w:t>
        </w:r>
        <w:r>
          <w:tab/>
        </w:r>
        <w:r>
          <w:fldChar w:fldCharType="begin"/>
        </w:r>
        <w:r>
          <w:instrText xml:space="preserve"> PAGEREF _Toc3911 \h </w:instrText>
        </w:r>
        <w:r>
          <w:fldChar w:fldCharType="separate"/>
        </w:r>
        <w:r>
          <w:t>3</w:t>
        </w:r>
        <w:r>
          <w:fldChar w:fldCharType="end"/>
        </w:r>
      </w:hyperlink>
    </w:p>
    <w:p>
      <w:pPr>
        <w:pStyle w:val="TOC1"/>
        <w:tabs>
          <w:tab w:val="right" w:leader="dot" w:pos="8306"/>
        </w:tabs>
      </w:pPr>
      <w:hyperlink w:anchor="_Toc26108" w:history="1">
        <w:r>
          <w:rPr>
            <w:rFonts w:ascii="仿宋" w:eastAsia="仿宋" w:hAnsi="仿宋" w:cs="仿宋" w:hint="eastAsia"/>
            <w:lang w:eastAsia="zh-CN"/>
          </w:rPr>
          <w:t>一、高强2号玻璃纤维纱项目建设背景及必要性分析</w:t>
        </w:r>
        <w:r>
          <w:tab/>
        </w:r>
        <w:r>
          <w:fldChar w:fldCharType="begin"/>
        </w:r>
        <w:r>
          <w:instrText xml:space="preserve"> PAGEREF _Toc26108 \h </w:instrText>
        </w:r>
        <w:r>
          <w:fldChar w:fldCharType="separate"/>
        </w:r>
        <w:r>
          <w:t>3</w:t>
        </w:r>
        <w:r>
          <w:fldChar w:fldCharType="end"/>
        </w:r>
      </w:hyperlink>
    </w:p>
    <w:p>
      <w:pPr>
        <w:pStyle w:val="TOC2"/>
        <w:tabs>
          <w:tab w:val="right" w:leader="dot" w:pos="8306"/>
        </w:tabs>
      </w:pPr>
      <w:hyperlink w:anchor="_Toc14948" w:history="1">
        <w:r>
          <w:rPr>
            <w:rFonts w:ascii="仿宋" w:eastAsia="仿宋" w:hAnsi="仿宋" w:cs="仿宋" w:hint="eastAsia"/>
            <w:lang w:eastAsia="zh-CN"/>
          </w:rPr>
          <w:t>(一)、高强2号玻璃纤维纱项目背景分析</w:t>
        </w:r>
        <w:r>
          <w:tab/>
        </w:r>
        <w:r>
          <w:fldChar w:fldCharType="begin"/>
        </w:r>
        <w:r>
          <w:instrText xml:space="preserve"> PAGEREF _Toc14948 \h </w:instrText>
        </w:r>
        <w:r>
          <w:fldChar w:fldCharType="separate"/>
        </w:r>
        <w:r>
          <w:t>3</w:t>
        </w:r>
        <w:r>
          <w:fldChar w:fldCharType="end"/>
        </w:r>
      </w:hyperlink>
    </w:p>
    <w:p>
      <w:pPr>
        <w:pStyle w:val="TOC2"/>
        <w:tabs>
          <w:tab w:val="right" w:leader="dot" w:pos="8306"/>
        </w:tabs>
      </w:pPr>
      <w:hyperlink w:anchor="_Toc31429" w:history="1">
        <w:r>
          <w:rPr>
            <w:rFonts w:ascii="仿宋" w:eastAsia="仿宋" w:hAnsi="仿宋" w:cs="仿宋" w:hint="eastAsia"/>
            <w:lang w:eastAsia="zh-CN"/>
          </w:rPr>
          <w:t>(二)、高强2号玻璃纤维纱项目建设必要性分析</w:t>
        </w:r>
        <w:r>
          <w:tab/>
        </w:r>
        <w:r>
          <w:fldChar w:fldCharType="begin"/>
        </w:r>
        <w:r>
          <w:instrText xml:space="preserve"> PAGEREF _Toc31429 \h </w:instrText>
        </w:r>
        <w:r>
          <w:fldChar w:fldCharType="separate"/>
        </w:r>
        <w:r>
          <w:t>5</w:t>
        </w:r>
        <w:r>
          <w:fldChar w:fldCharType="end"/>
        </w:r>
      </w:hyperlink>
    </w:p>
    <w:p>
      <w:pPr>
        <w:pStyle w:val="TOC1"/>
        <w:tabs>
          <w:tab w:val="right" w:leader="dot" w:pos="8306"/>
        </w:tabs>
      </w:pPr>
      <w:hyperlink w:anchor="_Toc27465" w:history="1">
        <w:r>
          <w:rPr>
            <w:rFonts w:ascii="仿宋" w:eastAsia="仿宋" w:hAnsi="仿宋" w:cs="仿宋" w:hint="eastAsia"/>
            <w:lang w:eastAsia="zh-CN"/>
          </w:rPr>
          <w:t>二、高强2号玻璃纤维纱项目概论</w:t>
        </w:r>
        <w:r>
          <w:tab/>
        </w:r>
        <w:r>
          <w:fldChar w:fldCharType="begin"/>
        </w:r>
        <w:r>
          <w:instrText xml:space="preserve"> PAGEREF _Toc27465 \h </w:instrText>
        </w:r>
        <w:r>
          <w:fldChar w:fldCharType="separate"/>
        </w:r>
        <w:r>
          <w:t>6</w:t>
        </w:r>
        <w:r>
          <w:fldChar w:fldCharType="end"/>
        </w:r>
      </w:hyperlink>
    </w:p>
    <w:p>
      <w:pPr>
        <w:pStyle w:val="TOC2"/>
        <w:tabs>
          <w:tab w:val="right" w:leader="dot" w:pos="8306"/>
        </w:tabs>
      </w:pPr>
      <w:hyperlink w:anchor="_Toc1397" w:history="1">
        <w:r>
          <w:rPr>
            <w:rFonts w:ascii="仿宋" w:eastAsia="仿宋" w:hAnsi="仿宋" w:cs="仿宋" w:hint="eastAsia"/>
            <w:lang w:eastAsia="zh-CN"/>
          </w:rPr>
          <w:t>(一)、高强2号玻璃纤维纱项目概况</w:t>
        </w:r>
        <w:r>
          <w:tab/>
        </w:r>
        <w:r>
          <w:fldChar w:fldCharType="begin"/>
        </w:r>
        <w:r>
          <w:instrText xml:space="preserve"> PAGEREF _Toc1397 \h </w:instrText>
        </w:r>
        <w:r>
          <w:fldChar w:fldCharType="separate"/>
        </w:r>
        <w:r>
          <w:t>6</w:t>
        </w:r>
        <w:r>
          <w:fldChar w:fldCharType="end"/>
        </w:r>
      </w:hyperlink>
    </w:p>
    <w:p>
      <w:pPr>
        <w:pStyle w:val="TOC2"/>
        <w:tabs>
          <w:tab w:val="right" w:leader="dot" w:pos="8306"/>
        </w:tabs>
      </w:pPr>
      <w:hyperlink w:anchor="_Toc12733" w:history="1">
        <w:r>
          <w:rPr>
            <w:rFonts w:ascii="仿宋" w:eastAsia="仿宋" w:hAnsi="仿宋" w:cs="仿宋" w:hint="eastAsia"/>
            <w:lang w:eastAsia="zh-CN"/>
          </w:rPr>
          <w:t>(二)、高强2号玻璃纤维纱项目目标</w:t>
        </w:r>
        <w:r>
          <w:tab/>
        </w:r>
        <w:r>
          <w:fldChar w:fldCharType="begin"/>
        </w:r>
        <w:r>
          <w:instrText xml:space="preserve"> PAGEREF _Toc12733 \h </w:instrText>
        </w:r>
        <w:r>
          <w:fldChar w:fldCharType="separate"/>
        </w:r>
        <w:r>
          <w:t>9</w:t>
        </w:r>
        <w:r>
          <w:fldChar w:fldCharType="end"/>
        </w:r>
      </w:hyperlink>
    </w:p>
    <w:p>
      <w:pPr>
        <w:pStyle w:val="TOC2"/>
        <w:tabs>
          <w:tab w:val="right" w:leader="dot" w:pos="8306"/>
        </w:tabs>
      </w:pPr>
      <w:hyperlink w:anchor="_Toc17072" w:history="1">
        <w:r>
          <w:rPr>
            <w:rFonts w:ascii="仿宋" w:eastAsia="仿宋" w:hAnsi="仿宋" w:cs="仿宋" w:hint="eastAsia"/>
            <w:lang w:eastAsia="zh-CN"/>
          </w:rPr>
          <w:t>(三)、高强2号玻璃纤维纱项目提出的理由</w:t>
        </w:r>
        <w:r>
          <w:tab/>
        </w:r>
        <w:r>
          <w:fldChar w:fldCharType="begin"/>
        </w:r>
        <w:r>
          <w:instrText xml:space="preserve"> PAGEREF _Toc17072 \h </w:instrText>
        </w:r>
        <w:r>
          <w:fldChar w:fldCharType="separate"/>
        </w:r>
        <w:r>
          <w:t>9</w:t>
        </w:r>
        <w:r>
          <w:fldChar w:fldCharType="end"/>
        </w:r>
      </w:hyperlink>
    </w:p>
    <w:p>
      <w:pPr>
        <w:pStyle w:val="TOC2"/>
        <w:tabs>
          <w:tab w:val="right" w:leader="dot" w:pos="8306"/>
        </w:tabs>
      </w:pPr>
      <w:hyperlink w:anchor="_Toc31713" w:history="1">
        <w:r>
          <w:rPr>
            <w:rFonts w:ascii="仿宋" w:eastAsia="仿宋" w:hAnsi="仿宋" w:cs="仿宋" w:hint="eastAsia"/>
            <w:lang w:eastAsia="zh-CN"/>
          </w:rPr>
          <w:t>(四)、高强2号玻璃纤维纱项目意义</w:t>
        </w:r>
        <w:r>
          <w:tab/>
        </w:r>
        <w:r>
          <w:fldChar w:fldCharType="begin"/>
        </w:r>
        <w:r>
          <w:instrText xml:space="preserve"> PAGEREF _Toc31713 \h </w:instrText>
        </w:r>
        <w:r>
          <w:fldChar w:fldCharType="separate"/>
        </w:r>
        <w:r>
          <w:t>11</w:t>
        </w:r>
        <w:r>
          <w:fldChar w:fldCharType="end"/>
        </w:r>
      </w:hyperlink>
    </w:p>
    <w:p>
      <w:pPr>
        <w:pStyle w:val="TOC2"/>
        <w:tabs>
          <w:tab w:val="right" w:leader="dot" w:pos="8306"/>
        </w:tabs>
      </w:pPr>
      <w:hyperlink w:anchor="_Toc17377" w:history="1">
        <w:r>
          <w:rPr>
            <w:rFonts w:ascii="仿宋" w:eastAsia="仿宋" w:hAnsi="仿宋" w:cs="仿宋" w:hint="eastAsia"/>
            <w:lang w:eastAsia="zh-CN"/>
          </w:rPr>
          <w:t>(五)、高强2号玻璃纤维纱项目背景</w:t>
        </w:r>
        <w:r>
          <w:tab/>
        </w:r>
        <w:r>
          <w:fldChar w:fldCharType="begin"/>
        </w:r>
        <w:r>
          <w:instrText xml:space="preserve"> PAGEREF _Toc17377 \h </w:instrText>
        </w:r>
        <w:r>
          <w:fldChar w:fldCharType="separate"/>
        </w:r>
        <w:r>
          <w:t>12</w:t>
        </w:r>
        <w:r>
          <w:fldChar w:fldCharType="end"/>
        </w:r>
      </w:hyperlink>
    </w:p>
    <w:p>
      <w:pPr>
        <w:pStyle w:val="TOC1"/>
        <w:tabs>
          <w:tab w:val="right" w:leader="dot" w:pos="8306"/>
        </w:tabs>
      </w:pPr>
      <w:hyperlink w:anchor="_Toc10779" w:history="1">
        <w:r>
          <w:rPr>
            <w:rFonts w:ascii="仿宋" w:eastAsia="仿宋" w:hAnsi="仿宋" w:cs="仿宋" w:hint="eastAsia"/>
            <w:lang w:eastAsia="zh-CN"/>
          </w:rPr>
          <w:t>三、高强2号玻璃纤维纱项目文档管理</w:t>
        </w:r>
        <w:r>
          <w:tab/>
        </w:r>
        <w:r>
          <w:fldChar w:fldCharType="begin"/>
        </w:r>
        <w:r>
          <w:instrText xml:space="preserve"> PAGEREF _Toc10779 \h </w:instrText>
        </w:r>
        <w:r>
          <w:fldChar w:fldCharType="separate"/>
        </w:r>
        <w:r>
          <w:t>13</w:t>
        </w:r>
        <w:r>
          <w:fldChar w:fldCharType="end"/>
        </w:r>
      </w:hyperlink>
    </w:p>
    <w:p>
      <w:pPr>
        <w:pStyle w:val="TOC2"/>
        <w:tabs>
          <w:tab w:val="right" w:leader="dot" w:pos="8306"/>
        </w:tabs>
      </w:pPr>
      <w:hyperlink w:anchor="_Toc12778" w:history="1">
        <w:r>
          <w:rPr>
            <w:rFonts w:ascii="仿宋" w:eastAsia="仿宋" w:hAnsi="仿宋" w:cs="仿宋" w:hint="eastAsia"/>
            <w:lang w:eastAsia="zh-CN"/>
          </w:rPr>
          <w:t>(一)、文档编制与审查</w:t>
        </w:r>
        <w:r>
          <w:tab/>
        </w:r>
        <w:r>
          <w:fldChar w:fldCharType="begin"/>
        </w:r>
        <w:r>
          <w:instrText xml:space="preserve"> PAGEREF _Toc12778 \h </w:instrText>
        </w:r>
        <w:r>
          <w:fldChar w:fldCharType="separate"/>
        </w:r>
        <w:r>
          <w:t>13</w:t>
        </w:r>
        <w:r>
          <w:fldChar w:fldCharType="end"/>
        </w:r>
      </w:hyperlink>
    </w:p>
    <w:p>
      <w:pPr>
        <w:pStyle w:val="TOC2"/>
        <w:tabs>
          <w:tab w:val="right" w:leader="dot" w:pos="8306"/>
        </w:tabs>
      </w:pPr>
      <w:hyperlink w:anchor="_Toc19319" w:history="1">
        <w:r>
          <w:rPr>
            <w:rFonts w:ascii="仿宋" w:eastAsia="仿宋" w:hAnsi="仿宋" w:cs="仿宋" w:hint="eastAsia"/>
            <w:lang w:eastAsia="zh-CN"/>
          </w:rPr>
          <w:t>(二)、文档发布与分发</w:t>
        </w:r>
        <w:r>
          <w:tab/>
        </w:r>
        <w:r>
          <w:fldChar w:fldCharType="begin"/>
        </w:r>
        <w:r>
          <w:instrText xml:space="preserve"> PAGEREF _Toc19319 \h </w:instrText>
        </w:r>
        <w:r>
          <w:fldChar w:fldCharType="separate"/>
        </w:r>
        <w:r>
          <w:t>15</w:t>
        </w:r>
        <w:r>
          <w:fldChar w:fldCharType="end"/>
        </w:r>
      </w:hyperlink>
    </w:p>
    <w:p>
      <w:pPr>
        <w:pStyle w:val="TOC2"/>
        <w:tabs>
          <w:tab w:val="right" w:leader="dot" w:pos="8306"/>
        </w:tabs>
      </w:pPr>
      <w:hyperlink w:anchor="_Toc2711" w:history="1">
        <w:r>
          <w:rPr>
            <w:rFonts w:ascii="仿宋" w:eastAsia="仿宋" w:hAnsi="仿宋" w:cs="仿宋" w:hint="eastAsia"/>
            <w:lang w:eastAsia="zh-CN"/>
          </w:rPr>
          <w:t>(三)、文档存档与归档</w:t>
        </w:r>
        <w:r>
          <w:tab/>
        </w:r>
        <w:r>
          <w:fldChar w:fldCharType="begin"/>
        </w:r>
        <w:r>
          <w:instrText xml:space="preserve"> PAGEREF _Toc2711 \h </w:instrText>
        </w:r>
        <w:r>
          <w:fldChar w:fldCharType="separate"/>
        </w:r>
        <w:r>
          <w:t>15</w:t>
        </w:r>
        <w:r>
          <w:fldChar w:fldCharType="end"/>
        </w:r>
      </w:hyperlink>
    </w:p>
    <w:p>
      <w:pPr>
        <w:pStyle w:val="TOC1"/>
        <w:tabs>
          <w:tab w:val="right" w:leader="dot" w:pos="8306"/>
        </w:tabs>
      </w:pPr>
      <w:hyperlink w:anchor="_Toc3535" w:history="1">
        <w:r>
          <w:rPr>
            <w:rFonts w:ascii="仿宋" w:eastAsia="仿宋" w:hAnsi="仿宋" w:cs="仿宋" w:hint="eastAsia"/>
            <w:lang w:eastAsia="zh-CN"/>
          </w:rPr>
          <w:t>四、高强2号玻璃纤维纱项目土建工程</w:t>
        </w:r>
        <w:r>
          <w:tab/>
        </w:r>
        <w:r>
          <w:fldChar w:fldCharType="begin"/>
        </w:r>
        <w:r>
          <w:instrText xml:space="preserve"> PAGEREF _Toc3535 \h </w:instrText>
        </w:r>
        <w:r>
          <w:fldChar w:fldCharType="separate"/>
        </w:r>
        <w:r>
          <w:t>17</w:t>
        </w:r>
        <w:r>
          <w:fldChar w:fldCharType="end"/>
        </w:r>
      </w:hyperlink>
    </w:p>
    <w:p>
      <w:pPr>
        <w:pStyle w:val="TOC2"/>
        <w:tabs>
          <w:tab w:val="right" w:leader="dot" w:pos="8306"/>
        </w:tabs>
      </w:pPr>
      <w:hyperlink w:anchor="_Toc22161" w:history="1">
        <w:r>
          <w:rPr>
            <w:rFonts w:ascii="仿宋" w:eastAsia="仿宋" w:hAnsi="仿宋" w:cs="仿宋" w:hint="eastAsia"/>
            <w:lang w:eastAsia="zh-CN"/>
          </w:rPr>
          <w:t>(一)、建筑工程设计原则</w:t>
        </w:r>
        <w:r>
          <w:tab/>
        </w:r>
        <w:r>
          <w:fldChar w:fldCharType="begin"/>
        </w:r>
        <w:r>
          <w:instrText xml:space="preserve"> PAGEREF _Toc22161 \h </w:instrText>
        </w:r>
        <w:r>
          <w:fldChar w:fldCharType="separate"/>
        </w:r>
        <w:r>
          <w:t>17</w:t>
        </w:r>
        <w:r>
          <w:fldChar w:fldCharType="end"/>
        </w:r>
      </w:hyperlink>
    </w:p>
    <w:p>
      <w:pPr>
        <w:pStyle w:val="TOC2"/>
        <w:tabs>
          <w:tab w:val="right" w:leader="dot" w:pos="8306"/>
        </w:tabs>
      </w:pPr>
      <w:hyperlink w:anchor="_Toc2172" w:history="1">
        <w:r>
          <w:rPr>
            <w:rFonts w:ascii="仿宋" w:eastAsia="仿宋" w:hAnsi="仿宋" w:cs="仿宋" w:hint="eastAsia"/>
            <w:lang w:eastAsia="zh-CN"/>
          </w:rPr>
          <w:t>(二)、土建工程设计年限及安全等级</w:t>
        </w:r>
        <w:r>
          <w:tab/>
        </w:r>
        <w:r>
          <w:fldChar w:fldCharType="begin"/>
        </w:r>
        <w:r>
          <w:instrText xml:space="preserve"> PAGEREF _Toc2172 \h </w:instrText>
        </w:r>
        <w:r>
          <w:fldChar w:fldCharType="separate"/>
        </w:r>
        <w:r>
          <w:t>18</w:t>
        </w:r>
        <w:r>
          <w:fldChar w:fldCharType="end"/>
        </w:r>
      </w:hyperlink>
    </w:p>
    <w:p>
      <w:pPr>
        <w:pStyle w:val="TOC2"/>
        <w:tabs>
          <w:tab w:val="right" w:leader="dot" w:pos="8306"/>
        </w:tabs>
      </w:pPr>
      <w:hyperlink w:anchor="_Toc982" w:history="1">
        <w:r>
          <w:rPr>
            <w:rFonts w:ascii="仿宋" w:eastAsia="仿宋" w:hAnsi="仿宋" w:cs="仿宋" w:hint="eastAsia"/>
            <w:lang w:eastAsia="zh-CN"/>
          </w:rPr>
          <w:t>(三)、建筑工程设计总体要求</w:t>
        </w:r>
        <w:r>
          <w:tab/>
        </w:r>
        <w:r>
          <w:fldChar w:fldCharType="begin"/>
        </w:r>
        <w:r>
          <w:instrText xml:space="preserve"> PAGEREF _Toc982 \h </w:instrText>
        </w:r>
        <w:r>
          <w:fldChar w:fldCharType="separate"/>
        </w:r>
        <w:r>
          <w:t>19</w:t>
        </w:r>
        <w:r>
          <w:fldChar w:fldCharType="end"/>
        </w:r>
      </w:hyperlink>
    </w:p>
    <w:p>
      <w:pPr>
        <w:pStyle w:val="TOC2"/>
        <w:tabs>
          <w:tab w:val="right" w:leader="dot" w:pos="8306"/>
        </w:tabs>
      </w:pPr>
      <w:hyperlink w:anchor="_Toc32104" w:history="1">
        <w:r>
          <w:rPr>
            <w:rFonts w:ascii="仿宋" w:eastAsia="仿宋" w:hAnsi="仿宋" w:cs="仿宋" w:hint="eastAsia"/>
            <w:lang w:eastAsia="zh-CN"/>
          </w:rPr>
          <w:t>(四)、土建工程建设指标</w:t>
        </w:r>
        <w:r>
          <w:tab/>
        </w:r>
        <w:r>
          <w:fldChar w:fldCharType="begin"/>
        </w:r>
        <w:r>
          <w:instrText xml:space="preserve"> PAGEREF _Toc32104 \h </w:instrText>
        </w:r>
        <w:r>
          <w:fldChar w:fldCharType="separate"/>
        </w:r>
        <w:r>
          <w:t>20</w:t>
        </w:r>
        <w:r>
          <w:fldChar w:fldCharType="end"/>
        </w:r>
      </w:hyperlink>
    </w:p>
    <w:p>
      <w:pPr>
        <w:pStyle w:val="TOC1"/>
        <w:tabs>
          <w:tab w:val="right" w:leader="dot" w:pos="8306"/>
        </w:tabs>
      </w:pPr>
      <w:hyperlink w:anchor="_Toc12547" w:history="1">
        <w:r>
          <w:rPr>
            <w:rFonts w:ascii="仿宋" w:eastAsia="仿宋" w:hAnsi="仿宋" w:cs="仿宋" w:hint="eastAsia"/>
            <w:lang w:eastAsia="zh-CN"/>
          </w:rPr>
          <w:t>五、产品规划分析</w:t>
        </w:r>
        <w:r>
          <w:tab/>
        </w:r>
        <w:r>
          <w:fldChar w:fldCharType="begin"/>
        </w:r>
        <w:r>
          <w:instrText xml:space="preserve"> PAGEREF _Toc12547 \h </w:instrText>
        </w:r>
        <w:r>
          <w:fldChar w:fldCharType="separate"/>
        </w:r>
        <w:r>
          <w:t>20</w:t>
        </w:r>
        <w:r>
          <w:fldChar w:fldCharType="end"/>
        </w:r>
      </w:hyperlink>
    </w:p>
    <w:p>
      <w:pPr>
        <w:pStyle w:val="TOC2"/>
        <w:tabs>
          <w:tab w:val="right" w:leader="dot" w:pos="8306"/>
        </w:tabs>
      </w:pPr>
      <w:hyperlink w:anchor="_Toc19371" w:history="1">
        <w:r>
          <w:rPr>
            <w:rFonts w:ascii="仿宋" w:eastAsia="仿宋" w:hAnsi="仿宋" w:cs="仿宋" w:hint="eastAsia"/>
            <w:lang w:eastAsia="zh-CN"/>
          </w:rPr>
          <w:t>(一)、产品规划</w:t>
        </w:r>
        <w:r>
          <w:tab/>
        </w:r>
        <w:r>
          <w:fldChar w:fldCharType="begin"/>
        </w:r>
        <w:r>
          <w:instrText xml:space="preserve"> PAGEREF _Toc19371 \h </w:instrText>
        </w:r>
        <w:r>
          <w:fldChar w:fldCharType="separate"/>
        </w:r>
        <w:r>
          <w:t>20</w:t>
        </w:r>
        <w:r>
          <w:fldChar w:fldCharType="end"/>
        </w:r>
      </w:hyperlink>
    </w:p>
    <w:p>
      <w:pPr>
        <w:pStyle w:val="TOC2"/>
        <w:tabs>
          <w:tab w:val="right" w:leader="dot" w:pos="8306"/>
        </w:tabs>
      </w:pPr>
      <w:hyperlink w:anchor="_Toc22523" w:history="1">
        <w:r>
          <w:rPr>
            <w:rFonts w:ascii="仿宋" w:eastAsia="仿宋" w:hAnsi="仿宋" w:cs="仿宋" w:hint="eastAsia"/>
            <w:lang w:eastAsia="zh-CN"/>
          </w:rPr>
          <w:t>(二)、建设规模</w:t>
        </w:r>
        <w:r>
          <w:tab/>
        </w:r>
        <w:r>
          <w:fldChar w:fldCharType="begin"/>
        </w:r>
        <w:r>
          <w:instrText xml:space="preserve"> PAGEREF _Toc22523 \h </w:instrText>
        </w:r>
        <w:r>
          <w:fldChar w:fldCharType="separate"/>
        </w:r>
        <w:r>
          <w:t>21</w:t>
        </w:r>
        <w:r>
          <w:fldChar w:fldCharType="end"/>
        </w:r>
      </w:hyperlink>
    </w:p>
    <w:p>
      <w:pPr>
        <w:pStyle w:val="TOC1"/>
        <w:tabs>
          <w:tab w:val="right" w:leader="dot" w:pos="8306"/>
        </w:tabs>
      </w:pPr>
      <w:hyperlink w:anchor="_Toc26655" w:history="1">
        <w:r>
          <w:rPr>
            <w:rFonts w:ascii="仿宋" w:eastAsia="仿宋" w:hAnsi="仿宋" w:cs="仿宋" w:hint="eastAsia"/>
            <w:lang w:eastAsia="zh-CN"/>
          </w:rPr>
          <w:t>六、高强2号玻璃纤维纱项目选址可行性分析</w:t>
        </w:r>
        <w:r>
          <w:tab/>
        </w:r>
        <w:r>
          <w:fldChar w:fldCharType="begin"/>
        </w:r>
        <w:r>
          <w:instrText xml:space="preserve"> PAGEREF _Toc26655 \h </w:instrText>
        </w:r>
        <w:r>
          <w:fldChar w:fldCharType="separate"/>
        </w:r>
        <w:r>
          <w:t>22</w:t>
        </w:r>
        <w:r>
          <w:fldChar w:fldCharType="end"/>
        </w:r>
      </w:hyperlink>
    </w:p>
    <w:p>
      <w:pPr>
        <w:pStyle w:val="TOC2"/>
        <w:tabs>
          <w:tab w:val="right" w:leader="dot" w:pos="8306"/>
        </w:tabs>
      </w:pPr>
      <w:hyperlink w:anchor="_Toc31403" w:history="1">
        <w:r>
          <w:rPr>
            <w:rFonts w:ascii="仿宋" w:eastAsia="仿宋" w:hAnsi="仿宋" w:cs="仿宋" w:hint="eastAsia"/>
            <w:lang w:eastAsia="zh-CN"/>
          </w:rPr>
          <w:t>(一)、高强2号玻璃纤维纱项目选址</w:t>
        </w:r>
        <w:r>
          <w:tab/>
        </w:r>
        <w:r>
          <w:fldChar w:fldCharType="begin"/>
        </w:r>
        <w:r>
          <w:instrText xml:space="preserve"> PAGEREF _Toc31403 \h </w:instrText>
        </w:r>
        <w:r>
          <w:fldChar w:fldCharType="separate"/>
        </w:r>
        <w:r>
          <w:t>22</w:t>
        </w:r>
        <w:r>
          <w:fldChar w:fldCharType="end"/>
        </w:r>
      </w:hyperlink>
    </w:p>
    <w:p>
      <w:pPr>
        <w:pStyle w:val="TOC2"/>
        <w:tabs>
          <w:tab w:val="right" w:leader="dot" w:pos="8306"/>
        </w:tabs>
      </w:pPr>
      <w:hyperlink w:anchor="_Toc5007" w:history="1">
        <w:r>
          <w:rPr>
            <w:rFonts w:ascii="仿宋" w:eastAsia="仿宋" w:hAnsi="仿宋" w:cs="仿宋" w:hint="eastAsia"/>
            <w:lang w:eastAsia="zh-CN"/>
          </w:rPr>
          <w:t>(二)、用地控制指标</w:t>
        </w:r>
        <w:r>
          <w:tab/>
        </w:r>
        <w:r>
          <w:fldChar w:fldCharType="begin"/>
        </w:r>
        <w:r>
          <w:instrText xml:space="preserve"> PAGEREF _Toc5007 \h </w:instrText>
        </w:r>
        <w:r>
          <w:fldChar w:fldCharType="separate"/>
        </w:r>
        <w:r>
          <w:t>22</w:t>
        </w:r>
        <w:r>
          <w:fldChar w:fldCharType="end"/>
        </w:r>
      </w:hyperlink>
    </w:p>
    <w:p>
      <w:pPr>
        <w:pStyle w:val="TOC2"/>
        <w:tabs>
          <w:tab w:val="right" w:leader="dot" w:pos="8306"/>
        </w:tabs>
      </w:pPr>
      <w:hyperlink w:anchor="_Toc19191" w:history="1">
        <w:r>
          <w:rPr>
            <w:rFonts w:ascii="仿宋" w:eastAsia="仿宋" w:hAnsi="仿宋" w:cs="仿宋" w:hint="eastAsia"/>
            <w:lang w:eastAsia="zh-CN"/>
          </w:rPr>
          <w:t>(三)、节约用地措施</w:t>
        </w:r>
        <w:r>
          <w:tab/>
        </w:r>
        <w:r>
          <w:fldChar w:fldCharType="begin"/>
        </w:r>
        <w:r>
          <w:instrText xml:space="preserve"> PAGEREF _Toc19191 \h </w:instrText>
        </w:r>
        <w:r>
          <w:fldChar w:fldCharType="separate"/>
        </w:r>
        <w:r>
          <w:t>24</w:t>
        </w:r>
        <w:r>
          <w:fldChar w:fldCharType="end"/>
        </w:r>
      </w:hyperlink>
    </w:p>
    <w:p>
      <w:pPr>
        <w:pStyle w:val="TOC2"/>
        <w:tabs>
          <w:tab w:val="right" w:leader="dot" w:pos="8306"/>
        </w:tabs>
      </w:pPr>
      <w:hyperlink w:anchor="_Toc882" w:history="1">
        <w:r>
          <w:rPr>
            <w:rFonts w:ascii="仿宋" w:eastAsia="仿宋" w:hAnsi="仿宋" w:cs="仿宋" w:hint="eastAsia"/>
            <w:lang w:eastAsia="zh-CN"/>
          </w:rPr>
          <w:t>(四)、总图布置方案</w:t>
        </w:r>
        <w:r>
          <w:tab/>
        </w:r>
        <w:r>
          <w:fldChar w:fldCharType="begin"/>
        </w:r>
        <w:r>
          <w:instrText xml:space="preserve"> PAGEREF _Toc882 \h </w:instrText>
        </w:r>
        <w:r>
          <w:fldChar w:fldCharType="separate"/>
        </w:r>
        <w:r>
          <w:t>25</w:t>
        </w:r>
        <w:r>
          <w:fldChar w:fldCharType="end"/>
        </w:r>
      </w:hyperlink>
    </w:p>
    <w:p>
      <w:pPr>
        <w:pStyle w:val="TOC2"/>
        <w:tabs>
          <w:tab w:val="right" w:leader="dot" w:pos="8306"/>
        </w:tabs>
      </w:pPr>
      <w:hyperlink w:anchor="_Toc20251" w:history="1">
        <w:r>
          <w:rPr>
            <w:rFonts w:ascii="仿宋" w:eastAsia="仿宋" w:hAnsi="仿宋" w:cs="仿宋" w:hint="eastAsia"/>
            <w:lang w:eastAsia="zh-CN"/>
          </w:rPr>
          <w:t>(五)、选址综合评价</w:t>
        </w:r>
        <w:r>
          <w:tab/>
        </w:r>
        <w:r>
          <w:fldChar w:fldCharType="begin"/>
        </w:r>
        <w:r>
          <w:instrText xml:space="preserve"> PAGEREF _Toc20251 \h </w:instrText>
        </w:r>
        <w:r>
          <w:fldChar w:fldCharType="separate"/>
        </w:r>
        <w:r>
          <w:t>26</w:t>
        </w:r>
        <w:r>
          <w:fldChar w:fldCharType="end"/>
        </w:r>
      </w:hyperlink>
    </w:p>
    <w:p>
      <w:pPr>
        <w:pStyle w:val="TOC1"/>
        <w:tabs>
          <w:tab w:val="right" w:leader="dot" w:pos="8306"/>
        </w:tabs>
      </w:pPr>
      <w:hyperlink w:anchor="_Toc6470" w:history="1">
        <w:r>
          <w:rPr>
            <w:rFonts w:ascii="仿宋" w:eastAsia="仿宋" w:hAnsi="仿宋" w:cs="仿宋" w:hint="eastAsia"/>
            <w:lang w:eastAsia="zh-CN"/>
          </w:rPr>
          <w:t>七、高强2号玻璃纤维纱项目环境影响分析</w:t>
        </w:r>
        <w:r>
          <w:tab/>
        </w:r>
        <w:r>
          <w:fldChar w:fldCharType="begin"/>
        </w:r>
        <w:r>
          <w:instrText xml:space="preserve"> PAGEREF _Toc6470 \h </w:instrText>
        </w:r>
        <w:r>
          <w:fldChar w:fldCharType="separate"/>
        </w:r>
        <w:r>
          <w:t>28</w:t>
        </w:r>
        <w:r>
          <w:fldChar w:fldCharType="end"/>
        </w:r>
      </w:hyperlink>
    </w:p>
    <w:p>
      <w:pPr>
        <w:pStyle w:val="TOC2"/>
        <w:tabs>
          <w:tab w:val="right" w:leader="dot" w:pos="8306"/>
        </w:tabs>
      </w:pPr>
      <w:hyperlink w:anchor="_Toc19969" w:history="1">
        <w:r>
          <w:rPr>
            <w:rFonts w:ascii="仿宋" w:eastAsia="仿宋" w:hAnsi="仿宋" w:cs="仿宋" w:hint="eastAsia"/>
            <w:lang w:eastAsia="zh-CN"/>
          </w:rPr>
          <w:t>(一)、建设区域环境质量现状</w:t>
        </w:r>
        <w:r>
          <w:tab/>
        </w:r>
        <w:r>
          <w:fldChar w:fldCharType="begin"/>
        </w:r>
        <w:r>
          <w:instrText xml:space="preserve"> PAGEREF _Toc19969 \h </w:instrText>
        </w:r>
        <w:r>
          <w:fldChar w:fldCharType="separate"/>
        </w:r>
        <w:r>
          <w:t>28</w:t>
        </w:r>
        <w:r>
          <w:fldChar w:fldCharType="end"/>
        </w:r>
      </w:hyperlink>
    </w:p>
    <w:p>
      <w:pPr>
        <w:pStyle w:val="TOC2"/>
        <w:tabs>
          <w:tab w:val="right" w:leader="dot" w:pos="8306"/>
        </w:tabs>
      </w:pPr>
      <w:hyperlink w:anchor="_Toc26126" w:history="1">
        <w:r>
          <w:rPr>
            <w:rFonts w:ascii="仿宋" w:eastAsia="仿宋" w:hAnsi="仿宋" w:cs="仿宋" w:hint="eastAsia"/>
            <w:lang w:eastAsia="zh-CN"/>
          </w:rPr>
          <w:t>(二)、建设期环境保护</w:t>
        </w:r>
        <w:r>
          <w:tab/>
        </w:r>
        <w:r>
          <w:fldChar w:fldCharType="begin"/>
        </w:r>
        <w:r>
          <w:instrText xml:space="preserve"> PAGEREF _Toc26126 \h </w:instrText>
        </w:r>
        <w:r>
          <w:fldChar w:fldCharType="separate"/>
        </w:r>
        <w:r>
          <w:t>29</w:t>
        </w:r>
        <w:r>
          <w:fldChar w:fldCharType="end"/>
        </w:r>
      </w:hyperlink>
    </w:p>
    <w:p>
      <w:pPr>
        <w:pStyle w:val="TOC2"/>
        <w:tabs>
          <w:tab w:val="right" w:leader="dot" w:pos="8306"/>
        </w:tabs>
      </w:pPr>
      <w:hyperlink w:anchor="_Toc27483" w:history="1">
        <w:r>
          <w:rPr>
            <w:rFonts w:ascii="仿宋" w:eastAsia="仿宋" w:hAnsi="仿宋" w:cs="仿宋" w:hint="eastAsia"/>
            <w:lang w:eastAsia="zh-CN"/>
          </w:rPr>
          <w:t>(三)、运营期环境保护</w:t>
        </w:r>
        <w:r>
          <w:tab/>
        </w:r>
        <w:r>
          <w:fldChar w:fldCharType="begin"/>
        </w:r>
        <w:r>
          <w:instrText xml:space="preserve"> PAGEREF _Toc27483 \h </w:instrText>
        </w:r>
        <w:r>
          <w:fldChar w:fldCharType="separate"/>
        </w:r>
        <w:r>
          <w:t>31</w:t>
        </w:r>
        <w:r>
          <w:fldChar w:fldCharType="end"/>
        </w:r>
      </w:hyperlink>
    </w:p>
    <w:p>
      <w:pPr>
        <w:pStyle w:val="TOC2"/>
        <w:tabs>
          <w:tab w:val="right" w:leader="dot" w:pos="8306"/>
        </w:tabs>
      </w:pPr>
      <w:hyperlink w:anchor="_Toc25220" w:history="1">
        <w:r>
          <w:rPr>
            <w:rFonts w:ascii="仿宋" w:eastAsia="仿宋" w:hAnsi="仿宋" w:cs="仿宋" w:hint="eastAsia"/>
            <w:lang w:eastAsia="zh-CN"/>
          </w:rPr>
          <w:t>(四)、高强2号玻璃纤维纱项目建设对区域经济的影响</w:t>
        </w:r>
        <w:r>
          <w:tab/>
        </w:r>
        <w:r>
          <w:fldChar w:fldCharType="begin"/>
        </w:r>
        <w:r>
          <w:instrText xml:space="preserve"> PAGEREF _Toc25220 \h </w:instrText>
        </w:r>
        <w:r>
          <w:fldChar w:fldCharType="separate"/>
        </w:r>
        <w:r>
          <w:t>32</w:t>
        </w:r>
        <w:r>
          <w:fldChar w:fldCharType="end"/>
        </w:r>
      </w:hyperlink>
    </w:p>
    <w:p>
      <w:pPr>
        <w:pStyle w:val="TOC2"/>
        <w:tabs>
          <w:tab w:val="right" w:leader="dot" w:pos="8306"/>
        </w:tabs>
      </w:pPr>
      <w:hyperlink w:anchor="_Toc22920" w:history="1">
        <w:r>
          <w:rPr>
            <w:rFonts w:ascii="仿宋" w:eastAsia="仿宋" w:hAnsi="仿宋" w:cs="仿宋" w:hint="eastAsia"/>
            <w:lang w:eastAsia="zh-CN"/>
          </w:rPr>
          <w:t>(五)、废弃物处理</w:t>
        </w:r>
        <w:r>
          <w:tab/>
        </w:r>
        <w:r>
          <w:fldChar w:fldCharType="begin"/>
        </w:r>
        <w:r>
          <w:instrText xml:space="preserve"> PAGEREF _Toc22920 \h </w:instrText>
        </w:r>
        <w:r>
          <w:fldChar w:fldCharType="separate"/>
        </w:r>
        <w:r>
          <w:t>34</w:t>
        </w:r>
        <w:r>
          <w:fldChar w:fldCharType="end"/>
        </w:r>
      </w:hyperlink>
    </w:p>
    <w:p>
      <w:pPr>
        <w:pStyle w:val="TOC2"/>
        <w:tabs>
          <w:tab w:val="right" w:leader="dot" w:pos="8306"/>
        </w:tabs>
      </w:pPr>
      <w:hyperlink w:anchor="_Toc18930" w:history="1">
        <w:r>
          <w:rPr>
            <w:rFonts w:ascii="仿宋" w:eastAsia="仿宋" w:hAnsi="仿宋" w:cs="仿宋" w:hint="eastAsia"/>
            <w:lang w:eastAsia="zh-CN"/>
          </w:rPr>
          <w:t>(六)、特殊环境影响分析</w:t>
        </w:r>
        <w:r>
          <w:tab/>
        </w:r>
        <w:r>
          <w:fldChar w:fldCharType="begin"/>
        </w:r>
        <w:r>
          <w:instrText xml:space="preserve"> PAGEREF _Toc18930 \h </w:instrText>
        </w:r>
        <w:r>
          <w:fldChar w:fldCharType="separate"/>
        </w:r>
        <w:r>
          <w:t>35</w:t>
        </w:r>
        <w:r>
          <w:fldChar w:fldCharType="end"/>
        </w:r>
      </w:hyperlink>
    </w:p>
    <w:p>
      <w:pPr>
        <w:pStyle w:val="TOC2"/>
        <w:tabs>
          <w:tab w:val="right" w:leader="dot" w:pos="8306"/>
        </w:tabs>
      </w:pPr>
      <w:hyperlink w:anchor="_Toc30593" w:history="1">
        <w:r>
          <w:rPr>
            <w:rFonts w:ascii="仿宋" w:eastAsia="仿宋" w:hAnsi="仿宋" w:cs="仿宋" w:hint="eastAsia"/>
            <w:lang w:eastAsia="zh-CN"/>
          </w:rPr>
          <w:t>(七)、清洁生产</w:t>
        </w:r>
        <w:r>
          <w:tab/>
        </w:r>
        <w:r>
          <w:fldChar w:fldCharType="begin"/>
        </w:r>
        <w:r>
          <w:instrText xml:space="preserve"> PAGEREF _Toc30593 \h </w:instrText>
        </w:r>
        <w:r>
          <w:fldChar w:fldCharType="separate"/>
        </w:r>
        <w:r>
          <w:t>36</w:t>
        </w:r>
        <w:r>
          <w:fldChar w:fldCharType="end"/>
        </w:r>
      </w:hyperlink>
    </w:p>
    <w:p>
      <w:pPr>
        <w:pStyle w:val="TOC2"/>
        <w:tabs>
          <w:tab w:val="right" w:leader="dot" w:pos="8306"/>
        </w:tabs>
      </w:pPr>
      <w:hyperlink w:anchor="_Toc13531" w:history="1">
        <w:r>
          <w:rPr>
            <w:rFonts w:ascii="仿宋" w:eastAsia="仿宋" w:hAnsi="仿宋" w:cs="仿宋" w:hint="eastAsia"/>
            <w:lang w:eastAsia="zh-CN"/>
          </w:rPr>
          <w:t>(八)、环境保护综合评价</w:t>
        </w:r>
        <w:r>
          <w:tab/>
        </w:r>
        <w:r>
          <w:fldChar w:fldCharType="begin"/>
        </w:r>
        <w:r>
          <w:instrText xml:space="preserve"> PAGEREF _Toc13531 \h </w:instrText>
        </w:r>
        <w:r>
          <w:fldChar w:fldCharType="separate"/>
        </w:r>
        <w:r>
          <w:t>38</w:t>
        </w:r>
        <w:r>
          <w:fldChar w:fldCharType="end"/>
        </w:r>
      </w:hyperlink>
    </w:p>
    <w:p>
      <w:pPr>
        <w:pStyle w:val="TOC1"/>
        <w:tabs>
          <w:tab w:val="right" w:leader="dot" w:pos="8306"/>
        </w:tabs>
      </w:pPr>
      <w:hyperlink w:anchor="_Toc9068" w:history="1">
        <w:r>
          <w:rPr>
            <w:rFonts w:ascii="仿宋" w:eastAsia="仿宋" w:hAnsi="仿宋" w:cs="仿宋" w:hint="eastAsia"/>
            <w:lang w:eastAsia="zh-CN"/>
          </w:rPr>
          <w:t>八、高强2号玻璃纤维纱项目投资规划</w:t>
        </w:r>
        <w:r>
          <w:tab/>
        </w:r>
        <w:r>
          <w:fldChar w:fldCharType="begin"/>
        </w:r>
        <w:r>
          <w:instrText xml:space="preserve"> PAGEREF _Toc9068 \h </w:instrText>
        </w:r>
        <w:r>
          <w:fldChar w:fldCharType="separate"/>
        </w:r>
        <w:r>
          <w:t>39</w:t>
        </w:r>
        <w:r>
          <w:fldChar w:fldCharType="end"/>
        </w:r>
      </w:hyperlink>
    </w:p>
    <w:p>
      <w:pPr>
        <w:pStyle w:val="TOC2"/>
        <w:tabs>
          <w:tab w:val="right" w:leader="dot" w:pos="8306"/>
        </w:tabs>
      </w:pPr>
      <w:hyperlink w:anchor="_Toc14802" w:history="1">
        <w:r>
          <w:rPr>
            <w:rFonts w:ascii="仿宋" w:eastAsia="仿宋" w:hAnsi="仿宋" w:cs="仿宋" w:hint="eastAsia"/>
            <w:lang w:eastAsia="zh-CN"/>
          </w:rPr>
          <w:t>(一)、高强2号玻璃纤维纱项目总投资估算</w:t>
        </w:r>
        <w:r>
          <w:tab/>
        </w:r>
        <w:r>
          <w:fldChar w:fldCharType="begin"/>
        </w:r>
        <w:r>
          <w:instrText xml:space="preserve"> PAGEREF _Toc14802 \h </w:instrText>
        </w:r>
        <w:r>
          <w:fldChar w:fldCharType="separate"/>
        </w:r>
        <w:r>
          <w:t>39</w:t>
        </w:r>
        <w:r>
          <w:fldChar w:fldCharType="end"/>
        </w:r>
      </w:hyperlink>
    </w:p>
    <w:p>
      <w:pPr>
        <w:pStyle w:val="TOC2"/>
        <w:tabs>
          <w:tab w:val="right" w:leader="dot" w:pos="8306"/>
        </w:tabs>
      </w:pPr>
      <w:hyperlink w:anchor="_Toc3714" w:history="1">
        <w:r>
          <w:rPr>
            <w:rFonts w:ascii="仿宋" w:eastAsia="仿宋" w:hAnsi="仿宋" w:cs="仿宋" w:hint="eastAsia"/>
            <w:lang w:eastAsia="zh-CN"/>
          </w:rPr>
          <w:t>(二)、资金筹措</w:t>
        </w:r>
        <w:r>
          <w:tab/>
        </w:r>
        <w:r>
          <w:fldChar w:fldCharType="begin"/>
        </w:r>
        <w:r>
          <w:instrText xml:space="preserve"> PAGEREF _Toc3714 \h </w:instrText>
        </w:r>
        <w:r>
          <w:fldChar w:fldCharType="separate"/>
        </w:r>
        <w:r>
          <w:t>40</w:t>
        </w:r>
        <w:r>
          <w:fldChar w:fldCharType="end"/>
        </w:r>
      </w:hyperlink>
    </w:p>
    <w:p>
      <w:pPr>
        <w:pStyle w:val="TOC1"/>
        <w:tabs>
          <w:tab w:val="right" w:leader="dot" w:pos="8306"/>
        </w:tabs>
      </w:pPr>
      <w:hyperlink w:anchor="_Toc20025" w:history="1">
        <w:r>
          <w:rPr>
            <w:rFonts w:ascii="仿宋" w:eastAsia="仿宋" w:hAnsi="仿宋" w:cs="仿宋" w:hint="eastAsia"/>
            <w:lang w:eastAsia="zh-CN"/>
          </w:rPr>
          <w:t>九、生产安全保护</w:t>
        </w:r>
        <w:r>
          <w:tab/>
        </w:r>
        <w:r>
          <w:fldChar w:fldCharType="begin"/>
        </w:r>
        <w:r>
          <w:instrText xml:space="preserve"> PAGEREF _Toc20025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 w:history="1">
        <w:r>
          <w:rPr>
            <w:rFonts w:ascii="仿宋" w:eastAsia="仿宋" w:hAnsi="仿宋" w:cs="仿宋" w:hint="eastAsia"/>
            <w:lang w:eastAsia="zh-CN"/>
          </w:rPr>
          <w:t>(一)、消防安全</w:t>
        </w:r>
        <w:r>
          <w:tab/>
        </w:r>
        <w:r>
          <w:fldChar w:fldCharType="begin"/>
        </w:r>
        <w:r>
          <w:instrText xml:space="preserve"> PAGEREF _Toc1389 \h </w:instrText>
        </w:r>
        <w:r>
          <w:fldChar w:fldCharType="separate"/>
        </w:r>
        <w:r>
          <w:t>41</w:t>
        </w:r>
        <w:r>
          <w:fldChar w:fldCharType="end"/>
        </w:r>
      </w:hyperlink>
    </w:p>
    <w:p>
      <w:pPr>
        <w:pStyle w:val="TOC2"/>
        <w:tabs>
          <w:tab w:val="right" w:leader="dot" w:pos="8306"/>
        </w:tabs>
      </w:pPr>
      <w:hyperlink w:anchor="_Toc11705" w:history="1">
        <w:r>
          <w:rPr>
            <w:rFonts w:ascii="仿宋" w:eastAsia="仿宋" w:hAnsi="仿宋" w:cs="仿宋" w:hint="eastAsia"/>
            <w:lang w:eastAsia="zh-CN"/>
          </w:rPr>
          <w:t>(二)、防火防爆总图布置措施</w:t>
        </w:r>
        <w:r>
          <w:tab/>
        </w:r>
        <w:r>
          <w:fldChar w:fldCharType="begin"/>
        </w:r>
        <w:r>
          <w:instrText xml:space="preserve"> PAGEREF _Toc11705 \h </w:instrText>
        </w:r>
        <w:r>
          <w:fldChar w:fldCharType="separate"/>
        </w:r>
        <w:r>
          <w:t>43</w:t>
        </w:r>
        <w:r>
          <w:fldChar w:fldCharType="end"/>
        </w:r>
      </w:hyperlink>
    </w:p>
    <w:p>
      <w:pPr>
        <w:pStyle w:val="TOC2"/>
        <w:tabs>
          <w:tab w:val="right" w:leader="dot" w:pos="8306"/>
        </w:tabs>
      </w:pPr>
      <w:hyperlink w:anchor="_Toc30792" w:history="1">
        <w:r>
          <w:rPr>
            <w:rFonts w:ascii="仿宋" w:eastAsia="仿宋" w:hAnsi="仿宋" w:cs="仿宋" w:hint="eastAsia"/>
            <w:lang w:eastAsia="zh-CN"/>
          </w:rPr>
          <w:t>(三)、自然灾害防范措施</w:t>
        </w:r>
        <w:r>
          <w:tab/>
        </w:r>
        <w:r>
          <w:fldChar w:fldCharType="begin"/>
        </w:r>
        <w:r>
          <w:instrText xml:space="preserve"> PAGEREF _Toc30792 \h </w:instrText>
        </w:r>
        <w:r>
          <w:fldChar w:fldCharType="separate"/>
        </w:r>
        <w:r>
          <w:t>44</w:t>
        </w:r>
        <w:r>
          <w:fldChar w:fldCharType="end"/>
        </w:r>
      </w:hyperlink>
    </w:p>
    <w:p>
      <w:pPr>
        <w:pStyle w:val="TOC2"/>
        <w:tabs>
          <w:tab w:val="right" w:leader="dot" w:pos="8306"/>
        </w:tabs>
      </w:pPr>
      <w:hyperlink w:anchor="_Toc1714" w:history="1">
        <w:r>
          <w:rPr>
            <w:rFonts w:ascii="仿宋" w:eastAsia="仿宋" w:hAnsi="仿宋" w:cs="仿宋" w:hint="eastAsia"/>
            <w:lang w:eastAsia="zh-CN"/>
          </w:rPr>
          <w:t>(四)、安全色及安全标志使用要求</w:t>
        </w:r>
        <w:r>
          <w:tab/>
        </w:r>
        <w:r>
          <w:fldChar w:fldCharType="begin"/>
        </w:r>
        <w:r>
          <w:instrText xml:space="preserve"> PAGEREF _Toc1714 \h </w:instrText>
        </w:r>
        <w:r>
          <w:fldChar w:fldCharType="separate"/>
        </w:r>
        <w:r>
          <w:t>45</w:t>
        </w:r>
        <w:r>
          <w:fldChar w:fldCharType="end"/>
        </w:r>
      </w:hyperlink>
    </w:p>
    <w:p>
      <w:pPr>
        <w:pStyle w:val="TOC2"/>
        <w:tabs>
          <w:tab w:val="right" w:leader="dot" w:pos="8306"/>
        </w:tabs>
      </w:pPr>
      <w:hyperlink w:anchor="_Toc10212" w:history="1">
        <w:r>
          <w:rPr>
            <w:rFonts w:ascii="仿宋" w:eastAsia="仿宋" w:hAnsi="仿宋" w:cs="仿宋" w:hint="eastAsia"/>
            <w:lang w:eastAsia="zh-CN"/>
          </w:rPr>
          <w:t>(五)、防尘防毒措施</w:t>
        </w:r>
        <w:r>
          <w:tab/>
        </w:r>
        <w:r>
          <w:fldChar w:fldCharType="begin"/>
        </w:r>
        <w:r>
          <w:instrText xml:space="preserve"> PAGEREF _Toc10212 \h </w:instrText>
        </w:r>
        <w:r>
          <w:fldChar w:fldCharType="separate"/>
        </w:r>
        <w:r>
          <w:t>46</w:t>
        </w:r>
        <w:r>
          <w:fldChar w:fldCharType="end"/>
        </w:r>
      </w:hyperlink>
    </w:p>
    <w:p>
      <w:pPr>
        <w:pStyle w:val="TOC2"/>
        <w:tabs>
          <w:tab w:val="right" w:leader="dot" w:pos="8306"/>
        </w:tabs>
      </w:pPr>
      <w:hyperlink w:anchor="_Toc23283" w:history="1">
        <w:r>
          <w:rPr>
            <w:rFonts w:ascii="仿宋" w:eastAsia="仿宋" w:hAnsi="仿宋" w:cs="仿宋" w:hint="eastAsia"/>
            <w:lang w:eastAsia="zh-CN"/>
          </w:rPr>
          <w:t>(六)、防静电、触电防护及防雷措施</w:t>
        </w:r>
        <w:r>
          <w:tab/>
        </w:r>
        <w:r>
          <w:fldChar w:fldCharType="begin"/>
        </w:r>
        <w:r>
          <w:instrText xml:space="preserve"> PAGEREF _Toc23283 \h </w:instrText>
        </w:r>
        <w:r>
          <w:fldChar w:fldCharType="separate"/>
        </w:r>
        <w:r>
          <w:t>47</w:t>
        </w:r>
        <w:r>
          <w:fldChar w:fldCharType="end"/>
        </w:r>
      </w:hyperlink>
    </w:p>
    <w:p>
      <w:pPr>
        <w:pStyle w:val="TOC2"/>
        <w:tabs>
          <w:tab w:val="right" w:leader="dot" w:pos="8306"/>
        </w:tabs>
      </w:pPr>
      <w:hyperlink w:anchor="_Toc18949" w:history="1">
        <w:r>
          <w:rPr>
            <w:rFonts w:ascii="仿宋" w:eastAsia="仿宋" w:hAnsi="仿宋" w:cs="仿宋" w:hint="eastAsia"/>
            <w:lang w:eastAsia="zh-CN"/>
          </w:rPr>
          <w:t>(七)、机械设备安全保障措施</w:t>
        </w:r>
        <w:r>
          <w:tab/>
        </w:r>
        <w:r>
          <w:fldChar w:fldCharType="begin"/>
        </w:r>
        <w:r>
          <w:instrText xml:space="preserve"> PAGEREF _Toc18949 \h </w:instrText>
        </w:r>
        <w:r>
          <w:fldChar w:fldCharType="separate"/>
        </w:r>
        <w:r>
          <w:t>48</w:t>
        </w:r>
        <w:r>
          <w:fldChar w:fldCharType="end"/>
        </w:r>
      </w:hyperlink>
    </w:p>
    <w:p>
      <w:pPr>
        <w:pStyle w:val="TOC1"/>
        <w:tabs>
          <w:tab w:val="right" w:leader="dot" w:pos="8306"/>
        </w:tabs>
      </w:pPr>
      <w:hyperlink w:anchor="_Toc16255" w:history="1">
        <w:r>
          <w:rPr>
            <w:rFonts w:ascii="仿宋" w:eastAsia="仿宋" w:hAnsi="仿宋" w:cs="仿宋" w:hint="eastAsia"/>
            <w:lang w:eastAsia="zh-CN"/>
          </w:rPr>
          <w:t>十、高强2号玻璃纤维纱项目人力资源培养与发展</w:t>
        </w:r>
        <w:r>
          <w:tab/>
        </w:r>
        <w:r>
          <w:fldChar w:fldCharType="begin"/>
        </w:r>
        <w:r>
          <w:instrText xml:space="preserve"> PAGEREF _Toc16255 \h </w:instrText>
        </w:r>
        <w:r>
          <w:fldChar w:fldCharType="separate"/>
        </w:r>
        <w:r>
          <w:t>50</w:t>
        </w:r>
        <w:r>
          <w:fldChar w:fldCharType="end"/>
        </w:r>
      </w:hyperlink>
    </w:p>
    <w:p>
      <w:pPr>
        <w:pStyle w:val="TOC2"/>
        <w:tabs>
          <w:tab w:val="right" w:leader="dot" w:pos="8306"/>
        </w:tabs>
      </w:pPr>
      <w:hyperlink w:anchor="_Toc17585" w:history="1">
        <w:r>
          <w:rPr>
            <w:rFonts w:ascii="仿宋" w:eastAsia="仿宋" w:hAnsi="仿宋" w:cs="仿宋" w:hint="eastAsia"/>
            <w:lang w:eastAsia="zh-CN"/>
          </w:rPr>
          <w:t>(一)、人才需求与规划</w:t>
        </w:r>
        <w:r>
          <w:tab/>
        </w:r>
        <w:r>
          <w:fldChar w:fldCharType="begin"/>
        </w:r>
        <w:r>
          <w:instrText xml:space="preserve"> PAGEREF _Toc17585 \h </w:instrText>
        </w:r>
        <w:r>
          <w:fldChar w:fldCharType="separate"/>
        </w:r>
        <w:r>
          <w:t>50</w:t>
        </w:r>
        <w:r>
          <w:fldChar w:fldCharType="end"/>
        </w:r>
      </w:hyperlink>
    </w:p>
    <w:p>
      <w:pPr>
        <w:pStyle w:val="TOC2"/>
        <w:tabs>
          <w:tab w:val="right" w:leader="dot" w:pos="8306"/>
        </w:tabs>
      </w:pPr>
      <w:hyperlink w:anchor="_Toc15146" w:history="1">
        <w:r>
          <w:rPr>
            <w:rFonts w:ascii="仿宋" w:eastAsia="仿宋" w:hAnsi="仿宋" w:cs="仿宋" w:hint="eastAsia"/>
            <w:lang w:eastAsia="zh-CN"/>
          </w:rPr>
          <w:t>(二)、培训与发展计划</w:t>
        </w:r>
        <w:r>
          <w:tab/>
        </w:r>
        <w:r>
          <w:fldChar w:fldCharType="begin"/>
        </w:r>
        <w:r>
          <w:instrText xml:space="preserve"> PAGEREF _Toc15146 \h </w:instrText>
        </w:r>
        <w:r>
          <w:fldChar w:fldCharType="separate"/>
        </w:r>
        <w:r>
          <w:t>50</w:t>
        </w:r>
        <w:r>
          <w:fldChar w:fldCharType="end"/>
        </w:r>
      </w:hyperlink>
    </w:p>
    <w:p>
      <w:pPr>
        <w:pStyle w:val="TOC1"/>
        <w:tabs>
          <w:tab w:val="right" w:leader="dot" w:pos="8306"/>
        </w:tabs>
      </w:pPr>
      <w:hyperlink w:anchor="_Toc24774" w:history="1">
        <w:r>
          <w:rPr>
            <w:rFonts w:ascii="仿宋" w:eastAsia="仿宋" w:hAnsi="仿宋" w:cs="仿宋" w:hint="eastAsia"/>
            <w:lang w:eastAsia="zh-CN"/>
          </w:rPr>
          <w:t>十一、高强2号玻璃纤维纱项目社会影响</w:t>
        </w:r>
        <w:r>
          <w:tab/>
        </w:r>
        <w:r>
          <w:fldChar w:fldCharType="begin"/>
        </w:r>
        <w:r>
          <w:instrText xml:space="preserve"> PAGEREF _Toc24774 \h </w:instrText>
        </w:r>
        <w:r>
          <w:fldChar w:fldCharType="separate"/>
        </w:r>
        <w:r>
          <w:t>51</w:t>
        </w:r>
        <w:r>
          <w:fldChar w:fldCharType="end"/>
        </w:r>
      </w:hyperlink>
    </w:p>
    <w:p>
      <w:pPr>
        <w:pStyle w:val="TOC2"/>
        <w:tabs>
          <w:tab w:val="right" w:leader="dot" w:pos="8306"/>
        </w:tabs>
      </w:pPr>
      <w:hyperlink w:anchor="_Toc17223" w:history="1">
        <w:r>
          <w:rPr>
            <w:rFonts w:ascii="仿宋" w:eastAsia="仿宋" w:hAnsi="仿宋" w:cs="仿宋" w:hint="eastAsia"/>
            <w:lang w:eastAsia="zh-CN"/>
          </w:rPr>
          <w:t>(一)、社会责任与义务</w:t>
        </w:r>
        <w:r>
          <w:tab/>
        </w:r>
        <w:r>
          <w:fldChar w:fldCharType="begin"/>
        </w:r>
        <w:r>
          <w:instrText xml:space="preserve"> PAGEREF _Toc17223 \h </w:instrText>
        </w:r>
        <w:r>
          <w:fldChar w:fldCharType="separate"/>
        </w:r>
        <w:r>
          <w:t>51</w:t>
        </w:r>
        <w:r>
          <w:fldChar w:fldCharType="end"/>
        </w:r>
      </w:hyperlink>
    </w:p>
    <w:p>
      <w:pPr>
        <w:pStyle w:val="TOC2"/>
        <w:tabs>
          <w:tab w:val="right" w:leader="dot" w:pos="8306"/>
        </w:tabs>
      </w:pPr>
      <w:hyperlink w:anchor="_Toc5748" w:history="1">
        <w:r>
          <w:rPr>
            <w:rFonts w:ascii="仿宋" w:eastAsia="仿宋" w:hAnsi="仿宋" w:cs="仿宋" w:hint="eastAsia"/>
            <w:lang w:eastAsia="zh-CN"/>
          </w:rPr>
          <w:t>(二)、社会参与与沟通</w:t>
        </w:r>
        <w:r>
          <w:tab/>
        </w:r>
        <w:r>
          <w:fldChar w:fldCharType="begin"/>
        </w:r>
        <w:r>
          <w:instrText xml:space="preserve"> PAGEREF _Toc5748 \h </w:instrText>
        </w:r>
        <w:r>
          <w:fldChar w:fldCharType="separate"/>
        </w:r>
        <w:r>
          <w:t>52</w:t>
        </w:r>
        <w:r>
          <w:fldChar w:fldCharType="end"/>
        </w:r>
      </w:hyperlink>
    </w:p>
    <w:p>
      <w:pPr>
        <w:pStyle w:val="TOC1"/>
        <w:tabs>
          <w:tab w:val="right" w:leader="dot" w:pos="8306"/>
        </w:tabs>
      </w:pPr>
      <w:hyperlink w:anchor="_Toc3791" w:history="1">
        <w:r>
          <w:rPr>
            <w:rFonts w:ascii="仿宋" w:eastAsia="仿宋" w:hAnsi="仿宋" w:cs="仿宋" w:hint="eastAsia"/>
            <w:lang w:eastAsia="zh-CN"/>
          </w:rPr>
          <w:t>十二、高强2号玻璃纤维纱项目财务管理</w:t>
        </w:r>
        <w:r>
          <w:tab/>
        </w:r>
        <w:r>
          <w:fldChar w:fldCharType="begin"/>
        </w:r>
        <w:r>
          <w:instrText xml:space="preserve"> PAGEREF _Toc3791 \h </w:instrText>
        </w:r>
        <w:r>
          <w:fldChar w:fldCharType="separate"/>
        </w:r>
        <w:r>
          <w:t>53</w:t>
        </w:r>
        <w:r>
          <w:fldChar w:fldCharType="end"/>
        </w:r>
      </w:hyperlink>
    </w:p>
    <w:p>
      <w:pPr>
        <w:pStyle w:val="TOC2"/>
        <w:tabs>
          <w:tab w:val="right" w:leader="dot" w:pos="8306"/>
        </w:tabs>
      </w:pPr>
      <w:hyperlink w:anchor="_Toc27211" w:history="1">
        <w:r>
          <w:rPr>
            <w:rFonts w:ascii="仿宋" w:eastAsia="仿宋" w:hAnsi="仿宋" w:cs="仿宋" w:hint="eastAsia"/>
            <w:lang w:eastAsia="zh-CN"/>
          </w:rPr>
          <w:t>(一)、资金需求大</w:t>
        </w:r>
        <w:r>
          <w:tab/>
        </w:r>
        <w:r>
          <w:fldChar w:fldCharType="begin"/>
        </w:r>
        <w:r>
          <w:instrText xml:space="preserve"> PAGEREF _Toc27211 \h </w:instrText>
        </w:r>
        <w:r>
          <w:fldChar w:fldCharType="separate"/>
        </w:r>
        <w:r>
          <w:t>53</w:t>
        </w:r>
        <w:r>
          <w:fldChar w:fldCharType="end"/>
        </w:r>
      </w:hyperlink>
    </w:p>
    <w:p>
      <w:pPr>
        <w:pStyle w:val="TOC2"/>
        <w:tabs>
          <w:tab w:val="right" w:leader="dot" w:pos="8306"/>
        </w:tabs>
      </w:pPr>
      <w:hyperlink w:anchor="_Toc31646" w:history="1">
        <w:r>
          <w:rPr>
            <w:rFonts w:ascii="仿宋" w:eastAsia="仿宋" w:hAnsi="仿宋" w:cs="仿宋" w:hint="eastAsia"/>
            <w:lang w:eastAsia="zh-CN"/>
          </w:rPr>
          <w:t>(二)、研发周期长</w:t>
        </w:r>
        <w:r>
          <w:tab/>
        </w:r>
        <w:r>
          <w:fldChar w:fldCharType="begin"/>
        </w:r>
        <w:r>
          <w:instrText xml:space="preserve"> PAGEREF _Toc31646 \h </w:instrText>
        </w:r>
        <w:r>
          <w:fldChar w:fldCharType="separate"/>
        </w:r>
        <w:r>
          <w:t>54</w:t>
        </w:r>
        <w:r>
          <w:fldChar w:fldCharType="end"/>
        </w:r>
      </w:hyperlink>
    </w:p>
    <w:p>
      <w:pPr>
        <w:pStyle w:val="TOC2"/>
        <w:tabs>
          <w:tab w:val="right" w:leader="dot" w:pos="8306"/>
        </w:tabs>
      </w:pPr>
      <w:hyperlink w:anchor="_Toc18432" w:history="1">
        <w:r>
          <w:rPr>
            <w:rFonts w:ascii="仿宋" w:eastAsia="仿宋" w:hAnsi="仿宋" w:cs="仿宋" w:hint="eastAsia"/>
            <w:lang w:eastAsia="zh-CN"/>
          </w:rPr>
          <w:t>(三)、市场风险大</w:t>
        </w:r>
        <w:r>
          <w:tab/>
        </w:r>
        <w:r>
          <w:fldChar w:fldCharType="begin"/>
        </w:r>
        <w:r>
          <w:instrText xml:space="preserve"> PAGEREF _Toc18432 \h </w:instrText>
        </w:r>
        <w:r>
          <w:fldChar w:fldCharType="separate"/>
        </w:r>
        <w:r>
          <w:t>55</w:t>
        </w:r>
        <w:r>
          <w:fldChar w:fldCharType="end"/>
        </w:r>
      </w:hyperlink>
    </w:p>
    <w:p>
      <w:pPr>
        <w:pStyle w:val="TOC2"/>
        <w:tabs>
          <w:tab w:val="right" w:leader="dot" w:pos="8306"/>
        </w:tabs>
      </w:pPr>
      <w:hyperlink w:anchor="_Toc24252" w:history="1">
        <w:r>
          <w:rPr>
            <w:rFonts w:ascii="仿宋" w:eastAsia="仿宋" w:hAnsi="仿宋" w:cs="仿宋" w:hint="eastAsia"/>
            <w:lang w:eastAsia="zh-CN"/>
          </w:rPr>
          <w:t>(四)、利润率高</w:t>
        </w:r>
        <w:r>
          <w:tab/>
        </w:r>
        <w:r>
          <w:fldChar w:fldCharType="begin"/>
        </w:r>
        <w:r>
          <w:instrText xml:space="preserve"> PAGEREF _Toc24252 \h </w:instrText>
        </w:r>
        <w:r>
          <w:fldChar w:fldCharType="separate"/>
        </w:r>
        <w:r>
          <w:t>58</w:t>
        </w:r>
        <w:r>
          <w:fldChar w:fldCharType="end"/>
        </w:r>
      </w:hyperlink>
    </w:p>
    <w:p>
      <w:pPr>
        <w:pStyle w:val="TOC1"/>
        <w:tabs>
          <w:tab w:val="right" w:leader="dot" w:pos="8306"/>
        </w:tabs>
      </w:pPr>
      <w:hyperlink w:anchor="_Toc28694" w:history="1">
        <w:r>
          <w:rPr>
            <w:rFonts w:ascii="仿宋" w:eastAsia="仿宋" w:hAnsi="仿宋" w:cs="仿宋" w:hint="eastAsia"/>
            <w:lang w:eastAsia="zh-CN"/>
          </w:rPr>
          <w:t>十三、营销与推广策略</w:t>
        </w:r>
        <w:r>
          <w:tab/>
        </w:r>
        <w:r>
          <w:fldChar w:fldCharType="begin"/>
        </w:r>
        <w:r>
          <w:instrText xml:space="preserve"> PAGEREF _Toc28694 \h </w:instrText>
        </w:r>
        <w:r>
          <w:fldChar w:fldCharType="separate"/>
        </w:r>
        <w:r>
          <w:t>60</w:t>
        </w:r>
        <w:r>
          <w:fldChar w:fldCharType="end"/>
        </w:r>
      </w:hyperlink>
    </w:p>
    <w:p>
      <w:pPr>
        <w:pStyle w:val="TOC2"/>
        <w:tabs>
          <w:tab w:val="right" w:leader="dot" w:pos="8306"/>
        </w:tabs>
      </w:pPr>
      <w:hyperlink w:anchor="_Toc8140" w:history="1">
        <w:r>
          <w:rPr>
            <w:rFonts w:ascii="仿宋" w:eastAsia="仿宋" w:hAnsi="仿宋" w:cs="仿宋" w:hint="eastAsia"/>
            <w:lang w:eastAsia="zh-CN"/>
          </w:rPr>
          <w:t>(一)、产品/服务定位与特点</w:t>
        </w:r>
        <w:r>
          <w:tab/>
        </w:r>
        <w:r>
          <w:fldChar w:fldCharType="begin"/>
        </w:r>
        <w:r>
          <w:instrText xml:space="preserve"> PAGEREF _Toc8140 \h </w:instrText>
        </w:r>
        <w:r>
          <w:fldChar w:fldCharType="separate"/>
        </w:r>
        <w:r>
          <w:t>60</w:t>
        </w:r>
        <w:r>
          <w:fldChar w:fldCharType="end"/>
        </w:r>
      </w:hyperlink>
    </w:p>
    <w:p>
      <w:pPr>
        <w:pStyle w:val="TOC2"/>
        <w:tabs>
          <w:tab w:val="right" w:leader="dot" w:pos="8306"/>
        </w:tabs>
      </w:pPr>
      <w:hyperlink w:anchor="_Toc30732" w:history="1">
        <w:r>
          <w:rPr>
            <w:rFonts w:ascii="仿宋" w:eastAsia="仿宋" w:hAnsi="仿宋" w:cs="仿宋" w:hint="eastAsia"/>
            <w:lang w:eastAsia="zh-CN"/>
          </w:rPr>
          <w:t>(二)、市场定位与竞争分析</w:t>
        </w:r>
        <w:r>
          <w:tab/>
        </w:r>
        <w:r>
          <w:fldChar w:fldCharType="begin"/>
        </w:r>
        <w:r>
          <w:instrText xml:space="preserve"> PAGEREF _Toc30732 \h </w:instrText>
        </w:r>
        <w:r>
          <w:fldChar w:fldCharType="separate"/>
        </w:r>
        <w:r>
          <w:t>61</w:t>
        </w:r>
        <w:r>
          <w:fldChar w:fldCharType="end"/>
        </w:r>
      </w:hyperlink>
    </w:p>
    <w:p>
      <w:pPr>
        <w:pStyle w:val="TOC2"/>
        <w:tabs>
          <w:tab w:val="right" w:leader="dot" w:pos="8306"/>
        </w:tabs>
      </w:pPr>
      <w:hyperlink w:anchor="_Toc16663" w:history="1">
        <w:r>
          <w:rPr>
            <w:rFonts w:ascii="仿宋" w:eastAsia="仿宋" w:hAnsi="仿宋" w:cs="仿宋" w:hint="eastAsia"/>
            <w:lang w:eastAsia="zh-CN"/>
          </w:rPr>
          <w:t>(三)、营销渠道与策略</w:t>
        </w:r>
        <w:r>
          <w:tab/>
        </w:r>
        <w:r>
          <w:fldChar w:fldCharType="begin"/>
        </w:r>
        <w:r>
          <w:instrText xml:space="preserve"> PAGEREF _Toc16663 \h </w:instrText>
        </w:r>
        <w:r>
          <w:fldChar w:fldCharType="separate"/>
        </w:r>
        <w:r>
          <w:t>63</w:t>
        </w:r>
        <w:r>
          <w:fldChar w:fldCharType="end"/>
        </w:r>
      </w:hyperlink>
    </w:p>
    <w:p>
      <w:pPr>
        <w:pStyle w:val="TOC2"/>
        <w:tabs>
          <w:tab w:val="right" w:leader="dot" w:pos="8306"/>
        </w:tabs>
      </w:pPr>
      <w:hyperlink w:anchor="_Toc6338" w:history="1">
        <w:r>
          <w:rPr>
            <w:rFonts w:ascii="仿宋" w:eastAsia="仿宋" w:hAnsi="仿宋" w:cs="仿宋" w:hint="eastAsia"/>
            <w:lang w:eastAsia="zh-CN"/>
          </w:rPr>
          <w:t>(四)、推广与宣传活动</w:t>
        </w:r>
        <w:r>
          <w:tab/>
        </w:r>
        <w:r>
          <w:fldChar w:fldCharType="begin"/>
        </w:r>
        <w:r>
          <w:instrText xml:space="preserve"> PAGEREF _Toc6338 \h </w:instrText>
        </w:r>
        <w:r>
          <w:fldChar w:fldCharType="separate"/>
        </w:r>
        <w:r>
          <w:t>64</w:t>
        </w:r>
        <w:r>
          <w:fldChar w:fldCharType="end"/>
        </w:r>
      </w:hyperlink>
    </w:p>
    <w:p>
      <w:pPr>
        <w:pStyle w:val="TOC1"/>
        <w:tabs>
          <w:tab w:val="right" w:leader="dot" w:pos="8306"/>
        </w:tabs>
      </w:pPr>
      <w:hyperlink w:anchor="_Toc16591" w:history="1">
        <w:r>
          <w:rPr>
            <w:rFonts w:ascii="仿宋" w:eastAsia="仿宋" w:hAnsi="仿宋" w:cs="仿宋" w:hint="eastAsia"/>
            <w:lang w:eastAsia="zh-CN"/>
          </w:rPr>
          <w:t>十四、高强2号玻璃纤维纱项目变更管理</w:t>
        </w:r>
        <w:r>
          <w:tab/>
        </w:r>
        <w:r>
          <w:fldChar w:fldCharType="begin"/>
        </w:r>
        <w:r>
          <w:instrText xml:space="preserve"> PAGEREF _Toc16591 \h </w:instrText>
        </w:r>
        <w:r>
          <w:fldChar w:fldCharType="separate"/>
        </w:r>
        <w:r>
          <w:t>69</w:t>
        </w:r>
        <w:r>
          <w:fldChar w:fldCharType="end"/>
        </w:r>
      </w:hyperlink>
    </w:p>
    <w:p>
      <w:pPr>
        <w:pStyle w:val="TOC2"/>
        <w:tabs>
          <w:tab w:val="right" w:leader="dot" w:pos="8306"/>
        </w:tabs>
      </w:pPr>
      <w:hyperlink w:anchor="_Toc9516" w:history="1">
        <w:r>
          <w:rPr>
            <w:rFonts w:ascii="仿宋" w:eastAsia="仿宋" w:hAnsi="仿宋" w:cs="仿宋" w:hint="eastAsia"/>
            <w:lang w:eastAsia="zh-CN"/>
          </w:rPr>
          <w:t>(一)、变更申请与评估</w:t>
        </w:r>
        <w:r>
          <w:tab/>
        </w:r>
        <w:r>
          <w:fldChar w:fldCharType="begin"/>
        </w:r>
        <w:r>
          <w:instrText xml:space="preserve"> PAGEREF _Toc9516 \h </w:instrText>
        </w:r>
        <w:r>
          <w:fldChar w:fldCharType="separate"/>
        </w:r>
        <w:r>
          <w:t>69</w:t>
        </w:r>
        <w:r>
          <w:fldChar w:fldCharType="end"/>
        </w:r>
      </w:hyperlink>
    </w:p>
    <w:p>
      <w:pPr>
        <w:pStyle w:val="TOC2"/>
        <w:tabs>
          <w:tab w:val="right" w:leader="dot" w:pos="8306"/>
        </w:tabs>
      </w:pPr>
      <w:hyperlink w:anchor="_Toc25977" w:history="1">
        <w:r>
          <w:rPr>
            <w:rFonts w:ascii="仿宋" w:eastAsia="仿宋" w:hAnsi="仿宋" w:cs="仿宋" w:hint="eastAsia"/>
            <w:lang w:eastAsia="zh-CN"/>
          </w:rPr>
          <w:t>(二)、变更实施与控制</w:t>
        </w:r>
        <w:r>
          <w:tab/>
        </w:r>
        <w:r>
          <w:fldChar w:fldCharType="begin"/>
        </w:r>
        <w:r>
          <w:instrText xml:space="preserve"> PAGEREF _Toc25977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08"/>
      <w:r>
        <w:rPr>
          <w:rFonts w:ascii="仿宋" w:eastAsia="仿宋" w:hAnsi="仿宋" w:cs="仿宋" w:hint="eastAsia"/>
          <w:sz w:val="28"/>
          <w:lang w:eastAsia="zh-CN"/>
        </w:rPr>
        <w:t>一、高强2号玻璃纤维纱项目建设背景及必要性分析</w:t>
      </w:r>
      <w:bookmarkEnd w:id="2"/>
    </w:p>
    <w:p>
      <w:pPr>
        <w:pStyle w:val="Heading2"/>
        <w:rPr>
          <w:rFonts w:ascii="仿宋" w:eastAsia="仿宋" w:hAnsi="仿宋" w:cs="仿宋" w:hint="eastAsia"/>
          <w:lang w:eastAsia="zh-CN"/>
        </w:rPr>
      </w:pPr>
      <w:bookmarkStart w:id="3" w:name="_Toc14948"/>
      <w:r>
        <w:rPr>
          <w:rFonts w:ascii="仿宋" w:eastAsia="仿宋" w:hAnsi="仿宋" w:cs="仿宋" w:hint="eastAsia"/>
          <w:lang w:eastAsia="zh-CN"/>
        </w:rPr>
        <w:t>(一)、高强2号玻璃纤维纱项目背景分析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强2号玻璃纤维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强2号玻璃纤维纱项目在这个潮流中的定位。同时，我们将关注行业内涌现的新兴机遇，以便高强2号玻璃纤维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强2号玻璃纤维纱项目提供了强大的发展动力。我们将聚焦于行业内最新的技术发展趋势，包括但不限于人工智能、大数据分析、物联网等领域。通过深度的技术研究，我们将确保高强2号玻璃纤维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强2号玻璃纤维纱项目发展的源泉。我们将投入更多的精力对市场需求进行深入剖析，超越表面的需求，深入挖掘潜在的市场痛点和机遇。通过对市场需求的细致了解，高强2号玻璃纤维纱项目将更有针对性地设计解决方案，满足市场的多样化需求，从而更好地促进高强2号玻璃纤维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强2号玻璃纤维纱项目战略至关重要。我们将对竞争态势进行更为深入的分析，包括但不限于市场份额、产品特点、客户满意度等多个维度。通过深度的竞争分析，高强2号玻璃纤维纱项目将能够更准确地把握市场脉搏，制定具有竞争力的高强2号玻璃纤维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强2号玻璃纤维纱项目的发展具有直接的影响。我们将进行更为全面的法规和政策分析，了解行业发展中的潜在法律风险和合规挑战。通过充分了解和遵守相关法规，高强2号玻璃纤维纱项目将确保在法律框架内合法合规运营，为高强2号玻璃纤维纱项目的稳健发展提供有力支持。</w:t>
      </w:r>
    </w:p>
    <w:p>
      <w:pPr>
        <w:pStyle w:val="Heading2"/>
        <w:ind w:firstLine="560" w:firstLineChars="200"/>
        <w:rPr>
          <w:rFonts w:ascii="仿宋" w:eastAsia="仿宋" w:hAnsi="仿宋" w:cs="仿宋" w:hint="eastAsia"/>
          <w:sz w:val="28"/>
          <w:lang w:eastAsia="zh-CN"/>
        </w:rPr>
      </w:pPr>
      <w:bookmarkStart w:id="4" w:name="_Toc31429"/>
      <w:r>
        <w:rPr>
          <w:rFonts w:ascii="仿宋" w:eastAsia="仿宋" w:hAnsi="仿宋" w:cs="仿宋" w:hint="eastAsia"/>
          <w:sz w:val="28"/>
          <w:lang w:eastAsia="zh-CN"/>
        </w:rPr>
        <w:t>(二)、高强2号玻璃纤维纱项目建设必要性分析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建设的迫切性源于对行业发展趋势的深刻洞察。我们正处于一个行业变革的时代，科技创新、数字化转型成为企业发展的关键动力。高强2号玻璃纤维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建设不仅仅是为了跟上潮流，更是为了通过技术创新推动企业的持续发展。通过引入先进的技术和解决方案，高强2号玻璃纤维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强2号玻璃纤维纱项目的建设成为必然选择，通过提高产品质量、拓展服务领域，从而在竞争中获得更多的机会。高强2号玻璃纤维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强2号玻璃纤维纱项目建设的必要性体现在对客户需求更精准的满足。通过高强2号玻璃纤维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建设的背后是对企业持续创新的追求。只有通过不断创新，企业才能在竞争中立于不败之地。高强2号玻璃纤维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465"/>
      <w:r>
        <w:rPr>
          <w:rFonts w:ascii="仿宋" w:eastAsia="仿宋" w:hAnsi="仿宋" w:cs="仿宋" w:hint="eastAsia"/>
          <w:sz w:val="28"/>
          <w:lang w:eastAsia="zh-CN"/>
        </w:rPr>
        <w:t>二、高强2号玻璃纤维纱项目概论</w:t>
      </w:r>
      <w:bookmarkEnd w:id="5"/>
    </w:p>
    <w:p>
      <w:pPr>
        <w:pStyle w:val="Heading2"/>
        <w:rPr>
          <w:rFonts w:ascii="仿宋" w:eastAsia="仿宋" w:hAnsi="仿宋" w:cs="仿宋" w:hint="eastAsia"/>
          <w:lang w:eastAsia="zh-CN"/>
        </w:rPr>
      </w:pPr>
      <w:bookmarkStart w:id="6" w:name="_Toc1397"/>
      <w:r>
        <w:rPr>
          <w:rFonts w:ascii="仿宋" w:eastAsia="仿宋" w:hAnsi="仿宋" w:cs="仿宋" w:hint="eastAsia"/>
          <w:lang w:eastAsia="zh-CN"/>
        </w:rPr>
        <w:t>(一)、高强2号玻璃纤维纱项目概况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起源追溯至对市场的深入洞察。市场的不断演变与变革为高强2号玻璃纤维纱项目提供了难得的机遇。当前市场存在的需求缺口和变革的大环境共同构成了高强2号玻璃纤维纱项目的背景。这个高强2号玻璃纤维纱项目旨在充分利用市场机遇，填补行业中尚未满足的需求，为客户提供全新的解决方案。市场的变革和需求的增长使得这个高强2号玻璃纤维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高强2号玻璃纤维纱项目名称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正式命名为高强2号玻璃纤维纱。这个名称不仅仅是一个标识，更代表了高强2号玻璃纤维纱项目的核心理念和愿景。它蕴含着高强2号玻璃纤维纱项目所要解决问题的关键字，具有强烈的表达和辨识度，为高强2号玻璃纤维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高强2号玻璃纤维纱项目目标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核心目标是提供一种全新、高效的解决方案，满足客户日益增长的需求。高强2号玻璃纤维纱项目追求的不仅仅是满足市场需求，更是在市场中获得卓越的竞争优势。通过不断提升产品或服务的质量和创新水平，高强2号玻璃纤维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高强2号玻璃纤维纱项目范围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全面涵盖了产品研发、制造、市场推广和售后服务，确保从产品设计到最终用户体验的全方位关注。这一全面的高强2号玻璃纤维纱项目范围是为了确保高强2号玻璃纤维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高强2号玻璃纤维纱项目时间表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计划在未来18个月内完成，包括研发、测试、市场试点和正式推出等不同阶段。这个时间表的合理设计是为了确保高强2号玻璃纤维纱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高强2号玻璃纤维纱项目预算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总预算估算为XX百万美元，主要分配在研发、市场推广、人员培训和运营等方面。这一充足的预算为高强2号玻璃纤维纱项目提供了充足的资源，确保高强2号玻璃纤维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高强2号玻璃纤维纱项目风险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可能面临的风险包括市场接受度低、技术难题、竞争激烈等。高强2号玻璃纤维纱项目团队已经制定了相应的风险应对计划，通过前瞻性的风险管理，确保高强2号玻璃纤维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高强2号玻璃纤维纱项目团队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高强2号玻璃纤维纱项目汇聚了一支经验丰富、多领域专业素养的核心团队，确保高强2号玻璃纤维纱项目在各个方面都能拥有高水平的执行力。团队的协同作战是高强2号玻璃纤维纱项目成功的关键因素之一。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高强2号玻璃纤维纱项目背景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高强2号玻璃纤维纱项目的背景根植于市场对更高效、创新产品的渴望，同时也受到科技发展对行业格局的深刻改变的影响。这为高强2号玻璃纤维纱项目提供了广阔的发展空间和市场需求。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高强2号玻璃纤维纱项目现状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截至目前，高强2号玻璃纤维纱项目已完成市场调研和技术验证，取得了初步的成功。这为高强2号玻璃纤维纱项目在未来的发展奠定了坚实的基础，为更远大的目标打下了坚实的基石。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733"/>
      <w:r>
        <w:rPr>
          <w:rFonts w:ascii="仿宋" w:eastAsia="仿宋" w:hAnsi="仿宋" w:cs="仿宋" w:hint="eastAsia"/>
          <w:sz w:val="28"/>
          <w:lang w:eastAsia="zh-CN"/>
        </w:rPr>
        <w:t>(二)、高强2号玻璃纤维纱项目目标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强2号玻璃纤维纱项目首要业务目标是在市场中占据有利地位，实现产品/服务的成功推广和销售。通过不断提升产品质量、创新性，高强2号玻璃纤维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在科技迅速发展的时代，高强2号玻璃纤维纱项目着眼于技术创新。通过持续的研发和技术升级，高强2号玻璃纤维纱项目旨在推出更具创新性的产品或服务，以满足市场对新鲜、先进解决方案的需求。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强2号玻璃纤维纱项目设定了客户满意度目标。通过提供卓越的产品质量和优质的客户服务，高强2号玻璃纤维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高强2号玻璃纤维纱项目注重社会责任和可持续发展。通过实施环保、社会责任高强2号玻璃纤维纱项目，高强2号玻璃纤维纱项目致力于在经济发展的同时保护环境，促进社会公平，实现可持续经营。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高强2号玻璃纤维纱项目的团队是实现目标的核心驱动力。因此，高强2号玻璃纤维纱项目设定了团队发展目标，包括提升团队成员的专业技能、培养领导力，以及搭建协同高效的团队工作氛围。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072"/>
      <w:r>
        <w:rPr>
          <w:rFonts w:ascii="仿宋" w:eastAsia="仿宋" w:hAnsi="仿宋" w:cs="仿宋" w:hint="eastAsia"/>
          <w:sz w:val="28"/>
          <w:lang w:eastAsia="zh-CN"/>
        </w:rPr>
        <w:t>(三)、高强2号玻璃纤维纱项目提出的理由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高强2号玻璃纤维纱项目提出的理由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提出源于对市场机遇的深刻洞察。当前市场中存在的需求缺口和行业发展趋势表明，有巨大的商业机会等待被开发。通过准确捕捉市场机遇，高强2号玻璃纤维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理念基于对技术创新的信仰。通过持续的研发和技术投入，高强2号玻璃纤维纱项目有望推出更具创新性的产品或服务。在科技飞速发展的当下，高强2号玻璃纤维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提出是为了增强企业的行业竞争力。通过提升产品或服务的质量和独特性，高强2号玻璃纤维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响应了消费者需求的变化。随着社会和科技的不断发展，消费者对产品和服务的需求也在发生变化。通过深入了解并及时回应消费者的新需求，高强2号玻璃纤维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提出是企业战略发展规划的一部分。在面对日益激烈的市场竞争和不断变化的商业环境中，高强2号玻璃纤维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提出不仅仅是基于商业考量，还注重社会责任。通过推出环保、社会责任等方面的高强2号玻璃纤维纱项目，高强2号玻璃纤维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高强2号玻璃纤维纱项目的提出反映了对利益相关者期望的关注。包括客户、员工、投资者等利益相关者在企业发展中都有着各自的期望，高强2号玻璃纤维纱项目力求在满足这些期望的同时，取得更大的共赢。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713"/>
      <w:r>
        <w:rPr>
          <w:rFonts w:ascii="仿宋" w:eastAsia="仿宋" w:hAnsi="仿宋" w:cs="仿宋" w:hint="eastAsia"/>
          <w:sz w:val="28"/>
          <w:lang w:eastAsia="zh-CN"/>
        </w:rPr>
        <w:t>(四)、高强2号玻璃纤维纱项目意义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在实施高强2号玻璃纤维纱项目的过程中，我们不仅仅是在追逐商业成功，更是为企业和社会的多个层面创造了深远的意义。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的首要意义在于提升企业的市场竞争力。通过持续的创新和对产品质量的高标准要求，高强2号玻璃纤维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强2号玻璃纤维纱项目的推进将促使行业技术水平的提升。通过引入先进技术和创新性解决方案，高强2号玻璃纤维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强2号玻璃纤维纱项目不仅创造了大量就业机会，提高了就业水平，还注重社会责任和环保。通过参与社会公益事业和推动环保高强2号玻璃纤维纱项目，高强2号玻璃纤维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综合而言，高强2号玻璃纤维纱项目意义重大，不仅推动了企业的发展，也为行业和社会的进步贡献了积极力量。这是一个全面而深刻的影响，将在未来产生可持续的正面效应。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377"/>
      <w:r>
        <w:rPr>
          <w:rFonts w:ascii="仿宋" w:eastAsia="仿宋" w:hAnsi="仿宋" w:cs="仿宋" w:hint="eastAsia"/>
          <w:sz w:val="28"/>
          <w:lang w:eastAsia="zh-CN"/>
        </w:rPr>
        <w:t>(五)、高强2号玻璃纤维纱项目背景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在当今迅猛发展的商业环境中，高强2号玻璃纤维纱项目的动因根植于对多方面因素的审慎考量。这个高强2号玻璃纤维纱项目的提出并非孤立的决策，而是对企业所处背景深入思考的产物。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强2号玻璃纤维纱项目背后的首要原因。科技的迅速发展和全球市场的快速变化使得企业必须灵活应对。高强2号玻璃纤维纱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竞争的激烈程度也是高强2号玻璃纤维纱项目背景中不可忽视的一环。企业需要在激烈竞争中脱颖而出，为此，高强2号玻璃纤维纱项目致力于打破常规，提供独特的价值主张，以吸引客户并确保市场份额的增长。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技术的迅速发展为企业带来了机遇与挑战。作为高强2号玻璃纤维纱项目启动的背景之一，对新兴技术的应用将有助于提升企业的技术水平，使其在不断演进的商业环境中保持竞争优势。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强2号玻璃纤维纱项目充分融入了社会责任的理念，通过可持续经营和社会公益高强2号玻璃纤维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779"/>
      <w:r>
        <w:rPr>
          <w:rFonts w:ascii="仿宋" w:eastAsia="仿宋" w:hAnsi="仿宋" w:cs="仿宋" w:hint="eastAsia"/>
          <w:sz w:val="28"/>
          <w:lang w:eastAsia="zh-CN"/>
        </w:rPr>
        <w:t>三、高强2号玻璃纤维纱项目文档管理</w:t>
      </w:r>
      <w:bookmarkEnd w:id="11"/>
    </w:p>
    <w:p>
      <w:pPr>
        <w:pStyle w:val="Heading2"/>
        <w:rPr>
          <w:rFonts w:ascii="仿宋" w:eastAsia="仿宋" w:hAnsi="仿宋" w:cs="仿宋" w:hint="eastAsia"/>
          <w:lang w:eastAsia="zh-CN"/>
        </w:rPr>
      </w:pPr>
      <w:bookmarkStart w:id="12" w:name="_Toc1277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高强2号玻璃纤维纱项目高度重视文档的质量和准确性，以支持高强2号玻璃纤维纱项目的各项活动和决策。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强2号玻璃纤维纱项目文档的编制始于高强2号玻璃纤维纱项目计划的初期，我们制定了详细的文档编制计划，明确了每个文档的内容、格式和编写责任人。在高强2号玻璃纤维纱项目启动阶段，我们首先编制了高强2号玻璃纤维纱项目章程，明确定义了高强2号玻璃纤维纱项目的目标、范围、风险等关键要素。随后，高强2号玻璃纤维纱项目团队根据计划陆续编制了需求文档、设计文档、测试文档等各类文档，确保高强2号玻璃纤维纱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强2号玻璃纤维纱项目管理中的重要环节，旨在确保高强2号玻璃纤维纱项目文档符合质量标准和高强2号玻璃纤维纱项目需求。在高强2号玻璃纤维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强2号玻璃纤维纱项目相关利益方和专业领域的专家对文档进行独立审查。这有助于获取更全面、客观的反馈，确保高强2号玻璃纤维纱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强2号玻璃纤维纱项目在文档编制与审查方面建立了严格的管理机制，通过规范的流程和多维度的审查，确保高强2号玻璃纤维纱项目文档的质量、准确性和可靠性，为高强2号玻璃纤维纱项目的顺利推进提供了有力支持。</w:t>
      </w:r>
    </w:p>
    <w:p>
      <w:pPr>
        <w:pStyle w:val="Heading2"/>
        <w:ind w:firstLine="560" w:firstLineChars="200"/>
        <w:rPr>
          <w:rFonts w:ascii="仿宋" w:eastAsia="仿宋" w:hAnsi="仿宋" w:cs="仿宋" w:hint="eastAsia"/>
          <w:sz w:val="28"/>
          <w:lang w:eastAsia="zh-CN"/>
        </w:rPr>
      </w:pPr>
      <w:bookmarkStart w:id="13" w:name="_Toc1931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在高强2号玻璃纤维纱项目中，我们致力于优化文档发布与分发过程，以确保信息的高效传递和团队间协作的顺畅进行。以下是我们采取的关键优化策略：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我们通过多渠道发布文档，包括电子邮件、高强2号玻璃纤维纱项目管理平台、内部网站等，以满足不同团队成员的偏好和需求。多渠道发布确保了信息的全面覆盖。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我们采用了精细的权限控制，确保只有授权人员可以访问敏感信息。这种安全措施保护了高强2号玻璃纤维纱项目文档的机密性，防止了未经授权的信息泄露。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71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强2号玻璃纤维纱项目生命周期中一个至关重要的环节，直接关系到高强2号玻璃纤维纱项目信息的长期保存和历史记录的完整性。在高强2号玻璃纤维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https://d.book118.com/078120135110006031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高强2号玻璃纤维纱项目规划设计纲要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D845D9"/>
    <w:rsid w:val="69D845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2013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2024-01-24T10:49:00Z</dcterms:created>
  <dcterms:modified xsi:type="dcterms:W3CDTF">2024-01-24T10:49:46Z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9BB5706702174811AF3A2473CB551D33_11</vt:lpwstr>
  </property>
  <property fmtid="{D5CDD505-2E9C-101B-9397-08002B2CF9AE}" pid="3" name="KSOProductBuildVer">
    <vt:lpwstr>2052-12.1.0.16120</vt:lpwstr>
  </property>
</Properties>
</file>