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TI粉末多孔过滤器项目构思建设方案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79" w:history="1">
        <w:r>
          <w:rPr>
            <w:rFonts w:ascii="仿宋" w:eastAsia="仿宋" w:hAnsi="仿宋" w:cs="仿宋" w:hint="eastAsia"/>
            <w:lang w:eastAsia="zh-CN"/>
          </w:rPr>
          <w:t>序言</w:t>
        </w:r>
        <w:r>
          <w:tab/>
        </w:r>
        <w:r>
          <w:fldChar w:fldCharType="begin"/>
        </w:r>
        <w:r>
          <w:instrText xml:space="preserve"> PAGEREF _Toc28079 \h </w:instrText>
        </w:r>
        <w:r>
          <w:fldChar w:fldCharType="separate"/>
        </w:r>
        <w:r>
          <w:t>3</w:t>
        </w:r>
        <w:r>
          <w:fldChar w:fldCharType="end"/>
        </w:r>
      </w:hyperlink>
    </w:p>
    <w:p>
      <w:pPr>
        <w:pStyle w:val="TOC1"/>
        <w:tabs>
          <w:tab w:val="right" w:leader="dot" w:pos="8306"/>
        </w:tabs>
      </w:pPr>
      <w:hyperlink w:anchor="_Toc1506" w:history="1">
        <w:r>
          <w:rPr>
            <w:rFonts w:ascii="仿宋" w:eastAsia="仿宋" w:hAnsi="仿宋" w:cs="仿宋" w:hint="eastAsia"/>
            <w:lang w:eastAsia="zh-CN"/>
          </w:rPr>
          <w:t>一、经济影响分析</w:t>
        </w:r>
        <w:r>
          <w:tab/>
        </w:r>
        <w:r>
          <w:fldChar w:fldCharType="begin"/>
        </w:r>
        <w:r>
          <w:instrText xml:space="preserve"> PAGEREF _Toc1506 \h </w:instrText>
        </w:r>
        <w:r>
          <w:fldChar w:fldCharType="separate"/>
        </w:r>
        <w:r>
          <w:t>3</w:t>
        </w:r>
        <w:r>
          <w:fldChar w:fldCharType="end"/>
        </w:r>
      </w:hyperlink>
    </w:p>
    <w:p>
      <w:pPr>
        <w:pStyle w:val="TOC2"/>
        <w:tabs>
          <w:tab w:val="right" w:leader="dot" w:pos="8306"/>
        </w:tabs>
      </w:pPr>
      <w:hyperlink w:anchor="_Toc8537" w:history="1">
        <w:r>
          <w:rPr>
            <w:rFonts w:ascii="仿宋" w:eastAsia="仿宋" w:hAnsi="仿宋" w:cs="仿宋" w:hint="eastAsia"/>
            <w:lang w:eastAsia="zh-CN"/>
          </w:rPr>
          <w:t>(一)、经济费用效益或费用效果分析</w:t>
        </w:r>
        <w:r>
          <w:tab/>
        </w:r>
        <w:r>
          <w:fldChar w:fldCharType="begin"/>
        </w:r>
        <w:r>
          <w:instrText xml:space="preserve"> PAGEREF _Toc8537 \h </w:instrText>
        </w:r>
        <w:r>
          <w:fldChar w:fldCharType="separate"/>
        </w:r>
        <w:r>
          <w:t>3</w:t>
        </w:r>
        <w:r>
          <w:fldChar w:fldCharType="end"/>
        </w:r>
      </w:hyperlink>
    </w:p>
    <w:p>
      <w:pPr>
        <w:pStyle w:val="TOC2"/>
        <w:tabs>
          <w:tab w:val="right" w:leader="dot" w:pos="8306"/>
        </w:tabs>
      </w:pPr>
      <w:hyperlink w:anchor="_Toc2546" w:history="1">
        <w:r>
          <w:rPr>
            <w:rFonts w:ascii="仿宋" w:eastAsia="仿宋" w:hAnsi="仿宋" w:cs="仿宋" w:hint="eastAsia"/>
            <w:lang w:eastAsia="zh-CN"/>
          </w:rPr>
          <w:t>(二)、行业影响分析</w:t>
        </w:r>
        <w:r>
          <w:tab/>
        </w:r>
        <w:r>
          <w:fldChar w:fldCharType="begin"/>
        </w:r>
        <w:r>
          <w:instrText xml:space="preserve"> PAGEREF _Toc2546 \h </w:instrText>
        </w:r>
        <w:r>
          <w:fldChar w:fldCharType="separate"/>
        </w:r>
        <w:r>
          <w:t>5</w:t>
        </w:r>
        <w:r>
          <w:fldChar w:fldCharType="end"/>
        </w:r>
      </w:hyperlink>
    </w:p>
    <w:p>
      <w:pPr>
        <w:pStyle w:val="TOC2"/>
        <w:tabs>
          <w:tab w:val="right" w:leader="dot" w:pos="8306"/>
        </w:tabs>
      </w:pPr>
      <w:hyperlink w:anchor="_Toc10648" w:history="1">
        <w:r>
          <w:rPr>
            <w:rFonts w:ascii="仿宋" w:eastAsia="仿宋" w:hAnsi="仿宋" w:cs="仿宋" w:hint="eastAsia"/>
            <w:lang w:eastAsia="zh-CN"/>
          </w:rPr>
          <w:t>(三)、区域经济影响分析</w:t>
        </w:r>
        <w:r>
          <w:tab/>
        </w:r>
        <w:r>
          <w:fldChar w:fldCharType="begin"/>
        </w:r>
        <w:r>
          <w:instrText xml:space="preserve"> PAGEREF _Toc10648 \h </w:instrText>
        </w:r>
        <w:r>
          <w:fldChar w:fldCharType="separate"/>
        </w:r>
        <w:r>
          <w:t>7</w:t>
        </w:r>
        <w:r>
          <w:fldChar w:fldCharType="end"/>
        </w:r>
      </w:hyperlink>
    </w:p>
    <w:p>
      <w:pPr>
        <w:pStyle w:val="TOC2"/>
        <w:tabs>
          <w:tab w:val="right" w:leader="dot" w:pos="8306"/>
        </w:tabs>
      </w:pPr>
      <w:hyperlink w:anchor="_Toc24325" w:history="1">
        <w:r>
          <w:rPr>
            <w:rFonts w:ascii="仿宋" w:eastAsia="仿宋" w:hAnsi="仿宋" w:cs="仿宋" w:hint="eastAsia"/>
            <w:lang w:eastAsia="zh-CN"/>
          </w:rPr>
          <w:t>(四)、宏观经济影响分析</w:t>
        </w:r>
        <w:r>
          <w:tab/>
        </w:r>
        <w:r>
          <w:fldChar w:fldCharType="begin"/>
        </w:r>
        <w:r>
          <w:instrText xml:space="preserve"> PAGEREF _Toc24325 \h </w:instrText>
        </w:r>
        <w:r>
          <w:fldChar w:fldCharType="separate"/>
        </w:r>
        <w:r>
          <w:t>8</w:t>
        </w:r>
        <w:r>
          <w:fldChar w:fldCharType="end"/>
        </w:r>
      </w:hyperlink>
    </w:p>
    <w:p>
      <w:pPr>
        <w:pStyle w:val="TOC1"/>
        <w:tabs>
          <w:tab w:val="right" w:leader="dot" w:pos="8306"/>
        </w:tabs>
      </w:pPr>
      <w:hyperlink w:anchor="_Toc24464" w:history="1">
        <w:r>
          <w:rPr>
            <w:rFonts w:ascii="仿宋" w:eastAsia="仿宋" w:hAnsi="仿宋" w:cs="仿宋" w:hint="eastAsia"/>
            <w:lang w:eastAsia="zh-CN"/>
          </w:rPr>
          <w:t>二、项目选址研究</w:t>
        </w:r>
        <w:r>
          <w:tab/>
        </w:r>
        <w:r>
          <w:fldChar w:fldCharType="begin"/>
        </w:r>
        <w:r>
          <w:instrText xml:space="preserve"> PAGEREF _Toc24464 \h </w:instrText>
        </w:r>
        <w:r>
          <w:fldChar w:fldCharType="separate"/>
        </w:r>
        <w:r>
          <w:t>9</w:t>
        </w:r>
        <w:r>
          <w:fldChar w:fldCharType="end"/>
        </w:r>
      </w:hyperlink>
    </w:p>
    <w:p>
      <w:pPr>
        <w:pStyle w:val="TOC2"/>
        <w:tabs>
          <w:tab w:val="right" w:leader="dot" w:pos="8306"/>
        </w:tabs>
      </w:pPr>
      <w:hyperlink w:anchor="_Toc8612" w:history="1">
        <w:r>
          <w:rPr>
            <w:rFonts w:ascii="仿宋" w:eastAsia="仿宋" w:hAnsi="仿宋" w:cs="仿宋" w:hint="eastAsia"/>
            <w:lang w:eastAsia="zh-CN"/>
          </w:rPr>
          <w:t>(一)、项目选址原则</w:t>
        </w:r>
        <w:r>
          <w:tab/>
        </w:r>
        <w:r>
          <w:fldChar w:fldCharType="begin"/>
        </w:r>
        <w:r>
          <w:instrText xml:space="preserve"> PAGEREF _Toc8612 \h </w:instrText>
        </w:r>
        <w:r>
          <w:fldChar w:fldCharType="separate"/>
        </w:r>
        <w:r>
          <w:t>9</w:t>
        </w:r>
        <w:r>
          <w:fldChar w:fldCharType="end"/>
        </w:r>
      </w:hyperlink>
    </w:p>
    <w:p>
      <w:pPr>
        <w:pStyle w:val="TOC2"/>
        <w:tabs>
          <w:tab w:val="right" w:leader="dot" w:pos="8306"/>
        </w:tabs>
      </w:pPr>
      <w:hyperlink w:anchor="_Toc23994" w:history="1">
        <w:r>
          <w:rPr>
            <w:rFonts w:ascii="仿宋" w:eastAsia="仿宋" w:hAnsi="仿宋" w:cs="仿宋" w:hint="eastAsia"/>
            <w:lang w:eastAsia="zh-CN"/>
          </w:rPr>
          <w:t>(二)、项目选址</w:t>
        </w:r>
        <w:r>
          <w:tab/>
        </w:r>
        <w:r>
          <w:fldChar w:fldCharType="begin"/>
        </w:r>
        <w:r>
          <w:instrText xml:space="preserve"> PAGEREF _Toc23994 \h </w:instrText>
        </w:r>
        <w:r>
          <w:fldChar w:fldCharType="separate"/>
        </w:r>
        <w:r>
          <w:t>13</w:t>
        </w:r>
        <w:r>
          <w:fldChar w:fldCharType="end"/>
        </w:r>
      </w:hyperlink>
    </w:p>
    <w:p>
      <w:pPr>
        <w:pStyle w:val="TOC2"/>
        <w:tabs>
          <w:tab w:val="right" w:leader="dot" w:pos="8306"/>
        </w:tabs>
      </w:pPr>
      <w:hyperlink w:anchor="_Toc31283" w:history="1">
        <w:r>
          <w:rPr>
            <w:rFonts w:ascii="仿宋" w:eastAsia="仿宋" w:hAnsi="仿宋" w:cs="仿宋" w:hint="eastAsia"/>
            <w:lang w:eastAsia="zh-CN"/>
          </w:rPr>
          <w:t>(三)、建设条件分析</w:t>
        </w:r>
        <w:r>
          <w:tab/>
        </w:r>
        <w:r>
          <w:fldChar w:fldCharType="begin"/>
        </w:r>
        <w:r>
          <w:instrText xml:space="preserve"> PAGEREF _Toc31283 \h </w:instrText>
        </w:r>
        <w:r>
          <w:fldChar w:fldCharType="separate"/>
        </w:r>
        <w:r>
          <w:t>15</w:t>
        </w:r>
        <w:r>
          <w:fldChar w:fldCharType="end"/>
        </w:r>
      </w:hyperlink>
    </w:p>
    <w:p>
      <w:pPr>
        <w:pStyle w:val="TOC2"/>
        <w:tabs>
          <w:tab w:val="right" w:leader="dot" w:pos="8306"/>
        </w:tabs>
      </w:pPr>
      <w:hyperlink w:anchor="_Toc27532" w:history="1">
        <w:r>
          <w:rPr>
            <w:rFonts w:ascii="仿宋" w:eastAsia="仿宋" w:hAnsi="仿宋" w:cs="仿宋" w:hint="eastAsia"/>
            <w:lang w:eastAsia="zh-CN"/>
          </w:rPr>
          <w:t>(四)、用地控制指标</w:t>
        </w:r>
        <w:r>
          <w:tab/>
        </w:r>
        <w:r>
          <w:fldChar w:fldCharType="begin"/>
        </w:r>
        <w:r>
          <w:instrText xml:space="preserve"> PAGEREF _Toc27532 \h </w:instrText>
        </w:r>
        <w:r>
          <w:fldChar w:fldCharType="separate"/>
        </w:r>
        <w:r>
          <w:t>16</w:t>
        </w:r>
        <w:r>
          <w:fldChar w:fldCharType="end"/>
        </w:r>
      </w:hyperlink>
    </w:p>
    <w:p>
      <w:pPr>
        <w:pStyle w:val="TOC2"/>
        <w:tabs>
          <w:tab w:val="right" w:leader="dot" w:pos="8306"/>
        </w:tabs>
      </w:pPr>
      <w:hyperlink w:anchor="_Toc22630" w:history="1">
        <w:r>
          <w:rPr>
            <w:rFonts w:ascii="仿宋" w:eastAsia="仿宋" w:hAnsi="仿宋" w:cs="仿宋" w:hint="eastAsia"/>
            <w:lang w:eastAsia="zh-CN"/>
          </w:rPr>
          <w:t>(五)、地总体要求</w:t>
        </w:r>
        <w:r>
          <w:tab/>
        </w:r>
        <w:r>
          <w:fldChar w:fldCharType="begin"/>
        </w:r>
        <w:r>
          <w:instrText xml:space="preserve"> PAGEREF _Toc22630 \h </w:instrText>
        </w:r>
        <w:r>
          <w:fldChar w:fldCharType="separate"/>
        </w:r>
        <w:r>
          <w:t>17</w:t>
        </w:r>
        <w:r>
          <w:fldChar w:fldCharType="end"/>
        </w:r>
      </w:hyperlink>
    </w:p>
    <w:p>
      <w:pPr>
        <w:pStyle w:val="TOC2"/>
        <w:tabs>
          <w:tab w:val="right" w:leader="dot" w:pos="8306"/>
        </w:tabs>
      </w:pPr>
      <w:hyperlink w:anchor="_Toc20374" w:history="1">
        <w:r>
          <w:rPr>
            <w:rFonts w:ascii="仿宋" w:eastAsia="仿宋" w:hAnsi="仿宋" w:cs="仿宋" w:hint="eastAsia"/>
            <w:lang w:eastAsia="zh-CN"/>
          </w:rPr>
          <w:t>(六)、节约用地措施</w:t>
        </w:r>
        <w:r>
          <w:tab/>
        </w:r>
        <w:r>
          <w:fldChar w:fldCharType="begin"/>
        </w:r>
        <w:r>
          <w:instrText xml:space="preserve"> PAGEREF _Toc20374 \h </w:instrText>
        </w:r>
        <w:r>
          <w:fldChar w:fldCharType="separate"/>
        </w:r>
        <w:r>
          <w:t>19</w:t>
        </w:r>
        <w:r>
          <w:fldChar w:fldCharType="end"/>
        </w:r>
      </w:hyperlink>
    </w:p>
    <w:p>
      <w:pPr>
        <w:pStyle w:val="TOC2"/>
        <w:tabs>
          <w:tab w:val="right" w:leader="dot" w:pos="8306"/>
        </w:tabs>
      </w:pPr>
      <w:hyperlink w:anchor="_Toc28535" w:history="1">
        <w:r>
          <w:rPr>
            <w:rFonts w:ascii="仿宋" w:eastAsia="仿宋" w:hAnsi="仿宋" w:cs="仿宋" w:hint="eastAsia"/>
            <w:lang w:eastAsia="zh-CN"/>
          </w:rPr>
          <w:t>(七)、选址综合评价</w:t>
        </w:r>
        <w:r>
          <w:tab/>
        </w:r>
        <w:r>
          <w:fldChar w:fldCharType="begin"/>
        </w:r>
        <w:r>
          <w:instrText xml:space="preserve"> PAGEREF _Toc28535 \h </w:instrText>
        </w:r>
        <w:r>
          <w:fldChar w:fldCharType="separate"/>
        </w:r>
        <w:r>
          <w:t>20</w:t>
        </w:r>
        <w:r>
          <w:fldChar w:fldCharType="end"/>
        </w:r>
      </w:hyperlink>
    </w:p>
    <w:p>
      <w:pPr>
        <w:pStyle w:val="TOC1"/>
        <w:tabs>
          <w:tab w:val="right" w:leader="dot" w:pos="8306"/>
        </w:tabs>
      </w:pPr>
      <w:hyperlink w:anchor="_Toc884" w:history="1">
        <w:r>
          <w:rPr>
            <w:rFonts w:ascii="仿宋" w:eastAsia="仿宋" w:hAnsi="仿宋" w:cs="仿宋" w:hint="eastAsia"/>
            <w:lang w:eastAsia="zh-CN"/>
          </w:rPr>
          <w:t>三、建设风险评估分析</w:t>
        </w:r>
        <w:r>
          <w:tab/>
        </w:r>
        <w:r>
          <w:fldChar w:fldCharType="begin"/>
        </w:r>
        <w:r>
          <w:instrText xml:space="preserve"> PAGEREF _Toc884 \h </w:instrText>
        </w:r>
        <w:r>
          <w:fldChar w:fldCharType="separate"/>
        </w:r>
        <w:r>
          <w:t>21</w:t>
        </w:r>
        <w:r>
          <w:fldChar w:fldCharType="end"/>
        </w:r>
      </w:hyperlink>
    </w:p>
    <w:p>
      <w:pPr>
        <w:pStyle w:val="TOC2"/>
        <w:tabs>
          <w:tab w:val="right" w:leader="dot" w:pos="8306"/>
        </w:tabs>
      </w:pPr>
      <w:hyperlink w:anchor="_Toc8400" w:history="1">
        <w:r>
          <w:rPr>
            <w:rFonts w:ascii="仿宋" w:eastAsia="仿宋" w:hAnsi="仿宋" w:cs="仿宋" w:hint="eastAsia"/>
            <w:lang w:eastAsia="zh-CN"/>
          </w:rPr>
          <w:t>(一)、政策风险分析</w:t>
        </w:r>
        <w:r>
          <w:tab/>
        </w:r>
        <w:r>
          <w:fldChar w:fldCharType="begin"/>
        </w:r>
        <w:r>
          <w:instrText xml:space="preserve"> PAGEREF _Toc8400 \h </w:instrText>
        </w:r>
        <w:r>
          <w:fldChar w:fldCharType="separate"/>
        </w:r>
        <w:r>
          <w:t>21</w:t>
        </w:r>
        <w:r>
          <w:fldChar w:fldCharType="end"/>
        </w:r>
      </w:hyperlink>
    </w:p>
    <w:p>
      <w:pPr>
        <w:pStyle w:val="TOC2"/>
        <w:tabs>
          <w:tab w:val="right" w:leader="dot" w:pos="8306"/>
        </w:tabs>
      </w:pPr>
      <w:hyperlink w:anchor="_Toc24629" w:history="1">
        <w:r>
          <w:rPr>
            <w:rFonts w:ascii="仿宋" w:eastAsia="仿宋" w:hAnsi="仿宋" w:cs="仿宋" w:hint="eastAsia"/>
            <w:lang w:eastAsia="zh-CN"/>
          </w:rPr>
          <w:t>(二)、社会风险分析</w:t>
        </w:r>
        <w:r>
          <w:tab/>
        </w:r>
        <w:r>
          <w:fldChar w:fldCharType="begin"/>
        </w:r>
        <w:r>
          <w:instrText xml:space="preserve"> PAGEREF _Toc24629 \h </w:instrText>
        </w:r>
        <w:r>
          <w:fldChar w:fldCharType="separate"/>
        </w:r>
        <w:r>
          <w:t>22</w:t>
        </w:r>
        <w:r>
          <w:fldChar w:fldCharType="end"/>
        </w:r>
      </w:hyperlink>
    </w:p>
    <w:p>
      <w:pPr>
        <w:pStyle w:val="TOC2"/>
        <w:tabs>
          <w:tab w:val="right" w:leader="dot" w:pos="8306"/>
        </w:tabs>
      </w:pPr>
      <w:hyperlink w:anchor="_Toc12618" w:history="1">
        <w:r>
          <w:rPr>
            <w:rFonts w:ascii="仿宋" w:eastAsia="仿宋" w:hAnsi="仿宋" w:cs="仿宋" w:hint="eastAsia"/>
            <w:lang w:eastAsia="zh-CN"/>
          </w:rPr>
          <w:t>(三)、市场风险分析</w:t>
        </w:r>
        <w:r>
          <w:tab/>
        </w:r>
        <w:r>
          <w:fldChar w:fldCharType="begin"/>
        </w:r>
        <w:r>
          <w:instrText xml:space="preserve"> PAGEREF _Toc12618 \h </w:instrText>
        </w:r>
        <w:r>
          <w:fldChar w:fldCharType="separate"/>
        </w:r>
        <w:r>
          <w:t>24</w:t>
        </w:r>
        <w:r>
          <w:fldChar w:fldCharType="end"/>
        </w:r>
      </w:hyperlink>
    </w:p>
    <w:p>
      <w:pPr>
        <w:pStyle w:val="TOC2"/>
        <w:tabs>
          <w:tab w:val="right" w:leader="dot" w:pos="8306"/>
        </w:tabs>
      </w:pPr>
      <w:hyperlink w:anchor="_Toc20273" w:history="1">
        <w:r>
          <w:rPr>
            <w:rFonts w:ascii="仿宋" w:eastAsia="仿宋" w:hAnsi="仿宋" w:cs="仿宋" w:hint="eastAsia"/>
            <w:lang w:eastAsia="zh-CN"/>
          </w:rPr>
          <w:t>(四)、资金风险分析</w:t>
        </w:r>
        <w:r>
          <w:tab/>
        </w:r>
        <w:r>
          <w:fldChar w:fldCharType="begin"/>
        </w:r>
        <w:r>
          <w:instrText xml:space="preserve"> PAGEREF _Toc20273 \h </w:instrText>
        </w:r>
        <w:r>
          <w:fldChar w:fldCharType="separate"/>
        </w:r>
        <w:r>
          <w:t>25</w:t>
        </w:r>
        <w:r>
          <w:fldChar w:fldCharType="end"/>
        </w:r>
      </w:hyperlink>
    </w:p>
    <w:p>
      <w:pPr>
        <w:pStyle w:val="TOC2"/>
        <w:tabs>
          <w:tab w:val="right" w:leader="dot" w:pos="8306"/>
        </w:tabs>
      </w:pPr>
      <w:hyperlink w:anchor="_Toc17718" w:history="1">
        <w:r>
          <w:rPr>
            <w:rFonts w:ascii="仿宋" w:eastAsia="仿宋" w:hAnsi="仿宋" w:cs="仿宋" w:hint="eastAsia"/>
            <w:lang w:eastAsia="zh-CN"/>
          </w:rPr>
          <w:t>(五)、技术风险分析</w:t>
        </w:r>
        <w:r>
          <w:tab/>
        </w:r>
        <w:r>
          <w:fldChar w:fldCharType="begin"/>
        </w:r>
        <w:r>
          <w:instrText xml:space="preserve"> PAGEREF _Toc17718 \h </w:instrText>
        </w:r>
        <w:r>
          <w:fldChar w:fldCharType="separate"/>
        </w:r>
        <w:r>
          <w:t>26</w:t>
        </w:r>
        <w:r>
          <w:fldChar w:fldCharType="end"/>
        </w:r>
      </w:hyperlink>
    </w:p>
    <w:p>
      <w:pPr>
        <w:pStyle w:val="TOC2"/>
        <w:tabs>
          <w:tab w:val="right" w:leader="dot" w:pos="8306"/>
        </w:tabs>
      </w:pPr>
      <w:hyperlink w:anchor="_Toc10857" w:history="1">
        <w:r>
          <w:rPr>
            <w:rFonts w:ascii="仿宋" w:eastAsia="仿宋" w:hAnsi="仿宋" w:cs="仿宋" w:hint="eastAsia"/>
            <w:lang w:eastAsia="zh-CN"/>
          </w:rPr>
          <w:t>(六)、财务风险分析</w:t>
        </w:r>
        <w:r>
          <w:tab/>
        </w:r>
        <w:r>
          <w:fldChar w:fldCharType="begin"/>
        </w:r>
        <w:r>
          <w:instrText xml:space="preserve"> PAGEREF _Toc10857 \h </w:instrText>
        </w:r>
        <w:r>
          <w:fldChar w:fldCharType="separate"/>
        </w:r>
        <w:r>
          <w:t>27</w:t>
        </w:r>
        <w:r>
          <w:fldChar w:fldCharType="end"/>
        </w:r>
      </w:hyperlink>
    </w:p>
    <w:p>
      <w:pPr>
        <w:pStyle w:val="TOC2"/>
        <w:tabs>
          <w:tab w:val="right" w:leader="dot" w:pos="8306"/>
        </w:tabs>
      </w:pPr>
      <w:hyperlink w:anchor="_Toc16833" w:history="1">
        <w:r>
          <w:rPr>
            <w:rFonts w:ascii="仿宋" w:eastAsia="仿宋" w:hAnsi="仿宋" w:cs="仿宋" w:hint="eastAsia"/>
            <w:lang w:eastAsia="zh-CN"/>
          </w:rPr>
          <w:t>(七)、管理风险分析</w:t>
        </w:r>
        <w:r>
          <w:tab/>
        </w:r>
        <w:r>
          <w:fldChar w:fldCharType="begin"/>
        </w:r>
        <w:r>
          <w:instrText xml:space="preserve"> PAGEREF _Toc16833 \h </w:instrText>
        </w:r>
        <w:r>
          <w:fldChar w:fldCharType="separate"/>
        </w:r>
        <w:r>
          <w:t>29</w:t>
        </w:r>
        <w:r>
          <w:fldChar w:fldCharType="end"/>
        </w:r>
      </w:hyperlink>
    </w:p>
    <w:p>
      <w:pPr>
        <w:pStyle w:val="TOC2"/>
        <w:tabs>
          <w:tab w:val="right" w:leader="dot" w:pos="8306"/>
        </w:tabs>
      </w:pPr>
      <w:hyperlink w:anchor="_Toc4307" w:history="1">
        <w:r>
          <w:rPr>
            <w:rFonts w:ascii="仿宋" w:eastAsia="仿宋" w:hAnsi="仿宋" w:cs="仿宋" w:hint="eastAsia"/>
            <w:lang w:eastAsia="zh-CN"/>
          </w:rPr>
          <w:t>(八)、其它风险分析</w:t>
        </w:r>
        <w:r>
          <w:tab/>
        </w:r>
        <w:r>
          <w:fldChar w:fldCharType="begin"/>
        </w:r>
        <w:r>
          <w:instrText xml:space="preserve"> PAGEREF _Toc4307 \h </w:instrText>
        </w:r>
        <w:r>
          <w:fldChar w:fldCharType="separate"/>
        </w:r>
        <w:r>
          <w:t>30</w:t>
        </w:r>
        <w:r>
          <w:fldChar w:fldCharType="end"/>
        </w:r>
      </w:hyperlink>
    </w:p>
    <w:p>
      <w:pPr>
        <w:pStyle w:val="TOC2"/>
        <w:tabs>
          <w:tab w:val="right" w:leader="dot" w:pos="8306"/>
        </w:tabs>
      </w:pPr>
      <w:hyperlink w:anchor="_Toc26235" w:history="1">
        <w:r>
          <w:rPr>
            <w:rFonts w:ascii="仿宋" w:eastAsia="仿宋" w:hAnsi="仿宋" w:cs="仿宋" w:hint="eastAsia"/>
            <w:lang w:eastAsia="zh-CN"/>
          </w:rPr>
          <w:t>(九)、社会影响评估</w:t>
        </w:r>
        <w:r>
          <w:tab/>
        </w:r>
        <w:r>
          <w:fldChar w:fldCharType="begin"/>
        </w:r>
        <w:r>
          <w:instrText xml:space="preserve"> PAGEREF _Toc26235 \h </w:instrText>
        </w:r>
        <w:r>
          <w:fldChar w:fldCharType="separate"/>
        </w:r>
        <w:r>
          <w:t>32</w:t>
        </w:r>
        <w:r>
          <w:fldChar w:fldCharType="end"/>
        </w:r>
      </w:hyperlink>
    </w:p>
    <w:p>
      <w:pPr>
        <w:pStyle w:val="TOC1"/>
        <w:tabs>
          <w:tab w:val="right" w:leader="dot" w:pos="8306"/>
        </w:tabs>
      </w:pPr>
      <w:hyperlink w:anchor="_Toc22101" w:history="1">
        <w:r>
          <w:rPr>
            <w:rFonts w:ascii="仿宋" w:eastAsia="仿宋" w:hAnsi="仿宋" w:cs="仿宋" w:hint="eastAsia"/>
            <w:lang w:eastAsia="zh-CN"/>
          </w:rPr>
          <w:t>四、财务管理与成本控制</w:t>
        </w:r>
        <w:r>
          <w:tab/>
        </w:r>
        <w:r>
          <w:fldChar w:fldCharType="begin"/>
        </w:r>
        <w:r>
          <w:instrText xml:space="preserve"> PAGEREF _Toc22101 \h </w:instrText>
        </w:r>
        <w:r>
          <w:fldChar w:fldCharType="separate"/>
        </w:r>
        <w:r>
          <w:t>34</w:t>
        </w:r>
        <w:r>
          <w:fldChar w:fldCharType="end"/>
        </w:r>
      </w:hyperlink>
    </w:p>
    <w:p>
      <w:pPr>
        <w:pStyle w:val="TOC2"/>
        <w:tabs>
          <w:tab w:val="right" w:leader="dot" w:pos="8306"/>
        </w:tabs>
      </w:pPr>
      <w:hyperlink w:anchor="_Toc18436" w:history="1">
        <w:r>
          <w:rPr>
            <w:rFonts w:ascii="仿宋" w:eastAsia="仿宋" w:hAnsi="仿宋" w:cs="仿宋" w:hint="eastAsia"/>
            <w:lang w:eastAsia="zh-CN"/>
          </w:rPr>
          <w:t>(一)、财务管理体系建设</w:t>
        </w:r>
        <w:r>
          <w:tab/>
        </w:r>
        <w:r>
          <w:fldChar w:fldCharType="begin"/>
        </w:r>
        <w:r>
          <w:instrText xml:space="preserve"> PAGEREF _Toc18436 \h </w:instrText>
        </w:r>
        <w:r>
          <w:fldChar w:fldCharType="separate"/>
        </w:r>
        <w:r>
          <w:t>34</w:t>
        </w:r>
        <w:r>
          <w:fldChar w:fldCharType="end"/>
        </w:r>
      </w:hyperlink>
    </w:p>
    <w:p>
      <w:pPr>
        <w:pStyle w:val="TOC2"/>
        <w:tabs>
          <w:tab w:val="right" w:leader="dot" w:pos="8306"/>
        </w:tabs>
      </w:pPr>
      <w:hyperlink w:anchor="_Toc13361" w:history="1">
        <w:r>
          <w:rPr>
            <w:rFonts w:ascii="仿宋" w:eastAsia="仿宋" w:hAnsi="仿宋" w:cs="仿宋" w:hint="eastAsia"/>
            <w:lang w:eastAsia="zh-CN"/>
          </w:rPr>
          <w:t>(二)、成本控制措施</w:t>
        </w:r>
        <w:r>
          <w:tab/>
        </w:r>
        <w:r>
          <w:fldChar w:fldCharType="begin"/>
        </w:r>
        <w:r>
          <w:instrText xml:space="preserve"> PAGEREF _Toc13361 \h </w:instrText>
        </w:r>
        <w:r>
          <w:fldChar w:fldCharType="separate"/>
        </w:r>
        <w:r>
          <w:t>35</w:t>
        </w:r>
        <w:r>
          <w:fldChar w:fldCharType="end"/>
        </w:r>
      </w:hyperlink>
    </w:p>
    <w:p>
      <w:pPr>
        <w:pStyle w:val="TOC1"/>
        <w:tabs>
          <w:tab w:val="right" w:leader="dot" w:pos="8306"/>
        </w:tabs>
      </w:pPr>
      <w:hyperlink w:anchor="_Toc23850" w:history="1">
        <w:r>
          <w:rPr>
            <w:rFonts w:ascii="仿宋" w:eastAsia="仿宋" w:hAnsi="仿宋" w:cs="仿宋" w:hint="eastAsia"/>
            <w:lang w:eastAsia="zh-CN"/>
          </w:rPr>
          <w:t>五、TI粉末多孔过滤器项目概论</w:t>
        </w:r>
        <w:r>
          <w:tab/>
        </w:r>
        <w:r>
          <w:fldChar w:fldCharType="begin"/>
        </w:r>
        <w:r>
          <w:instrText xml:space="preserve"> PAGEREF _Toc23850 \h </w:instrText>
        </w:r>
        <w:r>
          <w:fldChar w:fldCharType="separate"/>
        </w:r>
        <w:r>
          <w:t>36</w:t>
        </w:r>
        <w:r>
          <w:fldChar w:fldCharType="end"/>
        </w:r>
      </w:hyperlink>
    </w:p>
    <w:p>
      <w:pPr>
        <w:pStyle w:val="TOC2"/>
        <w:tabs>
          <w:tab w:val="right" w:leader="dot" w:pos="8306"/>
        </w:tabs>
      </w:pPr>
      <w:hyperlink w:anchor="_Toc17967" w:history="1">
        <w:r>
          <w:rPr>
            <w:rFonts w:ascii="仿宋" w:eastAsia="仿宋" w:hAnsi="仿宋" w:cs="仿宋" w:hint="eastAsia"/>
            <w:lang w:eastAsia="zh-CN"/>
          </w:rPr>
          <w:t>(一)、项目申报单位概况</w:t>
        </w:r>
        <w:r>
          <w:tab/>
        </w:r>
        <w:r>
          <w:fldChar w:fldCharType="begin"/>
        </w:r>
        <w:r>
          <w:instrText xml:space="preserve"> PAGEREF _Toc17967 \h </w:instrText>
        </w:r>
        <w:r>
          <w:fldChar w:fldCharType="separate"/>
        </w:r>
        <w:r>
          <w:t>36</w:t>
        </w:r>
        <w:r>
          <w:fldChar w:fldCharType="end"/>
        </w:r>
      </w:hyperlink>
    </w:p>
    <w:p>
      <w:pPr>
        <w:pStyle w:val="TOC2"/>
        <w:tabs>
          <w:tab w:val="right" w:leader="dot" w:pos="8306"/>
        </w:tabs>
      </w:pPr>
      <w:hyperlink w:anchor="_Toc6658" w:history="1">
        <w:r>
          <w:rPr>
            <w:rFonts w:ascii="仿宋" w:eastAsia="仿宋" w:hAnsi="仿宋" w:cs="仿宋" w:hint="eastAsia"/>
            <w:lang w:eastAsia="zh-CN"/>
          </w:rPr>
          <w:t>(二)、项目概况</w:t>
        </w:r>
        <w:r>
          <w:tab/>
        </w:r>
        <w:r>
          <w:fldChar w:fldCharType="begin"/>
        </w:r>
        <w:r>
          <w:instrText xml:space="preserve"> PAGEREF _Toc6658 \h </w:instrText>
        </w:r>
        <w:r>
          <w:fldChar w:fldCharType="separate"/>
        </w:r>
        <w:r>
          <w:t>37</w:t>
        </w:r>
        <w:r>
          <w:fldChar w:fldCharType="end"/>
        </w:r>
      </w:hyperlink>
    </w:p>
    <w:p>
      <w:pPr>
        <w:pStyle w:val="TOC1"/>
        <w:tabs>
          <w:tab w:val="right" w:leader="dot" w:pos="8306"/>
        </w:tabs>
      </w:pPr>
      <w:hyperlink w:anchor="_Toc464" w:history="1">
        <w:r>
          <w:rPr>
            <w:rFonts w:ascii="仿宋" w:eastAsia="仿宋" w:hAnsi="仿宋" w:cs="仿宋" w:hint="eastAsia"/>
            <w:lang w:eastAsia="zh-CN"/>
          </w:rPr>
          <w:t>六、环境和生态影响分析</w:t>
        </w:r>
        <w:r>
          <w:tab/>
        </w:r>
        <w:r>
          <w:fldChar w:fldCharType="begin"/>
        </w:r>
        <w:r>
          <w:instrText xml:space="preserve"> PAGEREF _Toc464 \h </w:instrText>
        </w:r>
        <w:r>
          <w:fldChar w:fldCharType="separate"/>
        </w:r>
        <w:r>
          <w:t>40</w:t>
        </w:r>
        <w:r>
          <w:fldChar w:fldCharType="end"/>
        </w:r>
      </w:hyperlink>
    </w:p>
    <w:p>
      <w:pPr>
        <w:pStyle w:val="TOC2"/>
        <w:tabs>
          <w:tab w:val="right" w:leader="dot" w:pos="8306"/>
        </w:tabs>
      </w:pPr>
      <w:hyperlink w:anchor="_Toc12482" w:history="1">
        <w:r>
          <w:rPr>
            <w:rFonts w:ascii="仿宋" w:eastAsia="仿宋" w:hAnsi="仿宋" w:cs="仿宋" w:hint="eastAsia"/>
            <w:lang w:eastAsia="zh-CN"/>
          </w:rPr>
          <w:t>(一)、环境和生态现状</w:t>
        </w:r>
        <w:r>
          <w:tab/>
        </w:r>
        <w:r>
          <w:fldChar w:fldCharType="begin"/>
        </w:r>
        <w:r>
          <w:instrText xml:space="preserve"> PAGEREF _Toc12482 \h </w:instrText>
        </w:r>
        <w:r>
          <w:fldChar w:fldCharType="separate"/>
        </w:r>
        <w:r>
          <w:t>40</w:t>
        </w:r>
        <w:r>
          <w:fldChar w:fldCharType="end"/>
        </w:r>
      </w:hyperlink>
    </w:p>
    <w:p>
      <w:pPr>
        <w:pStyle w:val="TOC2"/>
        <w:tabs>
          <w:tab w:val="right" w:leader="dot" w:pos="8306"/>
        </w:tabs>
      </w:pPr>
      <w:hyperlink w:anchor="_Toc69" w:history="1">
        <w:r>
          <w:rPr>
            <w:rFonts w:ascii="仿宋" w:eastAsia="仿宋" w:hAnsi="仿宋" w:cs="仿宋" w:hint="eastAsia"/>
            <w:lang w:eastAsia="zh-CN"/>
          </w:rPr>
          <w:t>(二)、生态环境影响分析</w:t>
        </w:r>
        <w:r>
          <w:tab/>
        </w:r>
        <w:r>
          <w:fldChar w:fldCharType="begin"/>
        </w:r>
        <w:r>
          <w:instrText xml:space="preserve"> PAGEREF _Toc69 \h </w:instrText>
        </w:r>
        <w:r>
          <w:fldChar w:fldCharType="separate"/>
        </w:r>
        <w:r>
          <w:t>42</w:t>
        </w:r>
        <w:r>
          <w:fldChar w:fldCharType="end"/>
        </w:r>
      </w:hyperlink>
    </w:p>
    <w:p>
      <w:pPr>
        <w:pStyle w:val="TOC2"/>
        <w:tabs>
          <w:tab w:val="right" w:leader="dot" w:pos="8306"/>
        </w:tabs>
      </w:pPr>
      <w:hyperlink w:anchor="_Toc3683" w:history="1">
        <w:r>
          <w:rPr>
            <w:rFonts w:ascii="仿宋" w:eastAsia="仿宋" w:hAnsi="仿宋" w:cs="仿宋" w:hint="eastAsia"/>
            <w:lang w:eastAsia="zh-CN"/>
          </w:rPr>
          <w:t>(三)、生态环境保护措施</w:t>
        </w:r>
        <w:r>
          <w:tab/>
        </w:r>
        <w:r>
          <w:fldChar w:fldCharType="begin"/>
        </w:r>
        <w:r>
          <w:instrText xml:space="preserve"> PAGEREF _Toc3683 \h </w:instrText>
        </w:r>
        <w:r>
          <w:fldChar w:fldCharType="separate"/>
        </w:r>
        <w:r>
          <w:t>43</w:t>
        </w:r>
        <w:r>
          <w:fldChar w:fldCharType="end"/>
        </w:r>
      </w:hyperlink>
    </w:p>
    <w:p>
      <w:pPr>
        <w:pStyle w:val="TOC2"/>
        <w:tabs>
          <w:tab w:val="right" w:leader="dot" w:pos="8306"/>
        </w:tabs>
      </w:pPr>
      <w:hyperlink w:anchor="_Toc30983" w:history="1">
        <w:r>
          <w:rPr>
            <w:rFonts w:ascii="仿宋" w:eastAsia="仿宋" w:hAnsi="仿宋" w:cs="仿宋" w:hint="eastAsia"/>
            <w:lang w:eastAsia="zh-CN"/>
          </w:rPr>
          <w:t>(四)、地质灾害影响分析</w:t>
        </w:r>
        <w:r>
          <w:tab/>
        </w:r>
        <w:r>
          <w:fldChar w:fldCharType="begin"/>
        </w:r>
        <w:r>
          <w:instrText xml:space="preserve"> PAGEREF _Toc30983 \h </w:instrText>
        </w:r>
        <w:r>
          <w:fldChar w:fldCharType="separate"/>
        </w:r>
        <w:r>
          <w:t>45</w:t>
        </w:r>
        <w:r>
          <w:fldChar w:fldCharType="end"/>
        </w:r>
      </w:hyperlink>
    </w:p>
    <w:p>
      <w:pPr>
        <w:pStyle w:val="TOC2"/>
        <w:tabs>
          <w:tab w:val="right" w:leader="dot" w:pos="8306"/>
        </w:tabs>
      </w:pPr>
      <w:hyperlink w:anchor="_Toc6482" w:history="1">
        <w:r>
          <w:rPr>
            <w:rFonts w:ascii="仿宋" w:eastAsia="仿宋" w:hAnsi="仿宋" w:cs="仿宋" w:hint="eastAsia"/>
            <w:lang w:eastAsia="zh-CN"/>
          </w:rPr>
          <w:t>(五)、特殊环境影响</w:t>
        </w:r>
        <w:r>
          <w:tab/>
        </w:r>
        <w:r>
          <w:fldChar w:fldCharType="begin"/>
        </w:r>
        <w:r>
          <w:instrText xml:space="preserve"> PAGEREF _Toc6482 \h </w:instrText>
        </w:r>
        <w:r>
          <w:fldChar w:fldCharType="separate"/>
        </w:r>
        <w:r>
          <w:t>46</w:t>
        </w:r>
        <w:r>
          <w:fldChar w:fldCharType="end"/>
        </w:r>
      </w:hyperlink>
    </w:p>
    <w:p>
      <w:pPr>
        <w:pStyle w:val="TOC1"/>
        <w:tabs>
          <w:tab w:val="right" w:leader="dot" w:pos="8306"/>
        </w:tabs>
      </w:pPr>
      <w:hyperlink w:anchor="_Toc31294" w:history="1">
        <w:r>
          <w:rPr>
            <w:rFonts w:ascii="仿宋" w:eastAsia="仿宋" w:hAnsi="仿宋" w:cs="仿宋" w:hint="eastAsia"/>
            <w:lang w:eastAsia="zh-CN"/>
          </w:rPr>
          <w:t>七、安全与应急管理</w:t>
        </w:r>
        <w:r>
          <w:tab/>
        </w:r>
        <w:r>
          <w:fldChar w:fldCharType="begin"/>
        </w:r>
        <w:r>
          <w:instrText xml:space="preserve"> PAGEREF _Toc31294 \h </w:instrText>
        </w:r>
        <w:r>
          <w:fldChar w:fldCharType="separate"/>
        </w:r>
        <w:r>
          <w:t>47</w:t>
        </w:r>
        <w:r>
          <w:fldChar w:fldCharType="end"/>
        </w:r>
      </w:hyperlink>
    </w:p>
    <w:p>
      <w:pPr>
        <w:pStyle w:val="TOC2"/>
        <w:tabs>
          <w:tab w:val="right" w:leader="dot" w:pos="8306"/>
        </w:tabs>
      </w:pPr>
      <w:hyperlink w:anchor="_Toc10942" w:history="1">
        <w:r>
          <w:rPr>
            <w:rFonts w:ascii="仿宋" w:eastAsia="仿宋" w:hAnsi="仿宋" w:cs="仿宋" w:hint="eastAsia"/>
            <w:lang w:eastAsia="zh-CN"/>
          </w:rPr>
          <w:t>(一)、安全生产管理</w:t>
        </w:r>
        <w:r>
          <w:tab/>
        </w:r>
        <w:r>
          <w:fldChar w:fldCharType="begin"/>
        </w:r>
        <w:r>
          <w:instrText xml:space="preserve"> PAGEREF _Toc10942 \h </w:instrText>
        </w:r>
        <w:r>
          <w:fldChar w:fldCharType="separate"/>
        </w:r>
        <w:r>
          <w:t>47</w:t>
        </w:r>
        <w:r>
          <w:fldChar w:fldCharType="end"/>
        </w:r>
      </w:hyperlink>
    </w:p>
    <w:p>
      <w:pPr>
        <w:pStyle w:val="TOC2"/>
        <w:tabs>
          <w:tab w:val="right" w:leader="dot" w:pos="8306"/>
        </w:tabs>
      </w:pPr>
      <w:hyperlink w:anchor="_Toc5472" w:history="1">
        <w:r>
          <w:rPr>
            <w:rFonts w:ascii="仿宋" w:eastAsia="仿宋" w:hAnsi="仿宋" w:cs="仿宋" w:hint="eastAsia"/>
            <w:lang w:eastAsia="zh-CN"/>
          </w:rPr>
          <w:t>(二)、应急预案与响应</w:t>
        </w:r>
        <w:r>
          <w:tab/>
        </w:r>
        <w:r>
          <w:fldChar w:fldCharType="begin"/>
        </w:r>
        <w:r>
          <w:instrText xml:space="preserve"> PAGEREF _Toc5472 \h </w:instrText>
        </w:r>
        <w:r>
          <w:fldChar w:fldCharType="separate"/>
        </w:r>
        <w:r>
          <w:t>49</w:t>
        </w:r>
        <w:r>
          <w:fldChar w:fldCharType="end"/>
        </w:r>
      </w:hyperlink>
    </w:p>
    <w:p>
      <w:pPr>
        <w:pStyle w:val="TOC1"/>
        <w:tabs>
          <w:tab w:val="right" w:leader="dot" w:pos="8306"/>
        </w:tabs>
      </w:pPr>
      <w:hyperlink w:anchor="_Toc16198" w:history="1">
        <w:r>
          <w:rPr>
            <w:rFonts w:ascii="仿宋" w:eastAsia="仿宋" w:hAnsi="仿宋" w:cs="仿宋" w:hint="eastAsia"/>
            <w:lang w:eastAsia="zh-CN"/>
          </w:rPr>
          <w:t>八、经济效益与社会效益优化</w:t>
        </w:r>
        <w:r>
          <w:tab/>
        </w:r>
        <w:r>
          <w:fldChar w:fldCharType="begin"/>
        </w:r>
        <w:r>
          <w:instrText xml:space="preserve"> PAGEREF _Toc16198 \h </w:instrText>
        </w:r>
        <w:r>
          <w:fldChar w:fldCharType="separate"/>
        </w:r>
        <w:r>
          <w:t>51</w:t>
        </w:r>
        <w:r>
          <w:fldChar w:fldCharType="end"/>
        </w:r>
      </w:hyperlink>
    </w:p>
    <w:p>
      <w:pPr>
        <w:pStyle w:val="TOC2"/>
        <w:tabs>
          <w:tab w:val="right" w:leader="dot" w:pos="8306"/>
        </w:tabs>
      </w:pPr>
      <w:hyperlink w:anchor="_Toc10659" w:history="1">
        <w:r>
          <w:rPr>
            <w:rFonts w:ascii="仿宋" w:eastAsia="仿宋" w:hAnsi="仿宋" w:cs="仿宋" w:hint="eastAsia"/>
            <w:lang w:eastAsia="zh-CN"/>
          </w:rPr>
          <w:t>(一)、经济效益提升策略</w:t>
        </w:r>
        <w:r>
          <w:tab/>
        </w:r>
        <w:r>
          <w:fldChar w:fldCharType="begin"/>
        </w:r>
        <w:r>
          <w:instrText xml:space="preserve"> PAGEREF _Toc10659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5" w:history="1">
        <w:r>
          <w:rPr>
            <w:rFonts w:ascii="仿宋" w:eastAsia="仿宋" w:hAnsi="仿宋" w:cs="仿宋" w:hint="eastAsia"/>
            <w:lang w:eastAsia="zh-CN"/>
          </w:rPr>
          <w:t>(二)、社会效益增强方案</w:t>
        </w:r>
        <w:r>
          <w:tab/>
        </w:r>
        <w:r>
          <w:fldChar w:fldCharType="begin"/>
        </w:r>
        <w:r>
          <w:instrText xml:space="preserve"> PAGEREF _Toc525 \h </w:instrText>
        </w:r>
        <w:r>
          <w:fldChar w:fldCharType="separate"/>
        </w:r>
        <w:r>
          <w:t>52</w:t>
        </w:r>
        <w:r>
          <w:fldChar w:fldCharType="end"/>
        </w:r>
      </w:hyperlink>
    </w:p>
    <w:p>
      <w:pPr>
        <w:pStyle w:val="TOC1"/>
        <w:tabs>
          <w:tab w:val="right" w:leader="dot" w:pos="8306"/>
        </w:tabs>
      </w:pPr>
      <w:hyperlink w:anchor="_Toc832" w:history="1">
        <w:r>
          <w:rPr>
            <w:rFonts w:ascii="仿宋" w:eastAsia="仿宋" w:hAnsi="仿宋" w:cs="仿宋" w:hint="eastAsia"/>
            <w:lang w:eastAsia="zh-CN"/>
          </w:rPr>
          <w:t>九、土地利用与规划方案</w:t>
        </w:r>
        <w:r>
          <w:tab/>
        </w:r>
        <w:r>
          <w:fldChar w:fldCharType="begin"/>
        </w:r>
        <w:r>
          <w:instrText xml:space="preserve"> PAGEREF _Toc832 \h </w:instrText>
        </w:r>
        <w:r>
          <w:fldChar w:fldCharType="separate"/>
        </w:r>
        <w:r>
          <w:t>53</w:t>
        </w:r>
        <w:r>
          <w:fldChar w:fldCharType="end"/>
        </w:r>
      </w:hyperlink>
    </w:p>
    <w:p>
      <w:pPr>
        <w:pStyle w:val="TOC2"/>
        <w:tabs>
          <w:tab w:val="right" w:leader="dot" w:pos="8306"/>
        </w:tabs>
      </w:pPr>
      <w:hyperlink w:anchor="_Toc11649" w:history="1">
        <w:r>
          <w:rPr>
            <w:rFonts w:ascii="仿宋" w:eastAsia="仿宋" w:hAnsi="仿宋" w:cs="仿宋" w:hint="eastAsia"/>
            <w:lang w:eastAsia="zh-CN"/>
          </w:rPr>
          <w:t>(一)、项目用地情况分析</w:t>
        </w:r>
        <w:r>
          <w:tab/>
        </w:r>
        <w:r>
          <w:fldChar w:fldCharType="begin"/>
        </w:r>
        <w:r>
          <w:instrText xml:space="preserve"> PAGEREF _Toc11649 \h </w:instrText>
        </w:r>
        <w:r>
          <w:fldChar w:fldCharType="separate"/>
        </w:r>
        <w:r>
          <w:t>53</w:t>
        </w:r>
        <w:r>
          <w:fldChar w:fldCharType="end"/>
        </w:r>
      </w:hyperlink>
    </w:p>
    <w:p>
      <w:pPr>
        <w:pStyle w:val="TOC2"/>
        <w:tabs>
          <w:tab w:val="right" w:leader="dot" w:pos="8306"/>
        </w:tabs>
      </w:pPr>
      <w:hyperlink w:anchor="_Toc32158" w:history="1">
        <w:r>
          <w:rPr>
            <w:rFonts w:ascii="仿宋" w:eastAsia="仿宋" w:hAnsi="仿宋" w:cs="仿宋" w:hint="eastAsia"/>
            <w:lang w:eastAsia="zh-CN"/>
          </w:rPr>
          <w:t>(二)、土地利用规划方案</w:t>
        </w:r>
        <w:r>
          <w:tab/>
        </w:r>
        <w:r>
          <w:fldChar w:fldCharType="begin"/>
        </w:r>
        <w:r>
          <w:instrText xml:space="preserve"> PAGEREF _Toc32158 \h </w:instrText>
        </w:r>
        <w:r>
          <w:fldChar w:fldCharType="separate"/>
        </w:r>
        <w:r>
          <w:t>54</w:t>
        </w:r>
        <w:r>
          <w:fldChar w:fldCharType="end"/>
        </w:r>
      </w:hyperlink>
    </w:p>
    <w:p>
      <w:pPr>
        <w:pStyle w:val="TOC1"/>
        <w:tabs>
          <w:tab w:val="right" w:leader="dot" w:pos="8306"/>
        </w:tabs>
      </w:pPr>
      <w:hyperlink w:anchor="_Toc22366" w:history="1">
        <w:r>
          <w:rPr>
            <w:rFonts w:ascii="仿宋" w:eastAsia="仿宋" w:hAnsi="仿宋" w:cs="仿宋" w:hint="eastAsia"/>
            <w:lang w:eastAsia="zh-CN"/>
          </w:rPr>
          <w:t>十、环境保护与绿色发展</w:t>
        </w:r>
        <w:r>
          <w:tab/>
        </w:r>
        <w:r>
          <w:fldChar w:fldCharType="begin"/>
        </w:r>
        <w:r>
          <w:instrText xml:space="preserve"> PAGEREF _Toc22366 \h </w:instrText>
        </w:r>
        <w:r>
          <w:fldChar w:fldCharType="separate"/>
        </w:r>
        <w:r>
          <w:t>55</w:t>
        </w:r>
        <w:r>
          <w:fldChar w:fldCharType="end"/>
        </w:r>
      </w:hyperlink>
    </w:p>
    <w:p>
      <w:pPr>
        <w:pStyle w:val="TOC2"/>
        <w:tabs>
          <w:tab w:val="right" w:leader="dot" w:pos="8306"/>
        </w:tabs>
      </w:pPr>
      <w:hyperlink w:anchor="_Toc1995" w:history="1">
        <w:r>
          <w:rPr>
            <w:rFonts w:ascii="仿宋" w:eastAsia="仿宋" w:hAnsi="仿宋" w:cs="仿宋" w:hint="eastAsia"/>
            <w:lang w:eastAsia="zh-CN"/>
          </w:rPr>
          <w:t>(一)、环境保护措施</w:t>
        </w:r>
        <w:r>
          <w:tab/>
        </w:r>
        <w:r>
          <w:fldChar w:fldCharType="begin"/>
        </w:r>
        <w:r>
          <w:instrText xml:space="preserve"> PAGEREF _Toc1995 \h </w:instrText>
        </w:r>
        <w:r>
          <w:fldChar w:fldCharType="separate"/>
        </w:r>
        <w:r>
          <w:t>55</w:t>
        </w:r>
        <w:r>
          <w:fldChar w:fldCharType="end"/>
        </w:r>
      </w:hyperlink>
    </w:p>
    <w:p>
      <w:pPr>
        <w:pStyle w:val="TOC2"/>
        <w:tabs>
          <w:tab w:val="right" w:leader="dot" w:pos="8306"/>
        </w:tabs>
      </w:pPr>
      <w:hyperlink w:anchor="_Toc10668" w:history="1">
        <w:r>
          <w:rPr>
            <w:rFonts w:ascii="仿宋" w:eastAsia="仿宋" w:hAnsi="仿宋" w:cs="仿宋" w:hint="eastAsia"/>
            <w:lang w:eastAsia="zh-CN"/>
          </w:rPr>
          <w:t>(二)、绿色发展与可持续发展策略</w:t>
        </w:r>
        <w:r>
          <w:tab/>
        </w:r>
        <w:r>
          <w:fldChar w:fldCharType="begin"/>
        </w:r>
        <w:r>
          <w:instrText xml:space="preserve"> PAGEREF _Toc10668 \h </w:instrText>
        </w:r>
        <w:r>
          <w:fldChar w:fldCharType="separate"/>
        </w:r>
        <w:r>
          <w:t>57</w:t>
        </w:r>
        <w:r>
          <w:fldChar w:fldCharType="end"/>
        </w:r>
      </w:hyperlink>
    </w:p>
    <w:p>
      <w:pPr>
        <w:pStyle w:val="TOC1"/>
        <w:tabs>
          <w:tab w:val="right" w:leader="dot" w:pos="8306"/>
        </w:tabs>
      </w:pPr>
      <w:hyperlink w:anchor="_Toc9729" w:history="1">
        <w:r>
          <w:rPr>
            <w:rFonts w:ascii="仿宋" w:eastAsia="仿宋" w:hAnsi="仿宋" w:cs="仿宋" w:hint="eastAsia"/>
            <w:lang w:eastAsia="zh-CN"/>
          </w:rPr>
          <w:t>十一、客户关系管理与市场拓展</w:t>
        </w:r>
        <w:r>
          <w:tab/>
        </w:r>
        <w:r>
          <w:fldChar w:fldCharType="begin"/>
        </w:r>
        <w:r>
          <w:instrText xml:space="preserve"> PAGEREF _Toc9729 \h </w:instrText>
        </w:r>
        <w:r>
          <w:fldChar w:fldCharType="separate"/>
        </w:r>
        <w:r>
          <w:t>58</w:t>
        </w:r>
        <w:r>
          <w:fldChar w:fldCharType="end"/>
        </w:r>
      </w:hyperlink>
    </w:p>
    <w:p>
      <w:pPr>
        <w:pStyle w:val="TOC2"/>
        <w:tabs>
          <w:tab w:val="right" w:leader="dot" w:pos="8306"/>
        </w:tabs>
      </w:pPr>
      <w:hyperlink w:anchor="_Toc22731" w:history="1">
        <w:r>
          <w:rPr>
            <w:rFonts w:ascii="仿宋" w:eastAsia="仿宋" w:hAnsi="仿宋" w:cs="仿宋" w:hint="eastAsia"/>
            <w:lang w:eastAsia="zh-CN"/>
          </w:rPr>
          <w:t>(一)、客户关系管理策略</w:t>
        </w:r>
        <w:r>
          <w:tab/>
        </w:r>
        <w:r>
          <w:fldChar w:fldCharType="begin"/>
        </w:r>
        <w:r>
          <w:instrText xml:space="preserve"> PAGEREF _Toc22731 \h </w:instrText>
        </w:r>
        <w:r>
          <w:fldChar w:fldCharType="separate"/>
        </w:r>
        <w:r>
          <w:t>58</w:t>
        </w:r>
        <w:r>
          <w:fldChar w:fldCharType="end"/>
        </w:r>
      </w:hyperlink>
    </w:p>
    <w:p>
      <w:pPr>
        <w:pStyle w:val="TOC2"/>
        <w:tabs>
          <w:tab w:val="right" w:leader="dot" w:pos="8306"/>
        </w:tabs>
      </w:pPr>
      <w:hyperlink w:anchor="_Toc8194" w:history="1">
        <w:r>
          <w:rPr>
            <w:rFonts w:ascii="仿宋" w:eastAsia="仿宋" w:hAnsi="仿宋" w:cs="仿宋" w:hint="eastAsia"/>
            <w:lang w:eastAsia="zh-CN"/>
          </w:rPr>
          <w:t>(二)、市场拓展方案</w:t>
        </w:r>
        <w:r>
          <w:tab/>
        </w:r>
        <w:r>
          <w:fldChar w:fldCharType="begin"/>
        </w:r>
        <w:r>
          <w:instrText xml:space="preserve"> PAGEREF _Toc8194 \h </w:instrText>
        </w:r>
        <w:r>
          <w:fldChar w:fldCharType="separate"/>
        </w:r>
        <w:r>
          <w:t>59</w:t>
        </w:r>
        <w:r>
          <w:fldChar w:fldCharType="end"/>
        </w:r>
      </w:hyperlink>
    </w:p>
    <w:p>
      <w:pPr>
        <w:pStyle w:val="TOC1"/>
        <w:tabs>
          <w:tab w:val="right" w:leader="dot" w:pos="8306"/>
        </w:tabs>
      </w:pPr>
      <w:hyperlink w:anchor="_Toc26317" w:history="1">
        <w:r>
          <w:rPr>
            <w:rFonts w:ascii="仿宋" w:eastAsia="仿宋" w:hAnsi="仿宋" w:cs="仿宋" w:hint="eastAsia"/>
            <w:lang w:eastAsia="zh-CN"/>
          </w:rPr>
          <w:t>十二、环境保护与治理方案</w:t>
        </w:r>
        <w:r>
          <w:tab/>
        </w:r>
        <w:r>
          <w:fldChar w:fldCharType="begin"/>
        </w:r>
        <w:r>
          <w:instrText xml:space="preserve"> PAGEREF _Toc26317 \h </w:instrText>
        </w:r>
        <w:r>
          <w:fldChar w:fldCharType="separate"/>
        </w:r>
        <w:r>
          <w:t>60</w:t>
        </w:r>
        <w:r>
          <w:fldChar w:fldCharType="end"/>
        </w:r>
      </w:hyperlink>
    </w:p>
    <w:p>
      <w:pPr>
        <w:pStyle w:val="TOC2"/>
        <w:tabs>
          <w:tab w:val="right" w:leader="dot" w:pos="8306"/>
        </w:tabs>
      </w:pPr>
      <w:hyperlink w:anchor="_Toc19337" w:history="1">
        <w:r>
          <w:rPr>
            <w:rFonts w:ascii="仿宋" w:eastAsia="仿宋" w:hAnsi="仿宋" w:cs="仿宋" w:hint="eastAsia"/>
            <w:lang w:eastAsia="zh-CN"/>
          </w:rPr>
          <w:t>(一)、项目环境影响评估</w:t>
        </w:r>
        <w:r>
          <w:tab/>
        </w:r>
        <w:r>
          <w:fldChar w:fldCharType="begin"/>
        </w:r>
        <w:r>
          <w:instrText xml:space="preserve"> PAGEREF _Toc19337 \h </w:instrText>
        </w:r>
        <w:r>
          <w:fldChar w:fldCharType="separate"/>
        </w:r>
        <w:r>
          <w:t>60</w:t>
        </w:r>
        <w:r>
          <w:fldChar w:fldCharType="end"/>
        </w:r>
      </w:hyperlink>
    </w:p>
    <w:p>
      <w:pPr>
        <w:pStyle w:val="TOC2"/>
        <w:tabs>
          <w:tab w:val="right" w:leader="dot" w:pos="8306"/>
        </w:tabs>
      </w:pPr>
      <w:hyperlink w:anchor="_Toc1707" w:history="1">
        <w:r>
          <w:rPr>
            <w:rFonts w:ascii="仿宋" w:eastAsia="仿宋" w:hAnsi="仿宋" w:cs="仿宋" w:hint="eastAsia"/>
            <w:lang w:eastAsia="zh-CN"/>
          </w:rPr>
          <w:t>(二)、环境保护措施与治理方案</w:t>
        </w:r>
        <w:r>
          <w:tab/>
        </w:r>
        <w:r>
          <w:fldChar w:fldCharType="begin"/>
        </w:r>
        <w:r>
          <w:instrText xml:space="preserve"> PAGEREF _Toc1707 \h </w:instrText>
        </w:r>
        <w:r>
          <w:fldChar w:fldCharType="separate"/>
        </w:r>
        <w:r>
          <w:t>61</w:t>
        </w:r>
        <w:r>
          <w:fldChar w:fldCharType="end"/>
        </w:r>
      </w:hyperlink>
    </w:p>
    <w:p>
      <w:pPr>
        <w:pStyle w:val="TOC1"/>
        <w:tabs>
          <w:tab w:val="right" w:leader="dot" w:pos="8306"/>
        </w:tabs>
      </w:pPr>
      <w:hyperlink w:anchor="_Toc6958" w:history="1">
        <w:r>
          <w:rPr>
            <w:rFonts w:ascii="仿宋" w:eastAsia="仿宋" w:hAnsi="仿宋" w:cs="仿宋" w:hint="eastAsia"/>
            <w:lang w:eastAsia="zh-CN"/>
          </w:rPr>
          <w:t>十三、知识产权管理与保护</w:t>
        </w:r>
        <w:r>
          <w:tab/>
        </w:r>
        <w:r>
          <w:fldChar w:fldCharType="begin"/>
        </w:r>
        <w:r>
          <w:instrText xml:space="preserve"> PAGEREF _Toc6958 \h </w:instrText>
        </w:r>
        <w:r>
          <w:fldChar w:fldCharType="separate"/>
        </w:r>
        <w:r>
          <w:t>61</w:t>
        </w:r>
        <w:r>
          <w:fldChar w:fldCharType="end"/>
        </w:r>
      </w:hyperlink>
    </w:p>
    <w:p>
      <w:pPr>
        <w:pStyle w:val="TOC2"/>
        <w:tabs>
          <w:tab w:val="right" w:leader="dot" w:pos="8306"/>
        </w:tabs>
      </w:pPr>
      <w:hyperlink w:anchor="_Toc17947" w:history="1">
        <w:r>
          <w:rPr>
            <w:rFonts w:ascii="仿宋" w:eastAsia="仿宋" w:hAnsi="仿宋" w:cs="仿宋" w:hint="eastAsia"/>
            <w:lang w:eastAsia="zh-CN"/>
          </w:rPr>
          <w:t>(一)、知识产权管理体系建设</w:t>
        </w:r>
        <w:r>
          <w:tab/>
        </w:r>
        <w:r>
          <w:fldChar w:fldCharType="begin"/>
        </w:r>
        <w:r>
          <w:instrText xml:space="preserve"> PAGEREF _Toc17947 \h </w:instrText>
        </w:r>
        <w:r>
          <w:fldChar w:fldCharType="separate"/>
        </w:r>
        <w:r>
          <w:t>61</w:t>
        </w:r>
        <w:r>
          <w:fldChar w:fldCharType="end"/>
        </w:r>
      </w:hyperlink>
    </w:p>
    <w:p>
      <w:pPr>
        <w:pStyle w:val="TOC2"/>
        <w:tabs>
          <w:tab w:val="right" w:leader="dot" w:pos="8306"/>
        </w:tabs>
      </w:pPr>
      <w:hyperlink w:anchor="_Toc7525" w:history="1">
        <w:r>
          <w:rPr>
            <w:rFonts w:ascii="仿宋" w:eastAsia="仿宋" w:hAnsi="仿宋" w:cs="仿宋" w:hint="eastAsia"/>
            <w:lang w:eastAsia="zh-CN"/>
          </w:rPr>
          <w:t>(二)、知识产权保护措施</w:t>
        </w:r>
        <w:r>
          <w:tab/>
        </w:r>
        <w:r>
          <w:fldChar w:fldCharType="begin"/>
        </w:r>
        <w:r>
          <w:instrText xml:space="preserve"> PAGEREF _Toc7525 \h </w:instrText>
        </w:r>
        <w:r>
          <w:fldChar w:fldCharType="separate"/>
        </w:r>
        <w:r>
          <w:t>62</w:t>
        </w:r>
        <w:r>
          <w:fldChar w:fldCharType="end"/>
        </w:r>
      </w:hyperlink>
    </w:p>
    <w:p>
      <w:pPr>
        <w:pStyle w:val="TOC1"/>
        <w:tabs>
          <w:tab w:val="right" w:leader="dot" w:pos="8306"/>
        </w:tabs>
      </w:pPr>
      <w:hyperlink w:anchor="_Toc6922" w:history="1">
        <w:r>
          <w:rPr>
            <w:rFonts w:ascii="仿宋" w:eastAsia="仿宋" w:hAnsi="仿宋" w:cs="仿宋" w:hint="eastAsia"/>
            <w:lang w:eastAsia="zh-CN"/>
          </w:rPr>
          <w:t>十四、合作与交流机制建立</w:t>
        </w:r>
        <w:r>
          <w:tab/>
        </w:r>
        <w:r>
          <w:fldChar w:fldCharType="begin"/>
        </w:r>
        <w:r>
          <w:instrText xml:space="preserve"> PAGEREF _Toc6922 \h </w:instrText>
        </w:r>
        <w:r>
          <w:fldChar w:fldCharType="separate"/>
        </w:r>
        <w:r>
          <w:t>64</w:t>
        </w:r>
        <w:r>
          <w:fldChar w:fldCharType="end"/>
        </w:r>
      </w:hyperlink>
    </w:p>
    <w:p>
      <w:pPr>
        <w:pStyle w:val="TOC2"/>
        <w:tabs>
          <w:tab w:val="right" w:leader="dot" w:pos="8306"/>
        </w:tabs>
      </w:pPr>
      <w:hyperlink w:anchor="_Toc13442" w:history="1">
        <w:r>
          <w:rPr>
            <w:rFonts w:ascii="仿宋" w:eastAsia="仿宋" w:hAnsi="仿宋" w:cs="仿宋" w:hint="eastAsia"/>
            <w:lang w:eastAsia="zh-CN"/>
          </w:rPr>
          <w:t>(一)、合作伙伴选择与合作方式</w:t>
        </w:r>
        <w:r>
          <w:tab/>
        </w:r>
        <w:r>
          <w:fldChar w:fldCharType="begin"/>
        </w:r>
        <w:r>
          <w:instrText xml:space="preserve"> PAGEREF _Toc13442 \h </w:instrText>
        </w:r>
        <w:r>
          <w:fldChar w:fldCharType="separate"/>
        </w:r>
        <w:r>
          <w:t>64</w:t>
        </w:r>
        <w:r>
          <w:fldChar w:fldCharType="end"/>
        </w:r>
      </w:hyperlink>
    </w:p>
    <w:p>
      <w:pPr>
        <w:pStyle w:val="TOC2"/>
        <w:tabs>
          <w:tab w:val="right" w:leader="dot" w:pos="8306"/>
        </w:tabs>
      </w:pPr>
      <w:hyperlink w:anchor="_Toc6673" w:history="1">
        <w:r>
          <w:rPr>
            <w:rFonts w:ascii="仿宋" w:eastAsia="仿宋" w:hAnsi="仿宋" w:cs="仿宋" w:hint="eastAsia"/>
            <w:lang w:eastAsia="zh-CN"/>
          </w:rPr>
          <w:t>(二)、交流与合作平台搭建</w:t>
        </w:r>
        <w:r>
          <w:tab/>
        </w:r>
        <w:r>
          <w:fldChar w:fldCharType="begin"/>
        </w:r>
        <w:r>
          <w:instrText xml:space="preserve"> PAGEREF _Toc6673 \h </w:instrText>
        </w:r>
        <w:r>
          <w:fldChar w:fldCharType="separate"/>
        </w:r>
        <w:r>
          <w:t>65</w:t>
        </w:r>
        <w:r>
          <w:fldChar w:fldCharType="end"/>
        </w:r>
      </w:hyperlink>
    </w:p>
    <w:p>
      <w:pPr>
        <w:pStyle w:val="TOC1"/>
        <w:tabs>
          <w:tab w:val="right" w:leader="dot" w:pos="8306"/>
        </w:tabs>
      </w:pPr>
      <w:hyperlink w:anchor="_Toc22514" w:history="1">
        <w:r>
          <w:rPr>
            <w:rFonts w:ascii="仿宋" w:eastAsia="仿宋" w:hAnsi="仿宋" w:cs="仿宋" w:hint="eastAsia"/>
            <w:lang w:eastAsia="zh-CN"/>
          </w:rPr>
          <w:t>十五、项目施工方案</w:t>
        </w:r>
        <w:r>
          <w:tab/>
        </w:r>
        <w:r>
          <w:fldChar w:fldCharType="begin"/>
        </w:r>
        <w:r>
          <w:instrText xml:space="preserve"> PAGEREF _Toc22514 \h </w:instrText>
        </w:r>
        <w:r>
          <w:fldChar w:fldCharType="separate"/>
        </w:r>
        <w:r>
          <w:t>67</w:t>
        </w:r>
        <w:r>
          <w:fldChar w:fldCharType="end"/>
        </w:r>
      </w:hyperlink>
    </w:p>
    <w:p>
      <w:pPr>
        <w:pStyle w:val="TOC2"/>
        <w:tabs>
          <w:tab w:val="right" w:leader="dot" w:pos="8306"/>
        </w:tabs>
      </w:pPr>
      <w:hyperlink w:anchor="_Toc1367" w:history="1">
        <w:r>
          <w:rPr>
            <w:rFonts w:ascii="仿宋" w:eastAsia="仿宋" w:hAnsi="仿宋" w:cs="仿宋" w:hint="eastAsia"/>
            <w:lang w:eastAsia="zh-CN"/>
          </w:rPr>
          <w:t>(一)、施工组织设计</w:t>
        </w:r>
        <w:r>
          <w:tab/>
        </w:r>
        <w:r>
          <w:fldChar w:fldCharType="begin"/>
        </w:r>
        <w:r>
          <w:instrText xml:space="preserve"> PAGEREF _Toc1367 \h </w:instrText>
        </w:r>
        <w:r>
          <w:fldChar w:fldCharType="separate"/>
        </w:r>
        <w:r>
          <w:t>67</w:t>
        </w:r>
        <w:r>
          <w:fldChar w:fldCharType="end"/>
        </w:r>
      </w:hyperlink>
    </w:p>
    <w:p>
      <w:pPr>
        <w:pStyle w:val="TOC2"/>
        <w:tabs>
          <w:tab w:val="right" w:leader="dot" w:pos="8306"/>
        </w:tabs>
      </w:pPr>
      <w:hyperlink w:anchor="_Toc28668" w:history="1">
        <w:r>
          <w:rPr>
            <w:rFonts w:ascii="仿宋" w:eastAsia="仿宋" w:hAnsi="仿宋" w:cs="仿宋" w:hint="eastAsia"/>
            <w:lang w:eastAsia="zh-CN"/>
          </w:rPr>
          <w:t>(二)、施工工艺与技术路线</w:t>
        </w:r>
        <w:r>
          <w:tab/>
        </w:r>
        <w:r>
          <w:fldChar w:fldCharType="begin"/>
        </w:r>
        <w:r>
          <w:instrText xml:space="preserve"> PAGEREF _Toc28668 \h </w:instrText>
        </w:r>
        <w:r>
          <w:fldChar w:fldCharType="separate"/>
        </w:r>
        <w:r>
          <w:t>68</w:t>
        </w:r>
        <w:r>
          <w:fldChar w:fldCharType="end"/>
        </w:r>
      </w:hyperlink>
    </w:p>
    <w:p>
      <w:pPr>
        <w:pStyle w:val="TOC2"/>
        <w:tabs>
          <w:tab w:val="right" w:leader="dot" w:pos="8306"/>
        </w:tabs>
      </w:pPr>
      <w:hyperlink w:anchor="_Toc8129" w:history="1">
        <w:r>
          <w:rPr>
            <w:rFonts w:ascii="仿宋" w:eastAsia="仿宋" w:hAnsi="仿宋" w:cs="仿宋" w:hint="eastAsia"/>
            <w:lang w:eastAsia="zh-CN"/>
          </w:rPr>
          <w:t>(三)、关键节点施工计划</w:t>
        </w:r>
        <w:r>
          <w:tab/>
        </w:r>
        <w:r>
          <w:fldChar w:fldCharType="begin"/>
        </w:r>
        <w:r>
          <w:instrText xml:space="preserve"> PAGEREF _Toc8129 \h </w:instrText>
        </w:r>
        <w:r>
          <w:fldChar w:fldCharType="separate"/>
        </w:r>
        <w:r>
          <w:t>70</w:t>
        </w:r>
        <w:r>
          <w:fldChar w:fldCharType="end"/>
        </w:r>
      </w:hyperlink>
    </w:p>
    <w:p>
      <w:pPr>
        <w:pStyle w:val="TOC2"/>
        <w:tabs>
          <w:tab w:val="right" w:leader="dot" w:pos="8306"/>
        </w:tabs>
      </w:pPr>
      <w:hyperlink w:anchor="_Toc10441" w:history="1">
        <w:r>
          <w:rPr>
            <w:rFonts w:ascii="仿宋" w:eastAsia="仿宋" w:hAnsi="仿宋" w:cs="仿宋" w:hint="eastAsia"/>
            <w:lang w:eastAsia="zh-CN"/>
          </w:rPr>
          <w:t>(四)、施工现场管理</w:t>
        </w:r>
        <w:r>
          <w:tab/>
        </w:r>
        <w:r>
          <w:fldChar w:fldCharType="begin"/>
        </w:r>
        <w:r>
          <w:instrText xml:space="preserve"> PAGEREF _Toc10441 \h </w:instrText>
        </w:r>
        <w:r>
          <w:fldChar w:fldCharType="separate"/>
        </w:r>
        <w:r>
          <w:t>71</w:t>
        </w:r>
        <w:r>
          <w:fldChar w:fldCharType="end"/>
        </w:r>
      </w:hyperlink>
    </w:p>
    <w:p>
      <w:pPr>
        <w:pStyle w:val="TOC1"/>
        <w:tabs>
          <w:tab w:val="right" w:leader="dot" w:pos="8306"/>
        </w:tabs>
      </w:pPr>
      <w:hyperlink w:anchor="_Toc20061" w:history="1">
        <w:r>
          <w:rPr>
            <w:rFonts w:ascii="仿宋" w:eastAsia="仿宋" w:hAnsi="仿宋" w:cs="仿宋" w:hint="eastAsia"/>
            <w:lang w:eastAsia="zh-CN"/>
          </w:rPr>
          <w:t>十六、成果转化与推广应用</w:t>
        </w:r>
        <w:r>
          <w:tab/>
        </w:r>
        <w:r>
          <w:fldChar w:fldCharType="begin"/>
        </w:r>
        <w:r>
          <w:instrText xml:space="preserve"> PAGEREF _Toc20061 \h </w:instrText>
        </w:r>
        <w:r>
          <w:fldChar w:fldCharType="separate"/>
        </w:r>
        <w:r>
          <w:t>73</w:t>
        </w:r>
        <w:r>
          <w:fldChar w:fldCharType="end"/>
        </w:r>
      </w:hyperlink>
    </w:p>
    <w:p>
      <w:pPr>
        <w:pStyle w:val="TOC2"/>
        <w:tabs>
          <w:tab w:val="right" w:leader="dot" w:pos="8306"/>
        </w:tabs>
      </w:pPr>
      <w:hyperlink w:anchor="_Toc16012" w:history="1">
        <w:r>
          <w:rPr>
            <w:rFonts w:ascii="仿宋" w:eastAsia="仿宋" w:hAnsi="仿宋" w:cs="仿宋" w:hint="eastAsia"/>
            <w:lang w:eastAsia="zh-CN"/>
          </w:rPr>
          <w:t>(一)、成果转化策略制定</w:t>
        </w:r>
        <w:r>
          <w:tab/>
        </w:r>
        <w:r>
          <w:fldChar w:fldCharType="begin"/>
        </w:r>
        <w:r>
          <w:instrText xml:space="preserve"> PAGEREF _Toc16012 \h </w:instrText>
        </w:r>
        <w:r>
          <w:fldChar w:fldCharType="separate"/>
        </w:r>
        <w:r>
          <w:t>73</w:t>
        </w:r>
        <w:r>
          <w:fldChar w:fldCharType="end"/>
        </w:r>
      </w:hyperlink>
    </w:p>
    <w:p>
      <w:pPr>
        <w:pStyle w:val="TOC2"/>
        <w:tabs>
          <w:tab w:val="right" w:leader="dot" w:pos="8306"/>
        </w:tabs>
      </w:pPr>
      <w:hyperlink w:anchor="_Toc8811" w:history="1">
        <w:r>
          <w:rPr>
            <w:rFonts w:ascii="仿宋" w:eastAsia="仿宋" w:hAnsi="仿宋" w:cs="仿宋" w:hint="eastAsia"/>
            <w:lang w:eastAsia="zh-CN"/>
          </w:rPr>
          <w:t>(二)、成果推广应用方案</w:t>
        </w:r>
        <w:r>
          <w:tab/>
        </w:r>
        <w:r>
          <w:fldChar w:fldCharType="begin"/>
        </w:r>
        <w:r>
          <w:instrText xml:space="preserve"> PAGEREF _Toc8811 \h </w:instrText>
        </w:r>
        <w:r>
          <w:fldChar w:fldCharType="separate"/>
        </w:r>
        <w:r>
          <w:t>75</w:t>
        </w:r>
        <w:r>
          <w:fldChar w:fldCharType="end"/>
        </w:r>
      </w:hyperlink>
    </w:p>
    <w:p>
      <w:pPr>
        <w:pStyle w:val="TOC1"/>
        <w:tabs>
          <w:tab w:val="right" w:leader="dot" w:pos="8306"/>
        </w:tabs>
      </w:pPr>
      <w:hyperlink w:anchor="_Toc5115" w:history="1">
        <w:r>
          <w:rPr>
            <w:rFonts w:ascii="仿宋" w:eastAsia="仿宋" w:hAnsi="仿宋" w:cs="仿宋" w:hint="eastAsia"/>
            <w:lang w:eastAsia="zh-CN"/>
          </w:rPr>
          <w:t>十七、人力资源管理与开发</w:t>
        </w:r>
        <w:r>
          <w:tab/>
        </w:r>
        <w:r>
          <w:fldChar w:fldCharType="begin"/>
        </w:r>
        <w:r>
          <w:instrText xml:space="preserve"> PAGEREF _Toc5115 \h </w:instrText>
        </w:r>
        <w:r>
          <w:fldChar w:fldCharType="separate"/>
        </w:r>
        <w:r>
          <w:t>76</w:t>
        </w:r>
        <w:r>
          <w:fldChar w:fldCharType="end"/>
        </w:r>
      </w:hyperlink>
    </w:p>
    <w:p>
      <w:pPr>
        <w:pStyle w:val="TOC2"/>
        <w:tabs>
          <w:tab w:val="right" w:leader="dot" w:pos="8306"/>
        </w:tabs>
      </w:pPr>
      <w:hyperlink w:anchor="_Toc30837" w:history="1">
        <w:r>
          <w:rPr>
            <w:rFonts w:ascii="仿宋" w:eastAsia="仿宋" w:hAnsi="仿宋" w:cs="仿宋" w:hint="eastAsia"/>
            <w:lang w:eastAsia="zh-CN"/>
          </w:rPr>
          <w:t>(一)、人力资源规划</w:t>
        </w:r>
        <w:r>
          <w:tab/>
        </w:r>
        <w:r>
          <w:fldChar w:fldCharType="begin"/>
        </w:r>
        <w:r>
          <w:instrText xml:space="preserve"> PAGEREF _Toc30837 \h </w:instrText>
        </w:r>
        <w:r>
          <w:fldChar w:fldCharType="separate"/>
        </w:r>
        <w:r>
          <w:t>76</w:t>
        </w:r>
        <w:r>
          <w:fldChar w:fldCharType="end"/>
        </w:r>
      </w:hyperlink>
    </w:p>
    <w:p>
      <w:pPr>
        <w:pStyle w:val="TOC2"/>
        <w:tabs>
          <w:tab w:val="right" w:leader="dot" w:pos="8306"/>
        </w:tabs>
      </w:pPr>
      <w:hyperlink w:anchor="_Toc11640" w:history="1">
        <w:r>
          <w:rPr>
            <w:rFonts w:ascii="仿宋" w:eastAsia="仿宋" w:hAnsi="仿宋" w:cs="仿宋" w:hint="eastAsia"/>
            <w:lang w:eastAsia="zh-CN"/>
          </w:rPr>
          <w:t>(二)、人力资源开发与培训</w:t>
        </w:r>
        <w:r>
          <w:tab/>
        </w:r>
        <w:r>
          <w:fldChar w:fldCharType="begin"/>
        </w:r>
        <w:r>
          <w:instrText xml:space="preserve"> PAGEREF _Toc11640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06"/>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8537"/>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直接收益：假设TI粉末多孔过滤器项目的产品或服务年销售收入为XX万元。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546"/>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TI粉末多孔过滤器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TI粉末多孔过滤器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若TI粉末多孔过滤器项目成功推广新型环保产品，比如采用可回收材料的包装，可能会激发消费者对可持续产品的需求。这种需求的增长可能迫使整个行业转向更环保的产品设计和生产方法。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TI粉末多孔过滤器项目在减少环境影响方面的努力，如实施零废物生产和减少二氧化碳排放，可能会促使行业设立更高的环保标准。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TI粉末多孔过滤器项目对新原料和技术的需求可能促使供应商调整生产策略，比如采用更环保的生产方法或开发新型原材料。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0648"/>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TI粉末多孔过滤器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I粉末多孔过滤器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TI粉末多孔过滤器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4325"/>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TI粉末多孔过滤器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TI粉末多孔过滤器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TI粉末多孔过滤器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TI粉末多孔过滤器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TI粉末多孔过滤器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4464"/>
      <w:r>
        <w:rPr>
          <w:rFonts w:ascii="仿宋" w:eastAsia="仿宋" w:hAnsi="仿宋" w:cs="仿宋" w:hint="eastAsia"/>
          <w:sz w:val="28"/>
          <w:lang w:eastAsia="zh-CN"/>
        </w:rPr>
        <w:t>二、项目选址研究</w:t>
      </w:r>
      <w:bookmarkEnd w:id="7"/>
    </w:p>
    <w:p>
      <w:pPr>
        <w:pStyle w:val="Heading2"/>
        <w:rPr>
          <w:rFonts w:ascii="仿宋" w:eastAsia="仿宋" w:hAnsi="仿宋" w:cs="仿宋" w:hint="eastAsia"/>
          <w:lang w:eastAsia="zh-CN"/>
        </w:rPr>
      </w:pPr>
      <w:bookmarkStart w:id="8" w:name="_Toc8612"/>
      <w:r>
        <w:rPr>
          <w:rFonts w:ascii="仿宋" w:eastAsia="仿宋" w:hAnsi="仿宋" w:cs="仿宋" w:hint="eastAsia"/>
          <w:lang w:eastAsia="zh-CN"/>
        </w:rPr>
        <w:t>(一)、项目选址原则</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https://d.book118.com/078133053041006046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F84301"/>
    <w:rsid w:val="0FF843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78133053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2024-02-29T07:22:00Z</dcterms:created>
  <dcterms:modified xsi:type="dcterms:W3CDTF">2024-02-29T07:23:20Z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69C3DC64FAC948C181FD3308617E00AB_11</vt:lpwstr>
  </property>
  <property fmtid="{D5CDD505-2E9C-101B-9397-08002B2CF9AE}" pid="3" name="KSOProductBuildVer">
    <vt:lpwstr>2052-12.1.0.16250</vt:lpwstr>
  </property>
</Properties>
</file>