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十六胺项目可行性研究方案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62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_Toc19624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8744" w:history="1">
        <w:r>
          <w:rPr>
            <w:rFonts w:ascii="仿宋" w:eastAsia="仿宋" w:hAnsi="仿宋" w:cs="仿宋" w:hint="eastAsia"/>
            <w:lang w:eastAsia="zh-CN"/>
          </w:rPr>
          <w:t>一、十六胺项目建设目标</w:t>
        </w:r>
        <w:r>
          <w:tab/>
        </w:r>
        <w:r>
          <w:fldChar w:fldCharType="begin"/>
        </w:r>
        <w:r>
          <w:instrText xml:space="preserve"> PAGEREF _Toc8744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08" w:history="1">
        <w:r>
          <w:rPr>
            <w:rFonts w:ascii="仿宋" w:eastAsia="仿宋" w:hAnsi="仿宋" w:cs="仿宋" w:hint="eastAsia"/>
            <w:lang w:eastAsia="zh-CN"/>
          </w:rPr>
          <w:t>(一)、十六胺项目建设目标</w:t>
        </w:r>
        <w:r>
          <w:tab/>
        </w:r>
        <w:r>
          <w:fldChar w:fldCharType="begin"/>
        </w:r>
        <w:r>
          <w:instrText xml:space="preserve"> PAGEREF _Toc25508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23" w:history="1">
        <w:r>
          <w:rPr>
            <w:rFonts w:ascii="仿宋" w:eastAsia="仿宋" w:hAnsi="仿宋" w:cs="仿宋" w:hint="eastAsia"/>
            <w:lang w:eastAsia="zh-CN"/>
          </w:rPr>
          <w:t>二、十六胺项目选址</w:t>
        </w:r>
        <w:r>
          <w:tab/>
        </w:r>
        <w:r>
          <w:fldChar w:fldCharType="begin"/>
        </w:r>
        <w:r>
          <w:instrText xml:space="preserve"> PAGEREF _Toc30123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39" w:history="1">
        <w:r>
          <w:rPr>
            <w:rFonts w:ascii="仿宋" w:eastAsia="仿宋" w:hAnsi="仿宋" w:cs="仿宋" w:hint="eastAsia"/>
            <w:lang w:eastAsia="zh-CN"/>
          </w:rPr>
          <w:t>(一)、十六胺项目选址原则</w:t>
        </w:r>
        <w:r>
          <w:tab/>
        </w:r>
        <w:r>
          <w:fldChar w:fldCharType="begin"/>
        </w:r>
        <w:r>
          <w:instrText xml:space="preserve"> PAGEREF _Toc9939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51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_Toc23951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00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_Toc6900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21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_Toc15721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6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_Toc1996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62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_Toc3662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92" w:history="1">
        <w:r>
          <w:rPr>
            <w:rFonts w:ascii="仿宋" w:eastAsia="仿宋" w:hAnsi="仿宋" w:cs="仿宋" w:hint="eastAsia"/>
            <w:lang w:eastAsia="zh-CN"/>
          </w:rPr>
          <w:t>三、十六胺项目建设单位基本情况</w:t>
        </w:r>
        <w:r>
          <w:tab/>
        </w:r>
        <w:r>
          <w:fldChar w:fldCharType="begin"/>
        </w:r>
        <w:r>
          <w:instrText xml:space="preserve"> PAGEREF _Toc6392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86" w:history="1">
        <w:r>
          <w:rPr>
            <w:rFonts w:ascii="仿宋" w:eastAsia="仿宋" w:hAnsi="仿宋" w:cs="仿宋" w:hint="eastAsia"/>
            <w:lang w:eastAsia="zh-CN"/>
          </w:rPr>
          <w:t>(一)、十六胺项目建设单位基本情况</w:t>
        </w:r>
        <w:r>
          <w:tab/>
        </w:r>
        <w:r>
          <w:fldChar w:fldCharType="begin"/>
        </w:r>
        <w:r>
          <w:instrText xml:space="preserve"> PAGEREF _Toc28886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37" w:history="1">
        <w:r>
          <w:rPr>
            <w:rFonts w:ascii="仿宋" w:eastAsia="仿宋" w:hAnsi="仿宋" w:cs="仿宋" w:hint="eastAsia"/>
            <w:lang w:eastAsia="zh-CN"/>
          </w:rPr>
          <w:t>(二)、十六胺项目主管单位基本情况</w:t>
        </w:r>
        <w:r>
          <w:tab/>
        </w:r>
        <w:r>
          <w:fldChar w:fldCharType="begin"/>
        </w:r>
        <w:r>
          <w:instrText xml:space="preserve"> PAGEREF _Toc19037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" w:history="1">
        <w:r>
          <w:rPr>
            <w:rFonts w:ascii="仿宋" w:eastAsia="仿宋" w:hAnsi="仿宋" w:cs="仿宋" w:hint="eastAsia"/>
            <w:lang w:eastAsia="zh-CN"/>
          </w:rPr>
          <w:t>(三)、十六胺项目技术协作单位基本情况</w:t>
        </w:r>
        <w:r>
          <w:tab/>
        </w:r>
        <w:r>
          <w:fldChar w:fldCharType="begin"/>
        </w:r>
        <w:r>
          <w:instrText xml:space="preserve"> PAGEREF _Toc86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57" w:history="1">
        <w:r>
          <w:rPr>
            <w:rFonts w:ascii="仿宋" w:eastAsia="仿宋" w:hAnsi="仿宋" w:cs="仿宋" w:hint="eastAsia"/>
            <w:lang w:eastAsia="zh-CN"/>
          </w:rPr>
          <w:t>四、十六胺项目建设背景</w:t>
        </w:r>
        <w:r>
          <w:tab/>
        </w:r>
        <w:r>
          <w:fldChar w:fldCharType="begin"/>
        </w:r>
        <w:r>
          <w:instrText xml:space="preserve"> PAGEREF _Toc9457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73" w:history="1">
        <w:r>
          <w:rPr>
            <w:rFonts w:ascii="仿宋" w:eastAsia="仿宋" w:hAnsi="仿宋" w:cs="仿宋" w:hint="eastAsia"/>
            <w:lang w:eastAsia="zh-CN"/>
          </w:rPr>
          <w:t>(一)、十六胺项目提出背景</w:t>
        </w:r>
        <w:r>
          <w:tab/>
        </w:r>
        <w:r>
          <w:fldChar w:fldCharType="begin"/>
        </w:r>
        <w:r>
          <w:instrText xml:space="preserve"> PAGEREF _Toc30973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67" w:history="1">
        <w:r>
          <w:rPr>
            <w:rFonts w:ascii="仿宋" w:eastAsia="仿宋" w:hAnsi="仿宋" w:cs="仿宋" w:hint="eastAsia"/>
            <w:lang w:eastAsia="zh-CN"/>
          </w:rPr>
          <w:t>(二)、十六胺项目建设的必要性</w:t>
        </w:r>
        <w:r>
          <w:tab/>
        </w:r>
        <w:r>
          <w:fldChar w:fldCharType="begin"/>
        </w:r>
        <w:r>
          <w:instrText xml:space="preserve"> PAGEREF _Toc14067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14" w:history="1">
        <w:r>
          <w:rPr>
            <w:rFonts w:ascii="仿宋" w:eastAsia="仿宋" w:hAnsi="仿宋" w:cs="仿宋" w:hint="eastAsia"/>
            <w:lang w:eastAsia="zh-CN"/>
          </w:rPr>
          <w:t>(三)、十六胺项目建设的可行性</w:t>
        </w:r>
        <w:r>
          <w:tab/>
        </w:r>
        <w:r>
          <w:fldChar w:fldCharType="begin"/>
        </w:r>
        <w:r>
          <w:instrText xml:space="preserve"> PAGEREF _Toc4014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56" w:history="1">
        <w:r>
          <w:rPr>
            <w:rFonts w:ascii="仿宋" w:eastAsia="仿宋" w:hAnsi="仿宋" w:cs="仿宋" w:hint="eastAsia"/>
            <w:lang w:eastAsia="zh-CN"/>
          </w:rPr>
          <w:t>五、十六胺项目承办单位基本情况</w:t>
        </w:r>
        <w:r>
          <w:tab/>
        </w:r>
        <w:r>
          <w:fldChar w:fldCharType="begin"/>
        </w:r>
        <w:r>
          <w:instrText xml:space="preserve"> PAGEREF _Toc19156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58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_Toc4558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30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_Toc14930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98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_Toc21598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28" w:history="1">
        <w:r>
          <w:rPr>
            <w:rFonts w:ascii="仿宋" w:eastAsia="仿宋" w:hAnsi="仿宋" w:cs="仿宋" w:hint="eastAsia"/>
            <w:lang w:eastAsia="zh-CN"/>
          </w:rPr>
          <w:t>六、建设期限和进度安排</w:t>
        </w:r>
        <w:r>
          <w:tab/>
        </w:r>
        <w:r>
          <w:fldChar w:fldCharType="begin"/>
        </w:r>
        <w:r>
          <w:instrText xml:space="preserve"> PAGEREF _Toc26528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82" w:history="1">
        <w:r>
          <w:rPr>
            <w:rFonts w:ascii="仿宋" w:eastAsia="仿宋" w:hAnsi="仿宋" w:cs="仿宋" w:hint="eastAsia"/>
            <w:lang w:eastAsia="zh-CN"/>
          </w:rPr>
          <w:t>(一)、十六胺项目实施预备阶段</w:t>
        </w:r>
        <w:r>
          <w:tab/>
        </w:r>
        <w:r>
          <w:fldChar w:fldCharType="begin"/>
        </w:r>
        <w:r>
          <w:instrText xml:space="preserve"> PAGEREF _Toc29982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32" w:history="1">
        <w:r>
          <w:rPr>
            <w:rFonts w:ascii="仿宋" w:eastAsia="仿宋" w:hAnsi="仿宋" w:cs="仿宋" w:hint="eastAsia"/>
            <w:lang w:eastAsia="zh-CN"/>
          </w:rPr>
          <w:t>(二)、十六胺项目实施进度安排</w:t>
        </w:r>
        <w:r>
          <w:tab/>
        </w:r>
        <w:r>
          <w:fldChar w:fldCharType="begin"/>
        </w:r>
        <w:r>
          <w:instrText xml:space="preserve"> PAGEREF _Toc29832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03" w:history="1">
        <w:r>
          <w:rPr>
            <w:rFonts w:ascii="仿宋" w:eastAsia="仿宋" w:hAnsi="仿宋" w:cs="仿宋" w:hint="eastAsia"/>
            <w:lang w:eastAsia="zh-CN"/>
          </w:rPr>
          <w:t>七、十六胺项目组织管理与招投标</w:t>
        </w:r>
        <w:r>
          <w:tab/>
        </w:r>
        <w:r>
          <w:fldChar w:fldCharType="begin"/>
        </w:r>
        <w:r>
          <w:instrText xml:space="preserve"> PAGEREF _Toc17803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62" w:history="1">
        <w:r>
          <w:rPr>
            <w:rFonts w:ascii="仿宋" w:eastAsia="仿宋" w:hAnsi="仿宋" w:cs="仿宋" w:hint="eastAsia"/>
            <w:lang w:eastAsia="zh-CN"/>
          </w:rPr>
          <w:t>(一)、十六胺项目筹建时期的组织与管理</w:t>
        </w:r>
        <w:r>
          <w:tab/>
        </w:r>
        <w:r>
          <w:fldChar w:fldCharType="begin"/>
        </w:r>
        <w:r>
          <w:instrText xml:space="preserve"> PAGEREF _Toc20462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63" w:history="1">
        <w:r>
          <w:rPr>
            <w:rFonts w:ascii="仿宋" w:eastAsia="仿宋" w:hAnsi="仿宋" w:cs="仿宋" w:hint="eastAsia"/>
            <w:lang w:eastAsia="zh-CN"/>
          </w:rPr>
          <w:t>(二)、十六胺项目运行时期的组织与管理</w:t>
        </w:r>
        <w:r>
          <w:tab/>
        </w:r>
        <w:r>
          <w:fldChar w:fldCharType="begin"/>
        </w:r>
        <w:r>
          <w:instrText xml:space="preserve"> PAGEREF _Toc14063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43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_Toc13343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15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_Toc6115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09" w:history="1">
        <w:r>
          <w:rPr>
            <w:rFonts w:ascii="仿宋" w:eastAsia="仿宋" w:hAnsi="仿宋" w:cs="仿宋" w:hint="eastAsia"/>
            <w:lang w:eastAsia="zh-CN"/>
          </w:rPr>
          <w:t>八、职业保护</w:t>
        </w:r>
        <w:r>
          <w:tab/>
        </w:r>
        <w:r>
          <w:fldChar w:fldCharType="begin"/>
        </w:r>
        <w:r>
          <w:instrText xml:space="preserve"> PAGEREF _Toc17609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66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_Toc14066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95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_Toc12695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56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_Toc23356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45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_Toc10945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74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_Toc19274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56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_Toc7956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31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_Toc7031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39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_Toc14139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5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_Toc2195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59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_Toc24659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9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_Toc2219 \h </w:instrText>
        </w:r>
        <w:r>
          <w:fldChar w:fldCharType="separate"/>
        </w:r>
        <w:r>
          <w:t>46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https://d.book118.com/078136022024006032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十六胺项目可行性研究方案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十六胺项目可行性研究方案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D33787C"/>
    <w:rsid w:val="2D33787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078136022024006032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2024-01-24T06:35:00Z</dcterms:created>
  <dcterms:modified xsi:type="dcterms:W3CDTF">2024-01-24T06:35:38Z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BE316C2D667A402DA3B8A0F00CD121E4_11</vt:lpwstr>
  </property>
  <property fmtid="{D5CDD505-2E9C-101B-9397-08002B2CF9AE}" pid="3" name="KSOProductBuildVer">
    <vt:lpwstr>2052-12.1.0.16120</vt:lpwstr>
  </property>
</Properties>
</file>