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604F" w:rsidRPr="0077604F" w:rsidP="0077604F" w14:paraId="55A7668D" w14:textId="2D01906A">
      <w:pPr>
        <w:jc w:val="center"/>
        <w:rPr>
          <w:rFonts w:hint="eastAsia"/>
        </w:rPr>
      </w:pPr>
      <w:r w:rsidRPr="0077604F">
        <w:rPr>
          <w:rFonts w:hint="eastAsia"/>
        </w:rPr>
        <w:t>环境污染所致疾病的识别调查与控制</w:t>
      </w:r>
    </w:p>
    <w:p w:rsidR="0077604F" w:rsidRPr="0077604F" w:rsidP="0077604F" w14:paraId="121618BA" w14:textId="77777777">
      <w:r w:rsidRPr="0077604F">
        <w:rPr>
          <w:rFonts w:hint="eastAsia"/>
        </w:rPr>
        <w:t>历史上曾发生多起因环境污染导致的人群患病事件，其中危害严重的典型事件要属“十大公害事件”。近年来，我国因环境污染所致疾病的患病率、死亡率呈持续上升趋势，严重影响了人民生活和社会的发展。环境污染所致疾病的识别、调查和控制有赖于多部门的协同合作，医疗机构是相关工作开展的重要组成部门之一。临床医务工作者往往是患者的第一接诊人，环境致病因子的第一识别人，在环境污染所致疾病的调查和控制工作中临床医生发挥着重要作用。</w:t>
      </w:r>
    </w:p>
    <w:p w:rsidR="0077604F" w:rsidRPr="0077604F" w:rsidP="0077604F" w14:paraId="74BF4174" w14:textId="77777777">
      <w:pPr>
        <w:rPr>
          <w:rFonts w:hint="eastAsia"/>
        </w:rPr>
      </w:pPr>
      <w:r w:rsidRPr="0077604F">
        <w:rPr>
          <w:rFonts w:hint="eastAsia"/>
        </w:rPr>
        <w:t>思路和环节要点</w:t>
      </w:r>
    </w:p>
    <w:p w:rsidR="0077604F" w:rsidRPr="0077604F" w:rsidP="0077604F" w14:paraId="683EED95" w14:textId="77777777">
      <w:pPr>
        <w:rPr>
          <w:rFonts w:hint="eastAsia"/>
        </w:rPr>
      </w:pPr>
      <w:r w:rsidRPr="0077604F">
        <w:rPr>
          <w:rFonts w:hint="eastAsia"/>
        </w:rPr>
        <w:t>（1）牢固树立临床医生是环境污染所致疾病的第一接触者和初步判断者观念。</w:t>
      </w:r>
    </w:p>
    <w:p w:rsidR="0077604F" w:rsidRPr="0077604F" w:rsidP="0077604F" w14:paraId="512D6371" w14:textId="77777777">
      <w:pPr>
        <w:rPr>
          <w:rFonts w:hint="eastAsia"/>
        </w:rPr>
      </w:pPr>
      <w:r w:rsidRPr="0077604F">
        <w:rPr>
          <w:rFonts w:hint="eastAsia"/>
        </w:rPr>
        <w:t>（2）初步识别导致健康损害的环境污染物。</w:t>
      </w:r>
    </w:p>
    <w:p w:rsidR="0077604F" w:rsidRPr="0077604F" w:rsidP="0077604F" w14:paraId="554CB89F" w14:textId="77777777">
      <w:pPr>
        <w:rPr>
          <w:rFonts w:hint="eastAsia"/>
        </w:rPr>
      </w:pPr>
      <w:r w:rsidRPr="0077604F">
        <w:rPr>
          <w:rFonts w:hint="eastAsia"/>
        </w:rPr>
        <w:t>（3）掌握常见污染物导致健康损害的临床特征。</w:t>
      </w:r>
    </w:p>
    <w:p w:rsidR="0077604F" w:rsidRPr="0077604F" w:rsidP="0077604F" w14:paraId="7B538C0B" w14:textId="77777777">
      <w:pPr>
        <w:rPr>
          <w:rFonts w:hint="eastAsia"/>
        </w:rPr>
      </w:pPr>
      <w:r w:rsidRPr="0077604F">
        <w:rPr>
          <w:rFonts w:hint="eastAsia"/>
        </w:rPr>
        <w:t>（4）掌握常见环境污染所致疾病的诊断、处理原则。</w:t>
      </w:r>
    </w:p>
    <w:p w:rsidR="0077604F" w:rsidRPr="0077604F" w:rsidP="0077604F" w14:paraId="4F306B7F" w14:textId="77777777">
      <w:pPr>
        <w:rPr>
          <w:rFonts w:hint="eastAsia"/>
        </w:rPr>
      </w:pPr>
      <w:r w:rsidRPr="0077604F">
        <w:rPr>
          <w:rFonts w:hint="eastAsia"/>
        </w:rPr>
        <w:t>（5）人群聚集性环境污染所致疾病的最终确认需要卫生、环保、医疗等部门组成的联合调查组来完成。</w:t>
      </w:r>
    </w:p>
    <w:p w:rsidR="0077604F" w:rsidRPr="0077604F" w:rsidP="0077604F" w14:paraId="0F98B763" w14:textId="77777777">
      <w:pPr>
        <w:rPr>
          <w:rFonts w:hint="eastAsia"/>
        </w:rPr>
      </w:pPr>
      <w:r w:rsidRPr="0077604F">
        <w:rPr>
          <w:rFonts w:hint="eastAsia"/>
        </w:rPr>
        <w:t>（6）医生应积极参与配合环境污染物所致疾病的调查和控制工作。</w:t>
      </w:r>
    </w:p>
    <w:p w:rsidR="0077604F" w:rsidRPr="0077604F" w:rsidP="0077604F" w14:paraId="70C0190B" w14:textId="77777777">
      <w:pPr>
        <w:rPr>
          <w:rFonts w:hint="eastAsia"/>
        </w:rPr>
      </w:pPr>
      <w:r w:rsidRPr="0077604F">
        <w:rPr>
          <w:rFonts w:hint="eastAsia"/>
        </w:rPr>
        <w:t>（7）政府和企业在环境污染控制工作中起关键作用，应加强一级预防。从环境污染的阻断、人群尽量减少污染物接触和自我防护三个思路进行环境污染所致疾病的控制。</w:t>
      </w:r>
    </w:p>
    <w:p w:rsidR="0077604F" w:rsidRPr="0077604F" w:rsidP="0077604F" w14:paraId="148DB129" w14:textId="77777777">
      <w:pPr>
        <w:rPr>
          <w:rFonts w:hint="eastAsia"/>
        </w:rPr>
      </w:pPr>
      <w:r w:rsidRPr="0077604F">
        <w:rPr>
          <w:rFonts w:hint="eastAsia"/>
        </w:rPr>
        <w:t>环境污染所致疾病识别、调查与控制工作的关键点</w:t>
      </w:r>
    </w:p>
    <w:p w:rsidR="0077604F" w:rsidRPr="0077604F" w:rsidP="0077604F" w14:paraId="1AD2369B" w14:textId="77777777">
      <w:pPr>
        <w:rPr>
          <w:rFonts w:hint="eastAsia"/>
        </w:rPr>
      </w:pPr>
      <w:r w:rsidRPr="0077604F">
        <w:rPr>
          <w:rFonts w:hint="eastAsia"/>
        </w:rPr>
        <w:t>（1）问诊中重视环境有害因素接触史的询问。</w:t>
      </w:r>
    </w:p>
    <w:p w:rsidR="0077604F" w:rsidRPr="0077604F" w:rsidP="0077604F" w14:paraId="0D85A171" w14:textId="77777777">
      <w:pPr>
        <w:rPr>
          <w:rFonts w:hint="eastAsia"/>
        </w:rPr>
      </w:pPr>
      <w:r w:rsidRPr="0077604F">
        <w:rPr>
          <w:rFonts w:hint="eastAsia"/>
        </w:rPr>
        <w:t>（2）从自然环境和人为环境出发，分辨被污染环境的种类；从物理性、化学性和生物性三个角度分辨可能存在的环境污染物的性质。</w:t>
      </w:r>
    </w:p>
    <w:p w:rsidR="0077604F" w:rsidRPr="0077604F" w:rsidP="0077604F" w14:paraId="5A8F2A51" w14:textId="77777777">
      <w:pPr>
        <w:rPr>
          <w:rFonts w:hint="eastAsia"/>
        </w:rPr>
        <w:sectPr>
          <w:pgSz w:w="11906" w:h="16838"/>
          <w:pgMar w:top="1440" w:right="1800" w:bottom="1440" w:left="1800" w:header="851" w:footer="992" w:gutter="0"/>
          <w:cols w:space="425"/>
          <w:docGrid w:type="lines" w:linePitch="312"/>
        </w:sectPr>
      </w:pPr>
      <w:r w:rsidRPr="0077604F">
        <w:rPr>
          <w:rFonts w:hint="eastAsia"/>
        </w:rPr>
        <w:t>（3）从呼吸道、消化道、皮肤三方面分辨污染物进入人体的主要途径。</w:t>
      </w:r>
    </w:p>
    <w:p w:rsidR="0077604F" w:rsidRPr="0077604F" w:rsidP="0077604F" w14:paraId="41573D18" w14:textId="77777777">
      <w:pPr>
        <w:rPr>
          <w:rFonts w:hint="eastAsia"/>
        </w:rPr>
      </w:pPr>
      <w:r w:rsidRPr="0077604F">
        <w:rPr>
          <w:rFonts w:hint="eastAsia"/>
        </w:rPr>
        <w:t>（4）诊断中既要关注个体，又要关注个体所在的群体，发现可能为聚集性疾病的，应迅速上报上级卫生部门。</w:t>
      </w:r>
    </w:p>
    <w:p w:rsidR="0077604F" w:rsidRPr="0077604F" w:rsidP="0077604F" w14:paraId="4ACF8920" w14:textId="77777777">
      <w:pPr>
        <w:rPr>
          <w:rFonts w:hint="eastAsia"/>
        </w:rPr>
      </w:pPr>
      <w:r w:rsidRPr="0077604F">
        <w:rPr>
          <w:rFonts w:hint="eastAsia"/>
        </w:rPr>
        <w:t>（5）熟悉宏观的环境流行病学调查方法，更好地配合现场调查工作。</w:t>
      </w:r>
    </w:p>
    <w:p w:rsidR="0077604F" w:rsidRPr="0077604F" w:rsidP="0077604F" w14:paraId="16CC6E70" w14:textId="77777777">
      <w:pPr>
        <w:rPr>
          <w:rFonts w:hint="eastAsia"/>
        </w:rPr>
      </w:pPr>
      <w:r w:rsidRPr="0077604F">
        <w:rPr>
          <w:rFonts w:hint="eastAsia"/>
        </w:rPr>
        <w:t>（6）选取敏感、权威指标进行内暴露测量、生物有效剂量测量。</w:t>
      </w:r>
    </w:p>
    <w:p w:rsidR="0077604F" w:rsidRPr="0077604F" w:rsidP="0077604F" w14:paraId="3BB5820C" w14:textId="77777777">
      <w:pPr>
        <w:rPr>
          <w:rFonts w:hint="eastAsia"/>
        </w:rPr>
      </w:pPr>
      <w:r w:rsidRPr="0077604F">
        <w:rPr>
          <w:rFonts w:hint="eastAsia"/>
        </w:rPr>
        <w:t>（7）注意教育病人积极进行自我防护，提高自身抗病能力。</w:t>
      </w:r>
    </w:p>
    <w:p w:rsidR="0077604F" w:rsidRPr="0077604F" w:rsidP="0077604F" w14:paraId="3D4AEB83" w14:textId="77777777">
      <w:pPr>
        <w:rPr>
          <w:rFonts w:hint="eastAsia"/>
        </w:rPr>
      </w:pPr>
      <w:r w:rsidRPr="0077604F">
        <w:br/>
      </w:r>
    </w:p>
    <w:p w:rsidR="0077604F" w:rsidRPr="0077604F" w:rsidP="0077604F" w14:paraId="7E39E2AB" w14:textId="35B451B8">
      <w:r w:rsidRPr="0077604F">
        <w:drawing>
          <wp:inline distT="0" distB="0" distL="0" distR="0">
            <wp:extent cx="2171700" cy="2171700"/>
            <wp:effectExtent l="0" t="0" r="0" b="0"/>
            <wp:docPr id="104439833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398336"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2171700" cy="2171700"/>
                    </a:xfrm>
                    <a:prstGeom prst="rect">
                      <a:avLst/>
                    </a:prstGeom>
                    <a:noFill/>
                    <a:ln>
                      <a:noFill/>
                    </a:ln>
                  </pic:spPr>
                </pic:pic>
              </a:graphicData>
            </a:graphic>
          </wp:inline>
        </w:drawing>
      </w:r>
      <w:r w:rsidRPr="0077604F">
        <w:rPr>
          <w:rFonts w:hint="eastAsia"/>
        </w:rPr>
        <w:t> 一、环境污染所致疾病的识别与诊断</w:t>
      </w:r>
    </w:p>
    <w:p w:rsidR="0077604F" w:rsidRPr="0077604F" w:rsidP="0077604F" w14:paraId="0DB9B169" w14:textId="77777777">
      <w:pPr>
        <w:rPr>
          <w:rFonts w:hint="eastAsia"/>
        </w:rPr>
      </w:pPr>
      <w:r w:rsidRPr="0077604F">
        <w:rPr>
          <w:rFonts w:hint="eastAsia"/>
        </w:rPr>
        <w:t>患儿张某某，女，6岁。于2008年1月以来经常腹痛、不想吃饭，分别于当地村卫生室和乡镇卫生院就诊，拟诊“胃肠型感冒”“急性胃炎”，予消炎、补液、支持及对症处理均无明显缓解。3月6日因恶心、呕吐、腹痛加剧于县人民医院就诊，拟“腹痛原因待查”入院。</w:t>
      </w:r>
    </w:p>
    <w:p w:rsidR="0077604F" w:rsidRPr="0077604F" w:rsidP="0077604F" w14:paraId="27D7C337" w14:textId="77777777">
      <w:pPr>
        <w:rPr>
          <w:rFonts w:hint="eastAsia"/>
        </w:rPr>
      </w:pPr>
      <w:r w:rsidRPr="0077604F">
        <w:rPr>
          <w:rFonts w:hint="eastAsia"/>
        </w:rPr>
        <w:t>入院查体：患儿身高100.2cm，体重11.0kg；体温37℃，心率98次/分，呼吸24次/分，血压90/60mmHg，神疲，表情苦楚；皮肤、巩膜无黄染。视力正常，听觉灵敏度稍差，语言能力稍差。心肺（-），肝脾未及，腹软，</w:t>
      </w:r>
      <w:r w:rsidRPr="0077604F">
        <w:rPr>
          <w:rFonts w:hint="eastAsia"/>
        </w:rPr>
        <w:t>脐</w:t>
      </w:r>
      <w:r w:rsidRPr="0077604F">
        <w:rPr>
          <w:rFonts w:hint="eastAsia"/>
        </w:rPr>
        <w:t>周有轻微压痛，无反跳痛，四肢痛触觉未见异常，未引出病理反射。</w:t>
      </w:r>
    </w:p>
    <w:p w:rsidR="0077604F" w:rsidRPr="0077604F" w:rsidP="0077604F" w14:paraId="1B68E60E"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77604F">
        <w:rPr>
          <w:rFonts w:hint="eastAsia"/>
        </w:rPr>
        <w:t>实验室检查：血常规Hb 85g/L，RBC 3.0×10 </w:t>
      </w:r>
      <w:r w:rsidRPr="0077604F">
        <w:rPr>
          <w:rFonts w:hint="eastAsia"/>
          <w:vertAlign w:val="superscript"/>
        </w:rPr>
        <w:t>12 </w:t>
      </w:r>
      <w:r w:rsidRPr="0077604F">
        <w:rPr>
          <w:rFonts w:hint="eastAsia"/>
        </w:rPr>
        <w:t>/L，WBC 4.3×10 </w:t>
      </w:r>
      <w:r w:rsidRPr="0077604F">
        <w:rPr>
          <w:rFonts w:hint="eastAsia"/>
          <w:vertAlign w:val="superscript"/>
        </w:rPr>
        <w:t>9 </w:t>
      </w:r>
      <w:r w:rsidRPr="0077604F">
        <w:rPr>
          <w:rFonts w:hint="eastAsia"/>
        </w:rPr>
        <w:t>/L；二便常规正常；肝肾功能正常，“二对半”HBsAg阳性，余为阴性；B超显示肝、肾、脾均正常，心电图正常。</w:t>
      </w:r>
    </w:p>
    <w:p w:rsidR="0077604F" w:rsidRPr="0077604F" w:rsidP="0077604F" w14:paraId="224E6F18" w14:textId="77777777">
      <w:pPr>
        <w:rPr>
          <w:rFonts w:hint="eastAsia"/>
        </w:rPr>
      </w:pPr>
      <w:r w:rsidRPr="0077604F">
        <w:rPr>
          <w:rFonts w:hint="eastAsia"/>
        </w:rPr>
        <w:t>【问题1】</w:t>
      </w:r>
    </w:p>
    <w:p w:rsidR="0077604F" w:rsidRPr="0077604F" w:rsidP="0077604F" w14:paraId="3608B48D" w14:textId="77777777">
      <w:pPr>
        <w:rPr>
          <w:rFonts w:hint="eastAsia"/>
        </w:rPr>
      </w:pPr>
      <w:r w:rsidRPr="0077604F">
        <w:rPr>
          <w:rFonts w:hint="eastAsia"/>
        </w:rPr>
        <w:t>该患儿存在哪些健康问题？临床医师能否根据病史和体检结果做出明确诊断？</w:t>
      </w:r>
    </w:p>
    <w:p w:rsidR="0077604F" w:rsidRPr="0077604F" w:rsidP="0077604F" w14:paraId="07034DFB" w14:textId="77777777">
      <w:pPr>
        <w:rPr>
          <w:rFonts w:hint="eastAsia"/>
        </w:rPr>
      </w:pPr>
      <w:r w:rsidRPr="0077604F">
        <w:rPr>
          <w:rFonts w:hint="eastAsia"/>
        </w:rPr>
        <w:t>思路：患儿身高、体重测量结果均低于六岁女童身高和体重正常值的下限，表明生长发育落后。血红蛋白和红细胞计数低于正常值表明患儿存在轻度贫血。另外，听觉灵敏度和语言能力稍差，</w:t>
      </w:r>
      <w:r w:rsidRPr="0077604F">
        <w:rPr>
          <w:rFonts w:hint="eastAsia"/>
        </w:rPr>
        <w:t>脐</w:t>
      </w:r>
      <w:r w:rsidRPr="0077604F">
        <w:rPr>
          <w:rFonts w:hint="eastAsia"/>
        </w:rPr>
        <w:t>周有轻微压痛。患儿虽然存在以上健康问题，但异常体检结果均不能解释患儿长期腹痛原因，因此尚不能做出明确诊断。</w:t>
      </w:r>
    </w:p>
    <w:p w:rsidR="0077604F" w:rsidRPr="0077604F" w:rsidP="0077604F" w14:paraId="24D357F9" w14:textId="77777777">
      <w:pPr>
        <w:rPr>
          <w:rFonts w:hint="eastAsia"/>
        </w:rPr>
      </w:pPr>
      <w:r w:rsidRPr="0077604F">
        <w:rPr>
          <w:rFonts w:hint="eastAsia"/>
        </w:rPr>
        <w:t>【问题2】</w:t>
      </w:r>
    </w:p>
    <w:p w:rsidR="0077604F" w:rsidRPr="0077604F" w:rsidP="0077604F" w14:paraId="5AE2B15D" w14:textId="77777777">
      <w:pPr>
        <w:rPr>
          <w:rFonts w:hint="eastAsia"/>
        </w:rPr>
      </w:pPr>
      <w:r w:rsidRPr="0077604F">
        <w:rPr>
          <w:rFonts w:hint="eastAsia"/>
        </w:rPr>
        <w:t>为了帮助诊断，还需收集哪些信息？为什么？</w:t>
      </w:r>
    </w:p>
    <w:p w:rsidR="0077604F" w:rsidRPr="0077604F" w:rsidP="0077604F" w14:paraId="45BB28AF" w14:textId="77777777">
      <w:pPr>
        <w:rPr>
          <w:rFonts w:hint="eastAsia"/>
        </w:rPr>
      </w:pPr>
      <w:r w:rsidRPr="0077604F">
        <w:rPr>
          <w:rFonts w:hint="eastAsia"/>
        </w:rPr>
        <w:t>为了帮助诊断，还需收集环境接触史（environmental exposure history）信息。人的一生都和外界的大气、水体、土壤长期接触，同时又有80%以上的时间在生活居室、职业场所及公共场所等人为环境中度过。外界自然环境和人为环境存在相互作用。长期暴露于污染的自然环境或人为环境均会使人体健康受到影响。因此，在对患者进行诊断和病因分析时，收集环境有害因素的接触史，可提供线索，促使医生去调查患者是否接触了环境有害因素，以判断患者的表现是否与某种环境有害因素有关。</w:t>
      </w:r>
    </w:p>
    <w:p w:rsidR="0077604F" w:rsidRPr="0077604F" w:rsidP="0077604F" w14:paraId="38148AA1" w14:textId="77777777">
      <w:pPr>
        <w:rPr>
          <w:rFonts w:hint="eastAsia"/>
        </w:rPr>
      </w:pPr>
      <w:r w:rsidRPr="0077604F">
        <w:rPr>
          <w:rFonts w:hint="eastAsia"/>
        </w:rPr>
        <w:t>思路1：环境有害因素的有效识别，首先依靠环境的识别。环境（environment）可分为自然环境和人为环境，自然环境主要包括大气、水体和土壤，人为环境有各类公共场所、生活居室和职业场所（图9-1）。</w:t>
      </w:r>
    </w:p>
    <w:p w:rsidR="0077604F" w:rsidRPr="0077604F" w:rsidP="0077604F" w14:paraId="0717202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77604F">
        <w:rPr>
          <w:rFonts w:hint="eastAsia"/>
        </w:rPr>
        <w:t>思路2：临床医生熟悉不同环境中常见环境污染物（environmental pollutant）的种类，对环境污染所致疾病的识别有很大帮助。环境污染物的类型从性质划分主要包括物理性污染物、化学性污染物和生物学污染物三大类。空气、水体和土壤是三类污染物的环境介质（表9-1）。</w:t>
      </w:r>
    </w:p>
    <w:p w:rsidR="0077604F" w:rsidRPr="0077604F" w:rsidP="0077604F" w14:paraId="1D392D98" w14:textId="12F16229">
      <w:pPr>
        <w:rPr>
          <w:rFonts w:hint="eastAsia"/>
        </w:rPr>
      </w:pPr>
      <w:r w:rsidRPr="0077604F">
        <w:drawing>
          <wp:inline distT="0" distB="0" distL="0" distR="0">
            <wp:extent cx="5274310" cy="4069715"/>
            <wp:effectExtent l="0" t="0" r="2540" b="6985"/>
            <wp:docPr id="40704987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049878" name="Picture 3"/>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69715"/>
                    </a:xfrm>
                    <a:prstGeom prst="rect">
                      <a:avLst/>
                    </a:prstGeom>
                    <a:noFill/>
                    <a:ln>
                      <a:noFill/>
                    </a:ln>
                  </pic:spPr>
                </pic:pic>
              </a:graphicData>
            </a:graphic>
          </wp:inline>
        </w:drawing>
      </w:r>
    </w:p>
    <w:p w:rsidR="0077604F" w:rsidRPr="0077604F" w:rsidP="0077604F" w14:paraId="3596E740" w14:textId="77777777">
      <w:r w:rsidRPr="0077604F">
        <w:rPr>
          <w:rFonts w:hint="eastAsia"/>
        </w:rPr>
        <w:t>图9-1　环境的类别</w:t>
      </w:r>
    </w:p>
    <w:p w:rsidR="0077604F" w:rsidRPr="0077604F" w:rsidP="0077604F" w14:paraId="79326394" w14:textId="77777777">
      <w:pPr>
        <w:rPr>
          <w:rFonts w:hint="eastAsia"/>
        </w:rPr>
      </w:pPr>
      <w:r w:rsidRPr="0077604F">
        <w:rPr>
          <w:rFonts w:hint="eastAsia"/>
        </w:rPr>
        <w:t>表9-1　不同环境介质中常见的污染物</w:t>
      </w:r>
    </w:p>
    <w:p w:rsidR="0077604F" w:rsidRPr="0077604F" w:rsidP="0077604F" w14:paraId="1D232319" w14:textId="3EC0BB87">
      <w:pPr>
        <w:rPr>
          <w:rFonts w:hint="eastAsia"/>
        </w:rPr>
      </w:pPr>
      <w:r w:rsidRPr="0077604F">
        <w:drawing>
          <wp:inline distT="0" distB="0" distL="0" distR="0">
            <wp:extent cx="5274310" cy="2712720"/>
            <wp:effectExtent l="0" t="0" r="2540" b="0"/>
            <wp:docPr id="99438025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380259" name="Picture 4"/>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712720"/>
                    </a:xfrm>
                    <a:prstGeom prst="rect">
                      <a:avLst/>
                    </a:prstGeom>
                    <a:noFill/>
                    <a:ln>
                      <a:noFill/>
                    </a:ln>
                  </pic:spPr>
                </pic:pic>
              </a:graphicData>
            </a:graphic>
          </wp:inline>
        </w:drawing>
      </w:r>
    </w:p>
    <w:p w:rsidR="0077604F" w:rsidRPr="0077604F" w:rsidP="0077604F" w14:paraId="68063325" w14:textId="77777777">
      <w:pPr>
        <w:sectPr>
          <w:type w:val="nextPage"/>
          <w:pgSz w:w="11906" w:h="16838"/>
          <w:pgMar w:top="1440" w:right="1800" w:bottom="1440" w:left="1800" w:header="851" w:footer="992" w:gutter="0"/>
          <w:pgNumType w:start="4"/>
          <w:cols w:space="425"/>
          <w:titlePg w:val="0"/>
          <w:docGrid w:type="lines" w:linePitch="312"/>
        </w:sectPr>
      </w:pPr>
      <w:r w:rsidRPr="0077604F">
        <w:rPr>
          <w:rFonts w:hint="eastAsia"/>
        </w:rPr>
        <w:t>续表</w:t>
      </w:r>
    </w:p>
    <w:p w:rsidR="0077604F" w:rsidRPr="0077604F" w:rsidP="0077604F" w14:paraId="50E51411" w14:textId="25BCEC8D">
      <w:pPr>
        <w:rPr>
          <w:rFonts w:hint="eastAsia"/>
        </w:rPr>
      </w:pPr>
      <w:r w:rsidRPr="0077604F">
        <w:drawing>
          <wp:inline distT="0" distB="0" distL="0" distR="0">
            <wp:extent cx="5274310" cy="2021205"/>
            <wp:effectExtent l="0" t="0" r="2540" b="0"/>
            <wp:docPr id="20168653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865327" name="Picture 5"/>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21205"/>
                    </a:xfrm>
                    <a:prstGeom prst="rect">
                      <a:avLst/>
                    </a:prstGeom>
                    <a:noFill/>
                    <a:ln>
                      <a:noFill/>
                    </a:ln>
                  </pic:spPr>
                </pic:pic>
              </a:graphicData>
            </a:graphic>
          </wp:inline>
        </w:drawing>
      </w:r>
    </w:p>
    <w:p w:rsidR="0077604F" w:rsidRPr="0077604F" w:rsidP="0077604F" w14:paraId="7F3FB327" w14:textId="77777777">
      <w:r w:rsidRPr="0077604F">
        <w:rPr>
          <w:rFonts w:hint="eastAsia"/>
        </w:rPr>
        <w:t>注：食品中有害物质略</w:t>
      </w:r>
    </w:p>
    <w:p w:rsidR="0077604F" w:rsidRPr="0077604F" w:rsidP="0077604F" w14:paraId="49C8DD59" w14:textId="77777777">
      <w:pPr>
        <w:rPr>
          <w:rFonts w:hint="eastAsia"/>
        </w:rPr>
      </w:pPr>
      <w:r w:rsidRPr="0077604F">
        <w:rPr>
          <w:rFonts w:hint="eastAsia"/>
        </w:rPr>
        <w:t>思路3：“环境接触史信息收集”的实施一般通过回答一些问题获得（表9-2），也可参考国外CH </w:t>
      </w:r>
      <w:r w:rsidRPr="0077604F">
        <w:rPr>
          <w:rFonts w:hint="eastAsia"/>
          <w:vertAlign w:val="superscript"/>
        </w:rPr>
        <w:t>2 </w:t>
      </w:r>
      <w:r w:rsidRPr="0077604F">
        <w:rPr>
          <w:rFonts w:hint="eastAsia"/>
        </w:rPr>
        <w:t>OPD </w:t>
      </w:r>
      <w:r w:rsidRPr="0077604F">
        <w:rPr>
          <w:rFonts w:hint="eastAsia"/>
          <w:vertAlign w:val="superscript"/>
        </w:rPr>
        <w:t>2 </w:t>
      </w:r>
      <w:r w:rsidRPr="0077604F">
        <w:rPr>
          <w:rFonts w:hint="eastAsia"/>
        </w:rPr>
        <w:t>调查表（Community，Home，Hobbies，Occupation，Personal habits，Diet and Drugs）用于环境信息收集。回答这些问题可以是患者自己填表，也可以是医生询问，患者回答。环境接触史收集的主要内容包括职业环境接触史和生活环境接触史。医生问诊时要特别注意，就诊者为儿童时，也应询问儿童父母的职业情况和生活居住情况。</w:t>
      </w:r>
    </w:p>
    <w:p w:rsidR="0077604F" w:rsidRPr="0077604F" w:rsidP="0077604F" w14:paraId="39E074A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77604F">
        <w:rPr>
          <w:rFonts w:hint="eastAsia"/>
        </w:rPr>
        <w:t>表9-2　环境接触史问询表</w:t>
      </w:r>
    </w:p>
    <w:p w:rsidR="0077604F" w:rsidRPr="0077604F" w:rsidP="0077604F" w14:paraId="72E8E66A" w14:textId="1446FBE1">
      <w:pPr>
        <w:rPr>
          <w:rFonts w:hint="eastAsia"/>
        </w:rPr>
      </w:pPr>
      <w:r w:rsidRPr="0077604F">
        <w:drawing>
          <wp:inline distT="0" distB="0" distL="0" distR="0">
            <wp:extent cx="5274310" cy="4743450"/>
            <wp:effectExtent l="0" t="0" r="2540" b="0"/>
            <wp:docPr id="142407878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078789" name="Picture 6"/>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743450"/>
                    </a:xfrm>
                    <a:prstGeom prst="rect">
                      <a:avLst/>
                    </a:prstGeom>
                    <a:noFill/>
                    <a:ln>
                      <a:noFill/>
                    </a:ln>
                  </pic:spPr>
                </pic:pic>
              </a:graphicData>
            </a:graphic>
          </wp:inline>
        </w:drawing>
      </w:r>
    </w:p>
    <w:p w:rsidR="0077604F" w:rsidRPr="0077604F" w:rsidP="0077604F" w14:paraId="6BDC5AFB" w14:textId="77777777">
      <w:pPr>
        <w:sectPr>
          <w:type w:val="nextPage"/>
          <w:pgSz w:w="11906" w:h="16838"/>
          <w:pgMar w:top="1440" w:right="1800" w:bottom="1440" w:left="1800" w:header="851" w:footer="992" w:gutter="0"/>
          <w:pgNumType w:start="6"/>
          <w:cols w:space="425"/>
          <w:titlePg w:val="0"/>
          <w:docGrid w:type="lines" w:linePitch="312"/>
        </w:sectPr>
      </w:pPr>
      <w:r w:rsidRPr="0077604F">
        <w:rPr>
          <w:rFonts w:hint="eastAsia"/>
        </w:rPr>
        <w:t>续表</w:t>
      </w:r>
    </w:p>
    <w:p w:rsidR="0077604F" w:rsidRPr="0077604F" w:rsidP="0077604F" w14:paraId="7F9B2D5D" w14:textId="57C7ACDA">
      <w:pPr>
        <w:rPr>
          <w:rFonts w:hint="eastAsia"/>
        </w:rPr>
      </w:pPr>
      <w:r w:rsidRPr="0077604F">
        <w:drawing>
          <wp:inline distT="0" distB="0" distL="0" distR="0">
            <wp:extent cx="5274310" cy="8439785"/>
            <wp:effectExtent l="0" t="0" r="2540" b="0"/>
            <wp:docPr id="81477909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779094" name="Picture 7"/>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439785"/>
                    </a:xfrm>
                    <a:prstGeom prst="rect">
                      <a:avLst/>
                    </a:prstGeom>
                    <a:noFill/>
                    <a:ln>
                      <a:noFill/>
                    </a:ln>
                  </pic:spPr>
                </pic:pic>
              </a:graphicData>
            </a:graphic>
          </wp:inline>
        </w:drawing>
      </w:r>
    </w:p>
    <w:p w:rsidR="0077604F" w:rsidRPr="0077604F" w:rsidP="0077604F" w14:paraId="7F28556C" w14:textId="77777777">
      <w:pPr>
        <w:sectPr>
          <w:type w:val="nextPage"/>
          <w:pgSz w:w="11906" w:h="16838"/>
          <w:pgMar w:top="1440" w:right="1800" w:bottom="1440" w:left="1800" w:header="851" w:footer="992" w:gutter="0"/>
          <w:pgNumType w:start="7"/>
          <w:cols w:space="425"/>
          <w:titlePg w:val="0"/>
          <w:docGrid w:type="lines" w:linePitch="312"/>
        </w:sectPr>
      </w:pPr>
      <w:r w:rsidRPr="0077604F">
        <w:rPr>
          <w:rFonts w:hint="eastAsia"/>
        </w:rPr>
        <w:t>进一步详细询问病史、职业和生活环境接触史，父亲介绍患儿出生于当地，居住至今。3年</w:t>
      </w:r>
    </w:p>
    <w:p w:rsidR="0077604F" w:rsidRPr="0077604F" w:rsidP="0077604F" w14:textId="77777777">
      <w:r w:rsidRPr="0077604F">
        <w:rPr>
          <w:rFonts w:hint="eastAsia"/>
        </w:rPr>
        <w:t>前，家旁边新建了蓄电池厂，于是父亲不再务农而到蓄电池厂上班，母亲在家务农。近一年来患儿很容易烦躁、发脾气。蓄电池厂在生产过程中产生大量废气、废水和废渣，其在该厂工作3年，直接接触冶炼烟尘，仅以纱布口罩作为防护物品，每天下班鼻腔都是黑灰。工厂生产烟气直接排放到车间外。患儿父亲无吸烟饮酒史，下班后不换衣服直接回家，父亲和女儿饭前无洗手习惯，家庭住所紧邻工厂大约一百米。父亲介绍自己近一年也常感头痛、头昏、肚子痛，记性不好，但均忍着未到医院就医。</w:t>
      </w:r>
    </w:p>
    <w:p w:rsidR="0077604F" w:rsidRPr="0077604F" w:rsidP="0077604F" w14:paraId="49620E30" w14:textId="77777777">
      <w:pPr>
        <w:rPr>
          <w:rFonts w:hint="eastAsia"/>
        </w:rPr>
      </w:pPr>
      <w:r w:rsidRPr="0077604F">
        <w:rPr>
          <w:rFonts w:hint="eastAsia"/>
        </w:rPr>
        <w:t>【问题3】</w:t>
      </w:r>
    </w:p>
    <w:p w:rsidR="0077604F" w:rsidRPr="0077604F" w:rsidP="0077604F" w14:paraId="51C72E50" w14:textId="77777777">
      <w:pPr>
        <w:rPr>
          <w:rFonts w:hint="eastAsia"/>
        </w:rPr>
      </w:pPr>
      <w:r w:rsidRPr="0077604F">
        <w:rPr>
          <w:rFonts w:hint="eastAsia"/>
        </w:rPr>
        <w:t>进一步的病史采集结果对临床医师有何提示？</w:t>
      </w:r>
    </w:p>
    <w:p w:rsidR="0077604F" w:rsidRPr="0077604F" w:rsidP="0077604F" w14:paraId="61489BF6" w14:textId="77777777">
      <w:pPr>
        <w:rPr>
          <w:rFonts w:hint="eastAsia"/>
        </w:rPr>
      </w:pPr>
      <w:r w:rsidRPr="0077604F">
        <w:rPr>
          <w:rFonts w:hint="eastAsia"/>
        </w:rPr>
        <w:t>思路1：提示职业环境污染问题</w:t>
      </w:r>
    </w:p>
    <w:p w:rsidR="0077604F" w:rsidRPr="0077604F" w:rsidP="0077604F" w14:paraId="39941199" w14:textId="77777777">
      <w:pPr>
        <w:rPr>
          <w:rFonts w:hint="eastAsia"/>
        </w:rPr>
      </w:pPr>
      <w:r w:rsidRPr="0077604F">
        <w:rPr>
          <w:rFonts w:hint="eastAsia"/>
        </w:rPr>
        <w:t>蓄电池厂在生产过程中产生大量废气、废水和废渣，患儿父亲在该厂工作3年，直接接触铅锌冶炼烟尘，且仅以纱布口罩作为防护物品，每天下班鼻腔都是黑灰。说明生产环境的含铅废气污染严重。</w:t>
      </w:r>
    </w:p>
    <w:p w:rsidR="0077604F" w:rsidRPr="0077604F" w:rsidP="0077604F" w14:paraId="0073DD46" w14:textId="77777777">
      <w:pPr>
        <w:rPr>
          <w:rFonts w:hint="eastAsia"/>
        </w:rPr>
      </w:pPr>
      <w:r w:rsidRPr="0077604F">
        <w:rPr>
          <w:rFonts w:hint="eastAsia"/>
        </w:rPr>
        <w:t>思路2：提示生活环境污染问题</w:t>
      </w:r>
    </w:p>
    <w:p w:rsidR="0077604F" w:rsidRPr="0077604F" w:rsidP="0077604F" w14:paraId="77FC6CDD" w14:textId="77777777">
      <w:pPr>
        <w:rPr>
          <w:rFonts w:hint="eastAsia"/>
        </w:rPr>
      </w:pPr>
      <w:r w:rsidRPr="0077604F">
        <w:rPr>
          <w:rFonts w:hint="eastAsia"/>
        </w:rPr>
        <w:t>工厂生产烟气直接排放到车间外，患儿家庭住所紧邻工厂大约一百米，提示其生活环境很可能受到工厂生产废气的影响。</w:t>
      </w:r>
    </w:p>
    <w:p w:rsidR="0077604F" w:rsidRPr="0077604F" w:rsidP="0077604F" w14:paraId="29E96175" w14:textId="77777777">
      <w:pPr>
        <w:rPr>
          <w:rFonts w:hint="eastAsia"/>
        </w:rPr>
      </w:pPr>
      <w:r w:rsidRPr="0077604F">
        <w:rPr>
          <w:rFonts w:hint="eastAsia"/>
        </w:rPr>
        <w:t>思路3：提示个人存在不良生活习惯问题</w:t>
      </w:r>
    </w:p>
    <w:p w:rsidR="0077604F" w:rsidRPr="0077604F" w:rsidP="0077604F" w14:paraId="794C9E97" w14:textId="77777777">
      <w:pPr>
        <w:rPr>
          <w:rFonts w:hint="eastAsia"/>
        </w:rPr>
      </w:pPr>
      <w:r w:rsidRPr="0077604F">
        <w:rPr>
          <w:rFonts w:hint="eastAsia"/>
        </w:rPr>
        <w:t>患儿父亲经常未换衣服就直接下班回家，父亲和女儿饭前均无洗手习惯。提示不良生活习惯可能是污染物接触机会之一。</w:t>
      </w:r>
    </w:p>
    <w:p w:rsidR="0077604F" w:rsidRPr="0077604F" w:rsidP="0077604F" w14:paraId="0B6D05F0" w14:textId="77777777">
      <w:pPr>
        <w:rPr>
          <w:rFonts w:hint="eastAsia"/>
        </w:rPr>
      </w:pPr>
      <w:r w:rsidRPr="0077604F">
        <w:rPr>
          <w:rFonts w:hint="eastAsia"/>
        </w:rPr>
        <w:t>医生遂对患儿进行生物样本的实验室检验，发现患儿血铅浓度为269μg/L。医生出于关切，同时也建议患儿父亲做血铅检查，结果发现血铅浓度为630μg/L。</w:t>
      </w:r>
    </w:p>
    <w:p w:rsidR="0077604F" w:rsidRPr="0077604F" w:rsidP="0077604F" w14:paraId="70897E0F" w14:textId="77777777">
      <w:pPr>
        <w:rPr>
          <w:rFonts w:hint="eastAsia"/>
        </w:rPr>
      </w:pPr>
      <w:r w:rsidRPr="0077604F">
        <w:rPr>
          <w:rFonts w:hint="eastAsia"/>
        </w:rPr>
        <w:t>【问题4】</w:t>
      </w:r>
    </w:p>
    <w:p w:rsidR="0077604F" w:rsidRPr="0077604F" w:rsidP="0077604F" w14:paraId="65B5F64A"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77604F">
        <w:rPr>
          <w:rFonts w:hint="eastAsia"/>
        </w:rPr>
        <w:t>根据以上资料，医生可以做出什么诊断？</w:t>
      </w:r>
    </w:p>
    <w:p w:rsidR="0077604F" w:rsidRPr="0077604F" w:rsidP="0077604F" w14:paraId="10B66401" w14:textId="77777777">
      <w:pPr>
        <w:rPr>
          <w:rFonts w:hint="eastAsia"/>
        </w:rPr>
      </w:pPr>
      <w:r w:rsidRPr="0077604F">
        <w:rPr>
          <w:rFonts w:hint="eastAsia"/>
        </w:rPr>
        <w:t>思路：根据2006年《儿童高铅血症和铅中毒分级和处理原则（试行）》，患儿可确诊为轻度铅中毒；参照《职业性慢性铅中毒诊断标准（GBZ37-2002）》，患儿父亲可诊断为中度铅中毒。</w:t>
      </w:r>
    </w:p>
    <w:p w:rsidR="0077604F" w:rsidRPr="0077604F" w:rsidP="0077604F" w14:paraId="40273C27" w14:textId="77777777">
      <w:pPr>
        <w:rPr>
          <w:rFonts w:hint="eastAsia"/>
        </w:rPr>
      </w:pPr>
      <w:r w:rsidRPr="0077604F">
        <w:rPr>
          <w:rFonts w:hint="eastAsia"/>
        </w:rPr>
        <w:t>知识点</w:t>
      </w:r>
    </w:p>
    <w:p w:rsidR="0077604F" w:rsidRPr="0077604F" w:rsidP="0077604F" w14:paraId="3C3B6A14" w14:textId="77777777">
      <w:pPr>
        <w:rPr>
          <w:rFonts w:hint="eastAsia"/>
        </w:rPr>
      </w:pPr>
      <w:r w:rsidRPr="0077604F">
        <w:rPr>
          <w:rFonts w:hint="eastAsia"/>
        </w:rPr>
        <w:t>职业性慢性铅中毒诊断标准要点</w:t>
      </w:r>
    </w:p>
    <w:p w:rsidR="0077604F" w:rsidRPr="0077604F" w:rsidP="0077604F" w14:paraId="4E6146CC" w14:textId="77777777">
      <w:pPr>
        <w:rPr>
          <w:rFonts w:hint="eastAsia"/>
        </w:rPr>
      </w:pPr>
      <w:r w:rsidRPr="0077604F">
        <w:rPr>
          <w:rFonts w:hint="eastAsia"/>
        </w:rPr>
        <w:t>（1）观察对象：有密切</w:t>
      </w:r>
      <w:r w:rsidRPr="0077604F">
        <w:rPr>
          <w:rFonts w:hint="eastAsia"/>
        </w:rPr>
        <w:t>铅接触</w:t>
      </w:r>
      <w:r w:rsidRPr="0077604F">
        <w:rPr>
          <w:rFonts w:hint="eastAsia"/>
        </w:rPr>
        <w:t>史，无铅中毒的临床表现，符合规定的尿铅或血</w:t>
      </w:r>
      <w:r w:rsidRPr="0077604F">
        <w:rPr>
          <w:rFonts w:hint="eastAsia"/>
        </w:rPr>
        <w:t>铅标准</w:t>
      </w:r>
      <w:r w:rsidRPr="0077604F">
        <w:rPr>
          <w:rFonts w:hint="eastAsia"/>
        </w:rPr>
        <w:t>之一者。</w:t>
      </w:r>
    </w:p>
    <w:p w:rsidR="0077604F" w:rsidRPr="0077604F" w:rsidP="0077604F" w14:paraId="04E5EF88" w14:textId="77777777">
      <w:pPr>
        <w:rPr>
          <w:rFonts w:hint="eastAsia"/>
        </w:rPr>
      </w:pPr>
      <w:r w:rsidRPr="0077604F">
        <w:rPr>
          <w:rFonts w:hint="eastAsia"/>
        </w:rPr>
        <w:t>（2）轻度中毒：血铅或尿</w:t>
      </w:r>
      <w:r w:rsidRPr="0077604F">
        <w:rPr>
          <w:rFonts w:hint="eastAsia"/>
        </w:rPr>
        <w:t>铅达到</w:t>
      </w:r>
      <w:r w:rsidRPr="0077604F">
        <w:rPr>
          <w:rFonts w:hint="eastAsia"/>
        </w:rPr>
        <w:t>相应标准之一者。</w:t>
      </w:r>
    </w:p>
    <w:p w:rsidR="0077604F" w:rsidRPr="0077604F" w:rsidP="0077604F" w14:paraId="0422EBB5" w14:textId="77777777">
      <w:pPr>
        <w:rPr>
          <w:rFonts w:hint="eastAsia"/>
        </w:rPr>
      </w:pPr>
      <w:r w:rsidRPr="0077604F">
        <w:rPr>
          <w:rFonts w:hint="eastAsia"/>
        </w:rPr>
        <w:t>（3）中度中毒：在轻度中毒的基础上，具有下列一项表现者：①腹绞痛；②贫血；③轻度中毒性周围神经病。</w:t>
      </w:r>
    </w:p>
    <w:p w:rsidR="0077604F" w:rsidRPr="0077604F" w:rsidP="0077604F" w14:paraId="4AB9342D" w14:textId="77777777">
      <w:pPr>
        <w:rPr>
          <w:rFonts w:hint="eastAsia"/>
        </w:rPr>
      </w:pPr>
      <w:r w:rsidRPr="0077604F">
        <w:rPr>
          <w:rFonts w:hint="eastAsia"/>
        </w:rPr>
        <w:t>（4）重度中毒：具有下列一项表现者：①铅麻痹；②中毒性脑病。</w:t>
      </w:r>
    </w:p>
    <w:p w:rsidR="0077604F" w:rsidRPr="0077604F" w:rsidP="0077604F" w14:paraId="3E138FBE" w14:textId="77777777">
      <w:pPr>
        <w:rPr>
          <w:rFonts w:hint="eastAsia"/>
        </w:rPr>
      </w:pPr>
      <w:r w:rsidRPr="0077604F">
        <w:rPr>
          <w:rFonts w:hint="eastAsia"/>
        </w:rPr>
        <w:t>【问题5】</w:t>
      </w:r>
    </w:p>
    <w:p w:rsidR="0077604F" w:rsidRPr="0077604F" w:rsidP="0077604F" w14:paraId="0F7E4D5C" w14:textId="77777777">
      <w:pPr>
        <w:rPr>
          <w:rFonts w:hint="eastAsia"/>
        </w:rPr>
      </w:pPr>
      <w:r w:rsidRPr="0077604F">
        <w:rPr>
          <w:rFonts w:hint="eastAsia"/>
        </w:rPr>
        <w:t>推测</w:t>
      </w:r>
      <w:r w:rsidRPr="0077604F">
        <w:rPr>
          <w:rFonts w:hint="eastAsia"/>
        </w:rPr>
        <w:t>铅进入</w:t>
      </w:r>
      <w:r w:rsidRPr="0077604F">
        <w:rPr>
          <w:rFonts w:hint="eastAsia"/>
        </w:rPr>
        <w:t>患儿体内的途径是？</w:t>
      </w:r>
    </w:p>
    <w:p w:rsidR="0077604F" w:rsidRPr="0077604F" w:rsidP="0077604F" w14:paraId="7B6A7405" w14:textId="77777777">
      <w:pPr>
        <w:rPr>
          <w:rFonts w:hint="eastAsia"/>
        </w:rPr>
      </w:pPr>
      <w:r w:rsidRPr="0077604F">
        <w:rPr>
          <w:rFonts w:hint="eastAsia"/>
        </w:rPr>
        <w:t>思路：该蓄电池厂生产废气直接排放到室外，家庭住所紧邻工厂大约一百米，患儿父亲经常未换衣服就直接下班回家，父亲和女儿饭前均无洗手习惯，因此，本案例中儿童主要通过呼吸道吸入大气中的铅尘，其次父亲下班后未换的工作服携带铅尘进入居室可被吸入及通过父女直接接触而由手-口摄入铅。</w:t>
      </w:r>
    </w:p>
    <w:p w:rsidR="0077604F" w:rsidRPr="0077604F" w:rsidP="0077604F" w14:paraId="3DF1ED76" w14:textId="77777777">
      <w:pPr>
        <w:rPr>
          <w:rFonts w:hint="eastAsia"/>
        </w:rPr>
      </w:pPr>
      <w:r w:rsidRPr="0077604F">
        <w:rPr>
          <w:rFonts w:hint="eastAsia"/>
        </w:rPr>
        <w:t>儿童</w:t>
      </w:r>
      <w:r w:rsidRPr="0077604F">
        <w:rPr>
          <w:rFonts w:hint="eastAsia"/>
        </w:rPr>
        <w:t>铅接触</w:t>
      </w:r>
      <w:r w:rsidRPr="0077604F">
        <w:rPr>
          <w:rFonts w:hint="eastAsia"/>
        </w:rPr>
        <w:t>途径广泛，例如我国过去若干年使用含铅汽油（汽车尾气）和工业污染造成的大气、土壤和水体铅的污染，铅作业工人通过工作服等将铅带入家庭，含铅文具和玩具、含铅涂料、含铅食品等，均是儿童通过日常生活接触的途径。</w:t>
      </w:r>
    </w:p>
    <w:p w:rsidR="0077604F" w:rsidRPr="0077604F" w:rsidP="0077604F" w14:paraId="052F9546" w14:textId="77777777">
      <w:pPr>
        <w:rPr>
          <w:rFonts w:hint="eastAsia"/>
        </w:rPr>
      </w:pPr>
      <w:r w:rsidRPr="0077604F">
        <w:rPr>
          <w:rFonts w:hint="eastAsia"/>
        </w:rPr>
        <w:t>知识点</w:t>
      </w:r>
    </w:p>
    <w:p w:rsidR="0077604F" w:rsidRPr="0077604F" w:rsidP="0077604F" w14:paraId="0D7E43E6" w14:textId="77777777">
      <w:pPr>
        <w:rPr>
          <w:rFonts w:hint="eastAsia"/>
        </w:rPr>
      </w:pPr>
      <w:r w:rsidRPr="0077604F">
        <w:rPr>
          <w:rFonts w:hint="eastAsia"/>
        </w:rPr>
        <w:t>环境污染物进入人体的途径</w:t>
      </w:r>
      <w:r w:rsidRPr="0077604F">
        <w:rPr>
          <w:rFonts w:hint="eastAsia"/>
        </w:rPr>
        <w:br/>
      </w:r>
      <w:r w:rsidRPr="0077604F">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https://d.book118.com/078136044071006031</w:t>
        </w:r>
      </w:hyperlink>
    </w:p>
    <w:p w:rsidR="0077604F" w:rsidRPr="0077604F" w:rsidP="0077604F">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04F"/>
    <w:rsid w:val="0077604F"/>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DBBCD2"/>
  <w15:chartTrackingRefBased/>
  <w15:docId w15:val="{5E25F194-6539-44ED-A582-05589F7C0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78136044071006031"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2304</Words>
  <Characters>13133</Characters>
  <Application>Microsoft Office Word</Application>
  <DocSecurity>0</DocSecurity>
  <Lines>109</Lines>
  <Paragraphs>30</Paragraphs>
  <ScaleCrop>false</ScaleCrop>
  <Company/>
  <LinksUpToDate>false</LinksUpToDate>
  <CharactersWithSpaces>15407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2024-01-08T21:50:00Z</dcterms:created>
  <dcterms:modified xsi:type="dcterms:W3CDTF">2024-01-08T21:50:00Z</dcterms:modified>
</cp:coreProperties>
</file>