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汽、柴油深度加氢催化剂项目建设方案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86" w:history="1">
        <w:r>
          <w:rPr>
            <w:rFonts w:ascii="仿宋" w:eastAsia="仿宋" w:hAnsi="仿宋" w:cs="仿宋" w:hint="eastAsia"/>
            <w:lang w:eastAsia="zh-CN"/>
          </w:rPr>
          <w:t>前言</w:t>
        </w:r>
        <w:r>
          <w:tab/>
        </w:r>
        <w:r>
          <w:fldChar w:fldCharType="begin"/>
        </w:r>
        <w:r>
          <w:instrText xml:space="preserve"> PAGEREF _Toc13786 \h </w:instrText>
        </w:r>
        <w:r>
          <w:fldChar w:fldCharType="separate"/>
        </w:r>
        <w:r>
          <w:t>3</w:t>
        </w:r>
        <w:r>
          <w:fldChar w:fldCharType="end"/>
        </w:r>
      </w:hyperlink>
    </w:p>
    <w:p>
      <w:pPr>
        <w:pStyle w:val="TOC1"/>
        <w:tabs>
          <w:tab w:val="right" w:leader="dot" w:pos="8306"/>
        </w:tabs>
      </w:pPr>
      <w:hyperlink w:anchor="_Toc6083" w:history="1">
        <w:r>
          <w:rPr>
            <w:rFonts w:ascii="仿宋" w:eastAsia="仿宋" w:hAnsi="仿宋" w:cs="仿宋" w:hint="eastAsia"/>
            <w:lang w:eastAsia="zh-CN"/>
          </w:rPr>
          <w:t>一、社会影响分析</w:t>
        </w:r>
        <w:r>
          <w:tab/>
        </w:r>
        <w:r>
          <w:fldChar w:fldCharType="begin"/>
        </w:r>
        <w:r>
          <w:instrText xml:space="preserve"> PAGEREF _Toc6083 \h </w:instrText>
        </w:r>
        <w:r>
          <w:fldChar w:fldCharType="separate"/>
        </w:r>
        <w:r>
          <w:t>3</w:t>
        </w:r>
        <w:r>
          <w:fldChar w:fldCharType="end"/>
        </w:r>
      </w:hyperlink>
    </w:p>
    <w:p>
      <w:pPr>
        <w:pStyle w:val="TOC2"/>
        <w:tabs>
          <w:tab w:val="right" w:leader="dot" w:pos="8306"/>
        </w:tabs>
      </w:pPr>
      <w:hyperlink w:anchor="_Toc10111" w:history="1">
        <w:r>
          <w:rPr>
            <w:rFonts w:ascii="仿宋" w:eastAsia="仿宋" w:hAnsi="仿宋" w:cs="仿宋" w:hint="eastAsia"/>
            <w:lang w:eastAsia="zh-CN"/>
          </w:rPr>
          <w:t>(一)、社会影响效果分析</w:t>
        </w:r>
        <w:r>
          <w:tab/>
        </w:r>
        <w:r>
          <w:fldChar w:fldCharType="begin"/>
        </w:r>
        <w:r>
          <w:instrText xml:space="preserve"> PAGEREF _Toc10111 \h </w:instrText>
        </w:r>
        <w:r>
          <w:fldChar w:fldCharType="separate"/>
        </w:r>
        <w:r>
          <w:t>3</w:t>
        </w:r>
        <w:r>
          <w:fldChar w:fldCharType="end"/>
        </w:r>
      </w:hyperlink>
    </w:p>
    <w:p>
      <w:pPr>
        <w:pStyle w:val="TOC2"/>
        <w:tabs>
          <w:tab w:val="right" w:leader="dot" w:pos="8306"/>
        </w:tabs>
      </w:pPr>
      <w:hyperlink w:anchor="_Toc4947" w:history="1">
        <w:r>
          <w:rPr>
            <w:rFonts w:ascii="仿宋" w:eastAsia="仿宋" w:hAnsi="仿宋" w:cs="仿宋" w:hint="eastAsia"/>
            <w:lang w:eastAsia="zh-CN"/>
          </w:rPr>
          <w:t>(二)、社会适应性分析</w:t>
        </w:r>
        <w:r>
          <w:tab/>
        </w:r>
        <w:r>
          <w:fldChar w:fldCharType="begin"/>
        </w:r>
        <w:r>
          <w:instrText xml:space="preserve"> PAGEREF _Toc4947 \h </w:instrText>
        </w:r>
        <w:r>
          <w:fldChar w:fldCharType="separate"/>
        </w:r>
        <w:r>
          <w:t>6</w:t>
        </w:r>
        <w:r>
          <w:fldChar w:fldCharType="end"/>
        </w:r>
      </w:hyperlink>
    </w:p>
    <w:p>
      <w:pPr>
        <w:pStyle w:val="TOC2"/>
        <w:tabs>
          <w:tab w:val="right" w:leader="dot" w:pos="8306"/>
        </w:tabs>
      </w:pPr>
      <w:hyperlink w:anchor="_Toc3184" w:history="1">
        <w:r>
          <w:rPr>
            <w:rFonts w:ascii="仿宋" w:eastAsia="仿宋" w:hAnsi="仿宋" w:cs="仿宋" w:hint="eastAsia"/>
            <w:lang w:eastAsia="zh-CN"/>
          </w:rPr>
          <w:t>(三)、社会风险及对策分析</w:t>
        </w:r>
        <w:r>
          <w:tab/>
        </w:r>
        <w:r>
          <w:fldChar w:fldCharType="begin"/>
        </w:r>
        <w:r>
          <w:instrText xml:space="preserve"> PAGEREF _Toc3184 \h </w:instrText>
        </w:r>
        <w:r>
          <w:fldChar w:fldCharType="separate"/>
        </w:r>
        <w:r>
          <w:t>7</w:t>
        </w:r>
        <w:r>
          <w:fldChar w:fldCharType="end"/>
        </w:r>
      </w:hyperlink>
    </w:p>
    <w:p>
      <w:pPr>
        <w:pStyle w:val="TOC1"/>
        <w:tabs>
          <w:tab w:val="right" w:leader="dot" w:pos="8306"/>
        </w:tabs>
      </w:pPr>
      <w:hyperlink w:anchor="_Toc574" w:history="1">
        <w:r>
          <w:rPr>
            <w:rFonts w:ascii="仿宋" w:eastAsia="仿宋" w:hAnsi="仿宋" w:cs="仿宋" w:hint="eastAsia"/>
            <w:lang w:eastAsia="zh-CN"/>
          </w:rPr>
          <w:t>二、背景、必要性分析</w:t>
        </w:r>
        <w:r>
          <w:tab/>
        </w:r>
        <w:r>
          <w:fldChar w:fldCharType="begin"/>
        </w:r>
        <w:r>
          <w:instrText xml:space="preserve"> PAGEREF _Toc574 \h </w:instrText>
        </w:r>
        <w:r>
          <w:fldChar w:fldCharType="separate"/>
        </w:r>
        <w:r>
          <w:t>10</w:t>
        </w:r>
        <w:r>
          <w:fldChar w:fldCharType="end"/>
        </w:r>
      </w:hyperlink>
    </w:p>
    <w:p>
      <w:pPr>
        <w:pStyle w:val="TOC2"/>
        <w:tabs>
          <w:tab w:val="right" w:leader="dot" w:pos="8306"/>
        </w:tabs>
      </w:pPr>
      <w:hyperlink w:anchor="_Toc30869" w:history="1">
        <w:r>
          <w:rPr>
            <w:rFonts w:ascii="仿宋" w:eastAsia="仿宋" w:hAnsi="仿宋" w:cs="仿宋" w:hint="eastAsia"/>
            <w:lang w:eastAsia="zh-CN"/>
          </w:rPr>
          <w:t>(一)、项目建设背景</w:t>
        </w:r>
        <w:r>
          <w:tab/>
        </w:r>
        <w:r>
          <w:fldChar w:fldCharType="begin"/>
        </w:r>
        <w:r>
          <w:instrText xml:space="preserve"> PAGEREF _Toc30869 \h </w:instrText>
        </w:r>
        <w:r>
          <w:fldChar w:fldCharType="separate"/>
        </w:r>
        <w:r>
          <w:t>10</w:t>
        </w:r>
        <w:r>
          <w:fldChar w:fldCharType="end"/>
        </w:r>
      </w:hyperlink>
    </w:p>
    <w:p>
      <w:pPr>
        <w:pStyle w:val="TOC2"/>
        <w:tabs>
          <w:tab w:val="right" w:leader="dot" w:pos="8306"/>
        </w:tabs>
      </w:pPr>
      <w:hyperlink w:anchor="_Toc23741" w:history="1">
        <w:r>
          <w:rPr>
            <w:rFonts w:ascii="仿宋" w:eastAsia="仿宋" w:hAnsi="仿宋" w:cs="仿宋" w:hint="eastAsia"/>
            <w:lang w:eastAsia="zh-CN"/>
          </w:rPr>
          <w:t>(二)、必要性分析</w:t>
        </w:r>
        <w:r>
          <w:tab/>
        </w:r>
        <w:r>
          <w:fldChar w:fldCharType="begin"/>
        </w:r>
        <w:r>
          <w:instrText xml:space="preserve"> PAGEREF _Toc23741 \h </w:instrText>
        </w:r>
        <w:r>
          <w:fldChar w:fldCharType="separate"/>
        </w:r>
        <w:r>
          <w:t>11</w:t>
        </w:r>
        <w:r>
          <w:fldChar w:fldCharType="end"/>
        </w:r>
      </w:hyperlink>
    </w:p>
    <w:p>
      <w:pPr>
        <w:pStyle w:val="TOC2"/>
        <w:tabs>
          <w:tab w:val="right" w:leader="dot" w:pos="8306"/>
        </w:tabs>
      </w:pPr>
      <w:hyperlink w:anchor="_Toc12141" w:history="1">
        <w:r>
          <w:rPr>
            <w:rFonts w:ascii="仿宋" w:eastAsia="仿宋" w:hAnsi="仿宋" w:cs="仿宋" w:hint="eastAsia"/>
            <w:lang w:eastAsia="zh-CN"/>
          </w:rPr>
          <w:t>(三)、项目建设有利条件</w:t>
        </w:r>
        <w:r>
          <w:tab/>
        </w:r>
        <w:r>
          <w:fldChar w:fldCharType="begin"/>
        </w:r>
        <w:r>
          <w:instrText xml:space="preserve"> PAGEREF _Toc12141 \h </w:instrText>
        </w:r>
        <w:r>
          <w:fldChar w:fldCharType="separate"/>
        </w:r>
        <w:r>
          <w:t>13</w:t>
        </w:r>
        <w:r>
          <w:fldChar w:fldCharType="end"/>
        </w:r>
      </w:hyperlink>
    </w:p>
    <w:p>
      <w:pPr>
        <w:pStyle w:val="TOC1"/>
        <w:tabs>
          <w:tab w:val="right" w:leader="dot" w:pos="8306"/>
        </w:tabs>
      </w:pPr>
      <w:hyperlink w:anchor="_Toc31701" w:history="1">
        <w:r>
          <w:rPr>
            <w:rFonts w:ascii="仿宋" w:eastAsia="仿宋" w:hAnsi="仿宋" w:cs="仿宋" w:hint="eastAsia"/>
            <w:lang w:eastAsia="zh-CN"/>
          </w:rPr>
          <w:t>三、财务管理与成本控制</w:t>
        </w:r>
        <w:r>
          <w:tab/>
        </w:r>
        <w:r>
          <w:fldChar w:fldCharType="begin"/>
        </w:r>
        <w:r>
          <w:instrText xml:space="preserve"> PAGEREF _Toc31701 \h </w:instrText>
        </w:r>
        <w:r>
          <w:fldChar w:fldCharType="separate"/>
        </w:r>
        <w:r>
          <w:t>15</w:t>
        </w:r>
        <w:r>
          <w:fldChar w:fldCharType="end"/>
        </w:r>
      </w:hyperlink>
    </w:p>
    <w:p>
      <w:pPr>
        <w:pStyle w:val="TOC2"/>
        <w:tabs>
          <w:tab w:val="right" w:leader="dot" w:pos="8306"/>
        </w:tabs>
      </w:pPr>
      <w:hyperlink w:anchor="_Toc17251" w:history="1">
        <w:r>
          <w:rPr>
            <w:rFonts w:ascii="仿宋" w:eastAsia="仿宋" w:hAnsi="仿宋" w:cs="仿宋" w:hint="eastAsia"/>
            <w:lang w:eastAsia="zh-CN"/>
          </w:rPr>
          <w:t>(一)、财务管理体系建设</w:t>
        </w:r>
        <w:r>
          <w:tab/>
        </w:r>
        <w:r>
          <w:fldChar w:fldCharType="begin"/>
        </w:r>
        <w:r>
          <w:instrText xml:space="preserve"> PAGEREF _Toc17251 \h </w:instrText>
        </w:r>
        <w:r>
          <w:fldChar w:fldCharType="separate"/>
        </w:r>
        <w:r>
          <w:t>15</w:t>
        </w:r>
        <w:r>
          <w:fldChar w:fldCharType="end"/>
        </w:r>
      </w:hyperlink>
    </w:p>
    <w:p>
      <w:pPr>
        <w:pStyle w:val="TOC2"/>
        <w:tabs>
          <w:tab w:val="right" w:leader="dot" w:pos="8306"/>
        </w:tabs>
      </w:pPr>
      <w:hyperlink w:anchor="_Toc14296" w:history="1">
        <w:r>
          <w:rPr>
            <w:rFonts w:ascii="仿宋" w:eastAsia="仿宋" w:hAnsi="仿宋" w:cs="仿宋" w:hint="eastAsia"/>
            <w:lang w:eastAsia="zh-CN"/>
          </w:rPr>
          <w:t>(二)、成本控制措施</w:t>
        </w:r>
        <w:r>
          <w:tab/>
        </w:r>
        <w:r>
          <w:fldChar w:fldCharType="begin"/>
        </w:r>
        <w:r>
          <w:instrText xml:space="preserve"> PAGEREF _Toc14296 \h </w:instrText>
        </w:r>
        <w:r>
          <w:fldChar w:fldCharType="separate"/>
        </w:r>
        <w:r>
          <w:t>16</w:t>
        </w:r>
        <w:r>
          <w:fldChar w:fldCharType="end"/>
        </w:r>
      </w:hyperlink>
    </w:p>
    <w:p>
      <w:pPr>
        <w:pStyle w:val="TOC1"/>
        <w:tabs>
          <w:tab w:val="right" w:leader="dot" w:pos="8306"/>
        </w:tabs>
      </w:pPr>
      <w:hyperlink w:anchor="_Toc17611" w:history="1">
        <w:r>
          <w:rPr>
            <w:rFonts w:ascii="仿宋" w:eastAsia="仿宋" w:hAnsi="仿宋" w:cs="仿宋" w:hint="eastAsia"/>
            <w:lang w:eastAsia="zh-CN"/>
          </w:rPr>
          <w:t>四、资源开发及综合利用分析</w:t>
        </w:r>
        <w:r>
          <w:tab/>
        </w:r>
        <w:r>
          <w:fldChar w:fldCharType="begin"/>
        </w:r>
        <w:r>
          <w:instrText xml:space="preserve"> PAGEREF _Toc17611 \h </w:instrText>
        </w:r>
        <w:r>
          <w:fldChar w:fldCharType="separate"/>
        </w:r>
        <w:r>
          <w:t>17</w:t>
        </w:r>
        <w:r>
          <w:fldChar w:fldCharType="end"/>
        </w:r>
      </w:hyperlink>
    </w:p>
    <w:p>
      <w:pPr>
        <w:pStyle w:val="TOC2"/>
        <w:tabs>
          <w:tab w:val="right" w:leader="dot" w:pos="8306"/>
        </w:tabs>
      </w:pPr>
      <w:hyperlink w:anchor="_Toc15338" w:history="1">
        <w:r>
          <w:rPr>
            <w:rFonts w:ascii="仿宋" w:eastAsia="仿宋" w:hAnsi="仿宋" w:cs="仿宋" w:hint="eastAsia"/>
            <w:lang w:eastAsia="zh-CN"/>
          </w:rPr>
          <w:t>(一)、资源开发方案</w:t>
        </w:r>
        <w:r>
          <w:tab/>
        </w:r>
        <w:r>
          <w:fldChar w:fldCharType="begin"/>
        </w:r>
        <w:r>
          <w:instrText xml:space="preserve"> PAGEREF _Toc15338 \h </w:instrText>
        </w:r>
        <w:r>
          <w:fldChar w:fldCharType="separate"/>
        </w:r>
        <w:r>
          <w:t>17</w:t>
        </w:r>
        <w:r>
          <w:fldChar w:fldCharType="end"/>
        </w:r>
      </w:hyperlink>
    </w:p>
    <w:p>
      <w:pPr>
        <w:pStyle w:val="TOC2"/>
        <w:tabs>
          <w:tab w:val="right" w:leader="dot" w:pos="8306"/>
        </w:tabs>
      </w:pPr>
      <w:hyperlink w:anchor="_Toc9684" w:history="1">
        <w:r>
          <w:rPr>
            <w:rFonts w:ascii="仿宋" w:eastAsia="仿宋" w:hAnsi="仿宋" w:cs="仿宋" w:hint="eastAsia"/>
            <w:lang w:eastAsia="zh-CN"/>
          </w:rPr>
          <w:t>(二)、资源利用方案</w:t>
        </w:r>
        <w:r>
          <w:tab/>
        </w:r>
        <w:r>
          <w:fldChar w:fldCharType="begin"/>
        </w:r>
        <w:r>
          <w:instrText xml:space="preserve"> PAGEREF _Toc9684 \h </w:instrText>
        </w:r>
        <w:r>
          <w:fldChar w:fldCharType="separate"/>
        </w:r>
        <w:r>
          <w:t>18</w:t>
        </w:r>
        <w:r>
          <w:fldChar w:fldCharType="end"/>
        </w:r>
      </w:hyperlink>
    </w:p>
    <w:p>
      <w:pPr>
        <w:pStyle w:val="TOC2"/>
        <w:tabs>
          <w:tab w:val="right" w:leader="dot" w:pos="8306"/>
        </w:tabs>
      </w:pPr>
      <w:hyperlink w:anchor="_Toc16053" w:history="1">
        <w:r>
          <w:rPr>
            <w:rFonts w:ascii="仿宋" w:eastAsia="仿宋" w:hAnsi="仿宋" w:cs="仿宋" w:hint="eastAsia"/>
            <w:lang w:eastAsia="zh-CN"/>
          </w:rPr>
          <w:t>(三)、资源节约措施</w:t>
        </w:r>
        <w:r>
          <w:tab/>
        </w:r>
        <w:r>
          <w:fldChar w:fldCharType="begin"/>
        </w:r>
        <w:r>
          <w:instrText xml:space="preserve"> PAGEREF _Toc16053 \h </w:instrText>
        </w:r>
        <w:r>
          <w:fldChar w:fldCharType="separate"/>
        </w:r>
        <w:r>
          <w:t>19</w:t>
        </w:r>
        <w:r>
          <w:fldChar w:fldCharType="end"/>
        </w:r>
      </w:hyperlink>
    </w:p>
    <w:p>
      <w:pPr>
        <w:pStyle w:val="TOC1"/>
        <w:tabs>
          <w:tab w:val="right" w:leader="dot" w:pos="8306"/>
        </w:tabs>
      </w:pPr>
      <w:hyperlink w:anchor="_Toc25323" w:history="1">
        <w:r>
          <w:rPr>
            <w:rFonts w:ascii="仿宋" w:eastAsia="仿宋" w:hAnsi="仿宋" w:cs="仿宋" w:hint="eastAsia"/>
            <w:lang w:eastAsia="zh-CN"/>
          </w:rPr>
          <w:t>五、经济影响分析</w:t>
        </w:r>
        <w:r>
          <w:tab/>
        </w:r>
        <w:r>
          <w:fldChar w:fldCharType="begin"/>
        </w:r>
        <w:r>
          <w:instrText xml:space="preserve"> PAGEREF _Toc25323 \h </w:instrText>
        </w:r>
        <w:r>
          <w:fldChar w:fldCharType="separate"/>
        </w:r>
        <w:r>
          <w:t>21</w:t>
        </w:r>
        <w:r>
          <w:fldChar w:fldCharType="end"/>
        </w:r>
      </w:hyperlink>
    </w:p>
    <w:p>
      <w:pPr>
        <w:pStyle w:val="TOC2"/>
        <w:tabs>
          <w:tab w:val="right" w:leader="dot" w:pos="8306"/>
        </w:tabs>
      </w:pPr>
      <w:hyperlink w:anchor="_Toc4525" w:history="1">
        <w:r>
          <w:rPr>
            <w:rFonts w:ascii="仿宋" w:eastAsia="仿宋" w:hAnsi="仿宋" w:cs="仿宋" w:hint="eastAsia"/>
            <w:lang w:eastAsia="zh-CN"/>
          </w:rPr>
          <w:t>(一)、经济费用效益或费用效果分析</w:t>
        </w:r>
        <w:r>
          <w:tab/>
        </w:r>
        <w:r>
          <w:fldChar w:fldCharType="begin"/>
        </w:r>
        <w:r>
          <w:instrText xml:space="preserve"> PAGEREF _Toc4525 \h </w:instrText>
        </w:r>
        <w:r>
          <w:fldChar w:fldCharType="separate"/>
        </w:r>
        <w:r>
          <w:t>21</w:t>
        </w:r>
        <w:r>
          <w:fldChar w:fldCharType="end"/>
        </w:r>
      </w:hyperlink>
    </w:p>
    <w:p>
      <w:pPr>
        <w:pStyle w:val="TOC2"/>
        <w:tabs>
          <w:tab w:val="right" w:leader="dot" w:pos="8306"/>
        </w:tabs>
      </w:pPr>
      <w:hyperlink w:anchor="_Toc15210" w:history="1">
        <w:r>
          <w:rPr>
            <w:rFonts w:ascii="仿宋" w:eastAsia="仿宋" w:hAnsi="仿宋" w:cs="仿宋" w:hint="eastAsia"/>
            <w:lang w:eastAsia="zh-CN"/>
          </w:rPr>
          <w:t>(二)、行业影响分析</w:t>
        </w:r>
        <w:r>
          <w:tab/>
        </w:r>
        <w:r>
          <w:fldChar w:fldCharType="begin"/>
        </w:r>
        <w:r>
          <w:instrText xml:space="preserve"> PAGEREF _Toc15210 \h </w:instrText>
        </w:r>
        <w:r>
          <w:fldChar w:fldCharType="separate"/>
        </w:r>
        <w:r>
          <w:t>23</w:t>
        </w:r>
        <w:r>
          <w:fldChar w:fldCharType="end"/>
        </w:r>
      </w:hyperlink>
    </w:p>
    <w:p>
      <w:pPr>
        <w:pStyle w:val="TOC2"/>
        <w:tabs>
          <w:tab w:val="right" w:leader="dot" w:pos="8306"/>
        </w:tabs>
      </w:pPr>
      <w:hyperlink w:anchor="_Toc17306" w:history="1">
        <w:r>
          <w:rPr>
            <w:rFonts w:ascii="仿宋" w:eastAsia="仿宋" w:hAnsi="仿宋" w:cs="仿宋" w:hint="eastAsia"/>
            <w:lang w:eastAsia="zh-CN"/>
          </w:rPr>
          <w:t>(三)、区域经济影响分析</w:t>
        </w:r>
        <w:r>
          <w:tab/>
        </w:r>
        <w:r>
          <w:fldChar w:fldCharType="begin"/>
        </w:r>
        <w:r>
          <w:instrText xml:space="preserve"> PAGEREF _Toc17306 \h </w:instrText>
        </w:r>
        <w:r>
          <w:fldChar w:fldCharType="separate"/>
        </w:r>
        <w:r>
          <w:t>25</w:t>
        </w:r>
        <w:r>
          <w:fldChar w:fldCharType="end"/>
        </w:r>
      </w:hyperlink>
    </w:p>
    <w:p>
      <w:pPr>
        <w:pStyle w:val="TOC2"/>
        <w:tabs>
          <w:tab w:val="right" w:leader="dot" w:pos="8306"/>
        </w:tabs>
      </w:pPr>
      <w:hyperlink w:anchor="_Toc25734" w:history="1">
        <w:r>
          <w:rPr>
            <w:rFonts w:ascii="仿宋" w:eastAsia="仿宋" w:hAnsi="仿宋" w:cs="仿宋" w:hint="eastAsia"/>
            <w:lang w:eastAsia="zh-CN"/>
          </w:rPr>
          <w:t>(四)、宏观经济影响分析</w:t>
        </w:r>
        <w:r>
          <w:tab/>
        </w:r>
        <w:r>
          <w:fldChar w:fldCharType="begin"/>
        </w:r>
        <w:r>
          <w:instrText xml:space="preserve"> PAGEREF _Toc25734 \h </w:instrText>
        </w:r>
        <w:r>
          <w:fldChar w:fldCharType="separate"/>
        </w:r>
        <w:r>
          <w:t>26</w:t>
        </w:r>
        <w:r>
          <w:fldChar w:fldCharType="end"/>
        </w:r>
      </w:hyperlink>
    </w:p>
    <w:p>
      <w:pPr>
        <w:pStyle w:val="TOC1"/>
        <w:tabs>
          <w:tab w:val="right" w:leader="dot" w:pos="8306"/>
        </w:tabs>
      </w:pPr>
      <w:hyperlink w:anchor="_Toc14397" w:history="1">
        <w:r>
          <w:rPr>
            <w:rFonts w:ascii="仿宋" w:eastAsia="仿宋" w:hAnsi="仿宋" w:cs="仿宋" w:hint="eastAsia"/>
            <w:lang w:eastAsia="zh-CN"/>
          </w:rPr>
          <w:t>六、项目选址研究</w:t>
        </w:r>
        <w:r>
          <w:tab/>
        </w:r>
        <w:r>
          <w:fldChar w:fldCharType="begin"/>
        </w:r>
        <w:r>
          <w:instrText xml:space="preserve"> PAGEREF _Toc14397 \h </w:instrText>
        </w:r>
        <w:r>
          <w:fldChar w:fldCharType="separate"/>
        </w:r>
        <w:r>
          <w:t>27</w:t>
        </w:r>
        <w:r>
          <w:fldChar w:fldCharType="end"/>
        </w:r>
      </w:hyperlink>
    </w:p>
    <w:p>
      <w:pPr>
        <w:pStyle w:val="TOC2"/>
        <w:tabs>
          <w:tab w:val="right" w:leader="dot" w:pos="8306"/>
        </w:tabs>
      </w:pPr>
      <w:hyperlink w:anchor="_Toc12501" w:history="1">
        <w:r>
          <w:rPr>
            <w:rFonts w:ascii="仿宋" w:eastAsia="仿宋" w:hAnsi="仿宋" w:cs="仿宋" w:hint="eastAsia"/>
            <w:lang w:eastAsia="zh-CN"/>
          </w:rPr>
          <w:t>(一)、项目选址原则</w:t>
        </w:r>
        <w:r>
          <w:tab/>
        </w:r>
        <w:r>
          <w:fldChar w:fldCharType="begin"/>
        </w:r>
        <w:r>
          <w:instrText xml:space="preserve"> PAGEREF _Toc12501 \h </w:instrText>
        </w:r>
        <w:r>
          <w:fldChar w:fldCharType="separate"/>
        </w:r>
        <w:r>
          <w:t>27</w:t>
        </w:r>
        <w:r>
          <w:fldChar w:fldCharType="end"/>
        </w:r>
      </w:hyperlink>
    </w:p>
    <w:p>
      <w:pPr>
        <w:pStyle w:val="TOC2"/>
        <w:tabs>
          <w:tab w:val="right" w:leader="dot" w:pos="8306"/>
        </w:tabs>
      </w:pPr>
      <w:hyperlink w:anchor="_Toc26185" w:history="1">
        <w:r>
          <w:rPr>
            <w:rFonts w:ascii="仿宋" w:eastAsia="仿宋" w:hAnsi="仿宋" w:cs="仿宋" w:hint="eastAsia"/>
            <w:lang w:eastAsia="zh-CN"/>
          </w:rPr>
          <w:t>(二)、项目选址</w:t>
        </w:r>
        <w:r>
          <w:tab/>
        </w:r>
        <w:r>
          <w:fldChar w:fldCharType="begin"/>
        </w:r>
        <w:r>
          <w:instrText xml:space="preserve"> PAGEREF _Toc26185 \h </w:instrText>
        </w:r>
        <w:r>
          <w:fldChar w:fldCharType="separate"/>
        </w:r>
        <w:r>
          <w:t>30</w:t>
        </w:r>
        <w:r>
          <w:fldChar w:fldCharType="end"/>
        </w:r>
      </w:hyperlink>
    </w:p>
    <w:p>
      <w:pPr>
        <w:pStyle w:val="TOC2"/>
        <w:tabs>
          <w:tab w:val="right" w:leader="dot" w:pos="8306"/>
        </w:tabs>
      </w:pPr>
      <w:hyperlink w:anchor="_Toc14566" w:history="1">
        <w:r>
          <w:rPr>
            <w:rFonts w:ascii="仿宋" w:eastAsia="仿宋" w:hAnsi="仿宋" w:cs="仿宋" w:hint="eastAsia"/>
            <w:lang w:eastAsia="zh-CN"/>
          </w:rPr>
          <w:t>(三)、建设条件分析</w:t>
        </w:r>
        <w:r>
          <w:tab/>
        </w:r>
        <w:r>
          <w:fldChar w:fldCharType="begin"/>
        </w:r>
        <w:r>
          <w:instrText xml:space="preserve"> PAGEREF _Toc14566 \h </w:instrText>
        </w:r>
        <w:r>
          <w:fldChar w:fldCharType="separate"/>
        </w:r>
        <w:r>
          <w:t>33</w:t>
        </w:r>
        <w:r>
          <w:fldChar w:fldCharType="end"/>
        </w:r>
      </w:hyperlink>
    </w:p>
    <w:p>
      <w:pPr>
        <w:pStyle w:val="TOC2"/>
        <w:tabs>
          <w:tab w:val="right" w:leader="dot" w:pos="8306"/>
        </w:tabs>
      </w:pPr>
      <w:hyperlink w:anchor="_Toc13840" w:history="1">
        <w:r>
          <w:rPr>
            <w:rFonts w:ascii="仿宋" w:eastAsia="仿宋" w:hAnsi="仿宋" w:cs="仿宋" w:hint="eastAsia"/>
            <w:lang w:eastAsia="zh-CN"/>
          </w:rPr>
          <w:t>(四)、用地控制指标</w:t>
        </w:r>
        <w:r>
          <w:tab/>
        </w:r>
        <w:r>
          <w:fldChar w:fldCharType="begin"/>
        </w:r>
        <w:r>
          <w:instrText xml:space="preserve"> PAGEREF _Toc13840 \h </w:instrText>
        </w:r>
        <w:r>
          <w:fldChar w:fldCharType="separate"/>
        </w:r>
        <w:r>
          <w:t>34</w:t>
        </w:r>
        <w:r>
          <w:fldChar w:fldCharType="end"/>
        </w:r>
      </w:hyperlink>
    </w:p>
    <w:p>
      <w:pPr>
        <w:pStyle w:val="TOC2"/>
        <w:tabs>
          <w:tab w:val="right" w:leader="dot" w:pos="8306"/>
        </w:tabs>
      </w:pPr>
      <w:hyperlink w:anchor="_Toc13764" w:history="1">
        <w:r>
          <w:rPr>
            <w:rFonts w:ascii="仿宋" w:eastAsia="仿宋" w:hAnsi="仿宋" w:cs="仿宋" w:hint="eastAsia"/>
            <w:lang w:eastAsia="zh-CN"/>
          </w:rPr>
          <w:t>(五)、地总体要求</w:t>
        </w:r>
        <w:r>
          <w:tab/>
        </w:r>
        <w:r>
          <w:fldChar w:fldCharType="begin"/>
        </w:r>
        <w:r>
          <w:instrText xml:space="preserve"> PAGEREF _Toc13764 \h </w:instrText>
        </w:r>
        <w:r>
          <w:fldChar w:fldCharType="separate"/>
        </w:r>
        <w:r>
          <w:t>35</w:t>
        </w:r>
        <w:r>
          <w:fldChar w:fldCharType="end"/>
        </w:r>
      </w:hyperlink>
    </w:p>
    <w:p>
      <w:pPr>
        <w:pStyle w:val="TOC2"/>
        <w:tabs>
          <w:tab w:val="right" w:leader="dot" w:pos="8306"/>
        </w:tabs>
      </w:pPr>
      <w:hyperlink w:anchor="_Toc3717" w:history="1">
        <w:r>
          <w:rPr>
            <w:rFonts w:ascii="仿宋" w:eastAsia="仿宋" w:hAnsi="仿宋" w:cs="仿宋" w:hint="eastAsia"/>
            <w:lang w:eastAsia="zh-CN"/>
          </w:rPr>
          <w:t>(六)、节约用地措施</w:t>
        </w:r>
        <w:r>
          <w:tab/>
        </w:r>
        <w:r>
          <w:fldChar w:fldCharType="begin"/>
        </w:r>
        <w:r>
          <w:instrText xml:space="preserve"> PAGEREF _Toc3717 \h </w:instrText>
        </w:r>
        <w:r>
          <w:fldChar w:fldCharType="separate"/>
        </w:r>
        <w:r>
          <w:t>36</w:t>
        </w:r>
        <w:r>
          <w:fldChar w:fldCharType="end"/>
        </w:r>
      </w:hyperlink>
    </w:p>
    <w:p>
      <w:pPr>
        <w:pStyle w:val="TOC2"/>
        <w:tabs>
          <w:tab w:val="right" w:leader="dot" w:pos="8306"/>
        </w:tabs>
      </w:pPr>
      <w:hyperlink w:anchor="_Toc1110" w:history="1">
        <w:r>
          <w:rPr>
            <w:rFonts w:ascii="仿宋" w:eastAsia="仿宋" w:hAnsi="仿宋" w:cs="仿宋" w:hint="eastAsia"/>
            <w:lang w:eastAsia="zh-CN"/>
          </w:rPr>
          <w:t>(七)、选址综合评价</w:t>
        </w:r>
        <w:r>
          <w:tab/>
        </w:r>
        <w:r>
          <w:fldChar w:fldCharType="begin"/>
        </w:r>
        <w:r>
          <w:instrText xml:space="preserve"> PAGEREF _Toc1110 \h </w:instrText>
        </w:r>
        <w:r>
          <w:fldChar w:fldCharType="separate"/>
        </w:r>
        <w:r>
          <w:t>38</w:t>
        </w:r>
        <w:r>
          <w:fldChar w:fldCharType="end"/>
        </w:r>
      </w:hyperlink>
    </w:p>
    <w:p>
      <w:pPr>
        <w:pStyle w:val="TOC1"/>
        <w:tabs>
          <w:tab w:val="right" w:leader="dot" w:pos="8306"/>
        </w:tabs>
      </w:pPr>
      <w:hyperlink w:anchor="_Toc19348" w:history="1">
        <w:r>
          <w:rPr>
            <w:rFonts w:ascii="仿宋" w:eastAsia="仿宋" w:hAnsi="仿宋" w:cs="仿宋" w:hint="eastAsia"/>
            <w:lang w:eastAsia="zh-CN"/>
          </w:rPr>
          <w:t>七、安全与应急管理</w:t>
        </w:r>
        <w:r>
          <w:tab/>
        </w:r>
        <w:r>
          <w:fldChar w:fldCharType="begin"/>
        </w:r>
        <w:r>
          <w:instrText xml:space="preserve"> PAGEREF _Toc19348 \h </w:instrText>
        </w:r>
        <w:r>
          <w:fldChar w:fldCharType="separate"/>
        </w:r>
        <w:r>
          <w:t>39</w:t>
        </w:r>
        <w:r>
          <w:fldChar w:fldCharType="end"/>
        </w:r>
      </w:hyperlink>
    </w:p>
    <w:p>
      <w:pPr>
        <w:pStyle w:val="TOC2"/>
        <w:tabs>
          <w:tab w:val="right" w:leader="dot" w:pos="8306"/>
        </w:tabs>
      </w:pPr>
      <w:hyperlink w:anchor="_Toc16635" w:history="1">
        <w:r>
          <w:rPr>
            <w:rFonts w:ascii="仿宋" w:eastAsia="仿宋" w:hAnsi="仿宋" w:cs="仿宋" w:hint="eastAsia"/>
            <w:lang w:eastAsia="zh-CN"/>
          </w:rPr>
          <w:t>(一)、安全生产管理</w:t>
        </w:r>
        <w:r>
          <w:tab/>
        </w:r>
        <w:r>
          <w:fldChar w:fldCharType="begin"/>
        </w:r>
        <w:r>
          <w:instrText xml:space="preserve"> PAGEREF _Toc16635 \h </w:instrText>
        </w:r>
        <w:r>
          <w:fldChar w:fldCharType="separate"/>
        </w:r>
        <w:r>
          <w:t>39</w:t>
        </w:r>
        <w:r>
          <w:fldChar w:fldCharType="end"/>
        </w:r>
      </w:hyperlink>
    </w:p>
    <w:p>
      <w:pPr>
        <w:pStyle w:val="TOC2"/>
        <w:tabs>
          <w:tab w:val="right" w:leader="dot" w:pos="8306"/>
        </w:tabs>
      </w:pPr>
      <w:hyperlink w:anchor="_Toc28627" w:history="1">
        <w:r>
          <w:rPr>
            <w:rFonts w:ascii="仿宋" w:eastAsia="仿宋" w:hAnsi="仿宋" w:cs="仿宋" w:hint="eastAsia"/>
            <w:lang w:eastAsia="zh-CN"/>
          </w:rPr>
          <w:t>(二)、应急预案与响应</w:t>
        </w:r>
        <w:r>
          <w:tab/>
        </w:r>
        <w:r>
          <w:fldChar w:fldCharType="begin"/>
        </w:r>
        <w:r>
          <w:instrText xml:space="preserve"> PAGEREF _Toc28627 \h </w:instrText>
        </w:r>
        <w:r>
          <w:fldChar w:fldCharType="separate"/>
        </w:r>
        <w:r>
          <w:t>40</w:t>
        </w:r>
        <w:r>
          <w:fldChar w:fldCharType="end"/>
        </w:r>
      </w:hyperlink>
    </w:p>
    <w:p>
      <w:pPr>
        <w:pStyle w:val="TOC1"/>
        <w:tabs>
          <w:tab w:val="right" w:leader="dot" w:pos="8306"/>
        </w:tabs>
      </w:pPr>
      <w:hyperlink w:anchor="_Toc9431" w:history="1">
        <w:r>
          <w:rPr>
            <w:rFonts w:ascii="仿宋" w:eastAsia="仿宋" w:hAnsi="仿宋" w:cs="仿宋" w:hint="eastAsia"/>
            <w:lang w:eastAsia="zh-CN"/>
          </w:rPr>
          <w:t>八、土地利用与规划方案</w:t>
        </w:r>
        <w:r>
          <w:tab/>
        </w:r>
        <w:r>
          <w:fldChar w:fldCharType="begin"/>
        </w:r>
        <w:r>
          <w:instrText xml:space="preserve"> PAGEREF _Toc9431 \h </w:instrText>
        </w:r>
        <w:r>
          <w:fldChar w:fldCharType="separate"/>
        </w:r>
        <w:r>
          <w:t>42</w:t>
        </w:r>
        <w:r>
          <w:fldChar w:fldCharType="end"/>
        </w:r>
      </w:hyperlink>
    </w:p>
    <w:p>
      <w:pPr>
        <w:pStyle w:val="TOC2"/>
        <w:tabs>
          <w:tab w:val="right" w:leader="dot" w:pos="8306"/>
        </w:tabs>
      </w:pPr>
      <w:hyperlink w:anchor="_Toc13590" w:history="1">
        <w:r>
          <w:rPr>
            <w:rFonts w:ascii="仿宋" w:eastAsia="仿宋" w:hAnsi="仿宋" w:cs="仿宋" w:hint="eastAsia"/>
            <w:lang w:eastAsia="zh-CN"/>
          </w:rPr>
          <w:t>(一)、项目用地情况分析</w:t>
        </w:r>
        <w:r>
          <w:tab/>
        </w:r>
        <w:r>
          <w:fldChar w:fldCharType="begin"/>
        </w:r>
        <w:r>
          <w:instrText xml:space="preserve"> PAGEREF _Toc13590 \h </w:instrText>
        </w:r>
        <w:r>
          <w:fldChar w:fldCharType="separate"/>
        </w:r>
        <w:r>
          <w:t>42</w:t>
        </w:r>
        <w:r>
          <w:fldChar w:fldCharType="end"/>
        </w:r>
      </w:hyperlink>
    </w:p>
    <w:p>
      <w:pPr>
        <w:pStyle w:val="TOC2"/>
        <w:tabs>
          <w:tab w:val="right" w:leader="dot" w:pos="8306"/>
        </w:tabs>
      </w:pPr>
      <w:hyperlink w:anchor="_Toc23205" w:history="1">
        <w:r>
          <w:rPr>
            <w:rFonts w:ascii="仿宋" w:eastAsia="仿宋" w:hAnsi="仿宋" w:cs="仿宋" w:hint="eastAsia"/>
            <w:lang w:eastAsia="zh-CN"/>
          </w:rPr>
          <w:t>(二)、土地利用规划方案</w:t>
        </w:r>
        <w:r>
          <w:tab/>
        </w:r>
        <w:r>
          <w:fldChar w:fldCharType="begin"/>
        </w:r>
        <w:r>
          <w:instrText xml:space="preserve"> PAGEREF _Toc23205 \h </w:instrText>
        </w:r>
        <w:r>
          <w:fldChar w:fldCharType="separate"/>
        </w:r>
        <w:r>
          <w:t>43</w:t>
        </w:r>
        <w:r>
          <w:fldChar w:fldCharType="end"/>
        </w:r>
      </w:hyperlink>
    </w:p>
    <w:p>
      <w:pPr>
        <w:pStyle w:val="TOC1"/>
        <w:tabs>
          <w:tab w:val="right" w:leader="dot" w:pos="8306"/>
        </w:tabs>
      </w:pPr>
      <w:hyperlink w:anchor="_Toc31358" w:history="1">
        <w:r>
          <w:rPr>
            <w:rFonts w:ascii="仿宋" w:eastAsia="仿宋" w:hAnsi="仿宋" w:cs="仿宋" w:hint="eastAsia"/>
            <w:lang w:eastAsia="zh-CN"/>
          </w:rPr>
          <w:t>九、项目变更管理</w:t>
        </w:r>
        <w:r>
          <w:tab/>
        </w:r>
        <w:r>
          <w:fldChar w:fldCharType="begin"/>
        </w:r>
        <w:r>
          <w:instrText xml:space="preserve"> PAGEREF _Toc31358 \h </w:instrText>
        </w:r>
        <w:r>
          <w:fldChar w:fldCharType="separate"/>
        </w:r>
        <w:r>
          <w:t>44</w:t>
        </w:r>
        <w:r>
          <w:fldChar w:fldCharType="end"/>
        </w:r>
      </w:hyperlink>
    </w:p>
    <w:p>
      <w:pPr>
        <w:pStyle w:val="TOC2"/>
        <w:tabs>
          <w:tab w:val="right" w:leader="dot" w:pos="8306"/>
        </w:tabs>
      </w:pPr>
      <w:hyperlink w:anchor="_Toc28436" w:history="1">
        <w:r>
          <w:rPr>
            <w:rFonts w:ascii="仿宋" w:eastAsia="仿宋" w:hAnsi="仿宋" w:cs="仿宋" w:hint="eastAsia"/>
            <w:lang w:eastAsia="zh-CN"/>
          </w:rPr>
          <w:t>(一)、变更控制流程</w:t>
        </w:r>
        <w:r>
          <w:tab/>
        </w:r>
        <w:r>
          <w:fldChar w:fldCharType="begin"/>
        </w:r>
        <w:r>
          <w:instrText xml:space="preserve"> PAGEREF _Toc28436 \h </w:instrText>
        </w:r>
        <w:r>
          <w:fldChar w:fldCharType="separate"/>
        </w:r>
        <w:r>
          <w:t>44</w:t>
        </w:r>
        <w:r>
          <w:fldChar w:fldCharType="end"/>
        </w:r>
      </w:hyperlink>
    </w:p>
    <w:p>
      <w:pPr>
        <w:pStyle w:val="TOC2"/>
        <w:tabs>
          <w:tab w:val="right" w:leader="dot" w:pos="8306"/>
        </w:tabs>
      </w:pPr>
      <w:hyperlink w:anchor="_Toc17380" w:history="1">
        <w:r>
          <w:rPr>
            <w:rFonts w:ascii="仿宋" w:eastAsia="仿宋" w:hAnsi="仿宋" w:cs="仿宋" w:hint="eastAsia"/>
            <w:lang w:eastAsia="zh-CN"/>
          </w:rPr>
          <w:t>(二)、影响评估与处理</w:t>
        </w:r>
        <w:r>
          <w:tab/>
        </w:r>
        <w:r>
          <w:fldChar w:fldCharType="begin"/>
        </w:r>
        <w:r>
          <w:instrText xml:space="preserve"> PAGEREF _Toc17380 \h </w:instrText>
        </w:r>
        <w:r>
          <w:fldChar w:fldCharType="separate"/>
        </w:r>
        <w:r>
          <w:t>45</w:t>
        </w:r>
        <w:r>
          <w:fldChar w:fldCharType="end"/>
        </w:r>
      </w:hyperlink>
    </w:p>
    <w:p>
      <w:pPr>
        <w:pStyle w:val="TOC2"/>
        <w:tabs>
          <w:tab w:val="right" w:leader="dot" w:pos="8306"/>
        </w:tabs>
      </w:pPr>
      <w:hyperlink w:anchor="_Toc24812" w:history="1">
        <w:r>
          <w:rPr>
            <w:rFonts w:ascii="仿宋" w:eastAsia="仿宋" w:hAnsi="仿宋" w:cs="仿宋" w:hint="eastAsia"/>
            <w:lang w:eastAsia="zh-CN"/>
          </w:rPr>
          <w:t>(三)、变更记录与追踪</w:t>
        </w:r>
        <w:r>
          <w:tab/>
        </w:r>
        <w:r>
          <w:fldChar w:fldCharType="begin"/>
        </w:r>
        <w:r>
          <w:instrText xml:space="preserve"> PAGEREF _Toc24812 \h </w:instrText>
        </w:r>
        <w:r>
          <w:fldChar w:fldCharType="separate"/>
        </w:r>
        <w:r>
          <w:t>47</w:t>
        </w:r>
        <w:r>
          <w:fldChar w:fldCharType="end"/>
        </w:r>
      </w:hyperlink>
    </w:p>
    <w:p>
      <w:pPr>
        <w:pStyle w:val="TOC2"/>
        <w:tabs>
          <w:tab w:val="right" w:leader="dot" w:pos="8306"/>
        </w:tabs>
      </w:pPr>
      <w:hyperlink w:anchor="_Toc24029" w:history="1">
        <w:r>
          <w:rPr>
            <w:rFonts w:ascii="仿宋" w:eastAsia="仿宋" w:hAnsi="仿宋" w:cs="仿宋" w:hint="eastAsia"/>
            <w:lang w:eastAsia="zh-CN"/>
          </w:rPr>
          <w:t>(四)、变更管理策略</w:t>
        </w:r>
        <w:r>
          <w:tab/>
        </w:r>
        <w:r>
          <w:fldChar w:fldCharType="begin"/>
        </w:r>
        <w:r>
          <w:instrText xml:space="preserve"> PAGEREF _Toc24029 \h </w:instrText>
        </w:r>
        <w:r>
          <w:fldChar w:fldCharType="separate"/>
        </w:r>
        <w:r>
          <w:t>48</w:t>
        </w:r>
        <w:r>
          <w:fldChar w:fldCharType="end"/>
        </w:r>
      </w:hyperlink>
    </w:p>
    <w:p>
      <w:pPr>
        <w:pStyle w:val="TOC1"/>
        <w:tabs>
          <w:tab w:val="right" w:leader="dot" w:pos="8306"/>
        </w:tabs>
      </w:pPr>
      <w:hyperlink w:anchor="_Toc14232" w:history="1">
        <w:r>
          <w:rPr>
            <w:rFonts w:ascii="仿宋" w:eastAsia="仿宋" w:hAnsi="仿宋" w:cs="仿宋" w:hint="eastAsia"/>
            <w:lang w:eastAsia="zh-CN"/>
          </w:rPr>
          <w:t>十、项目实施与管理方案</w:t>
        </w:r>
        <w:r>
          <w:tab/>
        </w:r>
        <w:r>
          <w:fldChar w:fldCharType="begin"/>
        </w:r>
        <w:r>
          <w:instrText xml:space="preserve"> PAGEREF _Toc14232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82" w:history="1">
        <w:r>
          <w:rPr>
            <w:rFonts w:ascii="仿宋" w:eastAsia="仿宋" w:hAnsi="仿宋" w:cs="仿宋" w:hint="eastAsia"/>
            <w:lang w:eastAsia="zh-CN"/>
          </w:rPr>
          <w:t>(一)、项目实施计划</w:t>
        </w:r>
        <w:r>
          <w:tab/>
        </w:r>
        <w:r>
          <w:fldChar w:fldCharType="begin"/>
        </w:r>
        <w:r>
          <w:instrText xml:space="preserve"> PAGEREF _Toc4782 \h </w:instrText>
        </w:r>
        <w:r>
          <w:fldChar w:fldCharType="separate"/>
        </w:r>
        <w:r>
          <w:t>50</w:t>
        </w:r>
        <w:r>
          <w:fldChar w:fldCharType="end"/>
        </w:r>
      </w:hyperlink>
    </w:p>
    <w:p>
      <w:pPr>
        <w:pStyle w:val="TOC2"/>
        <w:tabs>
          <w:tab w:val="right" w:leader="dot" w:pos="8306"/>
        </w:tabs>
      </w:pPr>
      <w:hyperlink w:anchor="_Toc31432" w:history="1">
        <w:r>
          <w:rPr>
            <w:rFonts w:ascii="仿宋" w:eastAsia="仿宋" w:hAnsi="仿宋" w:cs="仿宋" w:hint="eastAsia"/>
            <w:lang w:eastAsia="zh-CN"/>
          </w:rPr>
          <w:t>(二)、项目组织机构与职责</w:t>
        </w:r>
        <w:r>
          <w:tab/>
        </w:r>
        <w:r>
          <w:fldChar w:fldCharType="begin"/>
        </w:r>
        <w:r>
          <w:instrText xml:space="preserve"> PAGEREF _Toc31432 \h </w:instrText>
        </w:r>
        <w:r>
          <w:fldChar w:fldCharType="separate"/>
        </w:r>
        <w:r>
          <w:t>51</w:t>
        </w:r>
        <w:r>
          <w:fldChar w:fldCharType="end"/>
        </w:r>
      </w:hyperlink>
    </w:p>
    <w:p>
      <w:pPr>
        <w:pStyle w:val="TOC2"/>
        <w:tabs>
          <w:tab w:val="right" w:leader="dot" w:pos="8306"/>
        </w:tabs>
      </w:pPr>
      <w:hyperlink w:anchor="_Toc32728" w:history="1">
        <w:r>
          <w:rPr>
            <w:rFonts w:ascii="仿宋" w:eastAsia="仿宋" w:hAnsi="仿宋" w:cs="仿宋" w:hint="eastAsia"/>
            <w:lang w:eastAsia="zh-CN"/>
          </w:rPr>
          <w:t>(三)、项目管理与监控体系</w:t>
        </w:r>
        <w:r>
          <w:tab/>
        </w:r>
        <w:r>
          <w:fldChar w:fldCharType="begin"/>
        </w:r>
        <w:r>
          <w:instrText xml:space="preserve"> PAGEREF _Toc32728 \h </w:instrText>
        </w:r>
        <w:r>
          <w:fldChar w:fldCharType="separate"/>
        </w:r>
        <w:r>
          <w:t>54</w:t>
        </w:r>
        <w:r>
          <w:fldChar w:fldCharType="end"/>
        </w:r>
      </w:hyperlink>
    </w:p>
    <w:p>
      <w:pPr>
        <w:pStyle w:val="TOC1"/>
        <w:tabs>
          <w:tab w:val="right" w:leader="dot" w:pos="8306"/>
        </w:tabs>
      </w:pPr>
      <w:hyperlink w:anchor="_Toc31807" w:history="1">
        <w:r>
          <w:rPr>
            <w:rFonts w:ascii="仿宋" w:eastAsia="仿宋" w:hAnsi="仿宋" w:cs="仿宋" w:hint="eastAsia"/>
            <w:lang w:eastAsia="zh-CN"/>
          </w:rPr>
          <w:t>十一、经济效益与社会效益优化</w:t>
        </w:r>
        <w:r>
          <w:tab/>
        </w:r>
        <w:r>
          <w:fldChar w:fldCharType="begin"/>
        </w:r>
        <w:r>
          <w:instrText xml:space="preserve"> PAGEREF _Toc31807 \h </w:instrText>
        </w:r>
        <w:r>
          <w:fldChar w:fldCharType="separate"/>
        </w:r>
        <w:r>
          <w:t>56</w:t>
        </w:r>
        <w:r>
          <w:fldChar w:fldCharType="end"/>
        </w:r>
      </w:hyperlink>
    </w:p>
    <w:p>
      <w:pPr>
        <w:pStyle w:val="TOC2"/>
        <w:tabs>
          <w:tab w:val="right" w:leader="dot" w:pos="8306"/>
        </w:tabs>
      </w:pPr>
      <w:hyperlink w:anchor="_Toc22834" w:history="1">
        <w:r>
          <w:rPr>
            <w:rFonts w:ascii="仿宋" w:eastAsia="仿宋" w:hAnsi="仿宋" w:cs="仿宋" w:hint="eastAsia"/>
            <w:lang w:eastAsia="zh-CN"/>
          </w:rPr>
          <w:t>(一)、经济效益提升策略</w:t>
        </w:r>
        <w:r>
          <w:tab/>
        </w:r>
        <w:r>
          <w:fldChar w:fldCharType="begin"/>
        </w:r>
        <w:r>
          <w:instrText xml:space="preserve"> PAGEREF _Toc22834 \h </w:instrText>
        </w:r>
        <w:r>
          <w:fldChar w:fldCharType="separate"/>
        </w:r>
        <w:r>
          <w:t>56</w:t>
        </w:r>
        <w:r>
          <w:fldChar w:fldCharType="end"/>
        </w:r>
      </w:hyperlink>
    </w:p>
    <w:p>
      <w:pPr>
        <w:pStyle w:val="TOC2"/>
        <w:tabs>
          <w:tab w:val="right" w:leader="dot" w:pos="8306"/>
        </w:tabs>
      </w:pPr>
      <w:hyperlink w:anchor="_Toc11540" w:history="1">
        <w:r>
          <w:rPr>
            <w:rFonts w:ascii="仿宋" w:eastAsia="仿宋" w:hAnsi="仿宋" w:cs="仿宋" w:hint="eastAsia"/>
            <w:lang w:eastAsia="zh-CN"/>
          </w:rPr>
          <w:t>(二)、社会效益增强方案</w:t>
        </w:r>
        <w:r>
          <w:tab/>
        </w:r>
        <w:r>
          <w:fldChar w:fldCharType="begin"/>
        </w:r>
        <w:r>
          <w:instrText xml:space="preserve"> PAGEREF _Toc11540 \h </w:instrText>
        </w:r>
        <w:r>
          <w:fldChar w:fldCharType="separate"/>
        </w:r>
        <w:r>
          <w:t>57</w:t>
        </w:r>
        <w:r>
          <w:fldChar w:fldCharType="end"/>
        </w:r>
      </w:hyperlink>
    </w:p>
    <w:p>
      <w:pPr>
        <w:pStyle w:val="TOC1"/>
        <w:tabs>
          <w:tab w:val="right" w:leader="dot" w:pos="8306"/>
        </w:tabs>
      </w:pPr>
      <w:hyperlink w:anchor="_Toc3497" w:history="1">
        <w:r>
          <w:rPr>
            <w:rFonts w:ascii="仿宋" w:eastAsia="仿宋" w:hAnsi="仿宋" w:cs="仿宋" w:hint="eastAsia"/>
            <w:lang w:eastAsia="zh-CN"/>
          </w:rPr>
          <w:t>十二、项目质量与标准</w:t>
        </w:r>
        <w:r>
          <w:tab/>
        </w:r>
        <w:r>
          <w:fldChar w:fldCharType="begin"/>
        </w:r>
        <w:r>
          <w:instrText xml:space="preserve"> PAGEREF _Toc3497 \h </w:instrText>
        </w:r>
        <w:r>
          <w:fldChar w:fldCharType="separate"/>
        </w:r>
        <w:r>
          <w:t>58</w:t>
        </w:r>
        <w:r>
          <w:fldChar w:fldCharType="end"/>
        </w:r>
      </w:hyperlink>
    </w:p>
    <w:p>
      <w:pPr>
        <w:pStyle w:val="TOC2"/>
        <w:tabs>
          <w:tab w:val="right" w:leader="dot" w:pos="8306"/>
        </w:tabs>
      </w:pPr>
      <w:hyperlink w:anchor="_Toc16874" w:history="1">
        <w:r>
          <w:rPr>
            <w:rFonts w:ascii="仿宋" w:eastAsia="仿宋" w:hAnsi="仿宋" w:cs="仿宋" w:hint="eastAsia"/>
            <w:lang w:eastAsia="zh-CN"/>
          </w:rPr>
          <w:t>(一)、质量保障体系</w:t>
        </w:r>
        <w:r>
          <w:tab/>
        </w:r>
        <w:r>
          <w:fldChar w:fldCharType="begin"/>
        </w:r>
        <w:r>
          <w:instrText xml:space="preserve"> PAGEREF _Toc16874 \h </w:instrText>
        </w:r>
        <w:r>
          <w:fldChar w:fldCharType="separate"/>
        </w:r>
        <w:r>
          <w:t>58</w:t>
        </w:r>
        <w:r>
          <w:fldChar w:fldCharType="end"/>
        </w:r>
      </w:hyperlink>
    </w:p>
    <w:p>
      <w:pPr>
        <w:pStyle w:val="TOC2"/>
        <w:tabs>
          <w:tab w:val="right" w:leader="dot" w:pos="8306"/>
        </w:tabs>
      </w:pPr>
      <w:hyperlink w:anchor="_Toc8985" w:history="1">
        <w:r>
          <w:rPr>
            <w:rFonts w:ascii="仿宋" w:eastAsia="仿宋" w:hAnsi="仿宋" w:cs="仿宋" w:hint="eastAsia"/>
            <w:lang w:eastAsia="zh-CN"/>
          </w:rPr>
          <w:t>(二)、标准化作业流程</w:t>
        </w:r>
        <w:r>
          <w:tab/>
        </w:r>
        <w:r>
          <w:fldChar w:fldCharType="begin"/>
        </w:r>
        <w:r>
          <w:instrText xml:space="preserve"> PAGEREF _Toc8985 \h </w:instrText>
        </w:r>
        <w:r>
          <w:fldChar w:fldCharType="separate"/>
        </w:r>
        <w:r>
          <w:t>59</w:t>
        </w:r>
        <w:r>
          <w:fldChar w:fldCharType="end"/>
        </w:r>
      </w:hyperlink>
    </w:p>
    <w:p>
      <w:pPr>
        <w:pStyle w:val="TOC2"/>
        <w:tabs>
          <w:tab w:val="right" w:leader="dot" w:pos="8306"/>
        </w:tabs>
      </w:pPr>
      <w:hyperlink w:anchor="_Toc17895" w:history="1">
        <w:r>
          <w:rPr>
            <w:rFonts w:ascii="仿宋" w:eastAsia="仿宋" w:hAnsi="仿宋" w:cs="仿宋" w:hint="eastAsia"/>
            <w:lang w:eastAsia="zh-CN"/>
          </w:rPr>
          <w:t>(三)、质量监控与评估</w:t>
        </w:r>
        <w:r>
          <w:tab/>
        </w:r>
        <w:r>
          <w:fldChar w:fldCharType="begin"/>
        </w:r>
        <w:r>
          <w:instrText xml:space="preserve"> PAGEREF _Toc17895 \h </w:instrText>
        </w:r>
        <w:r>
          <w:fldChar w:fldCharType="separate"/>
        </w:r>
        <w:r>
          <w:t>61</w:t>
        </w:r>
        <w:r>
          <w:fldChar w:fldCharType="end"/>
        </w:r>
      </w:hyperlink>
    </w:p>
    <w:p>
      <w:pPr>
        <w:pStyle w:val="TOC2"/>
        <w:tabs>
          <w:tab w:val="right" w:leader="dot" w:pos="8306"/>
        </w:tabs>
      </w:pPr>
      <w:hyperlink w:anchor="_Toc2528" w:history="1">
        <w:r>
          <w:rPr>
            <w:rFonts w:ascii="仿宋" w:eastAsia="仿宋" w:hAnsi="仿宋" w:cs="仿宋" w:hint="eastAsia"/>
            <w:lang w:eastAsia="zh-CN"/>
          </w:rPr>
          <w:t>(四)、质量改进计划</w:t>
        </w:r>
        <w:r>
          <w:tab/>
        </w:r>
        <w:r>
          <w:fldChar w:fldCharType="begin"/>
        </w:r>
        <w:r>
          <w:instrText xml:space="preserve"> PAGEREF _Toc2528 \h </w:instrText>
        </w:r>
        <w:r>
          <w:fldChar w:fldCharType="separate"/>
        </w:r>
        <w:r>
          <w:t>62</w:t>
        </w:r>
        <w:r>
          <w:fldChar w:fldCharType="end"/>
        </w:r>
      </w:hyperlink>
    </w:p>
    <w:p>
      <w:pPr>
        <w:pStyle w:val="TOC1"/>
        <w:tabs>
          <w:tab w:val="right" w:leader="dot" w:pos="8306"/>
        </w:tabs>
      </w:pPr>
      <w:hyperlink w:anchor="_Toc31351" w:history="1">
        <w:r>
          <w:rPr>
            <w:rFonts w:ascii="仿宋" w:eastAsia="仿宋" w:hAnsi="仿宋" w:cs="仿宋" w:hint="eastAsia"/>
            <w:lang w:eastAsia="zh-CN"/>
          </w:rPr>
          <w:t>十三、成果转化与推广应用</w:t>
        </w:r>
        <w:r>
          <w:tab/>
        </w:r>
        <w:r>
          <w:fldChar w:fldCharType="begin"/>
        </w:r>
        <w:r>
          <w:instrText xml:space="preserve"> PAGEREF _Toc31351 \h </w:instrText>
        </w:r>
        <w:r>
          <w:fldChar w:fldCharType="separate"/>
        </w:r>
        <w:r>
          <w:t>63</w:t>
        </w:r>
        <w:r>
          <w:fldChar w:fldCharType="end"/>
        </w:r>
      </w:hyperlink>
    </w:p>
    <w:p>
      <w:pPr>
        <w:pStyle w:val="TOC2"/>
        <w:tabs>
          <w:tab w:val="right" w:leader="dot" w:pos="8306"/>
        </w:tabs>
      </w:pPr>
      <w:hyperlink w:anchor="_Toc28187" w:history="1">
        <w:r>
          <w:rPr>
            <w:rFonts w:ascii="仿宋" w:eastAsia="仿宋" w:hAnsi="仿宋" w:cs="仿宋" w:hint="eastAsia"/>
            <w:lang w:eastAsia="zh-CN"/>
          </w:rPr>
          <w:t>(一)、成果转化策略制定</w:t>
        </w:r>
        <w:r>
          <w:tab/>
        </w:r>
        <w:r>
          <w:fldChar w:fldCharType="begin"/>
        </w:r>
        <w:r>
          <w:instrText xml:space="preserve"> PAGEREF _Toc28187 \h </w:instrText>
        </w:r>
        <w:r>
          <w:fldChar w:fldCharType="separate"/>
        </w:r>
        <w:r>
          <w:t>63</w:t>
        </w:r>
        <w:r>
          <w:fldChar w:fldCharType="end"/>
        </w:r>
      </w:hyperlink>
    </w:p>
    <w:p>
      <w:pPr>
        <w:pStyle w:val="TOC2"/>
        <w:tabs>
          <w:tab w:val="right" w:leader="dot" w:pos="8306"/>
        </w:tabs>
      </w:pPr>
      <w:hyperlink w:anchor="_Toc4641" w:history="1">
        <w:r>
          <w:rPr>
            <w:rFonts w:ascii="仿宋" w:eastAsia="仿宋" w:hAnsi="仿宋" w:cs="仿宋" w:hint="eastAsia"/>
            <w:lang w:eastAsia="zh-CN"/>
          </w:rPr>
          <w:t>(二)、成果推广应用方案</w:t>
        </w:r>
        <w:r>
          <w:tab/>
        </w:r>
        <w:r>
          <w:fldChar w:fldCharType="begin"/>
        </w:r>
        <w:r>
          <w:instrText xml:space="preserve"> PAGEREF _Toc4641 \h </w:instrText>
        </w:r>
        <w:r>
          <w:fldChar w:fldCharType="separate"/>
        </w:r>
        <w:r>
          <w:t>64</w:t>
        </w:r>
        <w:r>
          <w:fldChar w:fldCharType="end"/>
        </w:r>
      </w:hyperlink>
    </w:p>
    <w:p>
      <w:pPr>
        <w:pStyle w:val="TOC1"/>
        <w:tabs>
          <w:tab w:val="right" w:leader="dot" w:pos="8306"/>
        </w:tabs>
      </w:pPr>
      <w:hyperlink w:anchor="_Toc31658" w:history="1">
        <w:r>
          <w:rPr>
            <w:rFonts w:ascii="仿宋" w:eastAsia="仿宋" w:hAnsi="仿宋" w:cs="仿宋" w:hint="eastAsia"/>
            <w:lang w:eastAsia="zh-CN"/>
          </w:rPr>
          <w:t>十四、项目施工方案</w:t>
        </w:r>
        <w:r>
          <w:tab/>
        </w:r>
        <w:r>
          <w:fldChar w:fldCharType="begin"/>
        </w:r>
        <w:r>
          <w:instrText xml:space="preserve"> PAGEREF _Toc31658 \h </w:instrText>
        </w:r>
        <w:r>
          <w:fldChar w:fldCharType="separate"/>
        </w:r>
        <w:r>
          <w:t>66</w:t>
        </w:r>
        <w:r>
          <w:fldChar w:fldCharType="end"/>
        </w:r>
      </w:hyperlink>
    </w:p>
    <w:p>
      <w:pPr>
        <w:pStyle w:val="TOC2"/>
        <w:tabs>
          <w:tab w:val="right" w:leader="dot" w:pos="8306"/>
        </w:tabs>
      </w:pPr>
      <w:hyperlink w:anchor="_Toc1777" w:history="1">
        <w:r>
          <w:rPr>
            <w:rFonts w:ascii="仿宋" w:eastAsia="仿宋" w:hAnsi="仿宋" w:cs="仿宋" w:hint="eastAsia"/>
            <w:lang w:eastAsia="zh-CN"/>
          </w:rPr>
          <w:t>(一)、施工组织设计</w:t>
        </w:r>
        <w:r>
          <w:tab/>
        </w:r>
        <w:r>
          <w:fldChar w:fldCharType="begin"/>
        </w:r>
        <w:r>
          <w:instrText xml:space="preserve"> PAGEREF _Toc1777 \h </w:instrText>
        </w:r>
        <w:r>
          <w:fldChar w:fldCharType="separate"/>
        </w:r>
        <w:r>
          <w:t>66</w:t>
        </w:r>
        <w:r>
          <w:fldChar w:fldCharType="end"/>
        </w:r>
      </w:hyperlink>
    </w:p>
    <w:p>
      <w:pPr>
        <w:pStyle w:val="TOC2"/>
        <w:tabs>
          <w:tab w:val="right" w:leader="dot" w:pos="8306"/>
        </w:tabs>
      </w:pPr>
      <w:hyperlink w:anchor="_Toc29546" w:history="1">
        <w:r>
          <w:rPr>
            <w:rFonts w:ascii="仿宋" w:eastAsia="仿宋" w:hAnsi="仿宋" w:cs="仿宋" w:hint="eastAsia"/>
            <w:lang w:eastAsia="zh-CN"/>
          </w:rPr>
          <w:t>(二)、施工工艺与技术路线</w:t>
        </w:r>
        <w:r>
          <w:tab/>
        </w:r>
        <w:r>
          <w:fldChar w:fldCharType="begin"/>
        </w:r>
        <w:r>
          <w:instrText xml:space="preserve"> PAGEREF _Toc29546 \h </w:instrText>
        </w:r>
        <w:r>
          <w:fldChar w:fldCharType="separate"/>
        </w:r>
        <w:r>
          <w:t>67</w:t>
        </w:r>
        <w:r>
          <w:fldChar w:fldCharType="end"/>
        </w:r>
      </w:hyperlink>
    </w:p>
    <w:p>
      <w:pPr>
        <w:pStyle w:val="TOC2"/>
        <w:tabs>
          <w:tab w:val="right" w:leader="dot" w:pos="8306"/>
        </w:tabs>
      </w:pPr>
      <w:hyperlink w:anchor="_Toc4420" w:history="1">
        <w:r>
          <w:rPr>
            <w:rFonts w:ascii="仿宋" w:eastAsia="仿宋" w:hAnsi="仿宋" w:cs="仿宋" w:hint="eastAsia"/>
            <w:lang w:eastAsia="zh-CN"/>
          </w:rPr>
          <w:t>(三)、关键节点施工计划</w:t>
        </w:r>
        <w:r>
          <w:tab/>
        </w:r>
        <w:r>
          <w:fldChar w:fldCharType="begin"/>
        </w:r>
        <w:r>
          <w:instrText xml:space="preserve"> PAGEREF _Toc4420 \h </w:instrText>
        </w:r>
        <w:r>
          <w:fldChar w:fldCharType="separate"/>
        </w:r>
        <w:r>
          <w:t>69</w:t>
        </w:r>
        <w:r>
          <w:fldChar w:fldCharType="end"/>
        </w:r>
      </w:hyperlink>
    </w:p>
    <w:p>
      <w:pPr>
        <w:pStyle w:val="TOC2"/>
        <w:tabs>
          <w:tab w:val="right" w:leader="dot" w:pos="8306"/>
        </w:tabs>
      </w:pPr>
      <w:hyperlink w:anchor="_Toc9042" w:history="1">
        <w:r>
          <w:rPr>
            <w:rFonts w:ascii="仿宋" w:eastAsia="仿宋" w:hAnsi="仿宋" w:cs="仿宋" w:hint="eastAsia"/>
            <w:lang w:eastAsia="zh-CN"/>
          </w:rPr>
          <w:t>(四)、施工现场管理</w:t>
        </w:r>
        <w:r>
          <w:tab/>
        </w:r>
        <w:r>
          <w:fldChar w:fldCharType="begin"/>
        </w:r>
        <w:r>
          <w:instrText xml:space="preserve"> PAGEREF _Toc9042 \h </w:instrText>
        </w:r>
        <w:r>
          <w:fldChar w:fldCharType="separate"/>
        </w:r>
        <w:r>
          <w:t>70</w:t>
        </w:r>
        <w:r>
          <w:fldChar w:fldCharType="end"/>
        </w:r>
      </w:hyperlink>
    </w:p>
    <w:p>
      <w:pPr>
        <w:pStyle w:val="TOC1"/>
        <w:tabs>
          <w:tab w:val="right" w:leader="dot" w:pos="8306"/>
        </w:tabs>
      </w:pPr>
      <w:hyperlink w:anchor="_Toc10755" w:history="1">
        <w:r>
          <w:rPr>
            <w:rFonts w:ascii="仿宋" w:eastAsia="仿宋" w:hAnsi="仿宋" w:cs="仿宋" w:hint="eastAsia"/>
            <w:lang w:eastAsia="zh-CN"/>
          </w:rPr>
          <w:t>十五、设施与设备管理</w:t>
        </w:r>
        <w:r>
          <w:tab/>
        </w:r>
        <w:r>
          <w:fldChar w:fldCharType="begin"/>
        </w:r>
        <w:r>
          <w:instrText xml:space="preserve"> PAGEREF _Toc10755 \h </w:instrText>
        </w:r>
        <w:r>
          <w:fldChar w:fldCharType="separate"/>
        </w:r>
        <w:r>
          <w:t>72</w:t>
        </w:r>
        <w:r>
          <w:fldChar w:fldCharType="end"/>
        </w:r>
      </w:hyperlink>
    </w:p>
    <w:p>
      <w:pPr>
        <w:pStyle w:val="TOC2"/>
        <w:tabs>
          <w:tab w:val="right" w:leader="dot" w:pos="8306"/>
        </w:tabs>
      </w:pPr>
      <w:hyperlink w:anchor="_Toc8270" w:history="1">
        <w:r>
          <w:rPr>
            <w:rFonts w:ascii="仿宋" w:eastAsia="仿宋" w:hAnsi="仿宋" w:cs="仿宋" w:hint="eastAsia"/>
            <w:lang w:eastAsia="zh-CN"/>
          </w:rPr>
          <w:t>(一)、设施规划与配置</w:t>
        </w:r>
        <w:r>
          <w:tab/>
        </w:r>
        <w:r>
          <w:fldChar w:fldCharType="begin"/>
        </w:r>
        <w:r>
          <w:instrText xml:space="preserve"> PAGEREF _Toc8270 \h </w:instrText>
        </w:r>
        <w:r>
          <w:fldChar w:fldCharType="separate"/>
        </w:r>
        <w:r>
          <w:t>72</w:t>
        </w:r>
        <w:r>
          <w:fldChar w:fldCharType="end"/>
        </w:r>
      </w:hyperlink>
    </w:p>
    <w:p>
      <w:pPr>
        <w:pStyle w:val="TOC2"/>
        <w:tabs>
          <w:tab w:val="right" w:leader="dot" w:pos="8306"/>
        </w:tabs>
      </w:pPr>
      <w:hyperlink w:anchor="_Toc7046" w:history="1">
        <w:r>
          <w:rPr>
            <w:rFonts w:ascii="仿宋" w:eastAsia="仿宋" w:hAnsi="仿宋" w:cs="仿宋" w:hint="eastAsia"/>
            <w:lang w:eastAsia="zh-CN"/>
          </w:rPr>
          <w:t>(二)、设备采购与维护管理</w:t>
        </w:r>
        <w:r>
          <w:tab/>
        </w:r>
        <w:r>
          <w:fldChar w:fldCharType="begin"/>
        </w:r>
        <w:r>
          <w:instrText xml:space="preserve"> PAGEREF _Toc7046 \h </w:instrText>
        </w:r>
        <w:r>
          <w:fldChar w:fldCharType="separate"/>
        </w:r>
        <w:r>
          <w:t>73</w:t>
        </w:r>
        <w:r>
          <w:fldChar w:fldCharType="end"/>
        </w:r>
      </w:hyperlink>
    </w:p>
    <w:p>
      <w:pPr>
        <w:pStyle w:val="TOC2"/>
        <w:tabs>
          <w:tab w:val="right" w:leader="dot" w:pos="8306"/>
        </w:tabs>
      </w:pPr>
      <w:hyperlink w:anchor="_Toc22536" w:history="1">
        <w:r>
          <w:rPr>
            <w:rFonts w:ascii="仿宋" w:eastAsia="仿宋" w:hAnsi="仿宋" w:cs="仿宋" w:hint="eastAsia"/>
            <w:lang w:eastAsia="zh-CN"/>
          </w:rPr>
          <w:t>(三)、设施设备升级策略</w:t>
        </w:r>
        <w:r>
          <w:tab/>
        </w:r>
        <w:r>
          <w:fldChar w:fldCharType="begin"/>
        </w:r>
        <w:r>
          <w:instrText xml:space="preserve"> PAGEREF _Toc22536 \h </w:instrText>
        </w:r>
        <w:r>
          <w:fldChar w:fldCharType="separate"/>
        </w:r>
        <w:r>
          <w:t>74</w:t>
        </w:r>
        <w:r>
          <w:fldChar w:fldCharType="end"/>
        </w:r>
      </w:hyperlink>
    </w:p>
    <w:p>
      <w:pPr>
        <w:pStyle w:val="TOC1"/>
        <w:tabs>
          <w:tab w:val="right" w:leader="dot" w:pos="8306"/>
        </w:tabs>
      </w:pPr>
      <w:hyperlink w:anchor="_Toc32435" w:history="1">
        <w:r>
          <w:rPr>
            <w:rFonts w:ascii="仿宋" w:eastAsia="仿宋" w:hAnsi="仿宋" w:cs="仿宋" w:hint="eastAsia"/>
            <w:lang w:eastAsia="zh-CN"/>
          </w:rPr>
          <w:t>十六、质量管理与控制</w:t>
        </w:r>
        <w:r>
          <w:tab/>
        </w:r>
        <w:r>
          <w:fldChar w:fldCharType="begin"/>
        </w:r>
        <w:r>
          <w:instrText xml:space="preserve"> PAGEREF _Toc32435 \h </w:instrText>
        </w:r>
        <w:r>
          <w:fldChar w:fldCharType="separate"/>
        </w:r>
        <w:r>
          <w:t>74</w:t>
        </w:r>
        <w:r>
          <w:fldChar w:fldCharType="end"/>
        </w:r>
      </w:hyperlink>
    </w:p>
    <w:p>
      <w:pPr>
        <w:pStyle w:val="TOC2"/>
        <w:tabs>
          <w:tab w:val="right" w:leader="dot" w:pos="8306"/>
        </w:tabs>
      </w:pPr>
      <w:hyperlink w:anchor="_Toc524" w:history="1">
        <w:r>
          <w:rPr>
            <w:rFonts w:ascii="仿宋" w:eastAsia="仿宋" w:hAnsi="仿宋" w:cs="仿宋" w:hint="eastAsia"/>
            <w:lang w:eastAsia="zh-CN"/>
          </w:rPr>
          <w:t>(一)、质量管理体系建设</w:t>
        </w:r>
        <w:r>
          <w:tab/>
        </w:r>
        <w:r>
          <w:fldChar w:fldCharType="begin"/>
        </w:r>
        <w:r>
          <w:instrText xml:space="preserve"> PAGEREF _Toc524 \h </w:instrText>
        </w:r>
        <w:r>
          <w:fldChar w:fldCharType="separate"/>
        </w:r>
        <w:r>
          <w:t>74</w:t>
        </w:r>
        <w:r>
          <w:fldChar w:fldCharType="end"/>
        </w:r>
      </w:hyperlink>
    </w:p>
    <w:p>
      <w:pPr>
        <w:pStyle w:val="TOC2"/>
        <w:tabs>
          <w:tab w:val="right" w:leader="dot" w:pos="8306"/>
        </w:tabs>
      </w:pPr>
      <w:hyperlink w:anchor="_Toc11812" w:history="1">
        <w:r>
          <w:rPr>
            <w:rFonts w:ascii="仿宋" w:eastAsia="仿宋" w:hAnsi="仿宋" w:cs="仿宋" w:hint="eastAsia"/>
            <w:lang w:eastAsia="zh-CN"/>
          </w:rPr>
          <w:t>(二)、质量控制措施</w:t>
        </w:r>
        <w:r>
          <w:tab/>
        </w:r>
        <w:r>
          <w:fldChar w:fldCharType="begin"/>
        </w:r>
        <w:r>
          <w:instrText xml:space="preserve"> PAGEREF _Toc11812 \h </w:instrText>
        </w:r>
        <w:r>
          <w:fldChar w:fldCharType="separate"/>
        </w:r>
        <w:r>
          <w:t>76</w:t>
        </w:r>
        <w:r>
          <w:fldChar w:fldCharType="end"/>
        </w:r>
      </w:hyperlink>
    </w:p>
    <w:p>
      <w:pPr>
        <w:pStyle w:val="TOC1"/>
        <w:tabs>
          <w:tab w:val="right" w:leader="dot" w:pos="8306"/>
        </w:tabs>
      </w:pPr>
      <w:hyperlink w:anchor="_Toc29410" w:history="1">
        <w:r>
          <w:rPr>
            <w:rFonts w:ascii="仿宋" w:eastAsia="仿宋" w:hAnsi="仿宋" w:cs="仿宋" w:hint="eastAsia"/>
            <w:lang w:eastAsia="zh-CN"/>
          </w:rPr>
          <w:t>十七、人力资源管理与开发</w:t>
        </w:r>
        <w:r>
          <w:tab/>
        </w:r>
        <w:r>
          <w:fldChar w:fldCharType="begin"/>
        </w:r>
        <w:r>
          <w:instrText xml:space="preserve"> PAGEREF _Toc29410 \h </w:instrText>
        </w:r>
        <w:r>
          <w:fldChar w:fldCharType="separate"/>
        </w:r>
        <w:r>
          <w:t>77</w:t>
        </w:r>
        <w:r>
          <w:fldChar w:fldCharType="end"/>
        </w:r>
      </w:hyperlink>
    </w:p>
    <w:p>
      <w:pPr>
        <w:pStyle w:val="TOC2"/>
        <w:tabs>
          <w:tab w:val="right" w:leader="dot" w:pos="8306"/>
        </w:tabs>
      </w:pPr>
      <w:hyperlink w:anchor="_Toc18253" w:history="1">
        <w:r>
          <w:rPr>
            <w:rFonts w:ascii="仿宋" w:eastAsia="仿宋" w:hAnsi="仿宋" w:cs="仿宋" w:hint="eastAsia"/>
            <w:lang w:eastAsia="zh-CN"/>
          </w:rPr>
          <w:t>(一)、人力资源规划</w:t>
        </w:r>
        <w:r>
          <w:tab/>
        </w:r>
        <w:r>
          <w:fldChar w:fldCharType="begin"/>
        </w:r>
        <w:r>
          <w:instrText xml:space="preserve"> PAGEREF _Toc18253 \h </w:instrText>
        </w:r>
        <w:r>
          <w:fldChar w:fldCharType="separate"/>
        </w:r>
        <w:r>
          <w:t>77</w:t>
        </w:r>
        <w:r>
          <w:fldChar w:fldCharType="end"/>
        </w:r>
      </w:hyperlink>
    </w:p>
    <w:p>
      <w:pPr>
        <w:pStyle w:val="TOC2"/>
        <w:tabs>
          <w:tab w:val="right" w:leader="dot" w:pos="8306"/>
        </w:tabs>
      </w:pPr>
      <w:hyperlink w:anchor="_Toc10509" w:history="1">
        <w:r>
          <w:rPr>
            <w:rFonts w:ascii="仿宋" w:eastAsia="仿宋" w:hAnsi="仿宋" w:cs="仿宋" w:hint="eastAsia"/>
            <w:lang w:eastAsia="zh-CN"/>
          </w:rPr>
          <w:t>(二)、人力资源开发与培训</w:t>
        </w:r>
        <w:r>
          <w:tab/>
        </w:r>
        <w:r>
          <w:fldChar w:fldCharType="begin"/>
        </w:r>
        <w:r>
          <w:instrText xml:space="preserve"> PAGEREF _Toc10509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8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11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柴油深度加氢催化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柴油深度加氢催化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柴油深度加氢催化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柴油深度加氢催化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柴油深度加氢催化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柴油深度加氢催化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柴油深度加氢催化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柴油深度加氢催化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柴油深度加氢催化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汽、柴油深度加氢催化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494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为了融入当地社区，汽、柴油深度加氢催化剂项目需深入理解当地的文化特色和社会习俗。例如，项目在设计广告和市场推广活动时，应考虑使用当地语言和符合地方文化的表达方式。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汽、柴油深度加氢催化剂项目对当地经济结构的影响需谨慎考虑。项目可以通过聘用当地居民，特别是在管理和技术岗位上，来直接促进当地就业。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柴油深度加氢催化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8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为了确保汽、柴油深度加氢催化剂项目的成功并最大限度地减轻潜在的社会风险，详细的风险分析和具体的应对策略至关重要。以下是针对项目可能面临的具体社会风险及相应对策的分析：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风险描述：汽、柴油深度加氢催化剂项目可能遭遇社区抵制，尤其如果社区成员认为项目会破坏他们的生活环境或忽略他们的意见。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风险描述：汽、柴油深度加氢催化剂项目的商业实践可能与当地的文化和价值观存在冲突，导致社会紧张和文化冲突。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风险描述：汽、柴油深度加氢催化剂项目可能会增加对公共资源和基础设施的需求，给当地带来额外压力，例如在水资源、能源供应和交通系统方面。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风险描述：汽、柴油深度加氢催化剂项目可能会引起当地社会结构和动态的变化，例如改变社区的人口组成和社交模式。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风险描述：在汽、柴油深度加氢催化剂项目运营过程中，可能涉及大量个人和商业敏感信息，存在信息安全和隐私保护的风险。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7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086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柴油深度加氢催化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柴油深度加氢催化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柴油深度加氢催化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柴油深度加氢催化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74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https://d.book118.com/085011322142011110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D2421C"/>
    <w:rsid w:val="4AD242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011322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2024-02-03T11:22:00Z</dcterms:created>
  <dcterms:modified xsi:type="dcterms:W3CDTF">2024-02-03T11:22:52Z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06DA3F06482A48369DF0C1611B52EE70_11</vt:lpwstr>
  </property>
  <property fmtid="{D5CDD505-2E9C-101B-9397-08002B2CF9AE}" pid="3" name="KSOProductBuildVer">
    <vt:lpwstr>2052-12.1.0.16250</vt:lpwstr>
  </property>
</Properties>
</file>