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spacing w:before="2000"/>
        <w:rPr>
          <w:rFonts w:ascii="微软雅黑" w:eastAsia="微软雅黑" w:hAnsi="微软雅黑"/>
          <w:b/>
          <w:sz w:val="28"/>
          <w:szCs w:val="28"/>
        </w:rPr>
      </w:pPr>
      <w:r>
        <w:rPr>
          <w:rFonts w:hint="default"/>
          <w:b/>
          <w:sz w:val="52"/>
          <w:szCs w:val="52"/>
          <w:lang w:val="en-US"/>
        </w:rPr>
        <w:t>XX</w:t>
      </w:r>
      <w:r>
        <w:rPr>
          <w:rFonts w:hint="eastAsia"/>
          <w:b/>
          <w:sz w:val="52"/>
          <w:szCs w:val="52"/>
          <w:lang w:val="en-US" w:eastAsia="zh-CN"/>
        </w:rPr>
        <w:t>系统</w:t>
      </w:r>
      <w:r>
        <w:rPr>
          <w:rFonts w:hint="eastAsia"/>
          <w:b/>
          <w:sz w:val="52"/>
          <w:szCs w:val="52"/>
        </w:rPr>
        <w:t>_</w:t>
      </w:r>
      <w:r>
        <w:fldChar w:fldCharType="begin"/>
      </w:r>
      <w:r>
        <w:instrText xml:space="preserve"> DOCPROPERTY  "product version"  \* MERGEFORMAT </w:instrText>
      </w:r>
      <w:r>
        <w:fldChar w:fldCharType="separate"/>
      </w:r>
      <w:r>
        <w:rPr>
          <w:b/>
          <w:sz w:val="52"/>
          <w:szCs w:val="52"/>
        </w:rPr>
        <w:t>1.0.0</w:t>
      </w:r>
      <w:r>
        <w:fldChar w:fldCharType="end"/>
      </w:r>
    </w:p>
    <w:p>
      <w:pPr>
        <w:pStyle w:val="a"/>
        <w:shd w:val="clear" w:color="auto" w:fill="auto"/>
        <w:spacing w:after="6000"/>
        <w:textAlignment w:val="center"/>
        <w:rPr>
          <w:szCs w:val="52"/>
        </w:rPr>
      </w:pPr>
      <w:r>
        <w:fldChar w:fldCharType="begin"/>
      </w:r>
      <w:r>
        <w:instrText xml:space="preserve"> DOCPROPERTY  Title  \* MERGEFORMAT </w:instrText>
      </w:r>
      <w:r>
        <w:fldChar w:fldCharType="separate"/>
      </w:r>
      <w:r>
        <w:rPr>
          <w:rFonts w:hint="eastAsia"/>
          <w:szCs w:val="52"/>
        </w:rPr>
        <w:t>软件设计说明书</w:t>
      </w:r>
      <w:r>
        <w:fldChar w:fldCharType="end"/>
      </w:r>
    </w:p>
    <w:p>
      <w:pPr>
        <w:pStyle w:val="a0"/>
        <w:textAlignment w:val="center"/>
      </w:pPr>
    </w:p>
    <w:p>
      <w:pPr>
        <w:pStyle w:val="a0"/>
        <w:textAlignment w:val="center"/>
        <w:sectPr>
          <w:headerReference w:type="even" r:id="rId6"/>
          <w:headerReference w:type="default" r:id="rId7"/>
          <w:footerReference w:type="even" r:id="rId8"/>
          <w:footerReference w:type="default" r:id="rId9"/>
          <w:headerReference w:type="first" r:id="rId10"/>
          <w:footerReference w:type="first" r:id="rId11"/>
          <w:pgSz w:w="11906" w:h="16838"/>
          <w:pgMar w:top="1440" w:right="1797" w:bottom="1440" w:left="1797" w:header="851" w:footer="992" w:gutter="0"/>
          <w:cols w:num="1" w:space="425"/>
          <w:docGrid w:type="linesAndChars" w:linePitch="312" w:charSpace="0"/>
        </w:sectPr>
      </w:pPr>
      <w:r>
        <w:rPr>
          <w:rFonts w:hint="eastAsia"/>
          <w:lang w:val="en-US" w:eastAsia="zh-CN"/>
        </w:rPr>
        <w:t>XXXX</w:t>
      </w:r>
      <w:r>
        <w:rPr>
          <w:rFonts w:hint="eastAsia"/>
        </w:rPr>
        <w:t>软件股份有限公司</w:t>
      </w:r>
    </w:p>
    <w:p>
      <w:pPr>
        <w:spacing w:after="156"/>
        <w:jc w:val="center"/>
        <w:rPr>
          <w:b/>
          <w:sz w:val="32"/>
          <w:szCs w:val="32"/>
        </w:rPr>
      </w:pPr>
      <w:bookmarkStart w:id="0" w:name="_Toc153699154"/>
      <w:r>
        <w:rPr>
          <w:rFonts w:hint="eastAsia"/>
          <w:b/>
          <w:sz w:val="32"/>
          <w:szCs w:val="32"/>
        </w:rPr>
        <w:t>文档说明</w:t>
      </w:r>
      <w:bookmarkEnd w:id="0"/>
    </w:p>
    <w:p>
      <w:pPr>
        <w:pStyle w:val="NormalIndent"/>
        <w:spacing w:after="156"/>
      </w:pPr>
      <w:r>
        <w:rPr>
          <w:rFonts w:hint="eastAsia"/>
        </w:rPr>
        <w:t>本文档所涉及到的文字、图表等，仅限于</w:t>
      </w:r>
      <w:r>
        <w:rPr>
          <w:rFonts w:hint="eastAsia"/>
          <w:lang w:val="en-US" w:eastAsia="zh-CN"/>
        </w:rPr>
        <w:t>XXX</w:t>
      </w:r>
      <w:r>
        <w:rPr>
          <w:rFonts w:hint="eastAsia"/>
        </w:rPr>
        <w:t>软件有限公司内部使用，未经书面许可，请勿扩散。</w:t>
      </w:r>
    </w:p>
    <w:p>
      <w:pPr>
        <w:pStyle w:val="NormalIndent"/>
        <w:spacing w:after="156"/>
        <w:ind w:firstLine="0" w:firstLineChars="0"/>
        <w:rPr>
          <w:b/>
        </w:rPr>
      </w:pPr>
      <w:r>
        <w:rPr>
          <w:rFonts w:hint="eastAsia"/>
          <w:b/>
        </w:rPr>
        <w:t>文档属性：</w:t>
      </w:r>
    </w:p>
    <w:tbl>
      <w:tblPr>
        <w:tblStyle w:val="TableNormal"/>
        <w:tblW w:w="500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1434"/>
        <w:gridCol w:w="7062"/>
      </w:tblGrid>
      <w:tr>
        <w:tblPrEx>
          <w:tblW w:w="500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属性</w:t>
            </w:r>
          </w:p>
        </w:tc>
        <w:tc>
          <w:tcPr>
            <w:tcW w:w="4156" w:type="pct"/>
            <w:shd w:val="clear" w:color="auto" w:fill="D9D9D9"/>
            <w:vAlign w:val="center"/>
          </w:tcPr>
          <w:p>
            <w:pPr>
              <w:pStyle w:val="a10"/>
              <w:jc w:val="center"/>
            </w:pPr>
            <w:r>
              <w:rPr>
                <w:rFonts w:hint="eastAsia"/>
              </w:rPr>
              <w:t>内容</w:t>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产品名称</w:t>
            </w:r>
          </w:p>
        </w:tc>
        <w:tc>
          <w:tcPr>
            <w:tcW w:w="4156" w:type="pct"/>
            <w:shd w:val="clear" w:color="auto" w:fill="auto"/>
            <w:vAlign w:val="center"/>
          </w:tcPr>
          <w:p>
            <w:pPr>
              <w:pStyle w:val="a10"/>
              <w:rPr>
                <w:rFonts w:eastAsia="宋体" w:hint="default"/>
                <w:lang w:val="en-US" w:eastAsia="zh-CN"/>
              </w:rPr>
            </w:pPr>
            <w:r>
              <w:rPr>
                <w:rFonts w:hint="eastAsia"/>
                <w:lang w:val="en-US" w:eastAsia="zh-CN"/>
              </w:rPr>
              <w:t>XXX</w:t>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产品版本</w:t>
            </w:r>
          </w:p>
        </w:tc>
        <w:tc>
          <w:tcPr>
            <w:tcW w:w="4156" w:type="pct"/>
            <w:shd w:val="clear" w:color="auto" w:fill="auto"/>
            <w:vAlign w:val="center"/>
          </w:tcPr>
          <w:p>
            <w:pPr>
              <w:pStyle w:val="a10"/>
            </w:pPr>
            <w:r>
              <w:fldChar w:fldCharType="begin"/>
            </w:r>
            <w:r>
              <w:instrText xml:space="preserve"> DOCPROPERTY  "product version"  \* MERGEFORMAT </w:instrText>
            </w:r>
            <w:r>
              <w:fldChar w:fldCharType="separate"/>
            </w:r>
            <w:r>
              <w:t>1.0.0</w:t>
            </w:r>
            <w:r>
              <w:fldChar w:fldCharType="end"/>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文档标题</w:t>
            </w:r>
          </w:p>
        </w:tc>
        <w:tc>
          <w:tcPr>
            <w:tcW w:w="4156" w:type="pct"/>
            <w:shd w:val="clear" w:color="auto" w:fill="auto"/>
            <w:vAlign w:val="center"/>
          </w:tcPr>
          <w:p>
            <w:pPr>
              <w:pStyle w:val="a10"/>
            </w:pPr>
            <w:r>
              <w:fldChar w:fldCharType="begin"/>
            </w:r>
            <w:r>
              <w:instrText xml:space="preserve"> DOCPROPERTY  Title  \* MERGEFORMAT </w:instrText>
            </w:r>
            <w:r>
              <w:fldChar w:fldCharType="separate"/>
            </w:r>
            <w:r>
              <w:rPr>
                <w:rFonts w:hint="eastAsia"/>
              </w:rPr>
              <w:t>软件设计说明书</w:t>
            </w:r>
            <w:r>
              <w:fldChar w:fldCharType="end"/>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文档版本</w:t>
            </w:r>
          </w:p>
        </w:tc>
        <w:tc>
          <w:tcPr>
            <w:tcW w:w="4156" w:type="pct"/>
            <w:shd w:val="clear" w:color="auto" w:fill="auto"/>
            <w:vAlign w:val="center"/>
          </w:tcPr>
          <w:p>
            <w:pPr>
              <w:pStyle w:val="a10"/>
            </w:pPr>
            <w:r>
              <w:fldChar w:fldCharType="begin"/>
            </w:r>
            <w:r>
              <w:instrText xml:space="preserve"> DOCPROPERTY  "document version"  \* MERGEFORMAT </w:instrText>
            </w:r>
            <w:r>
              <w:fldChar w:fldCharType="separate"/>
            </w:r>
            <w:r>
              <w:t>1.0</w:t>
            </w:r>
            <w:r>
              <w:fldChar w:fldCharType="end"/>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作者</w:t>
            </w:r>
          </w:p>
        </w:tc>
        <w:tc>
          <w:tcPr>
            <w:tcW w:w="4156" w:type="pct"/>
            <w:shd w:val="clear" w:color="auto" w:fill="auto"/>
            <w:vAlign w:val="center"/>
          </w:tcPr>
          <w:p>
            <w:pPr>
              <w:pStyle w:val="a10"/>
            </w:pPr>
            <w:r>
              <w:fldChar w:fldCharType="begin"/>
            </w:r>
            <w:r>
              <w:instrText xml:space="preserve"> DOCPROPERTY  "your name"  \* MERGEFORMAT </w:instrText>
            </w:r>
            <w:r>
              <w:fldChar w:fldCharType="separate"/>
            </w:r>
            <w:r>
              <w:t>your name</w:t>
            </w:r>
            <w:r>
              <w:fldChar w:fldCharType="end"/>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完成部门</w:t>
            </w:r>
          </w:p>
          <w:p>
            <w:pPr>
              <w:pStyle w:val="a10"/>
              <w:jc w:val="center"/>
            </w:pPr>
          </w:p>
        </w:tc>
        <w:tc>
          <w:tcPr>
            <w:tcW w:w="4156" w:type="pct"/>
            <w:shd w:val="clear" w:color="auto" w:fill="auto"/>
            <w:vAlign w:val="center"/>
          </w:tcPr>
          <w:p>
            <w:pPr>
              <w:pStyle w:val="a10"/>
              <w:rPr>
                <w:rFonts w:eastAsia="宋体" w:hint="default"/>
                <w:lang w:val="en-US" w:eastAsia="zh-CN"/>
              </w:rPr>
            </w:pPr>
            <w:r>
              <w:rPr>
                <w:rFonts w:hint="eastAsia"/>
                <w:lang w:val="en-US" w:eastAsia="zh-CN"/>
              </w:rPr>
              <w:t>XXX</w:t>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完成日期</w:t>
            </w:r>
          </w:p>
        </w:tc>
        <w:tc>
          <w:tcPr>
            <w:tcW w:w="4156" w:type="pct"/>
            <w:shd w:val="clear" w:color="auto" w:fill="auto"/>
            <w:vAlign w:val="center"/>
          </w:tcPr>
          <w:p>
            <w:pPr>
              <w:pStyle w:val="a10"/>
            </w:pPr>
            <w:r>
              <w:t>20</w:t>
            </w:r>
            <w:r>
              <w:rPr>
                <w:rFonts w:hint="eastAsia"/>
              </w:rPr>
              <w:t>11-10-25</w:t>
            </w: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密级</w:t>
            </w:r>
          </w:p>
        </w:tc>
        <w:tc>
          <w:tcPr>
            <w:tcW w:w="4156" w:type="pct"/>
            <w:shd w:val="clear" w:color="auto" w:fill="auto"/>
            <w:vAlign w:val="center"/>
          </w:tcPr>
          <w:p>
            <w:pPr>
              <w:pStyle w:val="a10"/>
            </w:pPr>
            <w:r>
              <w:fldChar w:fldCharType="begin"/>
            </w:r>
            <w:r>
              <w:instrText xml:space="preserve"> DOCPROPERTY  密级  \* MERGEFORMAT </w:instrText>
            </w:r>
            <w:r>
              <w:fldChar w:fldCharType="separate"/>
            </w:r>
            <w:r>
              <w:rPr>
                <w:rFonts w:hint="eastAsia"/>
              </w:rPr>
              <w:t>机密</w:t>
            </w:r>
            <w:r>
              <w:fldChar w:fldCharType="end"/>
            </w:r>
          </w:p>
          <w:p>
            <w:pPr>
              <w:pStyle w:val="a10"/>
            </w:pPr>
          </w:p>
        </w:tc>
      </w:tr>
      <w:tr>
        <w:tblPrEx>
          <w:tblW w:w="5000" w:type="pct"/>
          <w:tblInd w:w="0" w:type="dxa"/>
          <w:tblCellMar>
            <w:top w:w="0" w:type="dxa"/>
            <w:left w:w="108" w:type="dxa"/>
            <w:bottom w:w="0" w:type="dxa"/>
            <w:right w:w="108" w:type="dxa"/>
          </w:tblCellMar>
        </w:tblPrEx>
        <w:trPr>
          <w:trHeight w:hRule="exact" w:val="340"/>
        </w:trPr>
        <w:tc>
          <w:tcPr>
            <w:tcW w:w="844" w:type="pct"/>
            <w:shd w:val="clear" w:color="auto" w:fill="D9D9D9"/>
            <w:vAlign w:val="center"/>
          </w:tcPr>
          <w:p>
            <w:pPr>
              <w:pStyle w:val="a10"/>
              <w:jc w:val="center"/>
            </w:pPr>
            <w:r>
              <w:rPr>
                <w:rFonts w:hint="eastAsia"/>
              </w:rPr>
              <w:t>完成状态</w:t>
            </w:r>
          </w:p>
        </w:tc>
        <w:tc>
          <w:tcPr>
            <w:tcW w:w="4156" w:type="pct"/>
            <w:shd w:val="clear" w:color="auto" w:fill="auto"/>
            <w:vAlign w:val="center"/>
          </w:tcPr>
          <w:p>
            <w:pPr>
              <w:pStyle w:val="a10"/>
            </w:pPr>
            <w:r>
              <w:fldChar w:fldCharType="begin"/>
            </w:r>
            <w:r>
              <w:instrText xml:space="preserve"> DOCPROPERTY  AM  \* MERGEFORMAT </w:instrText>
            </w:r>
            <w:r>
              <w:fldChar w:fldCharType="separate"/>
            </w:r>
            <w:r>
              <w:rPr>
                <w:rFonts w:hint="eastAsia"/>
              </w:rPr>
              <w:t>发布</w:t>
            </w:r>
            <w:r>
              <w:fldChar w:fldCharType="end"/>
            </w:r>
          </w:p>
        </w:tc>
      </w:tr>
    </w:tbl>
    <w:p>
      <w:pPr>
        <w:spacing w:before="156" w:beforeLines="50" w:after="156"/>
        <w:rPr>
          <w:b/>
        </w:rPr>
      </w:pPr>
      <w:r>
        <w:rPr>
          <w:rFonts w:hint="eastAsia"/>
          <w:b/>
        </w:rPr>
        <w:t>文档变更历史：</w:t>
      </w:r>
    </w:p>
    <w:tbl>
      <w:tblPr>
        <w:tblStyle w:val="TableNormal"/>
        <w:tblW w:w="4986"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828"/>
        <w:gridCol w:w="5092"/>
        <w:gridCol w:w="1134"/>
        <w:gridCol w:w="1418"/>
      </w:tblGrid>
      <w:tr>
        <w:tblPrEx>
          <w:tblW w:w="4986"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c>
          <w:tcPr>
            <w:tcW w:w="489" w:type="pct"/>
            <w:shd w:val="clear" w:color="auto" w:fill="E6E6E6"/>
            <w:vAlign w:val="center"/>
          </w:tcPr>
          <w:p>
            <w:pPr>
              <w:pStyle w:val="a4"/>
              <w:rPr>
                <w:rFonts w:ascii="Times New Roman" w:hAnsi="Times New Roman"/>
                <w:b/>
              </w:rPr>
            </w:pPr>
            <w:r>
              <w:rPr>
                <w:rFonts w:hint="eastAsia"/>
                <w:b/>
              </w:rPr>
              <w:t>版本</w:t>
            </w:r>
          </w:p>
        </w:tc>
        <w:tc>
          <w:tcPr>
            <w:tcW w:w="3005" w:type="pct"/>
            <w:shd w:val="clear" w:color="auto" w:fill="E6E6E6"/>
            <w:vAlign w:val="center"/>
          </w:tcPr>
          <w:p>
            <w:pPr>
              <w:pStyle w:val="a4"/>
              <w:rPr>
                <w:rFonts w:ascii="Times New Roman" w:hAnsi="Times New Roman"/>
                <w:b/>
              </w:rPr>
            </w:pPr>
            <w:r>
              <w:rPr>
                <w:rFonts w:hint="eastAsia"/>
                <w:b/>
              </w:rPr>
              <w:t>描述</w:t>
            </w:r>
          </w:p>
        </w:tc>
        <w:tc>
          <w:tcPr>
            <w:tcW w:w="669" w:type="pct"/>
            <w:shd w:val="clear" w:color="auto" w:fill="E6E6E6"/>
            <w:vAlign w:val="center"/>
          </w:tcPr>
          <w:p>
            <w:pPr>
              <w:pStyle w:val="a4"/>
              <w:rPr>
                <w:rFonts w:ascii="Times New Roman" w:hAnsi="Times New Roman"/>
                <w:b/>
              </w:rPr>
            </w:pPr>
            <w:r>
              <w:rPr>
                <w:rFonts w:hint="eastAsia"/>
                <w:b/>
              </w:rPr>
              <w:t>修订人</w:t>
            </w:r>
          </w:p>
        </w:tc>
        <w:tc>
          <w:tcPr>
            <w:tcW w:w="837" w:type="pct"/>
            <w:shd w:val="clear" w:color="auto" w:fill="E6E6E6"/>
            <w:vAlign w:val="center"/>
          </w:tcPr>
          <w:p>
            <w:pPr>
              <w:pStyle w:val="a4"/>
              <w:rPr>
                <w:rFonts w:ascii="Times New Roman" w:hAnsi="Times New Roman"/>
                <w:b/>
              </w:rPr>
            </w:pPr>
            <w:r>
              <w:rPr>
                <w:rFonts w:hint="eastAsia"/>
                <w:b/>
              </w:rPr>
              <w:t>修订日期</w:t>
            </w: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r>
              <w:rPr>
                <w:rFonts w:hint="eastAsia"/>
              </w:rPr>
              <w:t>V1.0</w:t>
            </w: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r>
        <w:tblPrEx>
          <w:tblW w:w="4986" w:type="pct"/>
          <w:tblInd w:w="0" w:type="dxa"/>
          <w:tblCellMar>
            <w:top w:w="0" w:type="dxa"/>
            <w:left w:w="108" w:type="dxa"/>
            <w:bottom w:w="0" w:type="dxa"/>
            <w:right w:w="108" w:type="dxa"/>
          </w:tblCellMar>
        </w:tblPrEx>
        <w:tc>
          <w:tcPr>
            <w:tcW w:w="489" w:type="pct"/>
            <w:vAlign w:val="center"/>
          </w:tcPr>
          <w:p>
            <w:pPr>
              <w:pStyle w:val="a10"/>
              <w:jc w:val="center"/>
            </w:pPr>
          </w:p>
        </w:tc>
        <w:tc>
          <w:tcPr>
            <w:tcW w:w="3005" w:type="pct"/>
            <w:vAlign w:val="center"/>
          </w:tcPr>
          <w:p>
            <w:pPr>
              <w:pStyle w:val="a10"/>
            </w:pPr>
          </w:p>
        </w:tc>
        <w:tc>
          <w:tcPr>
            <w:tcW w:w="669" w:type="pct"/>
            <w:vAlign w:val="center"/>
          </w:tcPr>
          <w:p>
            <w:pPr>
              <w:pStyle w:val="a10"/>
              <w:jc w:val="center"/>
            </w:pPr>
          </w:p>
        </w:tc>
        <w:tc>
          <w:tcPr>
            <w:tcW w:w="837" w:type="pct"/>
            <w:vAlign w:val="center"/>
          </w:tcPr>
          <w:p>
            <w:pPr>
              <w:pStyle w:val="a10"/>
              <w:jc w:val="center"/>
            </w:pPr>
          </w:p>
        </w:tc>
      </w:tr>
    </w:tbl>
    <w:p>
      <w:pPr>
        <w:spacing w:before="156" w:beforeLines="50" w:after="156"/>
        <w:rPr>
          <w:b/>
        </w:rPr>
      </w:pPr>
      <w:r>
        <w:rPr>
          <w:rFonts w:hint="eastAsia"/>
          <w:b/>
        </w:rPr>
        <w:t>用户确认：</w:t>
      </w:r>
    </w:p>
    <w:tbl>
      <w:tblPr>
        <w:tblStyle w:val="TableNormal"/>
        <w:tblW w:w="500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2093"/>
        <w:gridCol w:w="1985"/>
        <w:gridCol w:w="2126"/>
        <w:gridCol w:w="2292"/>
      </w:tblGrid>
      <w:tr>
        <w:tblPrEx>
          <w:tblW w:w="500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c>
          <w:tcPr>
            <w:tcW w:w="2400" w:type="pct"/>
            <w:gridSpan w:val="2"/>
            <w:shd w:val="clear" w:color="auto" w:fill="E6E6E6"/>
          </w:tcPr>
          <w:p>
            <w:pPr>
              <w:pStyle w:val="a4"/>
              <w:rPr>
                <w:rFonts w:ascii="Times New Roman" w:hAnsi="Times New Roman"/>
                <w:b/>
              </w:rPr>
            </w:pPr>
            <w:r>
              <w:rPr>
                <w:rFonts w:ascii="Times New Roman" w:hAnsi="Times New Roman" w:hint="eastAsia"/>
                <w:b/>
              </w:rPr>
              <w:t>客户方</w:t>
            </w:r>
          </w:p>
        </w:tc>
        <w:tc>
          <w:tcPr>
            <w:tcW w:w="2600" w:type="pct"/>
            <w:gridSpan w:val="2"/>
            <w:shd w:val="clear" w:color="auto" w:fill="E6E6E6"/>
          </w:tcPr>
          <w:p>
            <w:pPr>
              <w:pStyle w:val="a4"/>
              <w:rPr>
                <w:rFonts w:ascii="Times New Roman" w:hAnsi="Times New Roman"/>
                <w:b/>
              </w:rPr>
            </w:pPr>
            <w:r>
              <w:rPr>
                <w:rFonts w:ascii="Times New Roman" w:hAnsi="Times New Roman" w:hint="eastAsia"/>
                <w:b/>
              </w:rPr>
              <w:t>公司方</w:t>
            </w:r>
          </w:p>
        </w:tc>
      </w:tr>
      <w:tr>
        <w:tblPrEx>
          <w:tblW w:w="5000" w:type="pct"/>
          <w:tblInd w:w="0" w:type="dxa"/>
          <w:tblCellMar>
            <w:top w:w="0" w:type="dxa"/>
            <w:left w:w="108" w:type="dxa"/>
            <w:bottom w:w="0" w:type="dxa"/>
            <w:right w:w="108" w:type="dxa"/>
          </w:tblCellMar>
        </w:tblPrEx>
        <w:tc>
          <w:tcPr>
            <w:tcW w:w="1232" w:type="pct"/>
            <w:shd w:val="clear" w:color="auto" w:fill="E6E6E6"/>
          </w:tcPr>
          <w:p>
            <w:pPr>
              <w:pStyle w:val="a4"/>
              <w:rPr>
                <w:rFonts w:ascii="Times New Roman" w:hAnsi="Times New Roman"/>
                <w:b/>
              </w:rPr>
            </w:pPr>
            <w:r>
              <w:rPr>
                <w:rFonts w:ascii="Times New Roman" w:hAnsi="Times New Roman" w:hint="eastAsia"/>
                <w:b/>
              </w:rPr>
              <w:t>客户代表确认</w:t>
            </w:r>
          </w:p>
        </w:tc>
        <w:tc>
          <w:tcPr>
            <w:tcW w:w="1168" w:type="pct"/>
            <w:shd w:val="clear" w:color="auto" w:fill="E6E6E6"/>
          </w:tcPr>
          <w:p>
            <w:pPr>
              <w:pStyle w:val="a4"/>
              <w:rPr>
                <w:rFonts w:ascii="Times New Roman" w:hAnsi="Times New Roman"/>
                <w:b/>
              </w:rPr>
            </w:pPr>
            <w:r>
              <w:rPr>
                <w:rFonts w:ascii="Times New Roman" w:hAnsi="Times New Roman" w:hint="eastAsia"/>
                <w:b/>
              </w:rPr>
              <w:t>确认时间</w:t>
            </w:r>
          </w:p>
        </w:tc>
        <w:tc>
          <w:tcPr>
            <w:tcW w:w="1251" w:type="pct"/>
            <w:shd w:val="clear" w:color="auto" w:fill="E6E6E6"/>
          </w:tcPr>
          <w:p>
            <w:pPr>
              <w:pStyle w:val="a4"/>
              <w:rPr>
                <w:rFonts w:ascii="Times New Roman" w:hAnsi="Times New Roman"/>
                <w:b/>
              </w:rPr>
            </w:pPr>
            <w:r>
              <w:rPr>
                <w:rFonts w:ascii="Times New Roman" w:hAnsi="Times New Roman" w:hint="eastAsia"/>
                <w:b/>
              </w:rPr>
              <w:t>公司代表确认</w:t>
            </w:r>
          </w:p>
        </w:tc>
        <w:tc>
          <w:tcPr>
            <w:tcW w:w="1349" w:type="pct"/>
            <w:shd w:val="clear" w:color="auto" w:fill="E6E6E6"/>
          </w:tcPr>
          <w:p>
            <w:pPr>
              <w:pStyle w:val="a4"/>
              <w:rPr>
                <w:rFonts w:ascii="Times New Roman" w:hAnsi="Times New Roman"/>
                <w:b/>
              </w:rPr>
            </w:pPr>
            <w:r>
              <w:rPr>
                <w:rFonts w:ascii="Times New Roman" w:hAnsi="Times New Roman" w:hint="eastAsia"/>
                <w:b/>
              </w:rPr>
              <w:t>确认时间</w:t>
            </w:r>
          </w:p>
        </w:tc>
      </w:tr>
      <w:tr>
        <w:tblPrEx>
          <w:tblW w:w="5000" w:type="pct"/>
          <w:tblInd w:w="0" w:type="dxa"/>
          <w:tblCellMar>
            <w:top w:w="0" w:type="dxa"/>
            <w:left w:w="108" w:type="dxa"/>
            <w:bottom w:w="0" w:type="dxa"/>
            <w:right w:w="108" w:type="dxa"/>
          </w:tblCellMar>
        </w:tblPrEx>
        <w:tc>
          <w:tcPr>
            <w:tcW w:w="1232" w:type="pct"/>
          </w:tcPr>
          <w:p>
            <w:pPr>
              <w:pStyle w:val="a10"/>
            </w:pPr>
          </w:p>
        </w:tc>
        <w:tc>
          <w:tcPr>
            <w:tcW w:w="1168" w:type="pct"/>
          </w:tcPr>
          <w:p>
            <w:pPr>
              <w:pStyle w:val="a10"/>
            </w:pPr>
          </w:p>
        </w:tc>
        <w:tc>
          <w:tcPr>
            <w:tcW w:w="1251" w:type="pct"/>
          </w:tcPr>
          <w:p>
            <w:pPr>
              <w:pStyle w:val="a10"/>
            </w:pPr>
          </w:p>
        </w:tc>
        <w:tc>
          <w:tcPr>
            <w:tcW w:w="1349" w:type="pct"/>
          </w:tcPr>
          <w:p>
            <w:pPr>
              <w:pStyle w:val="a10"/>
              <w:ind w:left="741" w:hanging="741" w:hangingChars="353"/>
            </w:pPr>
          </w:p>
        </w:tc>
      </w:tr>
    </w:tbl>
    <w:p>
      <w:pPr>
        <w:spacing w:before="156" w:beforeLines="50" w:after="156"/>
        <w:rPr>
          <w:b/>
        </w:rPr>
        <w:sectPr>
          <w:headerReference w:type="even" r:id="rId12"/>
          <w:headerReference w:type="default" r:id="rId13"/>
          <w:footerReference w:type="even" r:id="rId14"/>
          <w:footerReference w:type="default" r:id="rId15"/>
          <w:headerReference w:type="first" r:id="rId16"/>
          <w:footerReference w:type="first" r:id="rId17"/>
          <w:pgSz w:w="11906" w:h="16838"/>
          <w:pgMar w:top="1440" w:right="1826" w:bottom="1440" w:left="1800" w:header="851" w:footer="992" w:gutter="0"/>
          <w:pgNumType w:start="2"/>
          <w:cols w:num="1" w:space="425"/>
          <w:docGrid w:type="linesAndChars" w:linePitch="312" w:charSpace="0"/>
        </w:sectPr>
      </w:pPr>
      <w:r>
        <w:rPr>
          <w:rFonts w:hint="eastAsia"/>
          <w:b/>
        </w:rPr>
        <w:t>文档送呈：</w:t>
      </w:r>
    </w:p>
    <w:tbl>
      <w:tblPr>
        <w:tblStyle w:val="TableNormal"/>
        <w:tblW w:w="502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1952"/>
        <w:gridCol w:w="6578"/>
      </w:tblGrid>
      <w:tr>
        <w:tblPrEx>
          <w:tblW w:w="5020" w:type="pct"/>
          <w:tblInd w:w="0"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rPr>
          <w:trHeight w:hRule="exact" w:val="340"/>
        </w:trPr>
        <w:tc>
          <w:tcPr>
            <w:tcW w:w="1144" w:type="pct"/>
            <w:shd w:val="clear" w:color="auto" w:fill="D9D9D9"/>
          </w:tcPr>
          <w:p>
            <w:pPr>
              <w:pStyle w:val="a4"/>
              <w:rPr>
                <w:rFonts w:ascii="Times New Roman" w:hAnsi="Times New Roman"/>
                <w:b/>
              </w:rPr>
            </w:pPr>
            <w:r>
              <w:rPr>
                <w:rFonts w:ascii="Times New Roman" w:hAnsi="Times New Roman" w:hint="eastAsia"/>
                <w:b/>
              </w:rPr>
              <w:t>姓名</w:t>
            </w:r>
          </w:p>
        </w:tc>
        <w:tc>
          <w:tcPr>
            <w:tcW w:w="3856" w:type="pct"/>
            <w:shd w:val="clear" w:color="auto" w:fill="D9D9D9"/>
          </w:tcPr>
          <w:p>
            <w:pPr>
              <w:pStyle w:val="a4"/>
              <w:rPr>
                <w:rFonts w:ascii="Times New Roman" w:hAnsi="Times New Roman"/>
                <w:b/>
              </w:rPr>
            </w:pPr>
            <w:r>
              <w:rPr>
                <w:rFonts w:ascii="Times New Roman" w:hAnsi="Times New Roman" w:hint="eastAsia"/>
                <w:b/>
              </w:rPr>
              <w:t>目的</w:t>
            </w:r>
          </w:p>
        </w:tc>
      </w:tr>
      <w:tr>
        <w:tblPrEx>
          <w:tblW w:w="5020" w:type="pct"/>
          <w:tblInd w:w="0" w:type="dxa"/>
          <w:tblCellMar>
            <w:top w:w="0" w:type="dxa"/>
            <w:left w:w="108" w:type="dxa"/>
            <w:bottom w:w="0" w:type="dxa"/>
            <w:right w:w="108" w:type="dxa"/>
          </w:tblCellMar>
        </w:tblPrEx>
        <w:trPr>
          <w:trHeight w:hRule="exact" w:val="340"/>
        </w:trPr>
        <w:tc>
          <w:tcPr>
            <w:tcW w:w="1144" w:type="pct"/>
            <w:shd w:val="clear" w:color="auto" w:fill="auto"/>
          </w:tcPr>
          <w:p>
            <w:pPr>
              <w:pStyle w:val="a10"/>
            </w:pPr>
          </w:p>
        </w:tc>
        <w:tc>
          <w:tcPr>
            <w:tcW w:w="3856" w:type="pct"/>
            <w:shd w:val="clear" w:color="auto" w:fill="auto"/>
          </w:tcPr>
          <w:p>
            <w:pPr>
              <w:pStyle w:val="a10"/>
            </w:pPr>
          </w:p>
        </w:tc>
      </w:tr>
      <w:tr>
        <w:tblPrEx>
          <w:tblW w:w="5020" w:type="pct"/>
          <w:tblInd w:w="0" w:type="dxa"/>
          <w:tblCellMar>
            <w:top w:w="0" w:type="dxa"/>
            <w:left w:w="108" w:type="dxa"/>
            <w:bottom w:w="0" w:type="dxa"/>
            <w:right w:w="108" w:type="dxa"/>
          </w:tblCellMar>
        </w:tblPrEx>
        <w:trPr>
          <w:trHeight w:hRule="exact" w:val="340"/>
        </w:trPr>
        <w:tc>
          <w:tcPr>
            <w:tcW w:w="1144" w:type="pct"/>
            <w:shd w:val="clear" w:color="auto" w:fill="auto"/>
          </w:tcPr>
          <w:p>
            <w:pPr>
              <w:pStyle w:val="a10"/>
            </w:pPr>
          </w:p>
        </w:tc>
        <w:tc>
          <w:tcPr>
            <w:tcW w:w="3856" w:type="pct"/>
            <w:shd w:val="clear" w:color="auto" w:fill="auto"/>
          </w:tcPr>
          <w:p>
            <w:pPr>
              <w:pStyle w:val="a10"/>
            </w:pPr>
          </w:p>
        </w:tc>
      </w:tr>
    </w:tbl>
    <w:p>
      <w:pPr>
        <w:pStyle w:val="NormalIndent"/>
        <w:spacing w:after="156"/>
        <w:ind w:firstLine="0" w:firstLineChars="0"/>
        <w:sectPr>
          <w:headerReference w:type="even" r:id="rId18"/>
          <w:headerReference w:type="default" r:id="rId19"/>
          <w:footerReference w:type="even" r:id="rId20"/>
          <w:footerReference w:type="default" r:id="rId21"/>
          <w:headerReference w:type="first" r:id="rId22"/>
          <w:footerReference w:type="first" r:id="rId23"/>
          <w:type w:val="nextPage"/>
          <w:pgSz w:w="11906" w:h="16838"/>
          <w:pgMar w:top="1440" w:right="1826" w:bottom="1440" w:left="1800" w:header="851" w:footer="992" w:gutter="0"/>
          <w:pgNumType w:start="3"/>
          <w:cols w:num="1" w:space="425"/>
          <w:titlePg w:val="0"/>
          <w:docGrid w:type="linesAndChars" w:linePitch="312" w:charSpace="0"/>
        </w:sectPr>
      </w:pPr>
    </w:p>
    <w:p>
      <w:pPr>
        <w:pStyle w:val="a2"/>
        <w:spacing w:after="156"/>
      </w:pPr>
      <w:bookmarkStart w:id="1" w:name="_Toc153699155"/>
      <w:r>
        <w:rPr>
          <w:rFonts w:hint="eastAsia"/>
        </w:rPr>
        <w:t>目  录</w:t>
      </w:r>
      <w:bookmarkEnd w:id="1"/>
    </w:p>
    <w:p>
      <w:pPr>
        <w:pStyle w:val="TOC1"/>
        <w:rPr>
          <w:rFonts w:asciiTheme="minorHAnsi" w:eastAsiaTheme="minorEastAsia" w:hAnsiTheme="minorHAnsi" w:cstheme="minorBidi"/>
          <w:bCs w:val="0"/>
          <w:caps w:val="0"/>
          <w:szCs w:val="22"/>
        </w:rPr>
      </w:pPr>
      <w:r>
        <w:fldChar w:fldCharType="begin"/>
      </w:r>
      <w:r>
        <w:instrText xml:space="preserve"> TOC \o "1-3" \h \z \u </w:instrText>
      </w:r>
      <w:r>
        <w:fldChar w:fldCharType="separate"/>
      </w:r>
      <w:hyperlink w:anchor="_Toc52285630" w:history="1">
        <w:r>
          <w:rPr>
            <w:rStyle w:val="Hyperlink"/>
          </w:rPr>
          <w:t>1</w:t>
        </w:r>
        <w:r>
          <w:rPr>
            <w:rFonts w:asciiTheme="minorHAnsi" w:eastAsiaTheme="minorEastAsia" w:hAnsiTheme="minorHAnsi" w:cstheme="minorBidi"/>
            <w:bCs w:val="0"/>
            <w:caps w:val="0"/>
            <w:szCs w:val="22"/>
          </w:rPr>
          <w:tab/>
        </w:r>
        <w:r>
          <w:rPr>
            <w:rStyle w:val="Hyperlink"/>
            <w:rFonts w:hint="eastAsia"/>
          </w:rPr>
          <w:t>前言</w:t>
        </w:r>
        <w:r>
          <w:tab/>
        </w:r>
        <w:r>
          <w:fldChar w:fldCharType="begin"/>
        </w:r>
        <w:r>
          <w:instrText xml:space="preserve"> PAGEREF _Toc52285630 \h </w:instrText>
        </w:r>
        <w:r>
          <w:fldChar w:fldCharType="separate"/>
        </w:r>
        <w:r>
          <w:t>1</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1" w:history="1">
        <w:r>
          <w:rPr>
            <w:rStyle w:val="Hyperlink"/>
          </w:rPr>
          <w:t>1.1</w:t>
        </w:r>
        <w:r>
          <w:rPr>
            <w:rFonts w:asciiTheme="minorHAnsi" w:eastAsiaTheme="minorEastAsia" w:hAnsiTheme="minorHAnsi" w:cstheme="minorBidi"/>
            <w:smallCaps w:val="0"/>
            <w:szCs w:val="22"/>
          </w:rPr>
          <w:tab/>
        </w:r>
        <w:r>
          <w:rPr>
            <w:rStyle w:val="Hyperlink"/>
            <w:rFonts w:hint="eastAsia"/>
          </w:rPr>
          <w:t>编写目的</w:t>
        </w:r>
        <w:r>
          <w:tab/>
        </w:r>
        <w:r>
          <w:fldChar w:fldCharType="begin"/>
        </w:r>
        <w:r>
          <w:instrText xml:space="preserve"> PAGEREF _Toc52285631 \h </w:instrText>
        </w:r>
        <w:r>
          <w:fldChar w:fldCharType="separate"/>
        </w:r>
        <w:r>
          <w:t>1</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2" w:history="1">
        <w:r>
          <w:rPr>
            <w:rStyle w:val="Hyperlink"/>
          </w:rPr>
          <w:t>1.2</w:t>
        </w:r>
        <w:r>
          <w:rPr>
            <w:rFonts w:asciiTheme="minorHAnsi" w:eastAsiaTheme="minorEastAsia" w:hAnsiTheme="minorHAnsi" w:cstheme="minorBidi"/>
            <w:smallCaps w:val="0"/>
            <w:szCs w:val="22"/>
          </w:rPr>
          <w:tab/>
        </w:r>
        <w:r>
          <w:rPr>
            <w:rStyle w:val="Hyperlink"/>
            <w:rFonts w:hint="eastAsia"/>
          </w:rPr>
          <w:t>适用范围</w:t>
        </w:r>
        <w:r>
          <w:tab/>
        </w:r>
        <w:r>
          <w:fldChar w:fldCharType="begin"/>
        </w:r>
        <w:r>
          <w:instrText xml:space="preserve"> PAGEREF _Toc52285632 \h </w:instrText>
        </w:r>
        <w:r>
          <w:fldChar w:fldCharType="separate"/>
        </w:r>
        <w:r>
          <w:t>1</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3" w:history="1">
        <w:r>
          <w:rPr>
            <w:rStyle w:val="Hyperlink"/>
          </w:rPr>
          <w:t>1.3</w:t>
        </w:r>
        <w:r>
          <w:rPr>
            <w:rFonts w:asciiTheme="minorHAnsi" w:eastAsiaTheme="minorEastAsia" w:hAnsiTheme="minorHAnsi" w:cstheme="minorBidi"/>
            <w:smallCaps w:val="0"/>
            <w:szCs w:val="22"/>
          </w:rPr>
          <w:tab/>
        </w:r>
        <w:r>
          <w:rPr>
            <w:rStyle w:val="Hyperlink"/>
            <w:rFonts w:hint="eastAsia"/>
          </w:rPr>
          <w:t>参考资料</w:t>
        </w:r>
        <w:r>
          <w:tab/>
        </w:r>
        <w:r>
          <w:fldChar w:fldCharType="begin"/>
        </w:r>
        <w:r>
          <w:instrText xml:space="preserve"> PAGEREF _Toc52285633 \h </w:instrText>
        </w:r>
        <w:r>
          <w:fldChar w:fldCharType="separate"/>
        </w:r>
        <w:r>
          <w:t>1</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4" w:history="1">
        <w:r>
          <w:rPr>
            <w:rStyle w:val="Hyperlink"/>
          </w:rPr>
          <w:t>1.4</w:t>
        </w:r>
        <w:r>
          <w:rPr>
            <w:rFonts w:asciiTheme="minorHAnsi" w:eastAsiaTheme="minorEastAsia" w:hAnsiTheme="minorHAnsi" w:cstheme="minorBidi"/>
            <w:smallCaps w:val="0"/>
            <w:szCs w:val="22"/>
          </w:rPr>
          <w:tab/>
        </w:r>
        <w:r>
          <w:rPr>
            <w:rStyle w:val="Hyperlink"/>
            <w:rFonts w:hint="eastAsia"/>
          </w:rPr>
          <w:t>术语定义</w:t>
        </w:r>
        <w:r>
          <w:tab/>
        </w:r>
        <w:r>
          <w:fldChar w:fldCharType="begin"/>
        </w:r>
        <w:r>
          <w:instrText xml:space="preserve"> PAGEREF _Toc52285634 \h </w:instrText>
        </w:r>
        <w:r>
          <w:fldChar w:fldCharType="separate"/>
        </w:r>
        <w:r>
          <w:t>2</w:t>
        </w:r>
        <w:r>
          <w:fldChar w:fldCharType="end"/>
        </w:r>
      </w:hyperlink>
    </w:p>
    <w:p>
      <w:pPr>
        <w:pStyle w:val="TOC1"/>
        <w:rPr>
          <w:rFonts w:asciiTheme="minorHAnsi" w:eastAsiaTheme="minorEastAsia" w:hAnsiTheme="minorHAnsi" w:cstheme="minorBidi"/>
          <w:bCs w:val="0"/>
          <w:caps w:val="0"/>
          <w:szCs w:val="22"/>
        </w:rPr>
      </w:pPr>
      <w:hyperlink w:anchor="_Toc52285635" w:history="1">
        <w:r>
          <w:rPr>
            <w:rStyle w:val="Hyperlink"/>
          </w:rPr>
          <w:t>2</w:t>
        </w:r>
        <w:r>
          <w:rPr>
            <w:rFonts w:asciiTheme="minorHAnsi" w:eastAsiaTheme="minorEastAsia" w:hAnsiTheme="minorHAnsi" w:cstheme="minorBidi"/>
            <w:bCs w:val="0"/>
            <w:caps w:val="0"/>
            <w:szCs w:val="22"/>
          </w:rPr>
          <w:tab/>
        </w:r>
        <w:r>
          <w:rPr>
            <w:rStyle w:val="Hyperlink"/>
            <w:rFonts w:hint="eastAsia"/>
          </w:rPr>
          <w:t>概述</w:t>
        </w:r>
        <w:r>
          <w:tab/>
        </w:r>
        <w:r>
          <w:fldChar w:fldCharType="begin"/>
        </w:r>
        <w:r>
          <w:instrText xml:space="preserve"> PAGEREF _Toc52285635 \h </w:instrText>
        </w:r>
        <w:r>
          <w:fldChar w:fldCharType="separate"/>
        </w:r>
        <w:r>
          <w:t>2</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6" w:history="1">
        <w:r>
          <w:rPr>
            <w:rStyle w:val="Hyperlink"/>
          </w:rPr>
          <w:t>2.1</w:t>
        </w:r>
        <w:r>
          <w:rPr>
            <w:rFonts w:asciiTheme="minorHAnsi" w:eastAsiaTheme="minorEastAsia" w:hAnsiTheme="minorHAnsi" w:cstheme="minorBidi"/>
            <w:smallCaps w:val="0"/>
            <w:szCs w:val="22"/>
          </w:rPr>
          <w:tab/>
        </w:r>
        <w:r>
          <w:rPr>
            <w:rStyle w:val="Hyperlink"/>
            <w:rFonts w:hint="eastAsia"/>
          </w:rPr>
          <w:t>产品定位</w:t>
        </w:r>
        <w:r>
          <w:tab/>
        </w:r>
        <w:r>
          <w:fldChar w:fldCharType="begin"/>
        </w:r>
        <w:r>
          <w:instrText xml:space="preserve"> PAGEREF _Toc52285636 \h </w:instrText>
        </w:r>
        <w:r>
          <w:fldChar w:fldCharType="separate"/>
        </w:r>
        <w:r>
          <w:t>3</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7" w:history="1">
        <w:r>
          <w:rPr>
            <w:rStyle w:val="Hyperlink"/>
          </w:rPr>
          <w:t>2.2</w:t>
        </w:r>
        <w:r>
          <w:rPr>
            <w:rFonts w:asciiTheme="minorHAnsi" w:eastAsiaTheme="minorEastAsia" w:hAnsiTheme="minorHAnsi" w:cstheme="minorBidi"/>
            <w:smallCaps w:val="0"/>
            <w:szCs w:val="22"/>
          </w:rPr>
          <w:tab/>
        </w:r>
        <w:r>
          <w:rPr>
            <w:rStyle w:val="Hyperlink"/>
            <w:rFonts w:hint="eastAsia"/>
          </w:rPr>
          <w:t>设计约束</w:t>
        </w:r>
        <w:r>
          <w:tab/>
        </w:r>
        <w:r>
          <w:fldChar w:fldCharType="begin"/>
        </w:r>
        <w:r>
          <w:instrText xml:space="preserve"> PAGEREF _Toc52285637 \h </w:instrText>
        </w:r>
        <w:r>
          <w:fldChar w:fldCharType="separate"/>
        </w:r>
        <w:r>
          <w:t>3</w:t>
        </w:r>
        <w:r>
          <w:fldChar w:fldCharType="end"/>
        </w:r>
      </w:hyperlink>
    </w:p>
    <w:p>
      <w:pPr>
        <w:pStyle w:val="TOC1"/>
        <w:rPr>
          <w:rFonts w:asciiTheme="minorHAnsi" w:eastAsiaTheme="minorEastAsia" w:hAnsiTheme="minorHAnsi" w:cstheme="minorBidi"/>
          <w:bCs w:val="0"/>
          <w:caps w:val="0"/>
          <w:szCs w:val="22"/>
        </w:rPr>
      </w:pPr>
      <w:hyperlink w:anchor="_Toc52285638" w:history="1">
        <w:r>
          <w:rPr>
            <w:rStyle w:val="Hyperlink"/>
          </w:rPr>
          <w:t>3</w:t>
        </w:r>
        <w:r>
          <w:rPr>
            <w:rFonts w:asciiTheme="minorHAnsi" w:eastAsiaTheme="minorEastAsia" w:hAnsiTheme="minorHAnsi" w:cstheme="minorBidi"/>
            <w:bCs w:val="0"/>
            <w:caps w:val="0"/>
            <w:szCs w:val="22"/>
          </w:rPr>
          <w:tab/>
        </w:r>
        <w:r>
          <w:rPr>
            <w:rStyle w:val="Hyperlink"/>
            <w:rFonts w:hint="eastAsia"/>
          </w:rPr>
          <w:t>总体设计</w:t>
        </w:r>
        <w:r>
          <w:tab/>
        </w:r>
        <w:r>
          <w:fldChar w:fldCharType="begin"/>
        </w:r>
        <w:r>
          <w:instrText xml:space="preserve"> PAGEREF _Toc52285638 \h </w:instrText>
        </w:r>
        <w:r>
          <w:fldChar w:fldCharType="separate"/>
        </w:r>
        <w:r>
          <w:t>4</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39" w:history="1">
        <w:r>
          <w:rPr>
            <w:rStyle w:val="Hyperlink"/>
          </w:rPr>
          <w:t>3.1</w:t>
        </w:r>
        <w:r>
          <w:rPr>
            <w:rFonts w:asciiTheme="minorHAnsi" w:eastAsiaTheme="minorEastAsia" w:hAnsiTheme="minorHAnsi" w:cstheme="minorBidi"/>
            <w:smallCaps w:val="0"/>
            <w:szCs w:val="22"/>
          </w:rPr>
          <w:tab/>
        </w:r>
        <w:r>
          <w:rPr>
            <w:rStyle w:val="Hyperlink"/>
            <w:rFonts w:hint="eastAsia"/>
          </w:rPr>
          <w:t>功能架构</w:t>
        </w:r>
        <w:r>
          <w:tab/>
        </w:r>
        <w:r>
          <w:fldChar w:fldCharType="begin"/>
        </w:r>
        <w:r>
          <w:instrText xml:space="preserve"> PAGEREF _Toc52285639 \h </w:instrText>
        </w:r>
        <w:r>
          <w:fldChar w:fldCharType="separate"/>
        </w:r>
        <w:r>
          <w:t>4</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0" w:history="1">
        <w:r>
          <w:rPr>
            <w:rStyle w:val="Hyperlink"/>
          </w:rPr>
          <w:t>3.2</w:t>
        </w:r>
        <w:r>
          <w:rPr>
            <w:rFonts w:asciiTheme="minorHAnsi" w:eastAsiaTheme="minorEastAsia" w:hAnsiTheme="minorHAnsi" w:cstheme="minorBidi"/>
            <w:smallCaps w:val="0"/>
            <w:szCs w:val="22"/>
          </w:rPr>
          <w:tab/>
        </w:r>
        <w:r>
          <w:rPr>
            <w:rStyle w:val="Hyperlink"/>
            <w:rFonts w:hint="eastAsia"/>
          </w:rPr>
          <w:t>数据架构</w:t>
        </w:r>
        <w:r>
          <w:tab/>
        </w:r>
        <w:r>
          <w:fldChar w:fldCharType="begin"/>
        </w:r>
        <w:r>
          <w:instrText xml:space="preserve"> PAGEREF _Toc52285640 \h </w:instrText>
        </w:r>
        <w:r>
          <w:fldChar w:fldCharType="separate"/>
        </w:r>
        <w:r>
          <w:t>4</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1" w:history="1">
        <w:r>
          <w:rPr>
            <w:rStyle w:val="Hyperlink"/>
          </w:rPr>
          <w:t>3.3</w:t>
        </w:r>
        <w:r>
          <w:rPr>
            <w:rFonts w:asciiTheme="minorHAnsi" w:eastAsiaTheme="minorEastAsia" w:hAnsiTheme="minorHAnsi" w:cstheme="minorBidi"/>
            <w:smallCaps w:val="0"/>
            <w:szCs w:val="22"/>
          </w:rPr>
          <w:tab/>
        </w:r>
        <w:r>
          <w:rPr>
            <w:rStyle w:val="Hyperlink"/>
            <w:rFonts w:hint="eastAsia"/>
          </w:rPr>
          <w:t>技术架构</w:t>
        </w:r>
        <w:r>
          <w:tab/>
        </w:r>
        <w:r>
          <w:fldChar w:fldCharType="begin"/>
        </w:r>
        <w:r>
          <w:instrText xml:space="preserve"> PAGEREF _Toc52285641 \h </w:instrText>
        </w:r>
        <w:r>
          <w:fldChar w:fldCharType="separate"/>
        </w:r>
        <w:r>
          <w:t>5</w:t>
        </w:r>
        <w:r>
          <w:fldChar w:fldCharType="end"/>
        </w:r>
      </w:hyperlink>
    </w:p>
    <w:p>
      <w:pPr>
        <w:pStyle w:val="TOC1"/>
        <w:rPr>
          <w:rFonts w:asciiTheme="minorHAnsi" w:eastAsiaTheme="minorEastAsia" w:hAnsiTheme="minorHAnsi" w:cstheme="minorBidi"/>
          <w:bCs w:val="0"/>
          <w:caps w:val="0"/>
          <w:szCs w:val="22"/>
        </w:rPr>
      </w:pPr>
      <w:hyperlink w:anchor="_Toc52285642" w:history="1">
        <w:r>
          <w:rPr>
            <w:rStyle w:val="Hyperlink"/>
          </w:rPr>
          <w:t>4</w:t>
        </w:r>
        <w:r>
          <w:rPr>
            <w:rFonts w:asciiTheme="minorHAnsi" w:eastAsiaTheme="minorEastAsia" w:hAnsiTheme="minorHAnsi" w:cstheme="minorBidi"/>
            <w:bCs w:val="0"/>
            <w:caps w:val="0"/>
            <w:szCs w:val="22"/>
          </w:rPr>
          <w:tab/>
        </w:r>
        <w:r>
          <w:rPr>
            <w:rStyle w:val="Hyperlink"/>
            <w:rFonts w:hint="eastAsia"/>
          </w:rPr>
          <w:t>产品开发规范</w:t>
        </w:r>
        <w:r>
          <w:tab/>
        </w:r>
        <w:r>
          <w:fldChar w:fldCharType="begin"/>
        </w:r>
        <w:r>
          <w:instrText xml:space="preserve"> PAGEREF _Toc52285642 \h </w:instrText>
        </w:r>
        <w:r>
          <w:fldChar w:fldCharType="separate"/>
        </w:r>
        <w:r>
          <w:t>5</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3" w:history="1">
        <w:r>
          <w:rPr>
            <w:rStyle w:val="Hyperlink"/>
          </w:rPr>
          <w:t>4.1</w:t>
        </w:r>
        <w:r>
          <w:rPr>
            <w:rFonts w:asciiTheme="minorHAnsi" w:eastAsiaTheme="minorEastAsia" w:hAnsiTheme="minorHAnsi" w:cstheme="minorBidi"/>
            <w:smallCaps w:val="0"/>
            <w:szCs w:val="22"/>
          </w:rPr>
          <w:tab/>
        </w:r>
        <w:r>
          <w:rPr>
            <w:rStyle w:val="Hyperlink"/>
          </w:rPr>
          <w:t>UI</w:t>
        </w:r>
        <w:r>
          <w:rPr>
            <w:rStyle w:val="Hyperlink"/>
            <w:rFonts w:hint="eastAsia"/>
          </w:rPr>
          <w:t>布局规范</w:t>
        </w:r>
        <w:r>
          <w:tab/>
        </w:r>
        <w:r>
          <w:fldChar w:fldCharType="begin"/>
        </w:r>
        <w:r>
          <w:instrText xml:space="preserve"> PAGEREF _Toc52285643 \h </w:instrText>
        </w:r>
        <w:r>
          <w:fldChar w:fldCharType="separate"/>
        </w:r>
        <w:r>
          <w:t>6</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4" w:history="1">
        <w:r>
          <w:rPr>
            <w:rStyle w:val="Hyperlink"/>
          </w:rPr>
          <w:t>4.2</w:t>
        </w:r>
        <w:r>
          <w:rPr>
            <w:rFonts w:asciiTheme="minorHAnsi" w:eastAsiaTheme="minorEastAsia" w:hAnsiTheme="minorHAnsi" w:cstheme="minorBidi"/>
            <w:smallCaps w:val="0"/>
            <w:szCs w:val="22"/>
          </w:rPr>
          <w:tab/>
        </w:r>
        <w:r>
          <w:rPr>
            <w:rStyle w:val="Hyperlink"/>
            <w:rFonts w:hint="eastAsia"/>
          </w:rPr>
          <w:t>前端开发规范</w:t>
        </w:r>
        <w:r>
          <w:tab/>
        </w:r>
        <w:r>
          <w:fldChar w:fldCharType="begin"/>
        </w:r>
        <w:r>
          <w:instrText xml:space="preserve"> PAGEREF _Toc52285644 \h </w:instrText>
        </w:r>
        <w:r>
          <w:fldChar w:fldCharType="separate"/>
        </w:r>
        <w:r>
          <w:t>6</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5" w:history="1">
        <w:r>
          <w:rPr>
            <w:rStyle w:val="Hyperlink"/>
          </w:rPr>
          <w:t>4.3</w:t>
        </w:r>
        <w:r>
          <w:rPr>
            <w:rFonts w:asciiTheme="minorHAnsi" w:eastAsiaTheme="minorEastAsia" w:hAnsiTheme="minorHAnsi" w:cstheme="minorBidi"/>
            <w:smallCaps w:val="0"/>
            <w:szCs w:val="22"/>
          </w:rPr>
          <w:tab/>
        </w:r>
        <w:r>
          <w:rPr>
            <w:rStyle w:val="Hyperlink"/>
            <w:rFonts w:hint="eastAsia"/>
          </w:rPr>
          <w:t>后端开发规范</w:t>
        </w:r>
        <w:r>
          <w:tab/>
        </w:r>
        <w:r>
          <w:fldChar w:fldCharType="begin"/>
        </w:r>
        <w:r>
          <w:instrText xml:space="preserve"> PAGEREF _Toc52285645 \h </w:instrText>
        </w:r>
        <w:r>
          <w:fldChar w:fldCharType="separate"/>
        </w:r>
        <w:r>
          <w:t>6</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6" w:history="1">
        <w:r>
          <w:rPr>
            <w:rStyle w:val="Hyperlink"/>
          </w:rPr>
          <w:t>4.4</w:t>
        </w:r>
        <w:r>
          <w:rPr>
            <w:rFonts w:asciiTheme="minorHAnsi" w:eastAsiaTheme="minorEastAsia" w:hAnsiTheme="minorHAnsi" w:cstheme="minorBidi"/>
            <w:smallCaps w:val="0"/>
            <w:szCs w:val="22"/>
          </w:rPr>
          <w:tab/>
        </w:r>
        <w:r>
          <w:rPr>
            <w:rStyle w:val="Hyperlink"/>
            <w:rFonts w:hint="eastAsia"/>
          </w:rPr>
          <w:t>代码风格规范</w:t>
        </w:r>
        <w:r>
          <w:tab/>
        </w:r>
        <w:r>
          <w:fldChar w:fldCharType="begin"/>
        </w:r>
        <w:r>
          <w:instrText xml:space="preserve"> PAGEREF _Toc52285646 \h </w:instrText>
        </w:r>
        <w:r>
          <w:fldChar w:fldCharType="separate"/>
        </w:r>
        <w:r>
          <w:t>7</w:t>
        </w:r>
        <w:r>
          <w:fldChar w:fldCharType="end"/>
        </w:r>
      </w:hyperlink>
    </w:p>
    <w:p>
      <w:pPr>
        <w:pStyle w:val="TOC1"/>
        <w:rPr>
          <w:rFonts w:asciiTheme="minorHAnsi" w:eastAsiaTheme="minorEastAsia" w:hAnsiTheme="minorHAnsi" w:cstheme="minorBidi"/>
          <w:bCs w:val="0"/>
          <w:caps w:val="0"/>
          <w:szCs w:val="22"/>
        </w:rPr>
      </w:pPr>
      <w:hyperlink w:anchor="_Toc52285647" w:history="1">
        <w:r>
          <w:rPr>
            <w:rStyle w:val="Hyperlink"/>
          </w:rPr>
          <w:t>5</w:t>
        </w:r>
        <w:r>
          <w:rPr>
            <w:rFonts w:asciiTheme="minorHAnsi" w:eastAsiaTheme="minorEastAsia" w:hAnsiTheme="minorHAnsi" w:cstheme="minorBidi"/>
            <w:bCs w:val="0"/>
            <w:caps w:val="0"/>
            <w:szCs w:val="22"/>
          </w:rPr>
          <w:tab/>
        </w:r>
        <w:r>
          <w:rPr>
            <w:rStyle w:val="Hyperlink"/>
            <w:rFonts w:hint="eastAsia"/>
          </w:rPr>
          <w:t>目录及配置文件说明</w:t>
        </w:r>
        <w:r>
          <w:tab/>
        </w:r>
        <w:r>
          <w:fldChar w:fldCharType="begin"/>
        </w:r>
        <w:r>
          <w:instrText xml:space="preserve"> PAGEREF _Toc52285647 \h </w:instrText>
        </w:r>
        <w:r>
          <w:fldChar w:fldCharType="separate"/>
        </w:r>
        <w:r>
          <w:t>7</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48" w:history="1">
        <w:r>
          <w:rPr>
            <w:rStyle w:val="Hyperlink"/>
          </w:rPr>
          <w:t>5.1</w:t>
        </w:r>
        <w:r>
          <w:rPr>
            <w:rFonts w:asciiTheme="minorHAnsi" w:eastAsiaTheme="minorEastAsia" w:hAnsiTheme="minorHAnsi" w:cstheme="minorBidi"/>
            <w:smallCaps w:val="0"/>
            <w:szCs w:val="22"/>
          </w:rPr>
          <w:tab/>
        </w:r>
        <w:r>
          <w:rPr>
            <w:rStyle w:val="Hyperlink"/>
            <w:rFonts w:hint="eastAsia"/>
          </w:rPr>
          <w:t>工程目录</w:t>
        </w:r>
        <w:r>
          <w:tab/>
        </w:r>
        <w:r>
          <w:fldChar w:fldCharType="begin"/>
        </w:r>
        <w:r>
          <w:instrText xml:space="preserve"> PAGEREF _Toc52285648 \h </w:instrText>
        </w:r>
        <w:r>
          <w:fldChar w:fldCharType="separate"/>
        </w:r>
        <w:r>
          <w:t>7</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sectPr>
          <w:headerReference w:type="even" r:id="rId24"/>
          <w:headerReference w:type="default" r:id="rId25"/>
          <w:footerReference w:type="even" r:id="rId26"/>
          <w:footerReference w:type="default" r:id="rId27"/>
          <w:headerReference w:type="first" r:id="rId28"/>
          <w:footerReference w:type="first" r:id="rId29"/>
          <w:pgSz w:w="11906" w:h="16838"/>
          <w:pgMar w:top="1440" w:right="1826" w:bottom="1440" w:left="1800" w:header="851" w:footer="992" w:gutter="0"/>
          <w:pgNumType w:fmt="upperRoman" w:start="1"/>
          <w:cols w:num="1" w:space="425"/>
          <w:docGrid w:type="linesAndChars" w:linePitch="312" w:charSpace="0"/>
        </w:sectPr>
      </w:pPr>
      <w:hyperlink w:anchor="_Toc52285649" w:history="1">
        <w:r>
          <w:rPr>
            <w:rStyle w:val="Hyperlink"/>
          </w:rPr>
          <w:t>5.2</w:t>
        </w:r>
        <w:r>
          <w:rPr>
            <w:rFonts w:asciiTheme="minorHAnsi" w:eastAsiaTheme="minorEastAsia" w:hAnsiTheme="minorHAnsi" w:cstheme="minorBidi"/>
            <w:smallCaps w:val="0"/>
            <w:szCs w:val="22"/>
          </w:rPr>
          <w:tab/>
        </w:r>
        <w:r>
          <w:rPr>
            <w:rStyle w:val="Hyperlink"/>
            <w:rFonts w:hint="eastAsia"/>
          </w:rPr>
          <w:t>类存放目录</w:t>
        </w:r>
        <w:r>
          <w:tab/>
        </w:r>
        <w:r>
          <w:fldChar w:fldCharType="begin"/>
        </w:r>
        <w:r>
          <w:instrText xml:space="preserve"> PAGEREF _Toc52285649 \h </w:instrText>
        </w:r>
        <w:r>
          <w:fldChar w:fldCharType="separate"/>
        </w:r>
        <w:r>
          <w:t>8</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0" w:history="1">
        <w:r>
          <w:rPr>
            <w:rStyle w:val="Hyperlink"/>
          </w:rPr>
          <w:t>5.3</w:t>
        </w:r>
        <w:r>
          <w:rPr>
            <w:rFonts w:asciiTheme="minorHAnsi" w:eastAsiaTheme="minorEastAsia" w:hAnsiTheme="minorHAnsi" w:cstheme="minorBidi"/>
            <w:smallCaps w:val="0"/>
            <w:szCs w:val="22"/>
          </w:rPr>
          <w:tab/>
        </w:r>
        <w:r>
          <w:rPr>
            <w:rStyle w:val="Hyperlink"/>
            <w:rFonts w:hint="eastAsia"/>
          </w:rPr>
          <w:t>配置文件目录</w:t>
        </w:r>
        <w:r>
          <w:tab/>
        </w:r>
        <w:r>
          <w:fldChar w:fldCharType="begin"/>
        </w:r>
        <w:r>
          <w:instrText xml:space="preserve"> PAGEREF _Toc52285650 \h </w:instrText>
        </w:r>
        <w:r>
          <w:fldChar w:fldCharType="separate"/>
        </w:r>
        <w:r>
          <w:t>8</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1" w:history="1">
        <w:r>
          <w:rPr>
            <w:rStyle w:val="Hyperlink"/>
          </w:rPr>
          <w:t>5.4</w:t>
        </w:r>
        <w:r>
          <w:rPr>
            <w:rFonts w:asciiTheme="minorHAnsi" w:eastAsiaTheme="minorEastAsia" w:hAnsiTheme="minorHAnsi" w:cstheme="minorBidi"/>
            <w:smallCaps w:val="0"/>
            <w:szCs w:val="22"/>
          </w:rPr>
          <w:tab/>
        </w:r>
        <w:r>
          <w:rPr>
            <w:rStyle w:val="Hyperlink"/>
            <w:rFonts w:hint="eastAsia"/>
          </w:rPr>
          <w:t>页面配置目录</w:t>
        </w:r>
        <w:r>
          <w:tab/>
        </w:r>
        <w:r>
          <w:fldChar w:fldCharType="begin"/>
        </w:r>
        <w:r>
          <w:instrText xml:space="preserve"> PAGEREF _Toc52285651 \h </w:instrText>
        </w:r>
        <w:r>
          <w:fldChar w:fldCharType="separate"/>
        </w:r>
        <w:r>
          <w:t>8</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2" w:history="1">
        <w:r>
          <w:rPr>
            <w:rStyle w:val="Hyperlink"/>
          </w:rPr>
          <w:t>5.5</w:t>
        </w:r>
        <w:r>
          <w:rPr>
            <w:rFonts w:asciiTheme="minorHAnsi" w:eastAsiaTheme="minorEastAsia" w:hAnsiTheme="minorHAnsi" w:cstheme="minorBidi"/>
            <w:smallCaps w:val="0"/>
            <w:szCs w:val="22"/>
          </w:rPr>
          <w:tab/>
        </w:r>
        <w:r>
          <w:rPr>
            <w:rStyle w:val="Hyperlink"/>
            <w:rFonts w:hint="eastAsia"/>
          </w:rPr>
          <w:t>代码提交规范</w:t>
        </w:r>
        <w:r>
          <w:tab/>
        </w:r>
        <w:r>
          <w:fldChar w:fldCharType="begin"/>
        </w:r>
        <w:r>
          <w:instrText xml:space="preserve"> PAGEREF _Toc52285652 \h </w:instrText>
        </w:r>
        <w:r>
          <w:fldChar w:fldCharType="separate"/>
        </w:r>
        <w:r>
          <w:t>9</w:t>
        </w:r>
        <w:r>
          <w:fldChar w:fldCharType="end"/>
        </w:r>
      </w:hyperlink>
    </w:p>
    <w:p>
      <w:pPr>
        <w:pStyle w:val="TOC1"/>
        <w:rPr>
          <w:rFonts w:asciiTheme="minorHAnsi" w:eastAsiaTheme="minorEastAsia" w:hAnsiTheme="minorHAnsi" w:cstheme="minorBidi"/>
          <w:bCs w:val="0"/>
          <w:caps w:val="0"/>
          <w:szCs w:val="22"/>
        </w:rPr>
      </w:pPr>
      <w:hyperlink w:anchor="_Toc52285653" w:history="1">
        <w:r>
          <w:rPr>
            <w:rStyle w:val="Hyperlink"/>
          </w:rPr>
          <w:t>6</w:t>
        </w:r>
        <w:r>
          <w:rPr>
            <w:rFonts w:asciiTheme="minorHAnsi" w:eastAsiaTheme="minorEastAsia" w:hAnsiTheme="minorHAnsi" w:cstheme="minorBidi"/>
            <w:bCs w:val="0"/>
            <w:caps w:val="0"/>
            <w:szCs w:val="22"/>
          </w:rPr>
          <w:tab/>
        </w:r>
        <w:r>
          <w:rPr>
            <w:rStyle w:val="Hyperlink"/>
            <w:rFonts w:hint="eastAsia"/>
          </w:rPr>
          <w:t>功能模块设计</w:t>
        </w:r>
        <w:r>
          <w:tab/>
        </w:r>
        <w:r>
          <w:fldChar w:fldCharType="begin"/>
        </w:r>
        <w:r>
          <w:instrText xml:space="preserve"> PAGEREF _Toc52285653 \h </w:instrText>
        </w:r>
        <w:r>
          <w:fldChar w:fldCharType="separate"/>
        </w:r>
        <w:r>
          <w:t>9</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4" w:history="1">
        <w:r>
          <w:rPr>
            <w:rStyle w:val="Hyperlink"/>
          </w:rPr>
          <w:t>6.1</w:t>
        </w:r>
        <w:r>
          <w:rPr>
            <w:rFonts w:asciiTheme="minorHAnsi" w:eastAsiaTheme="minorEastAsia" w:hAnsiTheme="minorHAnsi" w:cstheme="minorBidi"/>
            <w:smallCaps w:val="0"/>
            <w:szCs w:val="22"/>
          </w:rPr>
          <w:tab/>
        </w:r>
        <w:r>
          <w:rPr>
            <w:rStyle w:val="Hyperlink"/>
            <w:rFonts w:hint="eastAsia"/>
          </w:rPr>
          <w:t>功能模块</w:t>
        </w:r>
        <w:r>
          <w:rPr>
            <w:rStyle w:val="Hyperlink"/>
          </w:rPr>
          <w:t>1</w:t>
        </w:r>
        <w:r>
          <w:tab/>
        </w:r>
        <w:r>
          <w:fldChar w:fldCharType="begin"/>
        </w:r>
        <w:r>
          <w:instrText xml:space="preserve"> PAGEREF _Toc52285654 \h </w:instrText>
        </w:r>
        <w:r>
          <w:fldChar w:fldCharType="separate"/>
        </w:r>
        <w:r>
          <w:t>10</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55" w:history="1">
        <w:r>
          <w:rPr>
            <w:rStyle w:val="Hyperlink"/>
          </w:rPr>
          <w:t>6.1.1</w:t>
        </w:r>
        <w:r>
          <w:rPr>
            <w:rFonts w:asciiTheme="minorHAnsi" w:eastAsiaTheme="minorEastAsia" w:hAnsiTheme="minorHAnsi" w:cstheme="minorBidi"/>
            <w:iCs w:val="0"/>
            <w:szCs w:val="22"/>
          </w:rPr>
          <w:tab/>
        </w:r>
        <w:r>
          <w:rPr>
            <w:rStyle w:val="Hyperlink"/>
            <w:rFonts w:hint="eastAsia"/>
          </w:rPr>
          <w:t>子功能模块</w:t>
        </w:r>
        <w:r>
          <w:rPr>
            <w:rStyle w:val="Hyperlink"/>
          </w:rPr>
          <w:t>1</w:t>
        </w:r>
        <w:r>
          <w:tab/>
        </w:r>
        <w:r>
          <w:fldChar w:fldCharType="begin"/>
        </w:r>
        <w:r>
          <w:instrText xml:space="preserve"> PAGEREF _Toc52285655 \h </w:instrText>
        </w:r>
        <w:r>
          <w:fldChar w:fldCharType="separate"/>
        </w:r>
        <w:r>
          <w:t>10</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56" w:history="1">
        <w:r>
          <w:rPr>
            <w:rStyle w:val="Hyperlink"/>
          </w:rPr>
          <w:t>6.1.2</w:t>
        </w:r>
        <w:r>
          <w:rPr>
            <w:rFonts w:asciiTheme="minorHAnsi" w:eastAsiaTheme="minorEastAsia" w:hAnsiTheme="minorHAnsi" w:cstheme="minorBidi"/>
            <w:iCs w:val="0"/>
            <w:szCs w:val="22"/>
          </w:rPr>
          <w:tab/>
        </w:r>
        <w:r>
          <w:rPr>
            <w:rStyle w:val="Hyperlink"/>
            <w:rFonts w:hint="eastAsia"/>
          </w:rPr>
          <w:t>子功能模块</w:t>
        </w:r>
        <w:r>
          <w:rPr>
            <w:rStyle w:val="Hyperlink"/>
          </w:rPr>
          <w:t>2</w:t>
        </w:r>
        <w:r>
          <w:tab/>
        </w:r>
        <w:r>
          <w:fldChar w:fldCharType="begin"/>
        </w:r>
        <w:r>
          <w:instrText xml:space="preserve"> PAGEREF _Toc52285656 \h </w:instrText>
        </w:r>
        <w:r>
          <w:fldChar w:fldCharType="separate"/>
        </w:r>
        <w:r>
          <w:t>12</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7" w:history="1">
        <w:r>
          <w:rPr>
            <w:rStyle w:val="Hyperlink"/>
          </w:rPr>
          <w:t>6.2</w:t>
        </w:r>
        <w:r>
          <w:rPr>
            <w:rFonts w:asciiTheme="minorHAnsi" w:eastAsiaTheme="minorEastAsia" w:hAnsiTheme="minorHAnsi" w:cstheme="minorBidi"/>
            <w:smallCaps w:val="0"/>
            <w:szCs w:val="22"/>
          </w:rPr>
          <w:tab/>
        </w:r>
        <w:r>
          <w:rPr>
            <w:rStyle w:val="Hyperlink"/>
            <w:rFonts w:hint="eastAsia"/>
          </w:rPr>
          <w:t>功能模块</w:t>
        </w:r>
        <w:r>
          <w:rPr>
            <w:rStyle w:val="Hyperlink"/>
          </w:rPr>
          <w:t>2</w:t>
        </w:r>
        <w:r>
          <w:tab/>
        </w:r>
        <w:r>
          <w:fldChar w:fldCharType="begin"/>
        </w:r>
        <w:r>
          <w:instrText xml:space="preserve"> PAGEREF _Toc52285657 \h </w:instrText>
        </w:r>
        <w:r>
          <w:fldChar w:fldCharType="separate"/>
        </w:r>
        <w:r>
          <w:t>12</w:t>
        </w:r>
        <w:r>
          <w:fldChar w:fldCharType="end"/>
        </w:r>
      </w:hyperlink>
    </w:p>
    <w:p>
      <w:pPr>
        <w:pStyle w:val="TOC1"/>
        <w:rPr>
          <w:rFonts w:asciiTheme="minorHAnsi" w:eastAsiaTheme="minorEastAsia" w:hAnsiTheme="minorHAnsi" w:cstheme="minorBidi"/>
          <w:bCs w:val="0"/>
          <w:caps w:val="0"/>
          <w:szCs w:val="22"/>
        </w:rPr>
      </w:pPr>
      <w:hyperlink w:anchor="_Toc52285658" w:history="1">
        <w:r>
          <w:rPr>
            <w:rStyle w:val="Hyperlink"/>
          </w:rPr>
          <w:t>7</w:t>
        </w:r>
        <w:r>
          <w:rPr>
            <w:rFonts w:asciiTheme="minorHAnsi" w:eastAsiaTheme="minorEastAsia" w:hAnsiTheme="minorHAnsi" w:cstheme="minorBidi"/>
            <w:bCs w:val="0"/>
            <w:caps w:val="0"/>
            <w:szCs w:val="22"/>
          </w:rPr>
          <w:tab/>
        </w:r>
        <w:r>
          <w:rPr>
            <w:rStyle w:val="Hyperlink"/>
            <w:rFonts w:hint="eastAsia"/>
          </w:rPr>
          <w:t>非功能性需求的设计</w:t>
        </w:r>
        <w:r>
          <w:tab/>
        </w:r>
        <w:r>
          <w:fldChar w:fldCharType="begin"/>
        </w:r>
        <w:r>
          <w:instrText xml:space="preserve"> PAGEREF _Toc52285658 \h </w:instrText>
        </w:r>
        <w:r>
          <w:fldChar w:fldCharType="separate"/>
        </w:r>
        <w:r>
          <w:t>12</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59" w:history="1">
        <w:r>
          <w:rPr>
            <w:rStyle w:val="Hyperlink"/>
          </w:rPr>
          <w:t>7.1</w:t>
        </w:r>
        <w:r>
          <w:rPr>
            <w:rFonts w:asciiTheme="minorHAnsi" w:eastAsiaTheme="minorEastAsia" w:hAnsiTheme="minorHAnsi" w:cstheme="minorBidi"/>
            <w:smallCaps w:val="0"/>
            <w:szCs w:val="22"/>
          </w:rPr>
          <w:tab/>
        </w:r>
        <w:r>
          <w:rPr>
            <w:rStyle w:val="Hyperlink"/>
            <w:rFonts w:hint="eastAsia"/>
          </w:rPr>
          <w:t>性能需求的设计</w:t>
        </w:r>
        <w:r>
          <w:tab/>
        </w:r>
        <w:r>
          <w:fldChar w:fldCharType="begin"/>
        </w:r>
        <w:r>
          <w:instrText xml:space="preserve"> PAGEREF _Toc52285659 \h </w:instrText>
        </w:r>
        <w:r>
          <w:fldChar w:fldCharType="separate"/>
        </w:r>
        <w:r>
          <w:t>12</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0" w:history="1">
        <w:r>
          <w:rPr>
            <w:rStyle w:val="Hyperlink"/>
          </w:rPr>
          <w:t>7.2</w:t>
        </w:r>
        <w:r>
          <w:rPr>
            <w:rFonts w:asciiTheme="minorHAnsi" w:eastAsiaTheme="minorEastAsia" w:hAnsiTheme="minorHAnsi" w:cstheme="minorBidi"/>
            <w:smallCaps w:val="0"/>
            <w:szCs w:val="22"/>
          </w:rPr>
          <w:tab/>
        </w:r>
        <w:r>
          <w:rPr>
            <w:rStyle w:val="Hyperlink"/>
            <w:rFonts w:hint="eastAsia"/>
          </w:rPr>
          <w:t>功能迁移需求的设计</w:t>
        </w:r>
        <w:r>
          <w:tab/>
        </w:r>
        <w:r>
          <w:fldChar w:fldCharType="begin"/>
        </w:r>
        <w:r>
          <w:instrText xml:space="preserve"> PAGEREF _Toc52285660 \h </w:instrText>
        </w:r>
        <w:r>
          <w:fldChar w:fldCharType="separate"/>
        </w:r>
        <w:r>
          <w:t>14</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1" w:history="1">
        <w:r>
          <w:rPr>
            <w:rStyle w:val="Hyperlink"/>
          </w:rPr>
          <w:t>7.3</w:t>
        </w:r>
        <w:r>
          <w:rPr>
            <w:rFonts w:asciiTheme="minorHAnsi" w:eastAsiaTheme="minorEastAsia" w:hAnsiTheme="minorHAnsi" w:cstheme="minorBidi"/>
            <w:smallCaps w:val="0"/>
            <w:szCs w:val="22"/>
          </w:rPr>
          <w:tab/>
        </w:r>
        <w:r>
          <w:rPr>
            <w:rStyle w:val="Hyperlink"/>
            <w:rFonts w:hint="eastAsia"/>
          </w:rPr>
          <w:t>权限控制需求的设计</w:t>
        </w:r>
        <w:r>
          <w:tab/>
        </w:r>
        <w:r>
          <w:fldChar w:fldCharType="begin"/>
        </w:r>
        <w:r>
          <w:instrText xml:space="preserve"> PAGEREF _Toc52285661 \h </w:instrText>
        </w:r>
        <w:r>
          <w:fldChar w:fldCharType="separate"/>
        </w:r>
        <w:r>
          <w:t>14</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2" w:history="1">
        <w:r>
          <w:rPr>
            <w:rStyle w:val="Hyperlink"/>
          </w:rPr>
          <w:t>7.4</w:t>
        </w:r>
        <w:r>
          <w:rPr>
            <w:rFonts w:asciiTheme="minorHAnsi" w:eastAsiaTheme="minorEastAsia" w:hAnsiTheme="minorHAnsi" w:cstheme="minorBidi"/>
            <w:smallCaps w:val="0"/>
            <w:szCs w:val="22"/>
          </w:rPr>
          <w:tab/>
        </w:r>
        <w:r>
          <w:rPr>
            <w:rStyle w:val="Hyperlink"/>
            <w:rFonts w:hint="eastAsia"/>
          </w:rPr>
          <w:t>浏览器版本要求的设计</w:t>
        </w:r>
        <w:r>
          <w:tab/>
        </w:r>
        <w:r>
          <w:fldChar w:fldCharType="begin"/>
        </w:r>
        <w:r>
          <w:instrText xml:space="preserve"> PAGEREF _Toc52285662 \h </w:instrText>
        </w:r>
        <w:r>
          <w:fldChar w:fldCharType="separate"/>
        </w:r>
        <w:r>
          <w:t>14</w:t>
        </w:r>
        <w:r>
          <w:fldChar w:fldCharType="end"/>
        </w:r>
      </w:hyperlink>
    </w:p>
    <w:p>
      <w:pPr>
        <w:pStyle w:val="TOC1"/>
        <w:rPr>
          <w:rFonts w:asciiTheme="minorHAnsi" w:eastAsiaTheme="minorEastAsia" w:hAnsiTheme="minorHAnsi" w:cstheme="minorBidi"/>
          <w:bCs w:val="0"/>
          <w:caps w:val="0"/>
          <w:szCs w:val="22"/>
        </w:rPr>
      </w:pPr>
      <w:hyperlink w:anchor="_Toc52285663" w:history="1">
        <w:r>
          <w:rPr>
            <w:rStyle w:val="Hyperlink"/>
          </w:rPr>
          <w:t>8</w:t>
        </w:r>
        <w:r>
          <w:rPr>
            <w:rFonts w:asciiTheme="minorHAnsi" w:eastAsiaTheme="minorEastAsia" w:hAnsiTheme="minorHAnsi" w:cstheme="minorBidi"/>
            <w:bCs w:val="0"/>
            <w:caps w:val="0"/>
            <w:szCs w:val="22"/>
          </w:rPr>
          <w:tab/>
        </w:r>
        <w:r>
          <w:rPr>
            <w:rStyle w:val="Hyperlink"/>
            <w:rFonts w:hint="eastAsia"/>
          </w:rPr>
          <w:t>接口设计</w:t>
        </w:r>
        <w:r>
          <w:tab/>
        </w:r>
        <w:r>
          <w:fldChar w:fldCharType="begin"/>
        </w:r>
        <w:r>
          <w:instrText xml:space="preserve"> PAGEREF _Toc52285663 \h </w:instrText>
        </w:r>
        <w:r>
          <w:fldChar w:fldCharType="separate"/>
        </w:r>
        <w:r>
          <w:t>15</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4" w:history="1">
        <w:r>
          <w:rPr>
            <w:rStyle w:val="Hyperlink"/>
          </w:rPr>
          <w:t>8.1</w:t>
        </w:r>
        <w:r>
          <w:rPr>
            <w:rFonts w:asciiTheme="minorHAnsi" w:eastAsiaTheme="minorEastAsia" w:hAnsiTheme="minorHAnsi" w:cstheme="minorBidi"/>
            <w:smallCaps w:val="0"/>
            <w:szCs w:val="22"/>
          </w:rPr>
          <w:tab/>
        </w:r>
        <w:r>
          <w:rPr>
            <w:rStyle w:val="Hyperlink"/>
            <w:rFonts w:hint="eastAsia"/>
          </w:rPr>
          <w:t>内部接口</w:t>
        </w:r>
        <w:r>
          <w:tab/>
        </w:r>
        <w:r>
          <w:fldChar w:fldCharType="begin"/>
        </w:r>
        <w:r>
          <w:instrText xml:space="preserve"> PAGEREF _Toc52285664 \h </w:instrText>
        </w:r>
        <w:r>
          <w:fldChar w:fldCharType="separate"/>
        </w:r>
        <w:r>
          <w:t>15</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65" w:history="1">
        <w:r>
          <w:rPr>
            <w:rStyle w:val="Hyperlink"/>
          </w:rPr>
          <w:t>8.1.1</w:t>
        </w:r>
        <w:r>
          <w:rPr>
            <w:rFonts w:asciiTheme="minorHAnsi" w:eastAsiaTheme="minorEastAsia" w:hAnsiTheme="minorHAnsi" w:cstheme="minorBidi"/>
            <w:iCs w:val="0"/>
            <w:szCs w:val="22"/>
          </w:rPr>
          <w:tab/>
        </w:r>
        <w:r>
          <w:rPr>
            <w:rStyle w:val="Hyperlink"/>
            <w:rFonts w:hint="eastAsia"/>
          </w:rPr>
          <w:t>内部接口</w:t>
        </w:r>
        <w:r>
          <w:rPr>
            <w:rStyle w:val="Hyperlink"/>
          </w:rPr>
          <w:t>1</w:t>
        </w:r>
        <w:r>
          <w:tab/>
        </w:r>
        <w:r>
          <w:fldChar w:fldCharType="begin"/>
        </w:r>
        <w:r>
          <w:instrText xml:space="preserve"> PAGEREF _Toc52285665 \h </w:instrText>
        </w:r>
        <w:r>
          <w:fldChar w:fldCharType="separate"/>
        </w:r>
        <w:r>
          <w:t>16</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6" w:history="1">
        <w:r>
          <w:rPr>
            <w:rStyle w:val="Hyperlink"/>
          </w:rPr>
          <w:t>8.2</w:t>
        </w:r>
        <w:r>
          <w:rPr>
            <w:rFonts w:asciiTheme="minorHAnsi" w:eastAsiaTheme="minorEastAsia" w:hAnsiTheme="minorHAnsi" w:cstheme="minorBidi"/>
            <w:smallCaps w:val="0"/>
            <w:szCs w:val="22"/>
          </w:rPr>
          <w:tab/>
        </w:r>
        <w:r>
          <w:rPr>
            <w:rStyle w:val="Hyperlink"/>
            <w:rFonts w:hint="eastAsia"/>
          </w:rPr>
          <w:t>外部接口</w:t>
        </w:r>
        <w:r>
          <w:tab/>
        </w:r>
        <w:r>
          <w:fldChar w:fldCharType="begin"/>
        </w:r>
        <w:r>
          <w:instrText xml:space="preserve"> PAGEREF _Toc52285666 \h </w:instrText>
        </w:r>
        <w:r>
          <w:fldChar w:fldCharType="separate"/>
        </w:r>
        <w:r>
          <w:t>16</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67" w:history="1">
        <w:r>
          <w:rPr>
            <w:rStyle w:val="Hyperlink"/>
          </w:rPr>
          <w:t>8.2.1</w:t>
        </w:r>
        <w:r>
          <w:rPr>
            <w:rFonts w:asciiTheme="minorHAnsi" w:eastAsiaTheme="minorEastAsia" w:hAnsiTheme="minorHAnsi" w:cstheme="minorBidi"/>
            <w:iCs w:val="0"/>
            <w:szCs w:val="22"/>
          </w:rPr>
          <w:tab/>
        </w:r>
        <w:r>
          <w:rPr>
            <w:rStyle w:val="Hyperlink"/>
            <w:rFonts w:hint="eastAsia"/>
          </w:rPr>
          <w:t>外部接口</w:t>
        </w:r>
        <w:r>
          <w:rPr>
            <w:rStyle w:val="Hyperlink"/>
          </w:rPr>
          <w:t>1</w:t>
        </w:r>
        <w:r>
          <w:tab/>
        </w:r>
        <w:r>
          <w:fldChar w:fldCharType="begin"/>
        </w:r>
        <w:r>
          <w:instrText xml:space="preserve"> PAGEREF _Toc52285667 \h </w:instrText>
        </w:r>
        <w:r>
          <w:fldChar w:fldCharType="separate"/>
        </w:r>
        <w:r>
          <w:t>16</w:t>
        </w:r>
        <w:r>
          <w:fldChar w:fldCharType="end"/>
        </w:r>
      </w:hyperlink>
    </w:p>
    <w:p>
      <w:pPr>
        <w:pStyle w:val="TOC1"/>
        <w:rPr>
          <w:rFonts w:asciiTheme="minorHAnsi" w:eastAsiaTheme="minorEastAsia" w:hAnsiTheme="minorHAnsi" w:cstheme="minorBidi"/>
          <w:bCs w:val="0"/>
          <w:caps w:val="0"/>
          <w:szCs w:val="22"/>
        </w:rPr>
      </w:pPr>
      <w:hyperlink w:anchor="_Toc52285668" w:history="1">
        <w:r>
          <w:rPr>
            <w:rStyle w:val="Hyperlink"/>
          </w:rPr>
          <w:t>9</w:t>
        </w:r>
        <w:r>
          <w:rPr>
            <w:rFonts w:asciiTheme="minorHAnsi" w:eastAsiaTheme="minorEastAsia" w:hAnsiTheme="minorHAnsi" w:cstheme="minorBidi"/>
            <w:bCs w:val="0"/>
            <w:caps w:val="0"/>
            <w:szCs w:val="22"/>
          </w:rPr>
          <w:tab/>
        </w:r>
        <w:r>
          <w:rPr>
            <w:rStyle w:val="Hyperlink"/>
            <w:rFonts w:hint="eastAsia"/>
          </w:rPr>
          <w:t>数据库设计</w:t>
        </w:r>
        <w:r>
          <w:tab/>
        </w:r>
        <w:r>
          <w:fldChar w:fldCharType="begin"/>
        </w:r>
        <w:r>
          <w:instrText xml:space="preserve"> PAGEREF _Toc52285668 \h </w:instrText>
        </w:r>
        <w:r>
          <w:fldChar w:fldCharType="separate"/>
        </w:r>
        <w:r>
          <w:t>17</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69" w:history="1">
        <w:r>
          <w:rPr>
            <w:rStyle w:val="Hyperlink"/>
          </w:rPr>
          <w:t>9.1</w:t>
        </w:r>
        <w:r>
          <w:rPr>
            <w:rFonts w:asciiTheme="minorHAnsi" w:eastAsiaTheme="minorEastAsia" w:hAnsiTheme="minorHAnsi" w:cstheme="minorBidi"/>
            <w:smallCaps w:val="0"/>
            <w:szCs w:val="22"/>
          </w:rPr>
          <w:tab/>
        </w:r>
        <w:r>
          <w:rPr>
            <w:rStyle w:val="Hyperlink"/>
          </w:rPr>
          <w:t>XX</w:t>
        </w:r>
        <w:r>
          <w:rPr>
            <w:rStyle w:val="Hyperlink"/>
            <w:rFonts w:hint="eastAsia"/>
          </w:rPr>
          <w:t>模块数据定义</w:t>
        </w:r>
        <w:r>
          <w:tab/>
        </w:r>
        <w:r>
          <w:fldChar w:fldCharType="begin"/>
        </w:r>
        <w:r>
          <w:instrText xml:space="preserve"> PAGEREF _Toc52285669 \h </w:instrText>
        </w:r>
        <w:r>
          <w:fldChar w:fldCharType="separate"/>
        </w:r>
        <w:r>
          <w:t>18</w:t>
        </w:r>
        <w:r>
          <w:fldChar w:fldCharType="end"/>
        </w:r>
      </w:hyperlink>
    </w:p>
    <w:p>
      <w:pPr>
        <w:pStyle w:val="TOC3"/>
        <w:tabs>
          <w:tab w:val="left" w:pos="1260"/>
          <w:tab w:val="right" w:leader="dot" w:pos="8270"/>
        </w:tabs>
        <w:rPr>
          <w:rFonts w:asciiTheme="minorHAnsi" w:eastAsiaTheme="minorEastAsia" w:hAnsiTheme="minorHAnsi" w:cstheme="minorBidi"/>
          <w:iCs w:val="0"/>
          <w:szCs w:val="22"/>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826" w:bottom="1440" w:left="1800" w:header="851" w:footer="992" w:gutter="0"/>
          <w:pgNumType w:fmt="upperRoman" w:start="2"/>
          <w:cols w:num="1" w:space="425"/>
          <w:titlePg w:val="0"/>
          <w:docGrid w:type="linesAndChars" w:linePitch="312" w:charSpace="0"/>
        </w:sectPr>
      </w:pPr>
      <w:hyperlink w:anchor="_Toc52285670" w:history="1">
        <w:r>
          <w:rPr>
            <w:rStyle w:val="Hyperlink"/>
          </w:rPr>
          <w:t>9.1.1</w:t>
        </w:r>
        <w:r>
          <w:rPr>
            <w:rFonts w:asciiTheme="minorHAnsi" w:eastAsiaTheme="minorEastAsia" w:hAnsiTheme="minorHAnsi" w:cstheme="minorBidi"/>
            <w:iCs w:val="0"/>
            <w:szCs w:val="22"/>
          </w:rPr>
          <w:tab/>
        </w:r>
        <w:r>
          <w:rPr>
            <w:rStyle w:val="Hyperlink"/>
            <w:rFonts w:hint="eastAsia"/>
          </w:rPr>
          <w:t>表结构说明</w:t>
        </w:r>
        <w:r>
          <w:tab/>
        </w:r>
        <w:r>
          <w:fldChar w:fldCharType="begin"/>
        </w:r>
        <w:r>
          <w:instrText xml:space="preserve"> PAGEREF _Toc52285670 \h </w:instrText>
        </w:r>
        <w:r>
          <w:fldChar w:fldCharType="separate"/>
        </w:r>
        <w:r>
          <w:t>18</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71" w:history="1">
        <w:r>
          <w:rPr>
            <w:rStyle w:val="Hyperlink"/>
          </w:rPr>
          <w:t>9.1.2</w:t>
        </w:r>
        <w:r>
          <w:rPr>
            <w:rFonts w:asciiTheme="minorHAnsi" w:eastAsiaTheme="minorEastAsia" w:hAnsiTheme="minorHAnsi" w:cstheme="minorBidi"/>
            <w:iCs w:val="0"/>
            <w:szCs w:val="22"/>
          </w:rPr>
          <w:tab/>
        </w:r>
        <w:r>
          <w:rPr>
            <w:rStyle w:val="Hyperlink"/>
            <w:rFonts w:hint="eastAsia"/>
          </w:rPr>
          <w:t>视图说明</w:t>
        </w:r>
        <w:r>
          <w:tab/>
        </w:r>
        <w:r>
          <w:fldChar w:fldCharType="begin"/>
        </w:r>
        <w:r>
          <w:instrText xml:space="preserve"> PAGEREF _Toc52285671 \h </w:instrText>
        </w:r>
        <w:r>
          <w:fldChar w:fldCharType="separate"/>
        </w:r>
        <w:r>
          <w:t>20</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72" w:history="1">
        <w:r>
          <w:rPr>
            <w:rStyle w:val="Hyperlink"/>
          </w:rPr>
          <w:t>9.1.3</w:t>
        </w:r>
        <w:r>
          <w:rPr>
            <w:rFonts w:asciiTheme="minorHAnsi" w:eastAsiaTheme="minorEastAsia" w:hAnsiTheme="minorHAnsi" w:cstheme="minorBidi"/>
            <w:iCs w:val="0"/>
            <w:szCs w:val="22"/>
          </w:rPr>
          <w:tab/>
        </w:r>
        <w:r>
          <w:rPr>
            <w:rStyle w:val="Hyperlink"/>
          </w:rPr>
          <w:t>SQL</w:t>
        </w:r>
        <w:r>
          <w:rPr>
            <w:rStyle w:val="Hyperlink"/>
            <w:rFonts w:hint="eastAsia"/>
          </w:rPr>
          <w:t>说明</w:t>
        </w:r>
        <w:r>
          <w:tab/>
        </w:r>
        <w:r>
          <w:fldChar w:fldCharType="begin"/>
        </w:r>
        <w:r>
          <w:instrText xml:space="preserve"> PAGEREF _Toc52285672 \h </w:instrText>
        </w:r>
        <w:r>
          <w:fldChar w:fldCharType="separate"/>
        </w:r>
        <w:r>
          <w:t>21</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73" w:history="1">
        <w:r>
          <w:rPr>
            <w:rStyle w:val="Hyperlink"/>
          </w:rPr>
          <w:t>9.1.4</w:t>
        </w:r>
        <w:r>
          <w:rPr>
            <w:rFonts w:asciiTheme="minorHAnsi" w:eastAsiaTheme="minorEastAsia" w:hAnsiTheme="minorHAnsi" w:cstheme="minorBidi"/>
            <w:iCs w:val="0"/>
            <w:szCs w:val="22"/>
          </w:rPr>
          <w:tab/>
        </w:r>
        <w:r>
          <w:rPr>
            <w:rStyle w:val="Hyperlink"/>
            <w:rFonts w:hint="eastAsia"/>
          </w:rPr>
          <w:t>存储过程</w:t>
        </w:r>
        <w:r>
          <w:tab/>
        </w:r>
        <w:r>
          <w:fldChar w:fldCharType="begin"/>
        </w:r>
        <w:r>
          <w:instrText xml:space="preserve"> PAGEREF _Toc52285673 \h </w:instrText>
        </w:r>
        <w:r>
          <w:fldChar w:fldCharType="separate"/>
        </w:r>
        <w:r>
          <w:t>21</w:t>
        </w:r>
        <w:r>
          <w:fldChar w:fldCharType="end"/>
        </w:r>
      </w:hyperlink>
    </w:p>
    <w:p>
      <w:pPr>
        <w:pStyle w:val="TOC3"/>
        <w:tabs>
          <w:tab w:val="left" w:pos="1260"/>
          <w:tab w:val="right" w:leader="dot" w:pos="8270"/>
        </w:tabs>
        <w:rPr>
          <w:rFonts w:asciiTheme="minorHAnsi" w:eastAsiaTheme="minorEastAsia" w:hAnsiTheme="minorHAnsi" w:cstheme="minorBidi"/>
          <w:iCs w:val="0"/>
          <w:szCs w:val="22"/>
        </w:rPr>
      </w:pPr>
      <w:hyperlink w:anchor="_Toc52285674" w:history="1">
        <w:r>
          <w:rPr>
            <w:rStyle w:val="Hyperlink"/>
          </w:rPr>
          <w:t>9.1.5</w:t>
        </w:r>
        <w:r>
          <w:rPr>
            <w:rFonts w:asciiTheme="minorHAnsi" w:eastAsiaTheme="minorEastAsia" w:hAnsiTheme="minorHAnsi" w:cstheme="minorBidi"/>
            <w:iCs w:val="0"/>
            <w:szCs w:val="22"/>
          </w:rPr>
          <w:tab/>
        </w:r>
        <w:r>
          <w:rPr>
            <w:rStyle w:val="Hyperlink"/>
            <w:rFonts w:hint="eastAsia"/>
          </w:rPr>
          <w:t>表存储说明</w:t>
        </w:r>
        <w:r>
          <w:tab/>
        </w:r>
        <w:r>
          <w:fldChar w:fldCharType="begin"/>
        </w:r>
        <w:r>
          <w:instrText xml:space="preserve"> PAGEREF _Toc52285674 \h </w:instrText>
        </w:r>
        <w:r>
          <w:fldChar w:fldCharType="separate"/>
        </w:r>
        <w:r>
          <w:t>22</w:t>
        </w:r>
        <w:r>
          <w:fldChar w:fldCharType="end"/>
        </w:r>
      </w:hyperlink>
    </w:p>
    <w:p>
      <w:pPr>
        <w:pStyle w:val="TOC2"/>
        <w:tabs>
          <w:tab w:val="left" w:pos="839"/>
          <w:tab w:val="right" w:leader="dot" w:pos="8270"/>
        </w:tabs>
        <w:rPr>
          <w:rFonts w:asciiTheme="minorHAnsi" w:eastAsiaTheme="minorEastAsia" w:hAnsiTheme="minorHAnsi" w:cstheme="minorBidi"/>
          <w:smallCaps w:val="0"/>
          <w:szCs w:val="22"/>
        </w:rPr>
      </w:pPr>
      <w:hyperlink w:anchor="_Toc52285675" w:history="1">
        <w:r>
          <w:rPr>
            <w:rStyle w:val="Hyperlink"/>
          </w:rPr>
          <w:t>9.2</w:t>
        </w:r>
        <w:r>
          <w:rPr>
            <w:rFonts w:asciiTheme="minorHAnsi" w:eastAsiaTheme="minorEastAsia" w:hAnsiTheme="minorHAnsi" w:cstheme="minorBidi"/>
            <w:smallCaps w:val="0"/>
            <w:szCs w:val="22"/>
          </w:rPr>
          <w:tab/>
        </w:r>
        <w:r>
          <w:rPr>
            <w:rStyle w:val="Hyperlink"/>
            <w:rFonts w:hint="eastAsia"/>
          </w:rPr>
          <w:t>性能设计</w:t>
        </w:r>
        <w:r>
          <w:tab/>
        </w:r>
        <w:r>
          <w:fldChar w:fldCharType="begin"/>
        </w:r>
        <w:r>
          <w:instrText xml:space="preserve"> PAGEREF _Toc52285675 \h </w:instrText>
        </w:r>
        <w:r>
          <w:fldChar w:fldCharType="separate"/>
        </w:r>
        <w:r>
          <w:t>23</w:t>
        </w:r>
        <w:r>
          <w:fldChar w:fldCharType="end"/>
        </w:r>
      </w:hyperlink>
    </w:p>
    <w:p>
      <w:pPr>
        <w:pStyle w:val="TOC1"/>
        <w:rPr>
          <w:rFonts w:asciiTheme="minorHAnsi" w:eastAsiaTheme="minorEastAsia" w:hAnsiTheme="minorHAnsi" w:cstheme="minorBidi"/>
          <w:bCs w:val="0"/>
          <w:caps w:val="0"/>
          <w:szCs w:val="22"/>
        </w:rPr>
      </w:pPr>
      <w:hyperlink w:anchor="_Toc52285676" w:history="1">
        <w:r>
          <w:rPr>
            <w:rStyle w:val="Hyperlink"/>
          </w:rPr>
          <w:t>10</w:t>
        </w:r>
        <w:r>
          <w:rPr>
            <w:rFonts w:asciiTheme="minorHAnsi" w:eastAsiaTheme="minorEastAsia" w:hAnsiTheme="minorHAnsi" w:cstheme="minorBidi"/>
            <w:bCs w:val="0"/>
            <w:caps w:val="0"/>
            <w:szCs w:val="22"/>
          </w:rPr>
          <w:tab/>
        </w:r>
        <w:r>
          <w:rPr>
            <w:rStyle w:val="Hyperlink"/>
            <w:rFonts w:hint="eastAsia"/>
          </w:rPr>
          <w:t>图表目录</w:t>
        </w:r>
        <w:r>
          <w:tab/>
        </w:r>
        <w:r>
          <w:fldChar w:fldCharType="begin"/>
        </w:r>
        <w:r>
          <w:instrText xml:space="preserve"> PAGEREF _Toc52285676 \h </w:instrText>
        </w:r>
        <w:r>
          <w:fldChar w:fldCharType="separate"/>
        </w:r>
        <w:r>
          <w:t>25</w:t>
        </w:r>
        <w:r>
          <w:fldChar w:fldCharType="end"/>
        </w:r>
      </w:hyperlink>
    </w:p>
    <w:p>
      <w:pPr>
        <w:pStyle w:val="NormalIndent"/>
        <w:spacing w:after="156"/>
        <w:ind w:firstLine="0" w:firstLineChars="0"/>
      </w:pPr>
      <w:r>
        <w:fldChar w:fldCharType="end"/>
      </w:r>
    </w:p>
    <w:p>
      <w:pPr>
        <w:pStyle w:val="NormalIndent"/>
        <w:spacing w:after="156"/>
        <w:ind w:firstLine="0" w:firstLineChars="0"/>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826" w:bottom="1440" w:left="1800" w:header="851" w:footer="992" w:gutter="0"/>
          <w:pgNumType w:fmt="upperRoman" w:start="3"/>
          <w:cols w:num="1" w:space="425"/>
          <w:titlePg w:val="0"/>
          <w:docGrid w:type="linesAndChars" w:linePitch="312" w:charSpace="0"/>
        </w:sectPr>
      </w:pPr>
      <w:r>
        <w:rPr>
          <w:rFonts w:hint="eastAsia"/>
        </w:rPr>
        <w:t xml:space="preserve"> </w:t>
      </w:r>
    </w:p>
    <w:p>
      <w:pPr>
        <w:pStyle w:val="Heading1"/>
        <w:pageBreakBefore/>
        <w:spacing w:after="156"/>
      </w:pPr>
      <w:bookmarkStart w:id="2" w:name="_Toc528990426"/>
      <w:bookmarkStart w:id="3" w:name="_Toc313957050"/>
      <w:bookmarkStart w:id="4" w:name="_Toc52285630"/>
      <w:bookmarkStart w:id="5" w:name="_Toc153182645"/>
      <w:bookmarkStart w:id="6" w:name="_Toc153772368"/>
      <w:r>
        <w:rPr>
          <w:rFonts w:hint="eastAsia"/>
        </w:rPr>
        <w:t>前言</w:t>
      </w:r>
      <w:bookmarkEnd w:id="2"/>
      <w:bookmarkEnd w:id="3"/>
      <w:bookmarkEnd w:id="4"/>
      <w:bookmarkEnd w:id="5"/>
      <w:bookmarkEnd w:id="6"/>
    </w:p>
    <w:p>
      <w:pPr>
        <w:pStyle w:val="Heading2"/>
        <w:spacing w:after="156"/>
      </w:pPr>
      <w:bookmarkStart w:id="7" w:name="_Toc153182646"/>
      <w:bookmarkStart w:id="8" w:name="_Toc512241758"/>
      <w:bookmarkStart w:id="9" w:name="_Toc313957051"/>
      <w:bookmarkStart w:id="10" w:name="_Toc52285631"/>
      <w:bookmarkStart w:id="11" w:name="_Toc528990427"/>
      <w:bookmarkStart w:id="12" w:name="_Toc153772369"/>
      <w:r>
        <w:rPr>
          <w:rFonts w:hint="eastAsia"/>
        </w:rPr>
        <w:t>编写目的</w:t>
      </w:r>
      <w:bookmarkEnd w:id="7"/>
      <w:bookmarkEnd w:id="8"/>
      <w:bookmarkEnd w:id="9"/>
      <w:bookmarkEnd w:id="10"/>
      <w:bookmarkEnd w:id="11"/>
      <w:bookmarkEnd w:id="12"/>
    </w:p>
    <w:p>
      <w:pPr>
        <w:pStyle w:val="NormalIndent"/>
        <w:spacing w:after="156"/>
      </w:pPr>
    </w:p>
    <w:p>
      <w:pPr>
        <w:spacing w:after="156"/>
        <w:ind w:left="420" w:leftChars="200"/>
        <w:rPr>
          <w:i/>
          <w:color w:val="0000FF"/>
          <w:szCs w:val="21"/>
        </w:rPr>
      </w:pPr>
      <w:r>
        <w:rPr>
          <w:rFonts w:hint="eastAsia"/>
          <w:i/>
          <w:color w:val="0000FF"/>
          <w:szCs w:val="21"/>
        </w:rPr>
        <w:t>【内容】</w:t>
      </w:r>
    </w:p>
    <w:p>
      <w:pPr>
        <w:spacing w:after="156"/>
        <w:ind w:left="420" w:leftChars="200"/>
        <w:rPr>
          <w:i/>
          <w:color w:val="0000FF"/>
          <w:szCs w:val="21"/>
        </w:rPr>
      </w:pPr>
      <w:r>
        <w:rPr>
          <w:rFonts w:hint="eastAsia"/>
          <w:i/>
          <w:color w:val="0000FF"/>
          <w:szCs w:val="21"/>
        </w:rPr>
        <w:t>说明此文档的主要目的，如用来内部评审，或指导每个研发人员熟悉功能和相关设计等目的。</w:t>
      </w:r>
    </w:p>
    <w:p>
      <w:pPr>
        <w:spacing w:after="156"/>
        <w:ind w:left="420" w:leftChars="200"/>
        <w:rPr>
          <w:i/>
          <w:color w:val="0000FF"/>
          <w:szCs w:val="21"/>
        </w:rPr>
      </w:pPr>
      <w:r>
        <w:rPr>
          <w:rFonts w:hint="eastAsia"/>
          <w:i/>
          <w:color w:val="0000FF"/>
          <w:szCs w:val="21"/>
        </w:rPr>
        <w:t>【裁剪原则】</w:t>
      </w:r>
    </w:p>
    <w:p>
      <w:pPr>
        <w:spacing w:after="156"/>
        <w:ind w:left="420" w:leftChars="200"/>
        <w:rPr>
          <w:i/>
          <w:color w:val="0000FF"/>
          <w:szCs w:val="21"/>
        </w:rPr>
      </w:pPr>
      <w:r>
        <w:rPr>
          <w:rFonts w:hint="eastAsia"/>
          <w:i/>
          <w:color w:val="0000FF"/>
          <w:szCs w:val="21"/>
        </w:rPr>
        <w:t>此部分内容不允许裁剪掉。</w:t>
      </w:r>
    </w:p>
    <w:p>
      <w:pPr>
        <w:pStyle w:val="Heading2"/>
        <w:spacing w:after="156"/>
      </w:pPr>
      <w:bookmarkStart w:id="13" w:name="_编号说明"/>
      <w:bookmarkEnd w:id="13"/>
      <w:bookmarkStart w:id="14" w:name="_Toc313957052"/>
      <w:bookmarkStart w:id="15" w:name="_Toc52285632"/>
      <w:bookmarkStart w:id="16" w:name="_Toc512241759"/>
      <w:bookmarkStart w:id="17" w:name="_Toc528990428"/>
      <w:bookmarkStart w:id="18" w:name="_Toc153182647"/>
      <w:bookmarkStart w:id="19" w:name="_Toc153772370"/>
      <w:r>
        <w:rPr>
          <w:rFonts w:hint="eastAsia"/>
        </w:rPr>
        <w:t>适用范围</w:t>
      </w:r>
      <w:bookmarkEnd w:id="14"/>
      <w:bookmarkEnd w:id="15"/>
    </w:p>
    <w:p>
      <w:pPr>
        <w:pStyle w:val="NormalIndent"/>
        <w:spacing w:after="156"/>
      </w:pPr>
    </w:p>
    <w:p>
      <w:pPr>
        <w:spacing w:after="156"/>
        <w:ind w:left="420" w:leftChars="200"/>
        <w:jc w:val="left"/>
        <w:rPr>
          <w:i/>
          <w:color w:val="0000FF"/>
          <w:szCs w:val="21"/>
        </w:rPr>
      </w:pPr>
      <w:r>
        <w:rPr>
          <w:rFonts w:hint="eastAsia"/>
          <w:i/>
          <w:color w:val="0000FF"/>
          <w:szCs w:val="21"/>
        </w:rPr>
        <w:t>【内容】</w:t>
      </w:r>
    </w:p>
    <w:p>
      <w:pPr>
        <w:spacing w:after="156"/>
        <w:ind w:left="420" w:leftChars="200"/>
        <w:jc w:val="left"/>
        <w:rPr>
          <w:rFonts w:cs="News Gothic MT"/>
          <w:i/>
          <w:iCs/>
          <w:color w:val="0000FF"/>
        </w:rPr>
      </w:pPr>
      <w:r>
        <w:rPr>
          <w:rFonts w:hint="eastAsia"/>
          <w:i/>
          <w:color w:val="0000FF"/>
          <w:szCs w:val="21"/>
        </w:rPr>
        <w:t>本文的主要受众以及产品适用的用户。如</w:t>
      </w:r>
      <w:r>
        <w:rPr>
          <w:rFonts w:cs="News Gothic MT" w:hint="eastAsia"/>
          <w:i/>
          <w:iCs/>
          <w:color w:val="0000FF"/>
        </w:rPr>
        <w:t>列出本产品的任务提出者、需求分析者、开发者、用户以及将运行该项软件的单位。</w:t>
      </w:r>
    </w:p>
    <w:p>
      <w:pPr>
        <w:pStyle w:val="NormalIndent"/>
        <w:spacing w:after="156"/>
        <w:rPr>
          <w:rFonts w:cs="News Gothic MT"/>
          <w:i/>
          <w:iCs/>
          <w:color w:val="0000FF"/>
        </w:rPr>
      </w:pPr>
      <w:r>
        <w:rPr>
          <w:rFonts w:cs="News Gothic MT" w:hint="eastAsia"/>
          <w:i/>
          <w:iCs/>
          <w:color w:val="0000FF"/>
        </w:rPr>
        <w:t>具体开发范围注意与《立项申请》中的范围对应。</w:t>
      </w:r>
    </w:p>
    <w:p>
      <w:pPr>
        <w:spacing w:after="156"/>
        <w:ind w:left="420" w:leftChars="200"/>
        <w:jc w:val="left"/>
        <w:rPr>
          <w:i/>
          <w:color w:val="0000FF"/>
          <w:szCs w:val="21"/>
        </w:rPr>
      </w:pPr>
      <w:r>
        <w:rPr>
          <w:rFonts w:hint="eastAsia"/>
          <w:i/>
          <w:color w:val="0000FF"/>
          <w:szCs w:val="21"/>
        </w:rPr>
        <w:t>【裁剪原则】</w:t>
      </w:r>
    </w:p>
    <w:bookmarkEnd w:id="16"/>
    <w:bookmarkEnd w:id="17"/>
    <w:bookmarkEnd w:id="18"/>
    <w:bookmarkEnd w:id="19"/>
    <w:p>
      <w:pPr>
        <w:spacing w:after="156"/>
        <w:ind w:left="420" w:leftChars="200"/>
        <w:rPr>
          <w:i/>
          <w:color w:val="0000FF"/>
          <w:szCs w:val="21"/>
        </w:rPr>
      </w:pPr>
      <w:bookmarkStart w:id="20" w:name="_Toc307578048"/>
      <w:bookmarkStart w:id="21" w:name="_Toc512241761"/>
      <w:bookmarkStart w:id="22" w:name="_Toc306571412"/>
      <w:bookmarkStart w:id="23" w:name="_Toc153182649"/>
      <w:bookmarkStart w:id="24" w:name="_Toc153772372"/>
      <w:bookmarkStart w:id="25" w:name="_Toc279410566"/>
      <w:bookmarkStart w:id="26" w:name="_Toc528990430"/>
      <w:r>
        <w:rPr>
          <w:rFonts w:hint="eastAsia"/>
          <w:i/>
          <w:color w:val="0000FF"/>
          <w:szCs w:val="21"/>
        </w:rPr>
        <w:t>此部分内容不允许裁剪掉。</w:t>
      </w:r>
    </w:p>
    <w:p>
      <w:pPr>
        <w:pStyle w:val="Heading2"/>
        <w:spacing w:after="156"/>
      </w:pPr>
      <w:bookmarkStart w:id="27" w:name="_Toc52285633"/>
      <w:bookmarkStart w:id="28" w:name="_Toc313957053"/>
      <w:r>
        <w:rPr>
          <w:rFonts w:hint="eastAsia"/>
        </w:rPr>
        <w:t>参考资料</w:t>
      </w:r>
      <w:bookmarkEnd w:id="20"/>
      <w:bookmarkEnd w:id="27"/>
      <w:bookmarkEnd w:id="28"/>
    </w:p>
    <w:p>
      <w:pPr>
        <w:pStyle w:val="a8"/>
      </w:pPr>
      <w:bookmarkStart w:id="29" w:name="_Toc52285677"/>
      <w:r>
        <w:rPr>
          <w:rFonts w:hint="eastAsia"/>
        </w:rPr>
        <w:t>参考资料表</w:t>
      </w:r>
    </w:p>
    <w:tbl>
      <w:tblPr>
        <w:tblStyle w:val="TableNormal"/>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709"/>
        <w:gridCol w:w="4536"/>
        <w:gridCol w:w="1418"/>
        <w:gridCol w:w="1559"/>
      </w:tblGrid>
      <w:tr>
        <w:tblPrEx>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c>
          <w:tcPr>
            <w:tcW w:w="709" w:type="dxa"/>
            <w:shd w:val="clear" w:color="auto" w:fill="E0E0E0"/>
          </w:tcPr>
          <w:p>
            <w:pPr>
              <w:pStyle w:val="a10"/>
              <w:rPr>
                <w:b/>
              </w:rPr>
            </w:pPr>
            <w:bookmarkEnd w:id="29"/>
            <w:r>
              <w:rPr>
                <w:rFonts w:hint="eastAsia"/>
                <w:b/>
              </w:rPr>
              <w:t>序号</w:t>
            </w:r>
          </w:p>
        </w:tc>
        <w:tc>
          <w:tcPr>
            <w:tcW w:w="4536" w:type="dxa"/>
            <w:shd w:val="clear" w:color="auto" w:fill="E0E0E0"/>
          </w:tcPr>
          <w:p>
            <w:pPr>
              <w:pStyle w:val="a10"/>
              <w:rPr>
                <w:b/>
              </w:rPr>
            </w:pPr>
            <w:r>
              <w:rPr>
                <w:rFonts w:hint="eastAsia"/>
                <w:b/>
              </w:rPr>
              <w:t>文档名称</w:t>
            </w:r>
          </w:p>
        </w:tc>
        <w:tc>
          <w:tcPr>
            <w:tcW w:w="1418" w:type="dxa"/>
            <w:shd w:val="clear" w:color="auto" w:fill="E0E0E0"/>
          </w:tcPr>
          <w:p>
            <w:pPr>
              <w:pStyle w:val="a10"/>
              <w:rPr>
                <w:b/>
              </w:rPr>
            </w:pPr>
            <w:r>
              <w:rPr>
                <w:rFonts w:hint="eastAsia"/>
                <w:b/>
              </w:rPr>
              <w:t>文档作者</w:t>
            </w:r>
          </w:p>
        </w:tc>
        <w:tc>
          <w:tcPr>
            <w:tcW w:w="1559" w:type="dxa"/>
            <w:shd w:val="clear" w:color="auto" w:fill="E0E0E0"/>
          </w:tcPr>
          <w:p>
            <w:pPr>
              <w:pStyle w:val="a10"/>
              <w:rPr>
                <w:b/>
              </w:rPr>
            </w:pPr>
            <w:r>
              <w:rPr>
                <w:rFonts w:hint="eastAsia"/>
                <w:b/>
              </w:rPr>
              <w:t>发表日期</w:t>
            </w:r>
          </w:p>
        </w:tc>
      </w:tr>
      <w:tr>
        <w:tblPrEx>
          <w:tblW w:w="8222" w:type="dxa"/>
          <w:tblInd w:w="108" w:type="dxa"/>
          <w:tblCellMar>
            <w:top w:w="0" w:type="dxa"/>
            <w:left w:w="108" w:type="dxa"/>
            <w:bottom w:w="0" w:type="dxa"/>
            <w:right w:w="108" w:type="dxa"/>
          </w:tblCellMar>
        </w:tblPrEx>
        <w:tc>
          <w:tcPr>
            <w:tcW w:w="709" w:type="dxa"/>
          </w:tcPr>
          <w:p>
            <w:pPr>
              <w:pStyle w:val="a10"/>
            </w:pPr>
            <w:r>
              <w:rPr>
                <w:rFonts w:hint="eastAsia"/>
              </w:rPr>
              <w:t>1</w:t>
            </w:r>
          </w:p>
        </w:tc>
        <w:tc>
          <w:tcPr>
            <w:tcW w:w="4536" w:type="dxa"/>
          </w:tcPr>
          <w:p>
            <w:pPr>
              <w:pStyle w:val="a10"/>
            </w:pPr>
          </w:p>
        </w:tc>
        <w:tc>
          <w:tcPr>
            <w:tcW w:w="1418" w:type="dxa"/>
          </w:tcPr>
          <w:p>
            <w:pPr>
              <w:pStyle w:val="a10"/>
            </w:pPr>
          </w:p>
        </w:tc>
        <w:tc>
          <w:tcPr>
            <w:tcW w:w="1559" w:type="dxa"/>
          </w:tcPr>
          <w:p>
            <w:pPr>
              <w:pStyle w:val="a10"/>
            </w:pPr>
          </w:p>
        </w:tc>
      </w:tr>
    </w:tbl>
    <w:p>
      <w:pPr>
        <w:sectPr>
          <w:headerReference w:type="even" r:id="rId42"/>
          <w:headerReference w:type="default" r:id="rId43"/>
          <w:footerReference w:type="even" r:id="rId44"/>
          <w:footerReference w:type="default" r:id="rId45"/>
          <w:headerReference w:type="first" r:id="rId46"/>
          <w:footerReference w:type="first" r:id="rId47"/>
          <w:pgSz w:w="11906" w:h="16838"/>
          <w:pgMar w:top="1440" w:right="1826" w:bottom="1440" w:left="1800" w:header="851" w:footer="992" w:gutter="0"/>
          <w:pgNumType w:start="1"/>
          <w:cols w:num="1" w:space="425"/>
          <w:docGrid w:type="linesAndChars" w:linePitch="312" w:charSpace="0"/>
        </w:sectPr>
      </w:pPr>
    </w:p>
    <w:tbl>
      <w:tblPr>
        <w:tblStyle w:val="TableNormal"/>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709"/>
        <w:gridCol w:w="4536"/>
        <w:gridCol w:w="1418"/>
        <w:gridCol w:w="1559"/>
      </w:tblGrid>
      <w:tr>
        <w:tblPrEx>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c>
          <w:tcPr>
            <w:tcW w:w="709" w:type="dxa"/>
          </w:tcPr>
          <w:p>
            <w:pPr>
              <w:pStyle w:val="a10"/>
            </w:pPr>
            <w:r>
              <w:rPr>
                <w:rFonts w:hint="eastAsia"/>
              </w:rPr>
              <w:t>2</w:t>
            </w:r>
          </w:p>
        </w:tc>
        <w:tc>
          <w:tcPr>
            <w:tcW w:w="4536" w:type="dxa"/>
          </w:tcPr>
          <w:p>
            <w:pPr>
              <w:pStyle w:val="a10"/>
            </w:pPr>
          </w:p>
        </w:tc>
        <w:tc>
          <w:tcPr>
            <w:tcW w:w="1418" w:type="dxa"/>
          </w:tcPr>
          <w:p>
            <w:pPr>
              <w:pStyle w:val="a10"/>
            </w:pPr>
          </w:p>
        </w:tc>
        <w:tc>
          <w:tcPr>
            <w:tcW w:w="1559" w:type="dxa"/>
          </w:tcPr>
          <w:p>
            <w:pPr>
              <w:pStyle w:val="a10"/>
            </w:pPr>
          </w:p>
        </w:tc>
      </w:tr>
      <w:tr>
        <w:tblPrEx>
          <w:tblW w:w="8222" w:type="dxa"/>
          <w:tblInd w:w="108" w:type="dxa"/>
          <w:tblCellMar>
            <w:top w:w="0" w:type="dxa"/>
            <w:left w:w="108" w:type="dxa"/>
            <w:bottom w:w="0" w:type="dxa"/>
            <w:right w:w="108" w:type="dxa"/>
          </w:tblCellMar>
        </w:tblPrEx>
        <w:tc>
          <w:tcPr>
            <w:tcW w:w="709" w:type="dxa"/>
          </w:tcPr>
          <w:p>
            <w:pPr>
              <w:pStyle w:val="a10"/>
            </w:pPr>
            <w:r>
              <w:rPr>
                <w:rFonts w:hint="eastAsia"/>
              </w:rPr>
              <w:t>3</w:t>
            </w:r>
          </w:p>
        </w:tc>
        <w:tc>
          <w:tcPr>
            <w:tcW w:w="4536" w:type="dxa"/>
          </w:tcPr>
          <w:p>
            <w:pPr>
              <w:pStyle w:val="a10"/>
            </w:pPr>
          </w:p>
        </w:tc>
        <w:tc>
          <w:tcPr>
            <w:tcW w:w="1418" w:type="dxa"/>
          </w:tcPr>
          <w:p>
            <w:pPr>
              <w:pStyle w:val="a10"/>
            </w:pPr>
          </w:p>
        </w:tc>
        <w:tc>
          <w:tcPr>
            <w:tcW w:w="1559" w:type="dxa"/>
          </w:tcPr>
          <w:p>
            <w:pPr>
              <w:pStyle w:val="a10"/>
            </w:pPr>
          </w:p>
        </w:tc>
      </w:tr>
      <w:tr>
        <w:tblPrEx>
          <w:tblW w:w="8222" w:type="dxa"/>
          <w:tblInd w:w="108" w:type="dxa"/>
          <w:tblCellMar>
            <w:top w:w="0" w:type="dxa"/>
            <w:left w:w="108" w:type="dxa"/>
            <w:bottom w:w="0" w:type="dxa"/>
            <w:right w:w="108" w:type="dxa"/>
          </w:tblCellMar>
        </w:tblPrEx>
        <w:tc>
          <w:tcPr>
            <w:tcW w:w="709" w:type="dxa"/>
          </w:tcPr>
          <w:p>
            <w:pPr>
              <w:pStyle w:val="a10"/>
            </w:pPr>
            <w:r>
              <w:rPr>
                <w:rFonts w:hint="eastAsia"/>
              </w:rPr>
              <w:t>4</w:t>
            </w:r>
          </w:p>
        </w:tc>
        <w:tc>
          <w:tcPr>
            <w:tcW w:w="4536" w:type="dxa"/>
          </w:tcPr>
          <w:p>
            <w:pPr>
              <w:pStyle w:val="a10"/>
            </w:pPr>
          </w:p>
        </w:tc>
        <w:tc>
          <w:tcPr>
            <w:tcW w:w="1418" w:type="dxa"/>
          </w:tcPr>
          <w:p>
            <w:pPr>
              <w:pStyle w:val="a10"/>
            </w:pPr>
          </w:p>
        </w:tc>
        <w:tc>
          <w:tcPr>
            <w:tcW w:w="1559" w:type="dxa"/>
          </w:tcPr>
          <w:p>
            <w:pPr>
              <w:pStyle w:val="a10"/>
            </w:pPr>
          </w:p>
        </w:tc>
      </w:tr>
      <w:tr>
        <w:tblPrEx>
          <w:tblW w:w="8222" w:type="dxa"/>
          <w:tblInd w:w="108" w:type="dxa"/>
          <w:tblCellMar>
            <w:top w:w="0" w:type="dxa"/>
            <w:left w:w="108" w:type="dxa"/>
            <w:bottom w:w="0" w:type="dxa"/>
            <w:right w:w="108" w:type="dxa"/>
          </w:tblCellMar>
        </w:tblPrEx>
        <w:tc>
          <w:tcPr>
            <w:tcW w:w="709" w:type="dxa"/>
          </w:tcPr>
          <w:p>
            <w:pPr>
              <w:pStyle w:val="a10"/>
            </w:pPr>
            <w:r>
              <w:rPr>
                <w:rFonts w:hint="eastAsia"/>
              </w:rPr>
              <w:t>5</w:t>
            </w:r>
          </w:p>
        </w:tc>
        <w:tc>
          <w:tcPr>
            <w:tcW w:w="4536" w:type="dxa"/>
          </w:tcPr>
          <w:p>
            <w:pPr>
              <w:pStyle w:val="a10"/>
            </w:pPr>
          </w:p>
        </w:tc>
        <w:tc>
          <w:tcPr>
            <w:tcW w:w="1418" w:type="dxa"/>
          </w:tcPr>
          <w:p>
            <w:pPr>
              <w:pStyle w:val="a10"/>
            </w:pPr>
          </w:p>
        </w:tc>
        <w:tc>
          <w:tcPr>
            <w:tcW w:w="1559" w:type="dxa"/>
          </w:tcPr>
          <w:p>
            <w:pPr>
              <w:pStyle w:val="a10"/>
            </w:pPr>
          </w:p>
        </w:tc>
      </w:tr>
      <w:tr>
        <w:tblPrEx>
          <w:tblW w:w="8222" w:type="dxa"/>
          <w:tblInd w:w="108" w:type="dxa"/>
          <w:tblCellMar>
            <w:top w:w="0" w:type="dxa"/>
            <w:left w:w="108" w:type="dxa"/>
            <w:bottom w:w="0" w:type="dxa"/>
            <w:right w:w="108" w:type="dxa"/>
          </w:tblCellMar>
        </w:tblPrEx>
        <w:tc>
          <w:tcPr>
            <w:tcW w:w="709" w:type="dxa"/>
          </w:tcPr>
          <w:p>
            <w:pPr>
              <w:pStyle w:val="a10"/>
            </w:pPr>
            <w:r>
              <w:rPr>
                <w:rFonts w:hint="eastAsia"/>
              </w:rPr>
              <w:t>6</w:t>
            </w:r>
          </w:p>
        </w:tc>
        <w:tc>
          <w:tcPr>
            <w:tcW w:w="4536" w:type="dxa"/>
          </w:tcPr>
          <w:p>
            <w:pPr>
              <w:pStyle w:val="a10"/>
            </w:pPr>
          </w:p>
        </w:tc>
        <w:tc>
          <w:tcPr>
            <w:tcW w:w="1418" w:type="dxa"/>
          </w:tcPr>
          <w:p>
            <w:pPr>
              <w:pStyle w:val="a10"/>
            </w:pPr>
          </w:p>
        </w:tc>
        <w:tc>
          <w:tcPr>
            <w:tcW w:w="1559" w:type="dxa"/>
          </w:tcPr>
          <w:p>
            <w:pPr>
              <w:pStyle w:val="a10"/>
            </w:pPr>
          </w:p>
        </w:tc>
      </w:tr>
    </w:tbl>
    <w:p>
      <w:pPr>
        <w:spacing w:after="156"/>
        <w:ind w:left="420" w:leftChars="200"/>
        <w:rPr>
          <w:i/>
          <w:color w:val="0000FF"/>
          <w:szCs w:val="21"/>
        </w:rPr>
      </w:pPr>
      <w:r>
        <w:rPr>
          <w:rFonts w:hint="eastAsia"/>
          <w:i/>
          <w:color w:val="0000FF"/>
          <w:szCs w:val="21"/>
        </w:rPr>
        <w:t>【内容】</w:t>
      </w:r>
    </w:p>
    <w:p>
      <w:pPr>
        <w:spacing w:after="156"/>
        <w:ind w:left="420" w:leftChars="200"/>
        <w:rPr>
          <w:i/>
          <w:color w:val="0000FF"/>
          <w:szCs w:val="21"/>
        </w:rPr>
      </w:pPr>
      <w:r>
        <w:rPr>
          <w:rFonts w:hint="eastAsia"/>
          <w:i/>
          <w:color w:val="0000FF"/>
          <w:szCs w:val="21"/>
        </w:rPr>
        <w:t>写本文档时用到的参考资料，可以是外部的一本书或文章，也可以是公司内部文档，也可以是一个URL连接。</w:t>
      </w:r>
    </w:p>
    <w:p>
      <w:pPr>
        <w:spacing w:after="156"/>
        <w:ind w:left="420" w:leftChars="200"/>
        <w:rPr>
          <w:i/>
          <w:color w:val="0000FF"/>
          <w:szCs w:val="21"/>
        </w:rPr>
      </w:pPr>
      <w:r>
        <w:rPr>
          <w:rFonts w:hint="eastAsia"/>
          <w:i/>
          <w:color w:val="0000FF"/>
          <w:szCs w:val="21"/>
        </w:rPr>
        <w:t>如果是书、文章、内部文档，请写明名称、</w:t>
      </w:r>
      <w:r>
        <w:rPr>
          <w:rFonts w:cs="News Gothic MT" w:hint="eastAsia"/>
          <w:i/>
          <w:iCs/>
          <w:color w:val="0000FF"/>
        </w:rPr>
        <w:t>作者、发表日期等信息。</w:t>
      </w:r>
    </w:p>
    <w:p>
      <w:pPr>
        <w:spacing w:after="156"/>
        <w:ind w:left="420" w:leftChars="200"/>
        <w:rPr>
          <w:i/>
          <w:color w:val="0000FF"/>
          <w:szCs w:val="21"/>
        </w:rPr>
      </w:pPr>
      <w:r>
        <w:rPr>
          <w:rFonts w:hint="eastAsia"/>
          <w:i/>
          <w:color w:val="0000FF"/>
          <w:szCs w:val="21"/>
        </w:rPr>
        <w:t>如果是URL连接，请用简要内容加原始URL的方式作为名称，如：</w:t>
      </w:r>
    </w:p>
    <w:p>
      <w:pPr>
        <w:spacing w:after="156"/>
        <w:ind w:left="420" w:leftChars="200"/>
        <w:rPr>
          <w:i/>
          <w:color w:val="0000FF"/>
          <w:szCs w:val="21"/>
        </w:rPr>
      </w:pPr>
      <w:r>
        <w:rPr>
          <w:rFonts w:hint="eastAsia"/>
          <w:i/>
          <w:color w:val="0000FF"/>
          <w:szCs w:val="21"/>
        </w:rPr>
        <w:t>云计算的搭建实践:http://aa.bb.cc.dd/xx.html</w:t>
      </w:r>
    </w:p>
    <w:p>
      <w:pPr>
        <w:spacing w:after="156"/>
        <w:ind w:left="420" w:leftChars="200"/>
        <w:rPr>
          <w:i/>
          <w:color w:val="0000FF"/>
          <w:szCs w:val="21"/>
        </w:rPr>
      </w:pPr>
      <w:r>
        <w:rPr>
          <w:rFonts w:hint="eastAsia"/>
          <w:i/>
          <w:color w:val="0000FF"/>
          <w:szCs w:val="21"/>
        </w:rPr>
        <w:t>【裁剪原则】</w:t>
      </w:r>
    </w:p>
    <w:p>
      <w:pPr>
        <w:spacing w:after="156"/>
        <w:ind w:left="420" w:leftChars="200"/>
        <w:rPr>
          <w:i/>
          <w:color w:val="0000FF"/>
          <w:szCs w:val="21"/>
        </w:rPr>
      </w:pPr>
      <w:bookmarkStart w:id="30" w:name="_Toc307578049"/>
      <w:r>
        <w:rPr>
          <w:rFonts w:hint="eastAsia"/>
          <w:i/>
          <w:color w:val="0000FF"/>
          <w:szCs w:val="21"/>
        </w:rPr>
        <w:t>此部分内容不允许裁剪掉。</w:t>
      </w:r>
    </w:p>
    <w:p>
      <w:pPr>
        <w:pStyle w:val="Heading2"/>
        <w:spacing w:after="156"/>
      </w:pPr>
      <w:bookmarkStart w:id="31" w:name="_Toc313957054"/>
      <w:bookmarkStart w:id="32" w:name="_Toc52285634"/>
      <w:r>
        <w:rPr>
          <w:rFonts w:hint="eastAsia"/>
        </w:rPr>
        <w:t>术语定义</w:t>
      </w:r>
      <w:bookmarkEnd w:id="30"/>
      <w:bookmarkEnd w:id="31"/>
      <w:bookmarkEnd w:id="32"/>
    </w:p>
    <w:p>
      <w:pPr>
        <w:pStyle w:val="a8"/>
      </w:pPr>
      <w:bookmarkStart w:id="33" w:name="_Toc52285678"/>
      <w:r>
        <w:rPr>
          <w:rFonts w:hint="eastAsia"/>
        </w:rPr>
        <w:t>术语定义表</w:t>
      </w:r>
      <w:bookmarkEnd w:id="33"/>
    </w:p>
    <w:tbl>
      <w:tblPr>
        <w:tblStyle w:val="TableNormal"/>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
      <w:tblGrid>
        <w:gridCol w:w="851"/>
        <w:gridCol w:w="1843"/>
        <w:gridCol w:w="1984"/>
        <w:gridCol w:w="3544"/>
      </w:tblGrid>
      <w:tr>
        <w:tblPrEx>
          <w:tblW w:w="8222" w:type="dxa"/>
          <w:tblInd w:w="108" w:type="dxa"/>
          <w:tblBorders>
            <w:top w:val="single" w:sz="12" w:space="0" w:color="00B050"/>
            <w:left w:val="single" w:sz="12" w:space="0" w:color="00B050"/>
            <w:bottom w:val="single" w:sz="12" w:space="0" w:color="00B050"/>
            <w:right w:val="single" w:sz="12" w:space="0" w:color="00B050"/>
            <w:insideH w:val="single" w:sz="6" w:space="0" w:color="00B050"/>
            <w:insideV w:val="single" w:sz="6" w:space="0" w:color="00B050"/>
          </w:tblBorders>
          <w:tblCellMar>
            <w:top w:w="0" w:type="dxa"/>
            <w:left w:w="108" w:type="dxa"/>
            <w:bottom w:w="0" w:type="dxa"/>
            <w:right w:w="108" w:type="dxa"/>
          </w:tblCellMar>
        </w:tblPrEx>
        <w:tc>
          <w:tcPr>
            <w:tcW w:w="851" w:type="dxa"/>
            <w:shd w:val="clear" w:color="auto" w:fill="E0E0E0"/>
          </w:tcPr>
          <w:p>
            <w:pPr>
              <w:pStyle w:val="a10"/>
              <w:rPr>
                <w:b/>
              </w:rPr>
            </w:pPr>
            <w:r>
              <w:rPr>
                <w:rFonts w:hint="eastAsia"/>
                <w:b/>
              </w:rPr>
              <w:t>序号</w:t>
            </w:r>
          </w:p>
        </w:tc>
        <w:tc>
          <w:tcPr>
            <w:tcW w:w="1843" w:type="dxa"/>
            <w:shd w:val="clear" w:color="auto" w:fill="E0E0E0"/>
          </w:tcPr>
          <w:p>
            <w:pPr>
              <w:pStyle w:val="a10"/>
              <w:rPr>
                <w:b/>
              </w:rPr>
            </w:pPr>
            <w:r>
              <w:rPr>
                <w:rFonts w:hint="eastAsia"/>
                <w:b/>
              </w:rPr>
              <w:t>中文</w:t>
            </w:r>
          </w:p>
        </w:tc>
        <w:tc>
          <w:tcPr>
            <w:tcW w:w="1984" w:type="dxa"/>
            <w:shd w:val="clear" w:color="auto" w:fill="E0E0E0"/>
          </w:tcPr>
          <w:p>
            <w:pPr>
              <w:pStyle w:val="a10"/>
              <w:rPr>
                <w:b/>
              </w:rPr>
            </w:pPr>
            <w:r>
              <w:rPr>
                <w:rFonts w:hint="eastAsia"/>
                <w:b/>
              </w:rPr>
              <w:t>英文</w:t>
            </w:r>
          </w:p>
        </w:tc>
        <w:tc>
          <w:tcPr>
            <w:tcW w:w="3544" w:type="dxa"/>
            <w:shd w:val="clear" w:color="auto" w:fill="E0E0E0"/>
          </w:tcPr>
          <w:p>
            <w:pPr>
              <w:pStyle w:val="a10"/>
              <w:rPr>
                <w:b/>
              </w:rPr>
            </w:pPr>
            <w:r>
              <w:rPr>
                <w:rFonts w:hint="eastAsia"/>
                <w:b/>
              </w:rPr>
              <w:t>描述</w:t>
            </w: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1</w:t>
            </w:r>
          </w:p>
        </w:tc>
        <w:tc>
          <w:tcPr>
            <w:tcW w:w="1843" w:type="dxa"/>
          </w:tcPr>
          <w:p>
            <w:pPr>
              <w:pStyle w:val="a10"/>
            </w:pPr>
          </w:p>
        </w:tc>
        <w:tc>
          <w:tcPr>
            <w:tcW w:w="1984" w:type="dxa"/>
          </w:tcPr>
          <w:p>
            <w:pPr>
              <w:pStyle w:val="a10"/>
            </w:pPr>
          </w:p>
        </w:tc>
        <w:tc>
          <w:tcPr>
            <w:tcW w:w="3544" w:type="dxa"/>
          </w:tcPr>
          <w:p>
            <w:pPr>
              <w:pStyle w:val="a10"/>
            </w:pP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2</w:t>
            </w:r>
          </w:p>
        </w:tc>
        <w:tc>
          <w:tcPr>
            <w:tcW w:w="1843" w:type="dxa"/>
          </w:tcPr>
          <w:p>
            <w:pPr>
              <w:pStyle w:val="a10"/>
            </w:pPr>
          </w:p>
        </w:tc>
        <w:tc>
          <w:tcPr>
            <w:tcW w:w="1984" w:type="dxa"/>
          </w:tcPr>
          <w:p>
            <w:pPr>
              <w:pStyle w:val="a10"/>
            </w:pPr>
          </w:p>
        </w:tc>
        <w:tc>
          <w:tcPr>
            <w:tcW w:w="3544" w:type="dxa"/>
          </w:tcPr>
          <w:p>
            <w:pPr>
              <w:pStyle w:val="a10"/>
            </w:pP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3</w:t>
            </w:r>
          </w:p>
        </w:tc>
        <w:tc>
          <w:tcPr>
            <w:tcW w:w="1843" w:type="dxa"/>
          </w:tcPr>
          <w:p>
            <w:pPr>
              <w:pStyle w:val="a10"/>
            </w:pPr>
          </w:p>
        </w:tc>
        <w:tc>
          <w:tcPr>
            <w:tcW w:w="1984" w:type="dxa"/>
          </w:tcPr>
          <w:p>
            <w:pPr>
              <w:pStyle w:val="a10"/>
            </w:pPr>
          </w:p>
        </w:tc>
        <w:tc>
          <w:tcPr>
            <w:tcW w:w="3544" w:type="dxa"/>
          </w:tcPr>
          <w:p>
            <w:pPr>
              <w:pStyle w:val="a10"/>
            </w:pP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4</w:t>
            </w:r>
          </w:p>
        </w:tc>
        <w:tc>
          <w:tcPr>
            <w:tcW w:w="1843" w:type="dxa"/>
          </w:tcPr>
          <w:p>
            <w:pPr>
              <w:pStyle w:val="a10"/>
            </w:pPr>
          </w:p>
        </w:tc>
        <w:tc>
          <w:tcPr>
            <w:tcW w:w="1984" w:type="dxa"/>
          </w:tcPr>
          <w:p>
            <w:pPr>
              <w:pStyle w:val="a10"/>
            </w:pPr>
          </w:p>
        </w:tc>
        <w:tc>
          <w:tcPr>
            <w:tcW w:w="3544" w:type="dxa"/>
          </w:tcPr>
          <w:p>
            <w:pPr>
              <w:pStyle w:val="a10"/>
            </w:pP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5</w:t>
            </w:r>
          </w:p>
        </w:tc>
        <w:tc>
          <w:tcPr>
            <w:tcW w:w="1843" w:type="dxa"/>
          </w:tcPr>
          <w:p>
            <w:pPr>
              <w:pStyle w:val="a10"/>
            </w:pPr>
          </w:p>
        </w:tc>
        <w:tc>
          <w:tcPr>
            <w:tcW w:w="1984" w:type="dxa"/>
          </w:tcPr>
          <w:p>
            <w:pPr>
              <w:pStyle w:val="a10"/>
            </w:pPr>
          </w:p>
        </w:tc>
        <w:tc>
          <w:tcPr>
            <w:tcW w:w="3544" w:type="dxa"/>
          </w:tcPr>
          <w:p>
            <w:pPr>
              <w:pStyle w:val="a10"/>
            </w:pPr>
          </w:p>
        </w:tc>
      </w:tr>
      <w:tr>
        <w:tblPrEx>
          <w:tblW w:w="8222" w:type="dxa"/>
          <w:tblInd w:w="108" w:type="dxa"/>
          <w:tblCellMar>
            <w:top w:w="0" w:type="dxa"/>
            <w:left w:w="108" w:type="dxa"/>
            <w:bottom w:w="0" w:type="dxa"/>
            <w:right w:w="108" w:type="dxa"/>
          </w:tblCellMar>
        </w:tblPrEx>
        <w:tc>
          <w:tcPr>
            <w:tcW w:w="851" w:type="dxa"/>
          </w:tcPr>
          <w:p>
            <w:pPr>
              <w:pStyle w:val="a10"/>
            </w:pPr>
            <w:r>
              <w:rPr>
                <w:rFonts w:hint="eastAsia"/>
              </w:rPr>
              <w:t>6</w:t>
            </w:r>
          </w:p>
        </w:tc>
        <w:tc>
          <w:tcPr>
            <w:tcW w:w="1843" w:type="dxa"/>
          </w:tcPr>
          <w:p>
            <w:pPr>
              <w:pStyle w:val="a10"/>
            </w:pPr>
          </w:p>
        </w:tc>
        <w:tc>
          <w:tcPr>
            <w:tcW w:w="1984" w:type="dxa"/>
          </w:tcPr>
          <w:p>
            <w:pPr>
              <w:pStyle w:val="a10"/>
            </w:pPr>
          </w:p>
        </w:tc>
        <w:tc>
          <w:tcPr>
            <w:tcW w:w="3544" w:type="dxa"/>
          </w:tcPr>
          <w:p>
            <w:pPr>
              <w:pStyle w:val="a10"/>
            </w:pPr>
          </w:p>
        </w:tc>
      </w:tr>
    </w:tbl>
    <w:p>
      <w:pPr>
        <w:spacing w:after="156"/>
        <w:ind w:left="420" w:leftChars="200"/>
        <w:rPr>
          <w:i/>
          <w:color w:val="0000FF"/>
          <w:szCs w:val="21"/>
        </w:rPr>
      </w:pPr>
      <w:r>
        <w:rPr>
          <w:rFonts w:hint="eastAsia"/>
          <w:i/>
          <w:color w:val="0000FF"/>
          <w:szCs w:val="21"/>
        </w:rPr>
        <w:t>【内容】</w:t>
      </w:r>
    </w:p>
    <w:p>
      <w:pPr>
        <w:spacing w:after="156"/>
        <w:ind w:left="420" w:leftChars="200"/>
        <w:rPr>
          <w:i/>
          <w:color w:val="0000FF"/>
          <w:szCs w:val="21"/>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26" w:bottom="1440" w:left="1800" w:header="851" w:footer="992" w:gutter="0"/>
          <w:pgNumType w:start="2"/>
          <w:cols w:num="1" w:space="425"/>
          <w:titlePg w:val="0"/>
          <w:docGrid w:type="linesAndChars" w:linePitch="312" w:charSpace="0"/>
        </w:sectPr>
      </w:pPr>
      <w:r>
        <w:rPr>
          <w:rFonts w:hint="eastAsia"/>
          <w:i/>
          <w:color w:val="0000FF"/>
          <w:szCs w:val="21"/>
        </w:rPr>
        <w:t>项目/产品中碰到的主要术语，包括技术和业务方面的，通常是业界已有的术语，对于本产品要定义的概念，应该对应到《需求规格说明书》中的概念模型。</w:t>
      </w:r>
    </w:p>
    <w:p>
      <w:pPr>
        <w:spacing w:after="156"/>
        <w:ind w:left="420" w:leftChars="200"/>
        <w:rPr>
          <w:i/>
          <w:color w:val="0000FF"/>
          <w:szCs w:val="21"/>
        </w:rPr>
      </w:pPr>
      <w:r>
        <w:rPr>
          <w:rFonts w:hint="eastAsia"/>
          <w:i/>
          <w:color w:val="0000FF"/>
          <w:szCs w:val="21"/>
        </w:rPr>
        <w:t>【裁剪原则】</w:t>
      </w:r>
    </w:p>
    <w:bookmarkEnd w:id="21"/>
    <w:bookmarkEnd w:id="22"/>
    <w:bookmarkEnd w:id="23"/>
    <w:bookmarkEnd w:id="24"/>
    <w:bookmarkEnd w:id="25"/>
    <w:bookmarkEnd w:id="26"/>
    <w:p>
      <w:pPr>
        <w:spacing w:after="156"/>
        <w:ind w:left="420" w:leftChars="200"/>
        <w:rPr>
          <w:i/>
          <w:color w:val="0000FF"/>
          <w:szCs w:val="21"/>
        </w:rPr>
      </w:pPr>
      <w:bookmarkStart w:id="34" w:name="_Toc93288477"/>
      <w:bookmarkStart w:id="35" w:name="_Toc112580642"/>
      <w:bookmarkStart w:id="36" w:name="_Toc203275501"/>
      <w:bookmarkStart w:id="37" w:name="_Toc306978889"/>
      <w:r>
        <w:rPr>
          <w:rFonts w:hint="eastAsia"/>
          <w:i/>
          <w:color w:val="0000FF"/>
          <w:szCs w:val="21"/>
        </w:rPr>
        <w:t>此部分内容不允许裁剪掉。</w:t>
      </w:r>
    </w:p>
    <w:p>
      <w:pPr>
        <w:pStyle w:val="Heading1"/>
        <w:spacing w:after="156"/>
        <w:ind w:left="431" w:hanging="431"/>
      </w:pPr>
      <w:bookmarkStart w:id="38" w:name="_Toc313957055"/>
      <w:bookmarkStart w:id="39" w:name="_Toc52285635"/>
      <w:r>
        <w:rPr>
          <w:rFonts w:hint="eastAsia"/>
        </w:rPr>
        <w:t>概述</w:t>
      </w:r>
      <w:bookmarkEnd w:id="34"/>
      <w:bookmarkEnd w:id="35"/>
      <w:bookmarkEnd w:id="36"/>
      <w:bookmarkEnd w:id="37"/>
      <w:bookmarkEnd w:id="38"/>
      <w:bookmarkEnd w:id="39"/>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本小段建议简要阐述一下设计人员对《需求规格说明书》的理解，从而做到需求到设计的平滑过渡。</w:t>
      </w:r>
    </w:p>
    <w:p>
      <w:pPr>
        <w:pStyle w:val="NormalIndent"/>
        <w:spacing w:after="156"/>
        <w:rPr>
          <w:rFonts w:cs="News Gothic MT"/>
          <w:i/>
          <w:iCs/>
          <w:color w:val="0000FF"/>
        </w:rPr>
      </w:pPr>
      <w:r>
        <w:rPr>
          <w:rFonts w:cs="News Gothic MT" w:hint="eastAsia"/>
          <w:i/>
          <w:iCs/>
          <w:color w:val="0000FF"/>
        </w:rPr>
        <w:t>设计评审的过程中，需求分析人员会非常看重“概述”及“总体设计”两大章节。</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pPr>
      <w:bookmarkStart w:id="40" w:name="_Toc93288482"/>
      <w:bookmarkStart w:id="41" w:name="_Toc306124548"/>
      <w:bookmarkStart w:id="42" w:name="_Toc203275504"/>
      <w:bookmarkStart w:id="43" w:name="_Toc301446969"/>
      <w:bookmarkStart w:id="44" w:name="_Toc301447171"/>
      <w:bookmarkStart w:id="45" w:name="_Toc112580647"/>
      <w:bookmarkStart w:id="46" w:name="_Toc306978890"/>
      <w:r>
        <w:rPr>
          <w:rFonts w:hint="eastAsia"/>
          <w:i/>
          <w:color w:val="0000FF"/>
          <w:szCs w:val="21"/>
        </w:rPr>
        <w:t>此部分内容不允许裁剪掉。</w:t>
      </w:r>
    </w:p>
    <w:p>
      <w:pPr>
        <w:pStyle w:val="Heading2"/>
        <w:spacing w:after="156"/>
      </w:pPr>
      <w:bookmarkStart w:id="47" w:name="_Toc52285636"/>
      <w:bookmarkStart w:id="48" w:name="_Toc313957056"/>
      <w:r>
        <w:rPr>
          <w:rFonts w:hint="eastAsia"/>
        </w:rPr>
        <w:t>产品定位</w:t>
      </w:r>
      <w:bookmarkEnd w:id="40"/>
      <w:bookmarkEnd w:id="41"/>
      <w:bookmarkEnd w:id="42"/>
      <w:bookmarkEnd w:id="43"/>
      <w:bookmarkEnd w:id="44"/>
      <w:bookmarkEnd w:id="45"/>
      <w:bookmarkEnd w:id="46"/>
      <w:bookmarkEnd w:id="47"/>
      <w:bookmarkEnd w:id="48"/>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简述此系统“是什么”：</w:t>
      </w:r>
    </w:p>
    <w:p>
      <w:pPr>
        <w:pStyle w:val="NormalIndent"/>
        <w:numPr>
          <w:ilvl w:val="0"/>
          <w:numId w:val="13"/>
        </w:numPr>
        <w:spacing w:after="156"/>
        <w:ind w:firstLineChars="0"/>
        <w:rPr>
          <w:rFonts w:cs="News Gothic MT"/>
          <w:i/>
          <w:iCs/>
          <w:color w:val="0000FF"/>
        </w:rPr>
      </w:pPr>
      <w:r>
        <w:rPr>
          <w:rFonts w:cs="News Gothic MT" w:hint="eastAsia"/>
          <w:i/>
          <w:iCs/>
          <w:color w:val="0000FF"/>
        </w:rPr>
        <w:t>对应新产品，要让之前未接触过该领域的读者能看懂本章节，如说明什么领域的什么人群会使用本产品，主要包括的几大项功能是什么；</w:t>
      </w:r>
    </w:p>
    <w:p>
      <w:pPr>
        <w:pStyle w:val="NormalIndent"/>
        <w:numPr>
          <w:ilvl w:val="0"/>
          <w:numId w:val="13"/>
        </w:numPr>
        <w:spacing w:after="156"/>
        <w:ind w:firstLineChars="0"/>
        <w:rPr>
          <w:rFonts w:cs="News Gothic MT"/>
          <w:i/>
          <w:iCs/>
          <w:color w:val="0000FF"/>
        </w:rPr>
      </w:pPr>
      <w:r>
        <w:rPr>
          <w:rFonts w:cs="News Gothic MT" w:hint="eastAsia"/>
          <w:i/>
          <w:iCs/>
          <w:color w:val="0000FF"/>
        </w:rPr>
        <w:t>对于升级产品，在说明1的情况下，还要能简要说明产品本次升级版本的定位，包括针对外部用户的变化（如主要哪几项功能得到提升或新增、用户体验如何得到提升、操作如何得到简化等）和内部用户的变化（如实施人员的实施技能要求如何降低、实施周期如何缩短）。</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26" w:bottom="1440" w:left="1800" w:header="851" w:footer="992" w:gutter="0"/>
          <w:pgNumType w:start="3"/>
          <w:cols w:num="1" w:space="425"/>
          <w:titlePg w:val="0"/>
          <w:docGrid w:type="linesAndChars" w:linePitch="312" w:charSpace="0"/>
        </w:sectPr>
      </w:pPr>
      <w:bookmarkStart w:id="49" w:name="_Toc306978891"/>
      <w:r>
        <w:rPr>
          <w:rFonts w:hint="eastAsia"/>
          <w:i/>
          <w:color w:val="0000FF"/>
          <w:szCs w:val="21"/>
        </w:rPr>
        <w:t>此部分内容不允许裁剪掉。</w:t>
      </w:r>
    </w:p>
    <w:p>
      <w:pPr>
        <w:pStyle w:val="Heading2"/>
        <w:spacing w:after="156"/>
      </w:pPr>
      <w:bookmarkStart w:id="50" w:name="_Toc52285637"/>
      <w:bookmarkStart w:id="51" w:name="_Toc313957057"/>
      <w:r>
        <w:rPr>
          <w:rFonts w:hint="eastAsia"/>
        </w:rPr>
        <w:t>设计约束</w:t>
      </w:r>
      <w:bookmarkEnd w:id="49"/>
      <w:bookmarkEnd w:id="50"/>
      <w:bookmarkEnd w:id="51"/>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要涵盖《需求规格说明书》的“前置条件”章节，同时还可以根据需求增加：系统应当遵循的标准或规范、软件、硬件环境的约束、接口/协议的约束等等。</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pPr>
      <w:bookmarkStart w:id="52" w:name="_Toc306978892"/>
      <w:r>
        <w:rPr>
          <w:rFonts w:hint="eastAsia"/>
          <w:i/>
          <w:color w:val="0000FF"/>
          <w:szCs w:val="21"/>
        </w:rPr>
        <w:t>此部分内容不允许裁剪掉。</w:t>
      </w:r>
    </w:p>
    <w:p>
      <w:pPr>
        <w:pStyle w:val="Heading1"/>
        <w:spacing w:after="156"/>
      </w:pPr>
      <w:bookmarkStart w:id="53" w:name="_Toc313957058"/>
      <w:bookmarkStart w:id="54" w:name="_Toc52285638"/>
      <w:r>
        <w:rPr>
          <w:rFonts w:hint="eastAsia"/>
        </w:rPr>
        <w:t>总体设计</w:t>
      </w:r>
      <w:bookmarkEnd w:id="52"/>
      <w:bookmarkEnd w:id="53"/>
      <w:bookmarkEnd w:id="54"/>
    </w:p>
    <w:p>
      <w:pPr>
        <w:pStyle w:val="Heading2"/>
        <w:spacing w:after="156"/>
      </w:pPr>
      <w:bookmarkStart w:id="55" w:name="_Toc313957059"/>
      <w:bookmarkStart w:id="56" w:name="_Toc52285639"/>
      <w:bookmarkStart w:id="57" w:name="_Toc306978893"/>
      <w:r>
        <w:rPr>
          <w:rFonts w:hint="eastAsia"/>
        </w:rPr>
        <w:t>功能架构</w:t>
      </w:r>
      <w:bookmarkEnd w:id="55"/>
      <w:bookmarkEnd w:id="56"/>
      <w:bookmarkEnd w:id="57"/>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i/>
          <w:color w:val="0000FF"/>
          <w:szCs w:val="21"/>
        </w:rPr>
      </w:pPr>
      <w:r>
        <w:rPr>
          <w:rFonts w:cs="News Gothic MT" w:hint="eastAsia"/>
          <w:i/>
          <w:iCs/>
          <w:color w:val="0000FF"/>
        </w:rPr>
        <w:t>将系统分解为若干模块，绘制逻辑图，说明各模块如何协调工作，如何</w:t>
      </w:r>
      <w:r>
        <w:rPr>
          <w:rFonts w:hint="eastAsia"/>
          <w:i/>
          <w:color w:val="0000FF"/>
          <w:szCs w:val="21"/>
        </w:rPr>
        <w:t>实现这些业务功能。</w:t>
      </w:r>
    </w:p>
    <w:p>
      <w:pPr>
        <w:pStyle w:val="NormalIndent"/>
        <w:spacing w:after="156"/>
        <w:rPr>
          <w:i/>
          <w:color w:val="0000FF"/>
          <w:szCs w:val="21"/>
        </w:rPr>
      </w:pPr>
      <w:r>
        <w:rPr>
          <w:rFonts w:hint="eastAsia"/>
          <w:i/>
          <w:color w:val="0000FF"/>
          <w:szCs w:val="21"/>
        </w:rPr>
        <w:t>此功能架构图应该基于《需求规格说明书》中功能架构图的基础上进行细化，保持延续性。</w:t>
      </w:r>
    </w:p>
    <w:p>
      <w:pPr>
        <w:pStyle w:val="NormalIndent"/>
        <w:spacing w:after="156"/>
        <w:rPr>
          <w:rFonts w:cs="News Gothic MT"/>
          <w:i/>
          <w:iCs/>
          <w:color w:val="0000FF"/>
        </w:rPr>
      </w:pPr>
      <w:r>
        <w:rPr>
          <w:rFonts w:cs="News Gothic MT" w:hint="eastAsia"/>
          <w:i/>
          <w:iCs/>
          <w:color w:val="0000FF"/>
        </w:rPr>
        <w:t>如果是升级项目，请用不同颜色区分修改模块、新增模块与已有模块。</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pPr>
      <w:r>
        <w:rPr>
          <w:rFonts w:hint="eastAsia"/>
          <w:i/>
          <w:color w:val="0000FF"/>
          <w:szCs w:val="21"/>
        </w:rPr>
        <w:t>此部分内容不允许裁剪掉。</w:t>
      </w:r>
    </w:p>
    <w:p>
      <w:pPr>
        <w:pStyle w:val="Heading2"/>
        <w:spacing w:after="156"/>
      </w:pPr>
      <w:bookmarkStart w:id="58" w:name="_Toc52285640"/>
      <w:bookmarkStart w:id="59" w:name="_Toc313957060"/>
      <w:bookmarkStart w:id="60" w:name="_Toc306978894"/>
      <w:r>
        <w:rPr>
          <w:rFonts w:hint="eastAsia"/>
        </w:rPr>
        <w:t>数据架构</w:t>
      </w:r>
      <w:bookmarkEnd w:id="58"/>
      <w:bookmarkEnd w:id="59"/>
    </w:p>
    <w:p>
      <w:pPr>
        <w:pStyle w:val="NormalIndent"/>
        <w:spacing w:after="156"/>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1440" w:right="1826" w:bottom="1440" w:left="1800" w:header="851" w:footer="992" w:gutter="0"/>
          <w:pgNumType w:start="4"/>
          <w:cols w:num="1" w:space="425"/>
          <w:titlePg w:val="0"/>
          <w:docGrid w:type="linesAndChars" w:linePitch="312" w:charSpace="0"/>
        </w:sectPr>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本章节应该用一个大图或多个小图来画出系统具有的重要对象模型，以及这些对象模型的关系（请注意参考《需求规格说明书》的概念模型章节），并辅助以文字描述。对象模型是用来描述、细化和串联：</w:t>
      </w:r>
      <w:r>
        <w:rPr>
          <w:rFonts w:cs="News Gothic MT" w:hint="eastAsia"/>
          <w:i/>
          <w:iCs/>
          <w:color w:val="0000FF"/>
          <w:u w:val="single"/>
        </w:rPr>
        <w:t>对象</w:t>
      </w:r>
      <w:r>
        <w:rPr>
          <w:rFonts w:cs="News Gothic MT" w:hint="eastAsia"/>
          <w:i/>
          <w:iCs/>
          <w:color w:val="0000FF"/>
        </w:rPr>
        <w:t>（实体概念）、发生在对象上的</w:t>
      </w:r>
      <w:r>
        <w:rPr>
          <w:rFonts w:cs="News Gothic MT" w:hint="eastAsia"/>
          <w:i/>
          <w:iCs/>
          <w:color w:val="0000FF"/>
          <w:u w:val="single"/>
        </w:rPr>
        <w:t>行为</w:t>
      </w:r>
      <w:r>
        <w:rPr>
          <w:rFonts w:cs="News Gothic MT" w:hint="eastAsia"/>
          <w:i/>
          <w:iCs/>
          <w:color w:val="0000FF"/>
        </w:rPr>
        <w:t>（动作概念）以及对象之间关联</w:t>
      </w:r>
      <w:r>
        <w:rPr>
          <w:rFonts w:cs="News Gothic MT" w:hint="eastAsia"/>
          <w:i/>
          <w:iCs/>
          <w:color w:val="0000FF"/>
          <w:u w:val="single"/>
        </w:rPr>
        <w:t>关系</w:t>
      </w:r>
      <w:r>
        <w:rPr>
          <w:rFonts w:cs="News Gothic MT" w:hint="eastAsia"/>
          <w:i/>
          <w:iCs/>
          <w:color w:val="0000FF"/>
        </w:rPr>
        <w:t>的（关系可以在对象上作为属性，同时关系本身也可以作为对象）。部分系统对象又通过各种O-R Mapping的开发手段持久化到了数据库中，对于这部分持久化了的对象对应的数据库表，则还需要到“数据库设计”章节详细说明。</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pPr>
      <w:r>
        <w:rPr>
          <w:rFonts w:hint="eastAsia"/>
          <w:i/>
          <w:color w:val="0000FF"/>
          <w:szCs w:val="21"/>
        </w:rPr>
        <w:t>此部分内容不允许裁剪掉。</w:t>
      </w:r>
    </w:p>
    <w:p>
      <w:pPr>
        <w:pStyle w:val="Heading2"/>
        <w:spacing w:after="156"/>
      </w:pPr>
      <w:bookmarkStart w:id="61" w:name="_Toc313957061"/>
      <w:bookmarkStart w:id="62" w:name="_Toc52285641"/>
      <w:r>
        <w:rPr>
          <w:rFonts w:hint="eastAsia"/>
        </w:rPr>
        <w:t>技术架构</w:t>
      </w:r>
      <w:bookmarkEnd w:id="60"/>
      <w:bookmarkEnd w:id="61"/>
      <w:bookmarkEnd w:id="62"/>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说明系统采用的技术架构与物理部署结构，如下：</w:t>
      </w:r>
    </w:p>
    <w:p>
      <w:pPr>
        <w:pStyle w:val="NormalIndent"/>
        <w:spacing w:after="156"/>
        <w:rPr>
          <w:rFonts w:cs="News Gothic MT"/>
          <w:i/>
          <w:iCs/>
          <w:color w:val="0000FF"/>
        </w:rPr>
      </w:pPr>
      <w:r>
        <w:rPr>
          <w:rFonts w:cs="News Gothic MT" w:hint="eastAsia"/>
          <w:i/>
          <w:iCs/>
          <w:color w:val="0000FF"/>
        </w:rPr>
        <w:t>技术架构：描述系统层次结构以及技术框架、组件的选用，请画图说明。</w:t>
      </w:r>
    </w:p>
    <w:p>
      <w:pPr>
        <w:pStyle w:val="NormalIndent"/>
        <w:spacing w:after="156"/>
        <w:rPr>
          <w:rFonts w:cs="News Gothic MT"/>
          <w:i/>
          <w:iCs/>
          <w:color w:val="0000FF"/>
        </w:rPr>
      </w:pPr>
      <w:r>
        <w:rPr>
          <w:rFonts w:cs="News Gothic MT" w:hint="eastAsia"/>
          <w:i/>
          <w:iCs/>
          <w:color w:val="0000FF"/>
        </w:rPr>
        <w:t>物理部署架构：用来说明存在分布式部署，前置采集部署，远程部署等情况的物理部署图，请画图说明。</w:t>
      </w:r>
    </w:p>
    <w:p>
      <w:pPr>
        <w:pStyle w:val="NormalIndent"/>
        <w:spacing w:after="156"/>
        <w:rPr>
          <w:rFonts w:cs="News Gothic MT"/>
          <w:i/>
          <w:iCs/>
          <w:color w:val="0000FF"/>
        </w:rPr>
      </w:pPr>
      <w:r>
        <w:rPr>
          <w:rFonts w:cs="News Gothic MT" w:hint="eastAsia"/>
          <w:i/>
          <w:iCs/>
          <w:color w:val="0000FF"/>
        </w:rPr>
        <w:t>【裁剪原则】</w:t>
      </w:r>
    </w:p>
    <w:p>
      <w:pPr>
        <w:spacing w:after="156"/>
        <w:ind w:left="420" w:leftChars="200"/>
        <w:rPr>
          <w:i/>
          <w:color w:val="0000FF"/>
          <w:szCs w:val="21"/>
        </w:rPr>
      </w:pPr>
      <w:bookmarkStart w:id="63" w:name="_Toc306978895"/>
      <w:r>
        <w:rPr>
          <w:rFonts w:hint="eastAsia"/>
          <w:i/>
          <w:color w:val="0000FF"/>
          <w:szCs w:val="21"/>
        </w:rPr>
        <w:t>此部分内容不允许裁剪掉。</w:t>
      </w:r>
    </w:p>
    <w:p>
      <w:pPr>
        <w:spacing w:after="156"/>
      </w:pPr>
    </w:p>
    <w:p>
      <w:pPr>
        <w:pStyle w:val="Heading1"/>
        <w:spacing w:after="156"/>
      </w:pPr>
      <w:bookmarkStart w:id="64" w:name="_Toc52285642"/>
      <w:bookmarkStart w:id="65" w:name="_Toc313957062"/>
      <w:r>
        <w:rPr>
          <w:rFonts w:hint="eastAsia"/>
        </w:rPr>
        <w:t>产品开发规范</w:t>
      </w:r>
      <w:bookmarkEnd w:id="63"/>
      <w:bookmarkEnd w:id="64"/>
      <w:bookmarkEnd w:id="65"/>
    </w:p>
    <w:p>
      <w:pPr>
        <w:pStyle w:val="NormalIndent"/>
        <w:spacing w:after="156"/>
      </w:pPr>
    </w:p>
    <w:p>
      <w:pPr>
        <w:pStyle w:val="NormalIndent"/>
        <w:spacing w:after="156"/>
        <w:rPr>
          <w:rFonts w:cs="News Gothic MT"/>
          <w:i/>
          <w:iCs/>
          <w:color w:val="0000FF"/>
        </w:rPr>
        <w:sectPr>
          <w:headerReference w:type="even" r:id="rId66"/>
          <w:headerReference w:type="default" r:id="rId67"/>
          <w:footerReference w:type="even" r:id="rId68"/>
          <w:footerReference w:type="default" r:id="rId69"/>
          <w:headerReference w:type="first" r:id="rId70"/>
          <w:footerReference w:type="first" r:id="rId71"/>
          <w:type w:val="nextPage"/>
          <w:pgSz w:w="11906" w:h="16838"/>
          <w:pgMar w:top="1440" w:right="1826" w:bottom="1440" w:left="1800" w:header="851" w:footer="992" w:gutter="0"/>
          <w:pgNumType w:start="5"/>
          <w:cols w:num="1" w:space="425"/>
          <w:titlePg w:val="0"/>
          <w:docGrid w:type="linesAndChars" w:linePitch="312" w:charSpace="0"/>
        </w:sectPr>
      </w:pPr>
      <w:r>
        <w:rPr>
          <w:rFonts w:cs="News Gothic MT" w:hint="eastAsia"/>
          <w:i/>
          <w:iCs/>
          <w:color w:val="0000FF"/>
        </w:rPr>
        <w:t>【内容】</w:t>
      </w:r>
    </w:p>
    <w:p>
      <w:pPr>
        <w:pStyle w:val="NormalIndent"/>
        <w:spacing w:after="156"/>
        <w:ind w:left="420" w:firstLine="0" w:firstLineChars="0"/>
        <w:rPr>
          <w:i/>
          <w:iCs/>
          <w:color w:val="0000FF"/>
          <w:szCs w:val="20"/>
        </w:rPr>
      </w:pPr>
      <w:r>
        <w:rPr>
          <w:rFonts w:hint="eastAsia"/>
          <w:i/>
          <w:iCs/>
          <w:color w:val="0000FF"/>
          <w:szCs w:val="20"/>
        </w:rPr>
        <w:t>此章节是产品发布文档《二次开发手册》的重要来源，即产品研发相关的规范同样适用于二次开发。</w:t>
      </w:r>
    </w:p>
    <w:p>
      <w:pPr>
        <w:pStyle w:val="NormalIndent"/>
        <w:spacing w:after="156"/>
        <w:ind w:left="420" w:firstLine="0" w:firstLineChars="0"/>
        <w:rPr>
          <w:rFonts w:cs="News Gothic MT"/>
          <w:i/>
          <w:iCs/>
          <w:color w:val="0000FF"/>
        </w:rPr>
      </w:pPr>
      <w:r>
        <w:rPr>
          <w:rFonts w:hint="eastAsia"/>
          <w:i/>
          <w:iCs/>
          <w:color w:val="0000FF"/>
          <w:szCs w:val="20"/>
        </w:rPr>
        <w:t>鉴于产品的业务不同，可以根据具体要求增加相关子章节而不仅限于目前的子章节。</w:t>
      </w:r>
    </w:p>
    <w:p>
      <w:pPr>
        <w:pStyle w:val="NormalIndent"/>
        <w:spacing w:after="156"/>
        <w:rPr>
          <w:rFonts w:cs="News Gothic MT"/>
          <w:i/>
          <w:iCs/>
          <w:color w:val="0000FF"/>
        </w:rPr>
      </w:pPr>
      <w:r>
        <w:rPr>
          <w:rFonts w:cs="News Gothic MT" w:hint="eastAsia"/>
          <w:i/>
          <w:iCs/>
          <w:color w:val="0000FF"/>
        </w:rPr>
        <w:t>【裁剪原则】</w:t>
      </w:r>
      <w:bookmarkStart w:id="66" w:name="_Toc306124554"/>
      <w:bookmarkStart w:id="67" w:name="_Toc286944585"/>
      <w:bookmarkStart w:id="68" w:name="_Toc306978896"/>
      <w:bookmarkStart w:id="69" w:name="_Toc287970808"/>
      <w:bookmarkStart w:id="70" w:name="_Toc287427147"/>
      <w:bookmarkStart w:id="71" w:name="_Toc286941752"/>
      <w:bookmarkStart w:id="72" w:name="_Toc286869734"/>
    </w:p>
    <w:p>
      <w:pPr>
        <w:pStyle w:val="NormalIndent"/>
        <w:spacing w:after="156"/>
        <w:rPr>
          <w:rFonts w:cs="News Gothic MT"/>
          <w:i/>
          <w:iCs/>
          <w:color w:val="0000FF"/>
        </w:rPr>
      </w:pPr>
      <w:r>
        <w:rPr>
          <w:rFonts w:hint="eastAsia"/>
          <w:i/>
          <w:color w:val="0000FF"/>
          <w:szCs w:val="21"/>
        </w:rPr>
        <w:t>此部分内容不允许裁剪掉。</w:t>
      </w:r>
    </w:p>
    <w:p>
      <w:pPr>
        <w:pStyle w:val="Heading2"/>
        <w:spacing w:after="156"/>
      </w:pPr>
      <w:bookmarkStart w:id="73" w:name="_Toc52285643"/>
      <w:bookmarkStart w:id="74" w:name="_Toc313957063"/>
      <w:r>
        <w:rPr>
          <w:rFonts w:hint="eastAsia"/>
        </w:rPr>
        <w:t>UI布局规范</w:t>
      </w:r>
      <w:bookmarkEnd w:id="66"/>
      <w:bookmarkEnd w:id="67"/>
      <w:bookmarkEnd w:id="68"/>
      <w:bookmarkEnd w:id="69"/>
      <w:bookmarkEnd w:id="70"/>
      <w:bookmarkEnd w:id="71"/>
      <w:bookmarkEnd w:id="72"/>
      <w:bookmarkEnd w:id="73"/>
      <w:bookmarkEnd w:id="74"/>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UI 布局规范是通用的规范，针对</w:t>
      </w:r>
      <w:r>
        <w:rPr>
          <w:rFonts w:cs="News Gothic MT" w:hint="eastAsia"/>
          <w:i/>
          <w:iCs/>
          <w:color w:val="0000FF"/>
          <w:lang w:val="en-US" w:eastAsia="zh-CN"/>
        </w:rPr>
        <w:t>XXX</w:t>
      </w:r>
      <w:r>
        <w:rPr>
          <w:rFonts w:cs="News Gothic MT" w:hint="eastAsia"/>
          <w:i/>
          <w:iCs/>
          <w:color w:val="0000FF"/>
        </w:rPr>
        <w:t>公司发布的《UI统一开发规范.doc》来进行增减（因为部分内容本产品可能用不到或者部分内容还要细化），主要作为通用的布局和基本界面布局的要求，未涉及到产品具体数据的呈现要求。通过本章节的规范来约束让本产品的风格统一、界面漂亮。</w:t>
      </w:r>
    </w:p>
    <w:p>
      <w:pPr>
        <w:pStyle w:val="NormalIndent"/>
        <w:spacing w:after="156"/>
        <w:rPr>
          <w:rFonts w:cs="News Gothic MT"/>
          <w:i/>
          <w:iCs/>
          <w:color w:val="0000FF"/>
        </w:rPr>
      </w:pPr>
      <w:r>
        <w:rPr>
          <w:rFonts w:cs="News Gothic MT"/>
          <w:i/>
          <w:iCs/>
          <w:color w:val="0000FF"/>
        </w:rPr>
        <w:t>【裁剪原则】</w:t>
      </w:r>
      <w:bookmarkStart w:id="75" w:name="_GoBack"/>
      <w:bookmarkEnd w:id="75"/>
    </w:p>
    <w:p>
      <w:pPr>
        <w:spacing w:after="156"/>
        <w:ind w:left="420" w:leftChars="200"/>
        <w:rPr>
          <w:i/>
          <w:color w:val="0000FF"/>
          <w:szCs w:val="21"/>
        </w:rPr>
      </w:pPr>
      <w:bookmarkStart w:id="76" w:name="_Toc286869783"/>
      <w:bookmarkStart w:id="77" w:name="_Toc306124563"/>
      <w:bookmarkStart w:id="78" w:name="_Toc287427199"/>
      <w:bookmarkStart w:id="79" w:name="_Toc286941803"/>
      <w:bookmarkStart w:id="80" w:name="_Toc286944637"/>
      <w:bookmarkStart w:id="81" w:name="_Toc306978897"/>
      <w:bookmarkStart w:id="82" w:name="_Toc287970861"/>
      <w:r>
        <w:rPr>
          <w:rFonts w:hint="eastAsia"/>
          <w:i/>
          <w:color w:val="0000FF"/>
          <w:szCs w:val="21"/>
        </w:rPr>
        <w:t>此部分内容不允许裁剪掉。</w:t>
      </w:r>
    </w:p>
    <w:p>
      <w:pPr>
        <w:pStyle w:val="Heading2"/>
        <w:spacing w:after="156"/>
      </w:pPr>
      <w:bookmarkStart w:id="83" w:name="_Toc313957064"/>
      <w:bookmarkStart w:id="84" w:name="_Toc52285644"/>
      <w:r>
        <w:rPr>
          <w:rFonts w:hint="eastAsia"/>
        </w:rPr>
        <w:t>前端开发规范</w:t>
      </w:r>
      <w:bookmarkEnd w:id="76"/>
      <w:bookmarkEnd w:id="77"/>
      <w:bookmarkEnd w:id="78"/>
      <w:bookmarkEnd w:id="79"/>
      <w:bookmarkEnd w:id="80"/>
      <w:bookmarkEnd w:id="81"/>
      <w:bookmarkEnd w:id="82"/>
      <w:bookmarkEnd w:id="83"/>
      <w:bookmarkEnd w:id="84"/>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此处重点强调界面上根据本产品的业务特点说明如何尽量做到显示和组织数据的合理性，从而不只做到漂亮，还要做到能提升用户体验，包括：图形如何呈现、图表默认样式、表格默认排序、表格数据空值处理、网络速率数据的KMGT处理等，还可以包括前端页面文件命名等，此部分是开发人员在开发页面作呈现时必须遵守的细节规定。</w:t>
      </w:r>
    </w:p>
    <w:p>
      <w:pPr>
        <w:pStyle w:val="NormalIndent"/>
        <w:spacing w:after="156"/>
        <w:rPr>
          <w:rFonts w:cs="News Gothic MT"/>
          <w:i/>
          <w:iCs/>
          <w:color w:val="0000FF"/>
        </w:rPr>
        <w:sectPr>
          <w:headerReference w:type="even" r:id="rId72"/>
          <w:headerReference w:type="default" r:id="rId73"/>
          <w:footerReference w:type="even" r:id="rId74"/>
          <w:footerReference w:type="default" r:id="rId75"/>
          <w:headerReference w:type="first" r:id="rId76"/>
          <w:footerReference w:type="first" r:id="rId77"/>
          <w:type w:val="nextPage"/>
          <w:pgSz w:w="11906" w:h="16838"/>
          <w:pgMar w:top="1440" w:right="1826" w:bottom="1440" w:left="1800" w:header="851" w:footer="992" w:gutter="0"/>
          <w:pgNumType w:start="6"/>
          <w:cols w:num="1" w:space="425"/>
          <w:titlePg w:val="0"/>
          <w:docGrid w:type="linesAndChars" w:linePitch="312" w:charSpace="0"/>
        </w:sectPr>
      </w:pPr>
      <w:r>
        <w:rPr>
          <w:rFonts w:cs="News Gothic MT"/>
          <w:i/>
          <w:iCs/>
          <w:color w:val="0000FF"/>
        </w:rPr>
        <w:t>【裁剪原则】</w:t>
      </w:r>
    </w:p>
    <w:p>
      <w:pPr>
        <w:spacing w:after="156"/>
        <w:ind w:left="420" w:leftChars="200"/>
        <w:rPr>
          <w:i/>
          <w:color w:val="0000FF"/>
          <w:szCs w:val="21"/>
        </w:rPr>
      </w:pPr>
      <w:r>
        <w:rPr>
          <w:rFonts w:hint="eastAsia"/>
          <w:i/>
          <w:color w:val="0000FF"/>
          <w:szCs w:val="21"/>
        </w:rPr>
        <w:t>此部分内容不允许裁剪掉。</w:t>
      </w:r>
    </w:p>
    <w:p>
      <w:pPr>
        <w:pStyle w:val="Heading2"/>
        <w:spacing w:after="156"/>
      </w:pPr>
      <w:bookmarkStart w:id="85" w:name="_Toc52285645"/>
      <w:bookmarkStart w:id="86" w:name="_Toc313957065"/>
      <w:r>
        <w:rPr>
          <w:rFonts w:hint="eastAsia"/>
        </w:rPr>
        <w:t>后端开发规范</w:t>
      </w:r>
      <w:bookmarkEnd w:id="85"/>
      <w:bookmarkEnd w:id="86"/>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此处重点强调后端开发的相关要求，如调度、接口、设计模式、文件类和函数命名、路径等等的统一要求，此部分是强调开发人员在开发后端程序时必须遵守的规定。</w:t>
      </w:r>
    </w:p>
    <w:p>
      <w:pPr>
        <w:pStyle w:val="NormalIndent"/>
        <w:spacing w:after="156"/>
        <w:rPr>
          <w:rFonts w:cs="News Gothic MT"/>
          <w:i/>
          <w:iCs/>
          <w:color w:val="0000FF"/>
        </w:rPr>
      </w:pPr>
      <w:r>
        <w:rPr>
          <w:rFonts w:cs="News Gothic MT"/>
          <w:i/>
          <w:iCs/>
          <w:color w:val="0000FF"/>
        </w:rPr>
        <w:t>【裁剪原则】</w:t>
      </w:r>
    </w:p>
    <w:p>
      <w:pPr>
        <w:spacing w:after="156"/>
        <w:ind w:left="420" w:leftChars="200"/>
        <w:rPr>
          <w:i/>
          <w:color w:val="0000FF"/>
          <w:szCs w:val="21"/>
        </w:rPr>
      </w:pPr>
      <w:bookmarkStart w:id="87" w:name="_Toc306978898"/>
      <w:r>
        <w:rPr>
          <w:rFonts w:hint="eastAsia"/>
          <w:i/>
          <w:color w:val="0000FF"/>
          <w:szCs w:val="21"/>
        </w:rPr>
        <w:t>此部分内容不允许裁剪掉。</w:t>
      </w:r>
    </w:p>
    <w:p>
      <w:pPr>
        <w:pStyle w:val="Heading2"/>
        <w:spacing w:after="156"/>
      </w:pPr>
      <w:bookmarkStart w:id="88" w:name="_Toc52285646"/>
      <w:bookmarkStart w:id="89" w:name="_Toc313957066"/>
      <w:r>
        <w:rPr>
          <w:rFonts w:hint="eastAsia"/>
        </w:rPr>
        <w:t>代码风格规范</w:t>
      </w:r>
      <w:bookmarkEnd w:id="88"/>
      <w:bookmarkEnd w:id="89"/>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此处重点强调代码的风格，此部分是强调开发人员在开发所有程序时必须遵守的规定。</w:t>
      </w:r>
    </w:p>
    <w:p>
      <w:pPr>
        <w:pStyle w:val="NormalIndent"/>
        <w:spacing w:after="156"/>
        <w:rPr>
          <w:rFonts w:cs="News Gothic MT"/>
          <w:i/>
          <w:iCs/>
          <w:color w:val="0000FF"/>
        </w:rPr>
      </w:pPr>
      <w:r>
        <w:rPr>
          <w:rFonts w:cs="News Gothic MT"/>
          <w:i/>
          <w:iCs/>
          <w:color w:val="0000FF"/>
        </w:rPr>
        <w:t>【裁剪原则】</w:t>
      </w:r>
    </w:p>
    <w:p>
      <w:pPr>
        <w:spacing w:after="156"/>
        <w:ind w:left="420" w:leftChars="200"/>
        <w:rPr>
          <w:i/>
          <w:color w:val="0000FF"/>
          <w:szCs w:val="21"/>
        </w:rPr>
      </w:pPr>
      <w:r>
        <w:rPr>
          <w:rFonts w:hint="eastAsia"/>
          <w:i/>
          <w:color w:val="0000FF"/>
          <w:szCs w:val="21"/>
        </w:rPr>
        <w:t>此部分内容不允许裁剪掉。</w:t>
      </w:r>
    </w:p>
    <w:p>
      <w:pPr>
        <w:pStyle w:val="Heading1"/>
        <w:spacing w:after="156"/>
      </w:pPr>
      <w:bookmarkStart w:id="90" w:name="_Toc313957067"/>
      <w:bookmarkStart w:id="91" w:name="_Toc52285647"/>
      <w:r>
        <w:rPr>
          <w:rFonts w:hint="eastAsia"/>
        </w:rPr>
        <w:t>目录及配置文件说明</w:t>
      </w:r>
      <w:bookmarkEnd w:id="87"/>
      <w:bookmarkEnd w:id="90"/>
      <w:bookmarkEnd w:id="91"/>
    </w:p>
    <w:p>
      <w:pPr>
        <w:pStyle w:val="NormalIndent"/>
        <w:spacing w:after="156"/>
      </w:pPr>
    </w:p>
    <w:p>
      <w:pPr>
        <w:pStyle w:val="NormalIndent"/>
        <w:spacing w:after="156"/>
        <w:rPr>
          <w:rFonts w:cs="News Gothic MT"/>
          <w:i/>
          <w:iCs/>
          <w:color w:val="0000FF"/>
        </w:rPr>
      </w:pPr>
      <w:r>
        <w:rPr>
          <w:rFonts w:cs="News Gothic MT"/>
          <w:i/>
          <w:iCs/>
          <w:color w:val="0000FF"/>
        </w:rPr>
        <w:t>【内容】</w:t>
      </w:r>
    </w:p>
    <w:p>
      <w:pPr>
        <w:pStyle w:val="NormalIndent"/>
        <w:spacing w:after="156"/>
        <w:rPr>
          <w:rFonts w:cs="News Gothic MT"/>
          <w:i/>
          <w:iCs/>
          <w:color w:val="0000FF"/>
        </w:rPr>
      </w:pPr>
      <w:r>
        <w:rPr>
          <w:rFonts w:cs="News Gothic MT" w:hint="eastAsia"/>
          <w:i/>
          <w:iCs/>
          <w:color w:val="0000FF"/>
        </w:rPr>
        <w:t>说明开发过程涉及到的配置文件、文件目录等的说明。</w:t>
      </w:r>
    </w:p>
    <w:p>
      <w:pPr>
        <w:pStyle w:val="NormalIndent"/>
        <w:spacing w:after="156"/>
        <w:ind w:left="420" w:firstLine="0" w:firstLineChars="0"/>
        <w:rPr>
          <w:rFonts w:cs="News Gothic MT"/>
          <w:i/>
          <w:iCs/>
          <w:color w:val="0000FF"/>
        </w:rPr>
      </w:pPr>
      <w:r>
        <w:rPr>
          <w:rFonts w:hint="eastAsia"/>
          <w:i/>
          <w:iCs/>
          <w:color w:val="0000FF"/>
          <w:szCs w:val="20"/>
        </w:rPr>
        <w:t>此章节将作为产品发布文档《配置参考手册》的重要来源。</w:t>
      </w:r>
    </w:p>
    <w:p>
      <w:pPr>
        <w:pStyle w:val="NormalIndent"/>
        <w:spacing w:after="156"/>
        <w:rPr>
          <w:rFonts w:cs="News Gothic MT"/>
          <w:i/>
          <w:iCs/>
          <w:color w:val="0000FF"/>
        </w:rPr>
      </w:pPr>
      <w:r>
        <w:rPr>
          <w:rFonts w:cs="News Gothic MT"/>
          <w:i/>
          <w:iCs/>
          <w:color w:val="0000FF"/>
        </w:rPr>
        <w:t>【裁剪原则】</w:t>
      </w:r>
      <w:r>
        <w:rPr>
          <w:rFonts w:cs="News Gothic MT"/>
          <w:i/>
          <w:iCs/>
          <w:color w:val="0000FF"/>
        </w:rPr>
        <w:br/>
      </w:r>
      <w:r>
        <w:rPr>
          <w:rFonts w:cs="News Gothic MT"/>
          <w:i/>
          <w:iCs/>
          <w:color w:val="0000FF"/>
        </w:rPr>
        <w:br/>
      </w:r>
    </w:p>
    <w:p>
      <w:pPr>
        <w:widowControl/>
        <w:spacing w:after="0" w:afterLines="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https://d.book118.com/085031004040011042</w:t>
        </w:r>
      </w:hyperlink>
    </w:p>
    <w:p>
      <w:pPr>
        <w:pStyle w:val="NormalIndent"/>
        <w:spacing w:after="156"/>
        <w:rPr>
          <w:rFonts w:cs="News Gothic MT"/>
          <w:i/>
          <w:iCs/>
          <w:color w:val="0000FF"/>
        </w:rPr>
      </w:pPr>
    </w:p>
    <w:sectPr>
      <w:headerReference w:type="even" r:id="rId79"/>
      <w:headerReference w:type="default" r:id="rId80"/>
      <w:footerReference w:type="even" r:id="rId81"/>
      <w:footerReference w:type="default" r:id="rId82"/>
      <w:headerReference w:type="first" r:id="rId83"/>
      <w:footerReference w:type="first" r:id="rId84"/>
      <w:type w:val="nextPage"/>
      <w:pgSz w:w="11906" w:h="16838"/>
      <w:pgMar w:top="1440" w:right="1826" w:bottom="1440" w:left="1800" w:header="851" w:footer="992" w:gutter="0"/>
      <w:pgNumType w:start="7"/>
      <w:cols w:num="1" w:space="425"/>
      <w:titlePg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News Gothic MT">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rPr>
        <w:kern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rPr>
        <w:kern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rPr>
      <w:t xml:space="preserve">第 </w:t>
    </w:r>
    <w:r>
      <w:rPr>
        <w:kern w:val="0"/>
      </w:rPr>
      <w:fldChar w:fldCharType="begin"/>
    </w:r>
    <w:r>
      <w:rPr>
        <w:kern w:val="0"/>
      </w:rPr>
      <w:instrText xml:space="preserve"> PAGE </w:instrText>
    </w:r>
    <w:r>
      <w:rPr>
        <w:kern w:val="0"/>
      </w:rPr>
      <w:fldChar w:fldCharType="separate"/>
    </w:r>
    <w:r>
      <w:rPr>
        <w:kern w:val="0"/>
      </w:rPr>
      <w:t>I</w:t>
    </w:r>
    <w:r>
      <w:rPr>
        <w:kern w:val="0"/>
      </w:rPr>
      <w:fldChar w:fldCharType="end"/>
    </w:r>
    <w:r>
      <w:rPr>
        <w:rFonts w:hint="eastAsia"/>
        <w:kern w:val="0"/>
      </w:rPr>
      <w:t xml:space="preserve"> 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rPr>
      <w:t xml:space="preserve">第 </w:t>
    </w:r>
    <w:r>
      <w:rPr>
        <w:kern w:val="0"/>
      </w:rPr>
      <w:fldChar w:fldCharType="begin"/>
    </w:r>
    <w:r>
      <w:rPr>
        <w:kern w:val="0"/>
      </w:rPr>
      <w:instrText xml:space="preserve"> PAGE </w:instrText>
    </w:r>
    <w:r>
      <w:rPr>
        <w:kern w:val="0"/>
      </w:rPr>
      <w:fldChar w:fldCharType="separate"/>
    </w:r>
    <w:r>
      <w:rPr>
        <w:kern w:val="0"/>
      </w:rPr>
      <w:t>II</w:t>
    </w:r>
    <w:r>
      <w:rPr>
        <w:kern w:val="0"/>
      </w:rPr>
      <w:fldChar w:fldCharType="end"/>
    </w:r>
    <w:r>
      <w:rPr>
        <w:rFonts w:hint="eastAsia"/>
        <w:kern w:val="0"/>
      </w:rPr>
      <w:t xml:space="preserve"> 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rPr>
      <w:t xml:space="preserve">第 </w:t>
    </w:r>
    <w:r>
      <w:rPr>
        <w:kern w:val="0"/>
      </w:rPr>
      <w:fldChar w:fldCharType="begin"/>
    </w:r>
    <w:r>
      <w:rPr>
        <w:kern w:val="0"/>
      </w:rPr>
      <w:instrText xml:space="preserve"> PAGE </w:instrText>
    </w:r>
    <w:r>
      <w:rPr>
        <w:kern w:val="0"/>
      </w:rPr>
      <w:fldChar w:fldCharType="separate"/>
    </w:r>
    <w:r>
      <w:rPr>
        <w:kern w:val="0"/>
      </w:rPr>
      <w:t>III</w:t>
    </w:r>
    <w:r>
      <w:rPr>
        <w:kern w:val="0"/>
      </w:rPr>
      <w:fldChar w:fldCharType="end"/>
    </w:r>
    <w:r>
      <w:rPr>
        <w:rFonts w:hint="eastAsia"/>
        <w:kern w:val="0"/>
      </w:rPr>
      <w:t xml:space="preserve"> 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3</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rPr>
        <w:kern w:val="0"/>
      </w:rPr>
    </w:pPr>
    <w:r>
      <w:rPr>
        <w:rFonts w:hint="eastAsia"/>
        <w:kern w:val="0"/>
      </w:rPr>
      <w:t>本文档仅</w:t>
    </w:r>
    <w:r>
      <w:rPr>
        <w:rFonts w:hint="eastAsia"/>
        <w:kern w:val="0"/>
        <w:lang w:val="en-US" w:eastAsia="zh-CN"/>
      </w:rPr>
      <w:t>XXXXX</w:t>
    </w:r>
    <w:r>
      <w:rPr>
        <w:rFonts w:hint="eastAsia"/>
        <w:kern w:val="0"/>
      </w:rPr>
      <w:t>软件有限公司和被呈送方内部使用，未经双方许可，请勿扩散到第三方。</w:t>
    </w:r>
  </w:p>
  <w:p>
    <w:pPr>
      <w:pStyle w:val="Footer"/>
      <w:spacing w:before="120" w:after="120"/>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 xml:space="preserve"> 页</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right" w:pos="8222"/>
        <w:tab w:val="clear" w:pos="8306"/>
      </w:tabs>
      <w:spacing w:after="120"/>
      <w:ind w:right="57" w:rightChars="27"/>
      <w:jc w:val="left"/>
    </w:pPr>
    <w:r>
      <w:rPr>
        <w:rFonts w:hint="eastAsia"/>
      </w:rPr>
      <w:tab/>
    </w:r>
    <w:r>
      <w:rPr>
        <w:rFonts w:hint="eastAsia"/>
      </w:rPr>
      <w:tab/>
    </w:r>
    <w:r>
      <w:rPr>
        <w:rFonts w:hint="eastAsia"/>
        <w:lang w:val="en-US" w:eastAsia="zh-CN"/>
      </w:rPr>
      <w:t>XXX系统</w:t>
    </w:r>
    <w:r>
      <w:rPr>
        <w:rFonts w:hint="eastAsia"/>
      </w:rPr>
      <w:t>_</w:t>
    </w:r>
    <w:r>
      <w:fldChar w:fldCharType="begin"/>
    </w:r>
    <w:r>
      <w:instrText xml:space="preserve"> DOCPROPERTY  "product version"  \* MERGEFORMAT </w:instrText>
    </w:r>
    <w:r>
      <w:fldChar w:fldCharType="separate"/>
    </w:r>
    <w:r>
      <w:t>1.0.0</w:t>
    </w:r>
    <w:r>
      <w:fldChar w:fldCharType="end"/>
    </w:r>
    <w:r>
      <w:rPr>
        <w:rFonts w:hint="eastAsia"/>
      </w:rPr>
      <w:t>_</w:t>
    </w:r>
    <w:r>
      <w:fldChar w:fldCharType="begin"/>
    </w:r>
    <w:r>
      <w:instrText xml:space="preserve"> DOCPROPERTY  Title  \* MERGEFORMAT </w:instrText>
    </w:r>
    <w:r>
      <w:fldChar w:fldCharType="separate"/>
    </w:r>
    <w:r>
      <w:rPr>
        <w:rFonts w:hint="eastAsia"/>
      </w:rPr>
      <w:t>软件设计说明书</w:t>
    </w:r>
    <w:r>
      <w:rPr>
        <w:rFonts w:hint="eastAsia"/>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2"/>
    <w:multiLevelType w:val="singleLevel"/>
    <w:tmpl w:val="FFFFFF82"/>
    <w:lvl w:ilvl="0">
      <w:start w:val="1"/>
      <w:numFmt w:val="bullet"/>
      <w:pStyle w:val="ListBullet3"/>
      <w:lvlText w:val=""/>
      <w:lvlJc w:val="left"/>
      <w:pPr>
        <w:tabs>
          <w:tab w:val="left" w:pos="1497"/>
        </w:tabs>
        <w:ind w:left="1497" w:hanging="374"/>
      </w:pPr>
      <w:rPr>
        <w:rFonts w:ascii="Times New Roman" w:hAnsi="Times New Roman" w:cs="Times New Roman" w:hint="default"/>
      </w:rPr>
    </w:lvl>
  </w:abstractNum>
  <w:abstractNum w:abstractNumId="1">
    <w:nsid w:val="FFFFFF88"/>
    <w:multiLevelType w:val="singleLevel"/>
    <w:tmpl w:val="FFFFFF88"/>
    <w:lvl w:ilvl="0">
      <w:start w:val="1"/>
      <w:numFmt w:val="decimal"/>
      <w:pStyle w:val="ListNumber"/>
      <w:lvlText w:val="%1."/>
      <w:lvlJc w:val="left"/>
      <w:pPr>
        <w:tabs>
          <w:tab w:val="left" w:pos="420"/>
        </w:tabs>
        <w:ind w:left="420" w:hanging="420"/>
      </w:pPr>
      <w:rPr>
        <w:rFonts w:hint="eastAsia"/>
      </w:rPr>
    </w:lvl>
  </w:abstractNum>
  <w:abstractNum w:abstractNumId="2">
    <w:nsid w:val="FFFFFF89"/>
    <w:multiLevelType w:val="singleLevel"/>
    <w:tmpl w:val="FFFFFF89"/>
    <w:lvl w:ilvl="0">
      <w:start w:val="1"/>
      <w:numFmt w:val="bullet"/>
      <w:pStyle w:val="ListBullet"/>
      <w:lvlText w:val=""/>
      <w:lvlJc w:val="left"/>
      <w:pPr>
        <w:tabs>
          <w:tab w:val="left" w:pos="748"/>
        </w:tabs>
        <w:ind w:left="748" w:hanging="374"/>
      </w:pPr>
      <w:rPr>
        <w:rFonts w:ascii="Wingdings" w:hAnsi="Wingdings" w:hint="default"/>
        <w:sz w:val="21"/>
      </w:rPr>
    </w:lvl>
  </w:abstractNum>
  <w:abstractNum w:abstractNumId="3">
    <w:nsid w:val="02070671"/>
    <w:multiLevelType w:val="multilevel"/>
    <w:tmpl w:val="02070671"/>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9DB3FC5"/>
    <w:multiLevelType w:val="multilevel"/>
    <w:tmpl w:val="09DB3FC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nsid w:val="0D151B7D"/>
    <w:multiLevelType w:val="multilevel"/>
    <w:tmpl w:val="0D151B7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nsid w:val="111A41F4"/>
    <w:multiLevelType w:val="multilevel"/>
    <w:tmpl w:val="111A41F4"/>
    <w:lvl w:ilvl="0">
      <w:start w:val="1"/>
      <w:numFmt w:val="decimal"/>
      <w:pStyle w:val="a13"/>
      <w:lvlText w:val="附图%1. "/>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18C20657"/>
    <w:multiLevelType w:val="multilevel"/>
    <w:tmpl w:val="18C20657"/>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nsid w:val="1A3E6291"/>
    <w:multiLevelType w:val="multilevel"/>
    <w:tmpl w:val="1A3E6291"/>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1A492140"/>
    <w:multiLevelType w:val="singleLevel"/>
    <w:tmpl w:val="1A492140"/>
    <w:lvl w:ilvl="0">
      <w:start w:val="1"/>
      <w:numFmt w:val="decimal"/>
      <w:pStyle w:val="a20"/>
      <w:lvlText w:val="(%1)"/>
      <w:lvlJc w:val="left"/>
      <w:pPr>
        <w:tabs>
          <w:tab w:val="left" w:pos="720"/>
        </w:tabs>
        <w:ind w:left="0" w:firstLine="0"/>
      </w:pPr>
      <w:rPr>
        <w:rFonts w:ascii="黑体" w:eastAsia="黑体" w:hint="eastAsia"/>
      </w:rPr>
    </w:lvl>
  </w:abstractNum>
  <w:abstractNum w:abstractNumId="10">
    <w:nsid w:val="230071A7"/>
    <w:multiLevelType w:val="multilevel"/>
    <w:tmpl w:val="230071A7"/>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nsid w:val="26007FCA"/>
    <w:multiLevelType w:val="multilevel"/>
    <w:tmpl w:val="26007FCA"/>
    <w:lvl w:ilvl="0">
      <w:start w:val="1"/>
      <w:numFmt w:val="decimal"/>
      <w:pStyle w:val="Heading1"/>
      <w:lvlText w:val="%1"/>
      <w:lvlJc w:val="left"/>
      <w:pPr>
        <w:tabs>
          <w:tab w:val="left" w:pos="432"/>
        </w:tabs>
        <w:ind w:left="432" w:hanging="432"/>
      </w:pPr>
      <w:rPr>
        <w:rFonts w:hint="eastAsia"/>
      </w:rPr>
    </w:lvl>
    <w:lvl w:ilvl="1">
      <w:start w:val="1"/>
      <w:numFmt w:val="decimal"/>
      <w:pStyle w:val="Heading2"/>
      <w:lvlText w:val="%1.%2"/>
      <w:lvlJc w:val="left"/>
      <w:pPr>
        <w:tabs>
          <w:tab w:val="left" w:pos="576"/>
        </w:tabs>
        <w:ind w:left="576" w:hanging="576"/>
      </w:pPr>
      <w:rPr>
        <w:rFonts w:hint="eastAsia"/>
        <w:b/>
        <w:i w:val="0"/>
      </w:rPr>
    </w:lvl>
    <w:lvl w:ilvl="2">
      <w:start w:val="1"/>
      <w:numFmt w:val="decimal"/>
      <w:pStyle w:val="Heading3"/>
      <w:lvlText w:val="%1.%2.%3"/>
      <w:lvlJc w:val="left"/>
      <w:pPr>
        <w:tabs>
          <w:tab w:val="left" w:pos="720"/>
        </w:tabs>
        <w:ind w:left="720" w:hanging="720"/>
      </w:pPr>
      <w:rPr>
        <w:rFonts w:hint="eastAsia"/>
      </w:rPr>
    </w:lvl>
    <w:lvl w:ilvl="3">
      <w:start w:val="1"/>
      <w:numFmt w:val="decimal"/>
      <w:pStyle w:val="Heading4"/>
      <w:lvlText w:val="%1.%2.%3.%4"/>
      <w:lvlJc w:val="left"/>
      <w:pPr>
        <w:tabs>
          <w:tab w:val="left" w:pos="1440"/>
        </w:tabs>
        <w:ind w:left="1000" w:hanging="1000"/>
      </w:pPr>
      <w:rPr>
        <w:rFonts w:hint="eastAsia"/>
      </w:rPr>
    </w:lvl>
    <w:lvl w:ilvl="4">
      <w:start w:val="1"/>
      <w:numFmt w:val="decimal"/>
      <w:pStyle w:val="Heading5"/>
      <w:lvlText w:val="%1.%2.%3.%4.%5"/>
      <w:lvlJc w:val="left"/>
      <w:pPr>
        <w:tabs>
          <w:tab w:val="left" w:pos="1008"/>
        </w:tabs>
        <w:ind w:left="1008" w:hanging="1008"/>
      </w:pPr>
      <w:rPr>
        <w:rFonts w:hint="eastAsia"/>
      </w:rPr>
    </w:lvl>
    <w:lvl w:ilvl="5">
      <w:start w:val="1"/>
      <w:numFmt w:val="decimal"/>
      <w:pStyle w:val="Heading6"/>
      <w:lvlText w:val="%1.%2.%3.%4.%5.%6"/>
      <w:lvlJc w:val="left"/>
      <w:pPr>
        <w:tabs>
          <w:tab w:val="left" w:pos="1152"/>
        </w:tabs>
        <w:ind w:left="1152" w:hanging="1152"/>
      </w:pPr>
      <w:rPr>
        <w:rFonts w:hint="eastAsia"/>
      </w:rPr>
    </w:lvl>
    <w:lvl w:ilvl="6">
      <w:start w:val="1"/>
      <w:numFmt w:val="decimal"/>
      <w:pStyle w:val="Heading7"/>
      <w:lvlText w:val="%1.%2.%3.%4.%5.%6.%7"/>
      <w:lvlJc w:val="left"/>
      <w:pPr>
        <w:tabs>
          <w:tab w:val="left" w:pos="1296"/>
        </w:tabs>
        <w:ind w:left="1296" w:hanging="1296"/>
      </w:pPr>
      <w:rPr>
        <w:rFonts w:hint="eastAsia"/>
      </w:rPr>
    </w:lvl>
    <w:lvl w:ilvl="7">
      <w:start w:val="1"/>
      <w:numFmt w:val="decimal"/>
      <w:pStyle w:val="Heading8"/>
      <w:lvlText w:val="%1.%2.%3.%4.%5.%6.%7.%8"/>
      <w:lvlJc w:val="left"/>
      <w:pPr>
        <w:tabs>
          <w:tab w:val="left" w:pos="1440"/>
        </w:tabs>
        <w:ind w:left="1440" w:hanging="1440"/>
      </w:pPr>
      <w:rPr>
        <w:rFonts w:hint="eastAsia"/>
      </w:rPr>
    </w:lvl>
    <w:lvl w:ilvl="8">
      <w:start w:val="1"/>
      <w:numFmt w:val="decimal"/>
      <w:pStyle w:val="Heading9"/>
      <w:lvlText w:val="%1.%2.%3.%4.%5.%6.%7.%8.%9"/>
      <w:lvlJc w:val="left"/>
      <w:pPr>
        <w:tabs>
          <w:tab w:val="left" w:pos="1584"/>
        </w:tabs>
        <w:ind w:left="1584" w:hanging="1584"/>
      </w:pPr>
      <w:rPr>
        <w:rFonts w:hint="eastAsia"/>
      </w:rPr>
    </w:lvl>
  </w:abstractNum>
  <w:abstractNum w:abstractNumId="12">
    <w:nsid w:val="291D0201"/>
    <w:multiLevelType w:val="multilevel"/>
    <w:tmpl w:val="291D0201"/>
    <w:lvl w:ilvl="0">
      <w:start w:val="1"/>
      <w:numFmt w:val="decimal"/>
      <w:pStyle w:val="a9"/>
      <w:lvlText w:val="表%1."/>
      <w:lvlJc w:val="left"/>
      <w:pPr>
        <w:tabs>
          <w:tab w:val="left" w:pos="680"/>
        </w:tabs>
        <w:ind w:left="680" w:hanging="68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35EB3DF5"/>
    <w:multiLevelType w:val="multilevel"/>
    <w:tmpl w:val="35EB3DF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4">
    <w:nsid w:val="3B585CD8"/>
    <w:multiLevelType w:val="multilevel"/>
    <w:tmpl w:val="3B585CD8"/>
    <w:lvl w:ilvl="0">
      <w:start w:val="1"/>
      <w:numFmt w:val="decimal"/>
      <w:lvlText w:val="%1."/>
      <w:lvlJc w:val="left"/>
      <w:pPr>
        <w:ind w:left="780" w:hanging="360"/>
      </w:pPr>
      <w:rPr>
        <w:rFonts w:cs="Times New Roman"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nsid w:val="3E160486"/>
    <w:multiLevelType w:val="multilevel"/>
    <w:tmpl w:val="3E16048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3F7E7986"/>
    <w:multiLevelType w:val="multilevel"/>
    <w:tmpl w:val="3F7E7986"/>
    <w:lvl w:ilvl="0">
      <w:start w:val="1"/>
      <w:numFmt w:val="decimal"/>
      <w:pStyle w:val="Bullet-Number"/>
      <w:lvlText w:val="%1."/>
      <w:lvlJc w:val="left"/>
      <w:pPr>
        <w:tabs>
          <w:tab w:val="left" w:pos="927"/>
        </w:tabs>
        <w:ind w:left="927"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nsid w:val="43235266"/>
    <w:multiLevelType w:val="multilevel"/>
    <w:tmpl w:val="43235266"/>
    <w:lvl w:ilvl="0">
      <w:start w:val="1"/>
      <w:numFmt w:val="bullet"/>
      <w:pStyle w:val="ListBullet2"/>
      <w:lvlText w:val=""/>
      <w:lvlJc w:val="left"/>
      <w:pPr>
        <w:tabs>
          <w:tab w:val="left" w:pos="1123"/>
        </w:tabs>
        <w:ind w:left="1123" w:hanging="375"/>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8">
    <w:nsid w:val="4AE44826"/>
    <w:multiLevelType w:val="multilevel"/>
    <w:tmpl w:val="4AE44826"/>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nsid w:val="4F413DBF"/>
    <w:multiLevelType w:val="multilevel"/>
    <w:tmpl w:val="4F413DBF"/>
    <w:lvl w:ilvl="0">
      <w:start w:val="1"/>
      <w:numFmt w:val="decimal"/>
      <w:pStyle w:val="a8"/>
      <w:lvlText w:val="表格%1."/>
      <w:lvlJc w:val="left"/>
      <w:pPr>
        <w:tabs>
          <w:tab w:val="left" w:pos="840"/>
        </w:tabs>
        <w:ind w:left="840" w:hanging="84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nsid w:val="54660FA4"/>
    <w:multiLevelType w:val="multilevel"/>
    <w:tmpl w:val="54660FA4"/>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nsid w:val="69F077EA"/>
    <w:multiLevelType w:val="multilevel"/>
    <w:tmpl w:val="69F077EA"/>
    <w:lvl w:ilvl="0">
      <w:start w:val="3"/>
      <w:numFmt w:val="decimal"/>
      <w:pStyle w:val="a21"/>
      <w:lvlText w:val="（%1）"/>
      <w:lvlJc w:val="left"/>
      <w:pPr>
        <w:tabs>
          <w:tab w:val="left" w:pos="840"/>
        </w:tabs>
        <w:ind w:left="840" w:hanging="720"/>
      </w:pPr>
      <w:rPr>
        <w:rFonts w:hint="default"/>
      </w:rPr>
    </w:lvl>
    <w:lvl w:ilvl="1">
      <w:start w:val="1"/>
      <w:numFmt w:val="lowerLetter"/>
      <w:lvlText w:val="%2)"/>
      <w:lvlJc w:val="left"/>
      <w:pPr>
        <w:tabs>
          <w:tab w:val="left" w:pos="960"/>
        </w:tabs>
        <w:ind w:left="960" w:hanging="420"/>
      </w:pPr>
    </w:lvl>
    <w:lvl w:ilvl="2">
      <w:start w:val="1"/>
      <w:numFmt w:val="lowerRoman"/>
      <w:lvlText w:val="%3."/>
      <w:lvlJc w:val="right"/>
      <w:pPr>
        <w:tabs>
          <w:tab w:val="left" w:pos="1380"/>
        </w:tabs>
        <w:ind w:left="1380" w:hanging="420"/>
      </w:pPr>
    </w:lvl>
    <w:lvl w:ilvl="3">
      <w:start w:val="1"/>
      <w:numFmt w:val="decimal"/>
      <w:lvlText w:val="%4."/>
      <w:lvlJc w:val="left"/>
      <w:pPr>
        <w:tabs>
          <w:tab w:val="left" w:pos="1800"/>
        </w:tabs>
        <w:ind w:left="1800" w:hanging="420"/>
      </w:pPr>
    </w:lvl>
    <w:lvl w:ilvl="4">
      <w:start w:val="1"/>
      <w:numFmt w:val="lowerLetter"/>
      <w:lvlText w:val="%5)"/>
      <w:lvlJc w:val="left"/>
      <w:pPr>
        <w:tabs>
          <w:tab w:val="left" w:pos="2220"/>
        </w:tabs>
        <w:ind w:left="2220" w:hanging="420"/>
      </w:pPr>
    </w:lvl>
    <w:lvl w:ilvl="5">
      <w:start w:val="1"/>
      <w:numFmt w:val="lowerRoman"/>
      <w:lvlText w:val="%6."/>
      <w:lvlJc w:val="right"/>
      <w:pPr>
        <w:tabs>
          <w:tab w:val="left" w:pos="2640"/>
        </w:tabs>
        <w:ind w:left="2640" w:hanging="420"/>
      </w:pPr>
    </w:lvl>
    <w:lvl w:ilvl="6">
      <w:start w:val="1"/>
      <w:numFmt w:val="decimal"/>
      <w:lvlText w:val="%7."/>
      <w:lvlJc w:val="left"/>
      <w:pPr>
        <w:tabs>
          <w:tab w:val="left" w:pos="3060"/>
        </w:tabs>
        <w:ind w:left="3060" w:hanging="420"/>
      </w:pPr>
    </w:lvl>
    <w:lvl w:ilvl="7">
      <w:start w:val="1"/>
      <w:numFmt w:val="lowerLetter"/>
      <w:lvlText w:val="%8)"/>
      <w:lvlJc w:val="left"/>
      <w:pPr>
        <w:tabs>
          <w:tab w:val="left" w:pos="3480"/>
        </w:tabs>
        <w:ind w:left="3480" w:hanging="420"/>
      </w:pPr>
    </w:lvl>
    <w:lvl w:ilvl="8">
      <w:start w:val="1"/>
      <w:numFmt w:val="lowerRoman"/>
      <w:lvlText w:val="%9."/>
      <w:lvlJc w:val="right"/>
      <w:pPr>
        <w:tabs>
          <w:tab w:val="left" w:pos="3900"/>
        </w:tabs>
        <w:ind w:left="3900" w:hanging="420"/>
      </w:pPr>
    </w:lvl>
  </w:abstractNum>
  <w:abstractNum w:abstractNumId="22">
    <w:nsid w:val="723B1E07"/>
    <w:multiLevelType w:val="multilevel"/>
    <w:tmpl w:val="723B1E07"/>
    <w:lvl w:ilvl="0">
      <w:start w:val="1"/>
      <w:numFmt w:val="bullet"/>
      <w:pStyle w:val="a16"/>
      <w:lvlText w:val=""/>
      <w:lvlJc w:val="left"/>
      <w:pPr>
        <w:tabs>
          <w:tab w:val="left" w:pos="374"/>
        </w:tabs>
        <w:ind w:left="374" w:hanging="374"/>
      </w:pPr>
      <w:rPr>
        <w:rFonts w:ascii="Wingdings" w:hAnsi="Wingdings" w:hint="default"/>
        <w:b/>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nsid w:val="795F006C"/>
    <w:multiLevelType w:val="multilevel"/>
    <w:tmpl w:val="795F006C"/>
    <w:lvl w:ilvl="0">
      <w:start w:val="1"/>
      <w:numFmt w:val="decimal"/>
      <w:lvlText w:val="%1."/>
      <w:lvlJc w:val="left"/>
      <w:pPr>
        <w:ind w:left="1260" w:hanging="84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4">
    <w:nsid w:val="79DD75BC"/>
    <w:multiLevelType w:val="multilevel"/>
    <w:tmpl w:val="79DD75B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11"/>
  </w:num>
  <w:num w:numId="2">
    <w:abstractNumId w:val="1"/>
  </w:num>
  <w:num w:numId="3">
    <w:abstractNumId w:val="2"/>
  </w:num>
  <w:num w:numId="4">
    <w:abstractNumId w:val="0"/>
  </w:num>
  <w:num w:numId="5">
    <w:abstractNumId w:val="17"/>
  </w:num>
  <w:num w:numId="6">
    <w:abstractNumId w:val="19"/>
  </w:num>
  <w:num w:numId="7">
    <w:abstractNumId w:val="12"/>
  </w:num>
  <w:num w:numId="8">
    <w:abstractNumId w:val="6"/>
  </w:num>
  <w:num w:numId="9">
    <w:abstractNumId w:val="22"/>
  </w:num>
  <w:num w:numId="10">
    <w:abstractNumId w:val="16"/>
  </w:num>
  <w:num w:numId="11">
    <w:abstractNumId w:val="9"/>
  </w:num>
  <w:num w:numId="12">
    <w:abstractNumId w:val="21"/>
  </w:num>
  <w:num w:numId="13">
    <w:abstractNumId w:val="8"/>
  </w:num>
  <w:num w:numId="14">
    <w:abstractNumId w:val="23"/>
  </w:num>
  <w:num w:numId="15">
    <w:abstractNumId w:val="3"/>
  </w:num>
  <w:num w:numId="16">
    <w:abstractNumId w:val="7"/>
  </w:num>
  <w:num w:numId="17">
    <w:abstractNumId w:val="10"/>
  </w:num>
  <w:num w:numId="18">
    <w:abstractNumId w:val="18"/>
  </w:num>
  <w:num w:numId="19">
    <w:abstractNumId w:val="20"/>
  </w:num>
  <w:num w:numId="20">
    <w:abstractNumId w:val="14"/>
  </w:num>
  <w:num w:numId="21">
    <w:abstractNumId w:val="13"/>
  </w:num>
  <w:num w:numId="22">
    <w:abstractNumId w:val="4"/>
  </w:num>
  <w:num w:numId="23">
    <w:abstractNumId w:val="24"/>
  </w:num>
  <w:num w:numId="24">
    <w:abstractNumId w:val="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bordersDoNotSurroundHeader/>
  <w:bordersDoNotSurroundFooter/>
  <w:stylePaneFormatFilter w:val="3801" w:allStyles="1" w:alternateStyleNames="0" w:clearFormatting="1" w:customStyles="0" w:directFormattingOnNumbering="0" w:directFormattingOnParagraphs="0" w:directFormattingOnRuns="0"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DCC"/>
    <w:rsid w:val="00000CFD"/>
    <w:rsid w:val="00004FBB"/>
    <w:rsid w:val="00006A10"/>
    <w:rsid w:val="0001221C"/>
    <w:rsid w:val="000125DA"/>
    <w:rsid w:val="00014596"/>
    <w:rsid w:val="0001740D"/>
    <w:rsid w:val="000245DE"/>
    <w:rsid w:val="00031169"/>
    <w:rsid w:val="000337C6"/>
    <w:rsid w:val="00033846"/>
    <w:rsid w:val="0003459B"/>
    <w:rsid w:val="000348B8"/>
    <w:rsid w:val="00035B28"/>
    <w:rsid w:val="00037FE2"/>
    <w:rsid w:val="00040A07"/>
    <w:rsid w:val="00040DAB"/>
    <w:rsid w:val="000423BB"/>
    <w:rsid w:val="00043D42"/>
    <w:rsid w:val="00044C13"/>
    <w:rsid w:val="0005083C"/>
    <w:rsid w:val="00052208"/>
    <w:rsid w:val="000535B8"/>
    <w:rsid w:val="0005457D"/>
    <w:rsid w:val="00061F59"/>
    <w:rsid w:val="00062FB7"/>
    <w:rsid w:val="000672E2"/>
    <w:rsid w:val="00074A23"/>
    <w:rsid w:val="000816F2"/>
    <w:rsid w:val="0008247A"/>
    <w:rsid w:val="000839C0"/>
    <w:rsid w:val="000935B3"/>
    <w:rsid w:val="00096541"/>
    <w:rsid w:val="000A040B"/>
    <w:rsid w:val="000A0A5F"/>
    <w:rsid w:val="000A1345"/>
    <w:rsid w:val="000A3DB1"/>
    <w:rsid w:val="000A6E35"/>
    <w:rsid w:val="000A79FF"/>
    <w:rsid w:val="000B5F28"/>
    <w:rsid w:val="000B64D2"/>
    <w:rsid w:val="000B6B36"/>
    <w:rsid w:val="000B77B4"/>
    <w:rsid w:val="000C01A1"/>
    <w:rsid w:val="000C070B"/>
    <w:rsid w:val="000C1613"/>
    <w:rsid w:val="000C380F"/>
    <w:rsid w:val="000C3D05"/>
    <w:rsid w:val="000C4505"/>
    <w:rsid w:val="000C4EFD"/>
    <w:rsid w:val="000C595C"/>
    <w:rsid w:val="000C6797"/>
    <w:rsid w:val="000D32C7"/>
    <w:rsid w:val="000D3574"/>
    <w:rsid w:val="000D6174"/>
    <w:rsid w:val="000D72B3"/>
    <w:rsid w:val="000E0461"/>
    <w:rsid w:val="000E09FA"/>
    <w:rsid w:val="000E2B1A"/>
    <w:rsid w:val="000E7072"/>
    <w:rsid w:val="000E744E"/>
    <w:rsid w:val="000F0BEA"/>
    <w:rsid w:val="000F1063"/>
    <w:rsid w:val="000F2931"/>
    <w:rsid w:val="000F3E87"/>
    <w:rsid w:val="000F77AD"/>
    <w:rsid w:val="000F7B3B"/>
    <w:rsid w:val="00100487"/>
    <w:rsid w:val="00100970"/>
    <w:rsid w:val="00100B59"/>
    <w:rsid w:val="00105F92"/>
    <w:rsid w:val="00110156"/>
    <w:rsid w:val="001120CF"/>
    <w:rsid w:val="001143B4"/>
    <w:rsid w:val="00116B07"/>
    <w:rsid w:val="001203D8"/>
    <w:rsid w:val="0012199E"/>
    <w:rsid w:val="00125C4A"/>
    <w:rsid w:val="001270C5"/>
    <w:rsid w:val="00131EBE"/>
    <w:rsid w:val="00132499"/>
    <w:rsid w:val="00134C1E"/>
    <w:rsid w:val="001355A4"/>
    <w:rsid w:val="001369F5"/>
    <w:rsid w:val="00141619"/>
    <w:rsid w:val="00142704"/>
    <w:rsid w:val="00147C2F"/>
    <w:rsid w:val="00147D8E"/>
    <w:rsid w:val="0015120B"/>
    <w:rsid w:val="00154A60"/>
    <w:rsid w:val="00154BF0"/>
    <w:rsid w:val="0015597F"/>
    <w:rsid w:val="001601BC"/>
    <w:rsid w:val="001650A8"/>
    <w:rsid w:val="001651EB"/>
    <w:rsid w:val="00166798"/>
    <w:rsid w:val="00170C7F"/>
    <w:rsid w:val="00172663"/>
    <w:rsid w:val="00176EFE"/>
    <w:rsid w:val="001801A6"/>
    <w:rsid w:val="00182056"/>
    <w:rsid w:val="00182B83"/>
    <w:rsid w:val="0018304B"/>
    <w:rsid w:val="0018328C"/>
    <w:rsid w:val="001832A1"/>
    <w:rsid w:val="00184459"/>
    <w:rsid w:val="0018550E"/>
    <w:rsid w:val="00187052"/>
    <w:rsid w:val="0018760D"/>
    <w:rsid w:val="0019283D"/>
    <w:rsid w:val="00193458"/>
    <w:rsid w:val="00193AAD"/>
    <w:rsid w:val="00197902"/>
    <w:rsid w:val="001A0D1F"/>
    <w:rsid w:val="001A60E8"/>
    <w:rsid w:val="001A7447"/>
    <w:rsid w:val="001B0B7B"/>
    <w:rsid w:val="001B360B"/>
    <w:rsid w:val="001B3815"/>
    <w:rsid w:val="001C28A1"/>
    <w:rsid w:val="001C4129"/>
    <w:rsid w:val="001C42D9"/>
    <w:rsid w:val="001C4AAA"/>
    <w:rsid w:val="001C5077"/>
    <w:rsid w:val="001D026D"/>
    <w:rsid w:val="001D55CC"/>
    <w:rsid w:val="001E2143"/>
    <w:rsid w:val="001E353C"/>
    <w:rsid w:val="001E3948"/>
    <w:rsid w:val="001E4811"/>
    <w:rsid w:val="001E48D3"/>
    <w:rsid w:val="001E6690"/>
    <w:rsid w:val="001E6BFD"/>
    <w:rsid w:val="001E6C34"/>
    <w:rsid w:val="001F367C"/>
    <w:rsid w:val="001F5FC1"/>
    <w:rsid w:val="001F74D5"/>
    <w:rsid w:val="001F7A79"/>
    <w:rsid w:val="0020108F"/>
    <w:rsid w:val="00201A9E"/>
    <w:rsid w:val="00202B9B"/>
    <w:rsid w:val="00204D8A"/>
    <w:rsid w:val="00206161"/>
    <w:rsid w:val="00206D57"/>
    <w:rsid w:val="002116A0"/>
    <w:rsid w:val="0021346C"/>
    <w:rsid w:val="0021526D"/>
    <w:rsid w:val="00220CD9"/>
    <w:rsid w:val="002260CE"/>
    <w:rsid w:val="0022668A"/>
    <w:rsid w:val="002277FF"/>
    <w:rsid w:val="00230B71"/>
    <w:rsid w:val="00231321"/>
    <w:rsid w:val="00232EB2"/>
    <w:rsid w:val="0023396D"/>
    <w:rsid w:val="00236081"/>
    <w:rsid w:val="00237BCF"/>
    <w:rsid w:val="002401D3"/>
    <w:rsid w:val="00243FBA"/>
    <w:rsid w:val="00244A5F"/>
    <w:rsid w:val="00246600"/>
    <w:rsid w:val="00246819"/>
    <w:rsid w:val="002477D8"/>
    <w:rsid w:val="00247E8C"/>
    <w:rsid w:val="0025333A"/>
    <w:rsid w:val="002537C9"/>
    <w:rsid w:val="00256BE1"/>
    <w:rsid w:val="00257130"/>
    <w:rsid w:val="00261295"/>
    <w:rsid w:val="002638A3"/>
    <w:rsid w:val="002676D7"/>
    <w:rsid w:val="00267E10"/>
    <w:rsid w:val="00270C00"/>
    <w:rsid w:val="00272936"/>
    <w:rsid w:val="00272CF8"/>
    <w:rsid w:val="002740C4"/>
    <w:rsid w:val="00280537"/>
    <w:rsid w:val="00280909"/>
    <w:rsid w:val="00281D9A"/>
    <w:rsid w:val="0028545A"/>
    <w:rsid w:val="002858D4"/>
    <w:rsid w:val="0029244F"/>
    <w:rsid w:val="00294BD8"/>
    <w:rsid w:val="00295241"/>
    <w:rsid w:val="002A5884"/>
    <w:rsid w:val="002A7808"/>
    <w:rsid w:val="002B06DA"/>
    <w:rsid w:val="002B434F"/>
    <w:rsid w:val="002B5876"/>
    <w:rsid w:val="002B6995"/>
    <w:rsid w:val="002C164F"/>
    <w:rsid w:val="002C41F5"/>
    <w:rsid w:val="002C67B6"/>
    <w:rsid w:val="002C6A04"/>
    <w:rsid w:val="002C6A81"/>
    <w:rsid w:val="002D1F69"/>
    <w:rsid w:val="002D2210"/>
    <w:rsid w:val="002D62A9"/>
    <w:rsid w:val="002E24D4"/>
    <w:rsid w:val="002E3E7A"/>
    <w:rsid w:val="002E544B"/>
    <w:rsid w:val="002F782B"/>
    <w:rsid w:val="00301EEF"/>
    <w:rsid w:val="0030224C"/>
    <w:rsid w:val="00306E63"/>
    <w:rsid w:val="00307AF0"/>
    <w:rsid w:val="0032016F"/>
    <w:rsid w:val="00320B11"/>
    <w:rsid w:val="00322B76"/>
    <w:rsid w:val="00324C08"/>
    <w:rsid w:val="00324D90"/>
    <w:rsid w:val="003258CC"/>
    <w:rsid w:val="00325D26"/>
    <w:rsid w:val="00325D7B"/>
    <w:rsid w:val="00326E8B"/>
    <w:rsid w:val="0032725A"/>
    <w:rsid w:val="00327411"/>
    <w:rsid w:val="0033053D"/>
    <w:rsid w:val="003317A0"/>
    <w:rsid w:val="00333C34"/>
    <w:rsid w:val="00334ACB"/>
    <w:rsid w:val="00336609"/>
    <w:rsid w:val="00341137"/>
    <w:rsid w:val="00343A8C"/>
    <w:rsid w:val="00343D4E"/>
    <w:rsid w:val="003440C5"/>
    <w:rsid w:val="003440CF"/>
    <w:rsid w:val="003471F9"/>
    <w:rsid w:val="00350696"/>
    <w:rsid w:val="00351670"/>
    <w:rsid w:val="00351CC3"/>
    <w:rsid w:val="0035316C"/>
    <w:rsid w:val="00353D52"/>
    <w:rsid w:val="00355580"/>
    <w:rsid w:val="00356147"/>
    <w:rsid w:val="00362450"/>
    <w:rsid w:val="00362C06"/>
    <w:rsid w:val="00367FD1"/>
    <w:rsid w:val="00374DA7"/>
    <w:rsid w:val="00375B1B"/>
    <w:rsid w:val="003770F9"/>
    <w:rsid w:val="00377D77"/>
    <w:rsid w:val="003807C6"/>
    <w:rsid w:val="00380DDC"/>
    <w:rsid w:val="00381659"/>
    <w:rsid w:val="00382830"/>
    <w:rsid w:val="0038484F"/>
    <w:rsid w:val="003917DB"/>
    <w:rsid w:val="0039425D"/>
    <w:rsid w:val="003945A1"/>
    <w:rsid w:val="003947C4"/>
    <w:rsid w:val="00394B77"/>
    <w:rsid w:val="0039662B"/>
    <w:rsid w:val="003973FD"/>
    <w:rsid w:val="003A1B92"/>
    <w:rsid w:val="003A1DB5"/>
    <w:rsid w:val="003A32AD"/>
    <w:rsid w:val="003A3E05"/>
    <w:rsid w:val="003A71A7"/>
    <w:rsid w:val="003B4A44"/>
    <w:rsid w:val="003B5094"/>
    <w:rsid w:val="003B594F"/>
    <w:rsid w:val="003B7392"/>
    <w:rsid w:val="003C2AC9"/>
    <w:rsid w:val="003C606E"/>
    <w:rsid w:val="003C610A"/>
    <w:rsid w:val="003C78E7"/>
    <w:rsid w:val="003C79F1"/>
    <w:rsid w:val="003D21DA"/>
    <w:rsid w:val="003D2CAE"/>
    <w:rsid w:val="003D4DC8"/>
    <w:rsid w:val="003D5BB0"/>
    <w:rsid w:val="003D684A"/>
    <w:rsid w:val="003E0687"/>
    <w:rsid w:val="003E1353"/>
    <w:rsid w:val="003E2E82"/>
    <w:rsid w:val="003E6A60"/>
    <w:rsid w:val="003E7BA3"/>
    <w:rsid w:val="003F0E25"/>
    <w:rsid w:val="003F0F1E"/>
    <w:rsid w:val="003F28F3"/>
    <w:rsid w:val="00400CA2"/>
    <w:rsid w:val="00403FBE"/>
    <w:rsid w:val="00404A6D"/>
    <w:rsid w:val="00410231"/>
    <w:rsid w:val="004127EE"/>
    <w:rsid w:val="00412B06"/>
    <w:rsid w:val="00414134"/>
    <w:rsid w:val="004145A5"/>
    <w:rsid w:val="00414B55"/>
    <w:rsid w:val="004155A1"/>
    <w:rsid w:val="004166B1"/>
    <w:rsid w:val="00420275"/>
    <w:rsid w:val="00420C54"/>
    <w:rsid w:val="00421E6C"/>
    <w:rsid w:val="00422EAA"/>
    <w:rsid w:val="004242D5"/>
    <w:rsid w:val="00425E64"/>
    <w:rsid w:val="00430E2C"/>
    <w:rsid w:val="00443BD2"/>
    <w:rsid w:val="004448F7"/>
    <w:rsid w:val="00450BA1"/>
    <w:rsid w:val="004517EE"/>
    <w:rsid w:val="004529A3"/>
    <w:rsid w:val="004555AE"/>
    <w:rsid w:val="00457FDF"/>
    <w:rsid w:val="004611F1"/>
    <w:rsid w:val="0046240F"/>
    <w:rsid w:val="00463C28"/>
    <w:rsid w:val="0046450A"/>
    <w:rsid w:val="00467349"/>
    <w:rsid w:val="00470778"/>
    <w:rsid w:val="00480E3C"/>
    <w:rsid w:val="00481206"/>
    <w:rsid w:val="0048174B"/>
    <w:rsid w:val="00485D50"/>
    <w:rsid w:val="00486EBD"/>
    <w:rsid w:val="00487755"/>
    <w:rsid w:val="00487A3D"/>
    <w:rsid w:val="00491232"/>
    <w:rsid w:val="004913F0"/>
    <w:rsid w:val="00494A34"/>
    <w:rsid w:val="00497CC0"/>
    <w:rsid w:val="004A0167"/>
    <w:rsid w:val="004A0DFD"/>
    <w:rsid w:val="004A2D9A"/>
    <w:rsid w:val="004A4429"/>
    <w:rsid w:val="004A6B8B"/>
    <w:rsid w:val="004A6D70"/>
    <w:rsid w:val="004B00C9"/>
    <w:rsid w:val="004B064C"/>
    <w:rsid w:val="004B0A8B"/>
    <w:rsid w:val="004B2A54"/>
    <w:rsid w:val="004B51B2"/>
    <w:rsid w:val="004B6D7F"/>
    <w:rsid w:val="004B7F46"/>
    <w:rsid w:val="004C1614"/>
    <w:rsid w:val="004C2F10"/>
    <w:rsid w:val="004C4702"/>
    <w:rsid w:val="004C4997"/>
    <w:rsid w:val="004C6235"/>
    <w:rsid w:val="004D118D"/>
    <w:rsid w:val="004D11EB"/>
    <w:rsid w:val="004D4868"/>
    <w:rsid w:val="004D7A3E"/>
    <w:rsid w:val="004E5AAD"/>
    <w:rsid w:val="004F1B86"/>
    <w:rsid w:val="004F42F2"/>
    <w:rsid w:val="004F6E3B"/>
    <w:rsid w:val="005001BC"/>
    <w:rsid w:val="00501F33"/>
    <w:rsid w:val="005049A3"/>
    <w:rsid w:val="00510403"/>
    <w:rsid w:val="00513E70"/>
    <w:rsid w:val="00517021"/>
    <w:rsid w:val="0052197B"/>
    <w:rsid w:val="00526D49"/>
    <w:rsid w:val="00527878"/>
    <w:rsid w:val="005304A0"/>
    <w:rsid w:val="00530E17"/>
    <w:rsid w:val="00533B2B"/>
    <w:rsid w:val="005343B6"/>
    <w:rsid w:val="005372A5"/>
    <w:rsid w:val="00537C67"/>
    <w:rsid w:val="00540448"/>
    <w:rsid w:val="0054224C"/>
    <w:rsid w:val="00542363"/>
    <w:rsid w:val="00542B41"/>
    <w:rsid w:val="00542D04"/>
    <w:rsid w:val="00544300"/>
    <w:rsid w:val="00552190"/>
    <w:rsid w:val="0056062A"/>
    <w:rsid w:val="00560954"/>
    <w:rsid w:val="00561621"/>
    <w:rsid w:val="00565BE9"/>
    <w:rsid w:val="0057225A"/>
    <w:rsid w:val="00573054"/>
    <w:rsid w:val="0057499A"/>
    <w:rsid w:val="00577EC8"/>
    <w:rsid w:val="005817BC"/>
    <w:rsid w:val="00581B49"/>
    <w:rsid w:val="00584001"/>
    <w:rsid w:val="005848EF"/>
    <w:rsid w:val="005869A6"/>
    <w:rsid w:val="00587AE2"/>
    <w:rsid w:val="00591097"/>
    <w:rsid w:val="005914D0"/>
    <w:rsid w:val="00591CA4"/>
    <w:rsid w:val="00591D9D"/>
    <w:rsid w:val="00597F80"/>
    <w:rsid w:val="00597F9A"/>
    <w:rsid w:val="005A0FA8"/>
    <w:rsid w:val="005A11A3"/>
    <w:rsid w:val="005A289D"/>
    <w:rsid w:val="005A2D43"/>
    <w:rsid w:val="005A5D2A"/>
    <w:rsid w:val="005B19E4"/>
    <w:rsid w:val="005B2D0F"/>
    <w:rsid w:val="005B7EAE"/>
    <w:rsid w:val="005C14B1"/>
    <w:rsid w:val="005C3BB9"/>
    <w:rsid w:val="005C534D"/>
    <w:rsid w:val="005C5EF9"/>
    <w:rsid w:val="005D5A60"/>
    <w:rsid w:val="005D5FD0"/>
    <w:rsid w:val="005E3FAC"/>
    <w:rsid w:val="005E774E"/>
    <w:rsid w:val="005E7FAF"/>
    <w:rsid w:val="005F4406"/>
    <w:rsid w:val="00601591"/>
    <w:rsid w:val="00602269"/>
    <w:rsid w:val="006032F8"/>
    <w:rsid w:val="006043E1"/>
    <w:rsid w:val="00607030"/>
    <w:rsid w:val="006071C1"/>
    <w:rsid w:val="006108AE"/>
    <w:rsid w:val="006109FC"/>
    <w:rsid w:val="00611E89"/>
    <w:rsid w:val="006156DE"/>
    <w:rsid w:val="00615D88"/>
    <w:rsid w:val="006167BF"/>
    <w:rsid w:val="006217FB"/>
    <w:rsid w:val="006231B6"/>
    <w:rsid w:val="00631D13"/>
    <w:rsid w:val="006339B4"/>
    <w:rsid w:val="00633ADC"/>
    <w:rsid w:val="006414DF"/>
    <w:rsid w:val="0064452D"/>
    <w:rsid w:val="006460C4"/>
    <w:rsid w:val="00646951"/>
    <w:rsid w:val="00652D2C"/>
    <w:rsid w:val="00653837"/>
    <w:rsid w:val="00655B08"/>
    <w:rsid w:val="0065672B"/>
    <w:rsid w:val="00657517"/>
    <w:rsid w:val="00665F62"/>
    <w:rsid w:val="006704DE"/>
    <w:rsid w:val="00671468"/>
    <w:rsid w:val="0067478B"/>
    <w:rsid w:val="006807C6"/>
    <w:rsid w:val="00681733"/>
    <w:rsid w:val="006854AA"/>
    <w:rsid w:val="006878FE"/>
    <w:rsid w:val="00690868"/>
    <w:rsid w:val="00692F1E"/>
    <w:rsid w:val="00697BBF"/>
    <w:rsid w:val="006A2007"/>
    <w:rsid w:val="006A476A"/>
    <w:rsid w:val="006A555C"/>
    <w:rsid w:val="006A76EC"/>
    <w:rsid w:val="006B03E6"/>
    <w:rsid w:val="006B1128"/>
    <w:rsid w:val="006B149F"/>
    <w:rsid w:val="006B43C6"/>
    <w:rsid w:val="006B4DB4"/>
    <w:rsid w:val="006B57A7"/>
    <w:rsid w:val="006B59DE"/>
    <w:rsid w:val="006C30CF"/>
    <w:rsid w:val="006C4B56"/>
    <w:rsid w:val="006D5A9F"/>
    <w:rsid w:val="006D7682"/>
    <w:rsid w:val="006E3206"/>
    <w:rsid w:val="006E5DB3"/>
    <w:rsid w:val="006F0524"/>
    <w:rsid w:val="006F38CA"/>
    <w:rsid w:val="006F3DCC"/>
    <w:rsid w:val="006F5904"/>
    <w:rsid w:val="006F6211"/>
    <w:rsid w:val="006F62D9"/>
    <w:rsid w:val="00700933"/>
    <w:rsid w:val="007018D0"/>
    <w:rsid w:val="00702CD5"/>
    <w:rsid w:val="00710050"/>
    <w:rsid w:val="00714AA0"/>
    <w:rsid w:val="00721A9A"/>
    <w:rsid w:val="00725DEE"/>
    <w:rsid w:val="00727B51"/>
    <w:rsid w:val="00730AE3"/>
    <w:rsid w:val="00730F8F"/>
    <w:rsid w:val="007327F2"/>
    <w:rsid w:val="0073295E"/>
    <w:rsid w:val="00734A00"/>
    <w:rsid w:val="00735AD8"/>
    <w:rsid w:val="007421AE"/>
    <w:rsid w:val="00745193"/>
    <w:rsid w:val="00746D59"/>
    <w:rsid w:val="007472EF"/>
    <w:rsid w:val="00747693"/>
    <w:rsid w:val="007578F2"/>
    <w:rsid w:val="007634DA"/>
    <w:rsid w:val="00765F62"/>
    <w:rsid w:val="007708EB"/>
    <w:rsid w:val="007710E9"/>
    <w:rsid w:val="007713A3"/>
    <w:rsid w:val="00771A20"/>
    <w:rsid w:val="00773AC3"/>
    <w:rsid w:val="00774F46"/>
    <w:rsid w:val="00776BFD"/>
    <w:rsid w:val="007811BE"/>
    <w:rsid w:val="0078223D"/>
    <w:rsid w:val="00784911"/>
    <w:rsid w:val="0078769E"/>
    <w:rsid w:val="00790319"/>
    <w:rsid w:val="007909C4"/>
    <w:rsid w:val="00797D5A"/>
    <w:rsid w:val="007A2371"/>
    <w:rsid w:val="007A5625"/>
    <w:rsid w:val="007A7DCD"/>
    <w:rsid w:val="007B2AFC"/>
    <w:rsid w:val="007B5505"/>
    <w:rsid w:val="007B6BC5"/>
    <w:rsid w:val="007C3F61"/>
    <w:rsid w:val="007C48FC"/>
    <w:rsid w:val="007C4A0D"/>
    <w:rsid w:val="007C79AF"/>
    <w:rsid w:val="007D2611"/>
    <w:rsid w:val="007D5042"/>
    <w:rsid w:val="007D510B"/>
    <w:rsid w:val="007E0086"/>
    <w:rsid w:val="007E2BD8"/>
    <w:rsid w:val="007E3A53"/>
    <w:rsid w:val="007E506E"/>
    <w:rsid w:val="007E6914"/>
    <w:rsid w:val="007E7D74"/>
    <w:rsid w:val="007F08B5"/>
    <w:rsid w:val="007F56AB"/>
    <w:rsid w:val="008001A4"/>
    <w:rsid w:val="00801ED7"/>
    <w:rsid w:val="0080355E"/>
    <w:rsid w:val="00804868"/>
    <w:rsid w:val="008133F0"/>
    <w:rsid w:val="00816E2E"/>
    <w:rsid w:val="0082255F"/>
    <w:rsid w:val="0082537D"/>
    <w:rsid w:val="00825B91"/>
    <w:rsid w:val="00826FBE"/>
    <w:rsid w:val="008300EF"/>
    <w:rsid w:val="00836F14"/>
    <w:rsid w:val="00837231"/>
    <w:rsid w:val="00844E6C"/>
    <w:rsid w:val="00846211"/>
    <w:rsid w:val="008465F2"/>
    <w:rsid w:val="0085040A"/>
    <w:rsid w:val="008524EB"/>
    <w:rsid w:val="00852BD9"/>
    <w:rsid w:val="00852EA7"/>
    <w:rsid w:val="00853C6E"/>
    <w:rsid w:val="00856EC0"/>
    <w:rsid w:val="00857040"/>
    <w:rsid w:val="00857183"/>
    <w:rsid w:val="008610BD"/>
    <w:rsid w:val="008638A7"/>
    <w:rsid w:val="00864214"/>
    <w:rsid w:val="00865E6C"/>
    <w:rsid w:val="008759D7"/>
    <w:rsid w:val="0087775E"/>
    <w:rsid w:val="008833CE"/>
    <w:rsid w:val="0088434A"/>
    <w:rsid w:val="00886D65"/>
    <w:rsid w:val="00886E64"/>
    <w:rsid w:val="00892B70"/>
    <w:rsid w:val="00892F0B"/>
    <w:rsid w:val="00893908"/>
    <w:rsid w:val="00893D1D"/>
    <w:rsid w:val="00897BD0"/>
    <w:rsid w:val="008A532E"/>
    <w:rsid w:val="008B0D70"/>
    <w:rsid w:val="008B60BA"/>
    <w:rsid w:val="008B62E6"/>
    <w:rsid w:val="008B7AF4"/>
    <w:rsid w:val="008C111E"/>
    <w:rsid w:val="008C6AE8"/>
    <w:rsid w:val="008D17A7"/>
    <w:rsid w:val="008D1841"/>
    <w:rsid w:val="008D21E2"/>
    <w:rsid w:val="008D3FD3"/>
    <w:rsid w:val="008D45E6"/>
    <w:rsid w:val="008D581B"/>
    <w:rsid w:val="008D5F8F"/>
    <w:rsid w:val="008D6150"/>
    <w:rsid w:val="008E0C8C"/>
    <w:rsid w:val="008E3ACB"/>
    <w:rsid w:val="00904334"/>
    <w:rsid w:val="00906DD9"/>
    <w:rsid w:val="00910EF4"/>
    <w:rsid w:val="0091266E"/>
    <w:rsid w:val="00916A01"/>
    <w:rsid w:val="00916B3A"/>
    <w:rsid w:val="00922613"/>
    <w:rsid w:val="00923D34"/>
    <w:rsid w:val="00930539"/>
    <w:rsid w:val="009332B7"/>
    <w:rsid w:val="009337CE"/>
    <w:rsid w:val="0093671F"/>
    <w:rsid w:val="0093698B"/>
    <w:rsid w:val="00946096"/>
    <w:rsid w:val="00950658"/>
    <w:rsid w:val="00950781"/>
    <w:rsid w:val="00953113"/>
    <w:rsid w:val="00954117"/>
    <w:rsid w:val="009544CB"/>
    <w:rsid w:val="00954C5A"/>
    <w:rsid w:val="00955034"/>
    <w:rsid w:val="00955E78"/>
    <w:rsid w:val="00962D99"/>
    <w:rsid w:val="00962F4C"/>
    <w:rsid w:val="00963A3A"/>
    <w:rsid w:val="00964AD2"/>
    <w:rsid w:val="00965879"/>
    <w:rsid w:val="00967220"/>
    <w:rsid w:val="009672A7"/>
    <w:rsid w:val="0096775E"/>
    <w:rsid w:val="009706B0"/>
    <w:rsid w:val="009718E4"/>
    <w:rsid w:val="00974CF2"/>
    <w:rsid w:val="00974E72"/>
    <w:rsid w:val="0097709C"/>
    <w:rsid w:val="00977F8F"/>
    <w:rsid w:val="00980700"/>
    <w:rsid w:val="00982EA0"/>
    <w:rsid w:val="00986891"/>
    <w:rsid w:val="0099016E"/>
    <w:rsid w:val="00990436"/>
    <w:rsid w:val="009942BA"/>
    <w:rsid w:val="00995658"/>
    <w:rsid w:val="00997BC3"/>
    <w:rsid w:val="009A0B83"/>
    <w:rsid w:val="009A3428"/>
    <w:rsid w:val="009A35A0"/>
    <w:rsid w:val="009A52BD"/>
    <w:rsid w:val="009A638E"/>
    <w:rsid w:val="009B0325"/>
    <w:rsid w:val="009B63BF"/>
    <w:rsid w:val="009B6F31"/>
    <w:rsid w:val="009C242D"/>
    <w:rsid w:val="009C3A46"/>
    <w:rsid w:val="009C6200"/>
    <w:rsid w:val="009C6596"/>
    <w:rsid w:val="009D0849"/>
    <w:rsid w:val="009D21A6"/>
    <w:rsid w:val="009D400D"/>
    <w:rsid w:val="009E1D13"/>
    <w:rsid w:val="009E3F3B"/>
    <w:rsid w:val="009E41EA"/>
    <w:rsid w:val="009E7628"/>
    <w:rsid w:val="009F20D6"/>
    <w:rsid w:val="009F692D"/>
    <w:rsid w:val="009F76DF"/>
    <w:rsid w:val="00A004BA"/>
    <w:rsid w:val="00A01D1E"/>
    <w:rsid w:val="00A038DE"/>
    <w:rsid w:val="00A047B5"/>
    <w:rsid w:val="00A04F29"/>
    <w:rsid w:val="00A10F21"/>
    <w:rsid w:val="00A11BE7"/>
    <w:rsid w:val="00A1783E"/>
    <w:rsid w:val="00A216B2"/>
    <w:rsid w:val="00A21867"/>
    <w:rsid w:val="00A252EA"/>
    <w:rsid w:val="00A31559"/>
    <w:rsid w:val="00A3504C"/>
    <w:rsid w:val="00A360F5"/>
    <w:rsid w:val="00A40865"/>
    <w:rsid w:val="00A46A7F"/>
    <w:rsid w:val="00A471C9"/>
    <w:rsid w:val="00A47D1B"/>
    <w:rsid w:val="00A501F9"/>
    <w:rsid w:val="00A50646"/>
    <w:rsid w:val="00A53298"/>
    <w:rsid w:val="00A55300"/>
    <w:rsid w:val="00A62C71"/>
    <w:rsid w:val="00A62FBF"/>
    <w:rsid w:val="00A653B5"/>
    <w:rsid w:val="00A6594C"/>
    <w:rsid w:val="00A65C13"/>
    <w:rsid w:val="00A66F1B"/>
    <w:rsid w:val="00A74B4E"/>
    <w:rsid w:val="00A75A76"/>
    <w:rsid w:val="00A767C4"/>
    <w:rsid w:val="00A865A9"/>
    <w:rsid w:val="00A86CA1"/>
    <w:rsid w:val="00A86E29"/>
    <w:rsid w:val="00A87218"/>
    <w:rsid w:val="00A87447"/>
    <w:rsid w:val="00A91786"/>
    <w:rsid w:val="00A94ED4"/>
    <w:rsid w:val="00AA1480"/>
    <w:rsid w:val="00AA309D"/>
    <w:rsid w:val="00AA3A27"/>
    <w:rsid w:val="00AA4938"/>
    <w:rsid w:val="00AA4DCD"/>
    <w:rsid w:val="00AA5761"/>
    <w:rsid w:val="00AB4E00"/>
    <w:rsid w:val="00AB5258"/>
    <w:rsid w:val="00AB54D0"/>
    <w:rsid w:val="00AB5735"/>
    <w:rsid w:val="00AB67FB"/>
    <w:rsid w:val="00AC09AD"/>
    <w:rsid w:val="00AC14B6"/>
    <w:rsid w:val="00AC5FD2"/>
    <w:rsid w:val="00AD11F9"/>
    <w:rsid w:val="00AD2518"/>
    <w:rsid w:val="00AD28A5"/>
    <w:rsid w:val="00AD7409"/>
    <w:rsid w:val="00AE1BE1"/>
    <w:rsid w:val="00AE1F85"/>
    <w:rsid w:val="00AE35DA"/>
    <w:rsid w:val="00AF0877"/>
    <w:rsid w:val="00AF1813"/>
    <w:rsid w:val="00AF5DA6"/>
    <w:rsid w:val="00AF65C9"/>
    <w:rsid w:val="00AF6B8B"/>
    <w:rsid w:val="00B008E9"/>
    <w:rsid w:val="00B04393"/>
    <w:rsid w:val="00B050FF"/>
    <w:rsid w:val="00B07A8F"/>
    <w:rsid w:val="00B13ECF"/>
    <w:rsid w:val="00B16024"/>
    <w:rsid w:val="00B20113"/>
    <w:rsid w:val="00B21D4F"/>
    <w:rsid w:val="00B22CDC"/>
    <w:rsid w:val="00B25336"/>
    <w:rsid w:val="00B253A3"/>
    <w:rsid w:val="00B273E3"/>
    <w:rsid w:val="00B3050C"/>
    <w:rsid w:val="00B31170"/>
    <w:rsid w:val="00B311C9"/>
    <w:rsid w:val="00B33144"/>
    <w:rsid w:val="00B34EFF"/>
    <w:rsid w:val="00B34F4F"/>
    <w:rsid w:val="00B44B40"/>
    <w:rsid w:val="00B4516A"/>
    <w:rsid w:val="00B45588"/>
    <w:rsid w:val="00B45C88"/>
    <w:rsid w:val="00B523B9"/>
    <w:rsid w:val="00B537BC"/>
    <w:rsid w:val="00B54270"/>
    <w:rsid w:val="00B5457A"/>
    <w:rsid w:val="00B56A9E"/>
    <w:rsid w:val="00B573DD"/>
    <w:rsid w:val="00B57727"/>
    <w:rsid w:val="00B6233A"/>
    <w:rsid w:val="00B63EFF"/>
    <w:rsid w:val="00B65FF3"/>
    <w:rsid w:val="00B67CA0"/>
    <w:rsid w:val="00B714C6"/>
    <w:rsid w:val="00B721AF"/>
    <w:rsid w:val="00B7223E"/>
    <w:rsid w:val="00B72B78"/>
    <w:rsid w:val="00B7417E"/>
    <w:rsid w:val="00B74230"/>
    <w:rsid w:val="00B74B2E"/>
    <w:rsid w:val="00B75700"/>
    <w:rsid w:val="00B76849"/>
    <w:rsid w:val="00B82951"/>
    <w:rsid w:val="00B82F20"/>
    <w:rsid w:val="00B842BC"/>
    <w:rsid w:val="00B863AF"/>
    <w:rsid w:val="00B86E38"/>
    <w:rsid w:val="00B904D0"/>
    <w:rsid w:val="00B90519"/>
    <w:rsid w:val="00B90AE2"/>
    <w:rsid w:val="00B9367D"/>
    <w:rsid w:val="00B9441E"/>
    <w:rsid w:val="00B97D85"/>
    <w:rsid w:val="00BB0235"/>
    <w:rsid w:val="00BB3E18"/>
    <w:rsid w:val="00BB56DC"/>
    <w:rsid w:val="00BB56E1"/>
    <w:rsid w:val="00BB7A98"/>
    <w:rsid w:val="00BB7E53"/>
    <w:rsid w:val="00BC018F"/>
    <w:rsid w:val="00BC46AF"/>
    <w:rsid w:val="00BD286A"/>
    <w:rsid w:val="00BD62B2"/>
    <w:rsid w:val="00BE178F"/>
    <w:rsid w:val="00BE19A5"/>
    <w:rsid w:val="00BE215A"/>
    <w:rsid w:val="00BE4156"/>
    <w:rsid w:val="00BE7511"/>
    <w:rsid w:val="00BF0A34"/>
    <w:rsid w:val="00BF2D98"/>
    <w:rsid w:val="00BF3E43"/>
    <w:rsid w:val="00BF4501"/>
    <w:rsid w:val="00C02AFA"/>
    <w:rsid w:val="00C05D2B"/>
    <w:rsid w:val="00C076AF"/>
    <w:rsid w:val="00C07EAB"/>
    <w:rsid w:val="00C124BC"/>
    <w:rsid w:val="00C15259"/>
    <w:rsid w:val="00C16419"/>
    <w:rsid w:val="00C1731F"/>
    <w:rsid w:val="00C22EB6"/>
    <w:rsid w:val="00C25C59"/>
    <w:rsid w:val="00C30CB7"/>
    <w:rsid w:val="00C430C9"/>
    <w:rsid w:val="00C45C09"/>
    <w:rsid w:val="00C50194"/>
    <w:rsid w:val="00C506F3"/>
    <w:rsid w:val="00C50A20"/>
    <w:rsid w:val="00C50EF7"/>
    <w:rsid w:val="00C50F03"/>
    <w:rsid w:val="00C529FA"/>
    <w:rsid w:val="00C53791"/>
    <w:rsid w:val="00C5526D"/>
    <w:rsid w:val="00C6092D"/>
    <w:rsid w:val="00C60C8B"/>
    <w:rsid w:val="00C620DD"/>
    <w:rsid w:val="00C6285B"/>
    <w:rsid w:val="00C64EBD"/>
    <w:rsid w:val="00C65A26"/>
    <w:rsid w:val="00C709F0"/>
    <w:rsid w:val="00C75237"/>
    <w:rsid w:val="00C75669"/>
    <w:rsid w:val="00C759AD"/>
    <w:rsid w:val="00C829CF"/>
    <w:rsid w:val="00C87BE0"/>
    <w:rsid w:val="00C93FEF"/>
    <w:rsid w:val="00C94DF9"/>
    <w:rsid w:val="00CA5BB9"/>
    <w:rsid w:val="00CA781A"/>
    <w:rsid w:val="00CB3851"/>
    <w:rsid w:val="00CB5943"/>
    <w:rsid w:val="00CB5A84"/>
    <w:rsid w:val="00CC1902"/>
    <w:rsid w:val="00CC5514"/>
    <w:rsid w:val="00CC5C73"/>
    <w:rsid w:val="00CD2D7E"/>
    <w:rsid w:val="00CD69FC"/>
    <w:rsid w:val="00CE1798"/>
    <w:rsid w:val="00CE6D6B"/>
    <w:rsid w:val="00CE76D0"/>
    <w:rsid w:val="00CE7EB6"/>
    <w:rsid w:val="00CF2C86"/>
    <w:rsid w:val="00CF2CC2"/>
    <w:rsid w:val="00CF39D4"/>
    <w:rsid w:val="00CF763B"/>
    <w:rsid w:val="00D00105"/>
    <w:rsid w:val="00D028BD"/>
    <w:rsid w:val="00D04083"/>
    <w:rsid w:val="00D0781D"/>
    <w:rsid w:val="00D07E55"/>
    <w:rsid w:val="00D1139D"/>
    <w:rsid w:val="00D139F8"/>
    <w:rsid w:val="00D154D2"/>
    <w:rsid w:val="00D15579"/>
    <w:rsid w:val="00D227DC"/>
    <w:rsid w:val="00D22B27"/>
    <w:rsid w:val="00D25098"/>
    <w:rsid w:val="00D27187"/>
    <w:rsid w:val="00D2756A"/>
    <w:rsid w:val="00D3161E"/>
    <w:rsid w:val="00D31EEF"/>
    <w:rsid w:val="00D32B2E"/>
    <w:rsid w:val="00D32E7A"/>
    <w:rsid w:val="00D330D8"/>
    <w:rsid w:val="00D33C72"/>
    <w:rsid w:val="00D34011"/>
    <w:rsid w:val="00D361C9"/>
    <w:rsid w:val="00D37032"/>
    <w:rsid w:val="00D400A2"/>
    <w:rsid w:val="00D4188C"/>
    <w:rsid w:val="00D43721"/>
    <w:rsid w:val="00D43A2E"/>
    <w:rsid w:val="00D43ECA"/>
    <w:rsid w:val="00D44355"/>
    <w:rsid w:val="00D45922"/>
    <w:rsid w:val="00D47939"/>
    <w:rsid w:val="00D51A5B"/>
    <w:rsid w:val="00D53E3A"/>
    <w:rsid w:val="00D55CBE"/>
    <w:rsid w:val="00D56186"/>
    <w:rsid w:val="00D603A4"/>
    <w:rsid w:val="00D60E84"/>
    <w:rsid w:val="00D62B59"/>
    <w:rsid w:val="00D66BB1"/>
    <w:rsid w:val="00D66CF7"/>
    <w:rsid w:val="00D67A49"/>
    <w:rsid w:val="00D70042"/>
    <w:rsid w:val="00D70D03"/>
    <w:rsid w:val="00D71789"/>
    <w:rsid w:val="00D720A7"/>
    <w:rsid w:val="00D762CD"/>
    <w:rsid w:val="00D80E64"/>
    <w:rsid w:val="00D8431E"/>
    <w:rsid w:val="00D84492"/>
    <w:rsid w:val="00D84E2B"/>
    <w:rsid w:val="00D85B9C"/>
    <w:rsid w:val="00D877CF"/>
    <w:rsid w:val="00D90FE5"/>
    <w:rsid w:val="00D94D6C"/>
    <w:rsid w:val="00D94DC1"/>
    <w:rsid w:val="00D96D80"/>
    <w:rsid w:val="00DA06BE"/>
    <w:rsid w:val="00DA09C1"/>
    <w:rsid w:val="00DA6514"/>
    <w:rsid w:val="00DA6712"/>
    <w:rsid w:val="00DA724D"/>
    <w:rsid w:val="00DB5538"/>
    <w:rsid w:val="00DB7B8D"/>
    <w:rsid w:val="00DC148D"/>
    <w:rsid w:val="00DC32FE"/>
    <w:rsid w:val="00DC53B3"/>
    <w:rsid w:val="00DD3AA9"/>
    <w:rsid w:val="00DD5D82"/>
    <w:rsid w:val="00DE005A"/>
    <w:rsid w:val="00DE043F"/>
    <w:rsid w:val="00DE0809"/>
    <w:rsid w:val="00DE36F0"/>
    <w:rsid w:val="00DE392A"/>
    <w:rsid w:val="00DE48C0"/>
    <w:rsid w:val="00DE4A0C"/>
    <w:rsid w:val="00DE6F7B"/>
    <w:rsid w:val="00DE7801"/>
    <w:rsid w:val="00DF03FE"/>
    <w:rsid w:val="00DF12FB"/>
    <w:rsid w:val="00DF308B"/>
    <w:rsid w:val="00DF3700"/>
    <w:rsid w:val="00DF45FA"/>
    <w:rsid w:val="00DF4D8F"/>
    <w:rsid w:val="00DF5B1E"/>
    <w:rsid w:val="00DF5E90"/>
    <w:rsid w:val="00E027CA"/>
    <w:rsid w:val="00E0281A"/>
    <w:rsid w:val="00E0318F"/>
    <w:rsid w:val="00E04A41"/>
    <w:rsid w:val="00E05474"/>
    <w:rsid w:val="00E12651"/>
    <w:rsid w:val="00E14C78"/>
    <w:rsid w:val="00E154A3"/>
    <w:rsid w:val="00E159AD"/>
    <w:rsid w:val="00E22D73"/>
    <w:rsid w:val="00E23B0F"/>
    <w:rsid w:val="00E245C2"/>
    <w:rsid w:val="00E270C3"/>
    <w:rsid w:val="00E32E8C"/>
    <w:rsid w:val="00E3340E"/>
    <w:rsid w:val="00E4338F"/>
    <w:rsid w:val="00E4564D"/>
    <w:rsid w:val="00E46040"/>
    <w:rsid w:val="00E46A24"/>
    <w:rsid w:val="00E47903"/>
    <w:rsid w:val="00E47C12"/>
    <w:rsid w:val="00E5331D"/>
    <w:rsid w:val="00E57D6D"/>
    <w:rsid w:val="00E6044B"/>
    <w:rsid w:val="00E60D49"/>
    <w:rsid w:val="00E612CE"/>
    <w:rsid w:val="00E6147A"/>
    <w:rsid w:val="00E62957"/>
    <w:rsid w:val="00E62D77"/>
    <w:rsid w:val="00E6334D"/>
    <w:rsid w:val="00E649FB"/>
    <w:rsid w:val="00E64D89"/>
    <w:rsid w:val="00E65ED1"/>
    <w:rsid w:val="00E6704E"/>
    <w:rsid w:val="00E672FC"/>
    <w:rsid w:val="00E67773"/>
    <w:rsid w:val="00E67A93"/>
    <w:rsid w:val="00E706D6"/>
    <w:rsid w:val="00E75C3D"/>
    <w:rsid w:val="00E76855"/>
    <w:rsid w:val="00E76CDE"/>
    <w:rsid w:val="00E80E36"/>
    <w:rsid w:val="00E81AD8"/>
    <w:rsid w:val="00E81D84"/>
    <w:rsid w:val="00E90DD7"/>
    <w:rsid w:val="00E9576E"/>
    <w:rsid w:val="00E9703F"/>
    <w:rsid w:val="00E97103"/>
    <w:rsid w:val="00EA0241"/>
    <w:rsid w:val="00EA0FC2"/>
    <w:rsid w:val="00EA2605"/>
    <w:rsid w:val="00EA2A13"/>
    <w:rsid w:val="00EA2C5E"/>
    <w:rsid w:val="00EA3CB5"/>
    <w:rsid w:val="00EA5652"/>
    <w:rsid w:val="00EB13DF"/>
    <w:rsid w:val="00EB1B4A"/>
    <w:rsid w:val="00EB6EF5"/>
    <w:rsid w:val="00EB73E4"/>
    <w:rsid w:val="00EC0F47"/>
    <w:rsid w:val="00EC2FCA"/>
    <w:rsid w:val="00EC43D7"/>
    <w:rsid w:val="00EC5085"/>
    <w:rsid w:val="00ED1B1B"/>
    <w:rsid w:val="00ED31EE"/>
    <w:rsid w:val="00ED4008"/>
    <w:rsid w:val="00ED6326"/>
    <w:rsid w:val="00EE00D0"/>
    <w:rsid w:val="00EE08DF"/>
    <w:rsid w:val="00EE1EAB"/>
    <w:rsid w:val="00EE732F"/>
    <w:rsid w:val="00EF0131"/>
    <w:rsid w:val="00EF30B5"/>
    <w:rsid w:val="00EF6BB5"/>
    <w:rsid w:val="00F020B6"/>
    <w:rsid w:val="00F05CF4"/>
    <w:rsid w:val="00F06909"/>
    <w:rsid w:val="00F11D5D"/>
    <w:rsid w:val="00F123BD"/>
    <w:rsid w:val="00F15261"/>
    <w:rsid w:val="00F209BD"/>
    <w:rsid w:val="00F20F5F"/>
    <w:rsid w:val="00F214DC"/>
    <w:rsid w:val="00F220B5"/>
    <w:rsid w:val="00F26198"/>
    <w:rsid w:val="00F2625A"/>
    <w:rsid w:val="00F266E2"/>
    <w:rsid w:val="00F26BA7"/>
    <w:rsid w:val="00F36125"/>
    <w:rsid w:val="00F36E72"/>
    <w:rsid w:val="00F40E2A"/>
    <w:rsid w:val="00F426E4"/>
    <w:rsid w:val="00F43975"/>
    <w:rsid w:val="00F43CD0"/>
    <w:rsid w:val="00F4593B"/>
    <w:rsid w:val="00F45CDB"/>
    <w:rsid w:val="00F51AD2"/>
    <w:rsid w:val="00F51DB4"/>
    <w:rsid w:val="00F5319F"/>
    <w:rsid w:val="00F53354"/>
    <w:rsid w:val="00F545B2"/>
    <w:rsid w:val="00F56236"/>
    <w:rsid w:val="00F56E98"/>
    <w:rsid w:val="00F60589"/>
    <w:rsid w:val="00F62ED0"/>
    <w:rsid w:val="00F640BC"/>
    <w:rsid w:val="00F64CB2"/>
    <w:rsid w:val="00F6715F"/>
    <w:rsid w:val="00F7311B"/>
    <w:rsid w:val="00F73F25"/>
    <w:rsid w:val="00F753C1"/>
    <w:rsid w:val="00F76D39"/>
    <w:rsid w:val="00F82567"/>
    <w:rsid w:val="00F82BB8"/>
    <w:rsid w:val="00F83C17"/>
    <w:rsid w:val="00F850CC"/>
    <w:rsid w:val="00F86E38"/>
    <w:rsid w:val="00F877DA"/>
    <w:rsid w:val="00F943B8"/>
    <w:rsid w:val="00F94987"/>
    <w:rsid w:val="00F9557C"/>
    <w:rsid w:val="00F972F5"/>
    <w:rsid w:val="00F97933"/>
    <w:rsid w:val="00FA0759"/>
    <w:rsid w:val="00FA0B9B"/>
    <w:rsid w:val="00FA1F9F"/>
    <w:rsid w:val="00FA38C7"/>
    <w:rsid w:val="00FA3C9E"/>
    <w:rsid w:val="00FA4170"/>
    <w:rsid w:val="00FA60A4"/>
    <w:rsid w:val="00FA7541"/>
    <w:rsid w:val="00FB059D"/>
    <w:rsid w:val="00FB0DA6"/>
    <w:rsid w:val="00FB6251"/>
    <w:rsid w:val="00FB6F43"/>
    <w:rsid w:val="00FC45CC"/>
    <w:rsid w:val="00FC5CCC"/>
    <w:rsid w:val="00FC6316"/>
    <w:rsid w:val="00FC6CC5"/>
    <w:rsid w:val="00FC77B6"/>
    <w:rsid w:val="00FD07CD"/>
    <w:rsid w:val="00FD0E70"/>
    <w:rsid w:val="00FD24C5"/>
    <w:rsid w:val="00FD2D6C"/>
    <w:rsid w:val="00FD6917"/>
    <w:rsid w:val="00FD6D01"/>
    <w:rsid w:val="00FE0378"/>
    <w:rsid w:val="00FE0BD8"/>
    <w:rsid w:val="00FE2223"/>
    <w:rsid w:val="00FE2CD9"/>
    <w:rsid w:val="00FE3B90"/>
    <w:rsid w:val="00FE6062"/>
    <w:rsid w:val="00FE6848"/>
    <w:rsid w:val="00FE757E"/>
    <w:rsid w:val="00FF2035"/>
    <w:rsid w:val="00FF3076"/>
    <w:rsid w:val="00FF45C7"/>
    <w:rsid w:val="00FF4677"/>
    <w:rsid w:val="00FF5051"/>
    <w:rsid w:val="3AA75D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unhideWhenUsed="0"/>
    <w:lsdException w:name="index 5" w:uiPriority="0"/>
    <w:lsdException w:name="index 6" w:uiPriority="0"/>
    <w:lsdException w:name="index 7" w:uiPriority="0"/>
    <w:lsdException w:name="index 8" w:uiPriority="0"/>
    <w:lsdException w:name="index 9" w:uiPriority="0"/>
    <w:lsdException w:name="toc 1" w:semiHidden="0" w:uiPriority="39" w:unhideWhenUsed="0" w:qFormat="1"/>
    <w:lsdException w:name="toc 2" w:semiHidden="0" w:uiPriority="39" w:unhideWhenUsed="0"/>
    <w:lsdException w:name="toc 3" w:semiHidden="0" w:uiPriority="39" w:unhideWhenUsed="0"/>
    <w:lsdException w:name="toc 4" w:semiHidden="0" w:uiPriority="39" w:unhideWhenUsed="0"/>
    <w:lsdException w:name="toc 5" w:semiHidden="0" w:uiPriority="39" w:unhideWhenUsed="0" w:qFormat="1"/>
    <w:lsdException w:name="toc 6" w:uiPriority="0" w:unhideWhenUsed="0"/>
    <w:lsdException w:name="toc 7" w:uiPriority="0" w:unhideWhenUsed="0"/>
    <w:lsdException w:name="toc 8" w:uiPriority="0" w:unhideWhenUsed="0"/>
    <w:lsdException w:name="toc 9" w:uiPriority="0" w:unhideWhenUsed="0"/>
    <w:lsdException w:name="Normal Indent" w:semiHidden="0" w:uiPriority="0" w:unhideWhenUsed="0" w:qFormat="1"/>
    <w:lsdException w:name="footnote text" w:uiPriority="0"/>
    <w:lsdException w:name="annotation text" w:uiPriority="0" w:unhideWhenUsed="0"/>
    <w:lsdException w:name="header" w:semiHidden="0" w:uiPriority="0" w:unhideWhenUsed="0"/>
    <w:lsdException w:name="footer" w:semiHidden="0" w:uiPriority="0" w:unhideWhenUsed="0"/>
    <w:lsdException w:name="index heading" w:uiPriority="0"/>
    <w:lsdException w:name="caption" w:uiPriority="0" w:qFormat="1"/>
    <w:lsdException w:name="table of figures" w:semiHidden="0" w:unhideWhenUsed="0"/>
    <w:lsdException w:name="envelope address" w:uiPriority="0"/>
    <w:lsdException w:name="envelope return" w:uiPriority="0"/>
    <w:lsdException w:name="footnote reference" w:uiPriority="0"/>
    <w:lsdException w:name="annotation reference" w:uiPriority="0" w:unhideWhenUsed="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semiHidden="0" w:uiPriority="0" w:unhideWhenUsed="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semiHidden="0" w:uiPriority="0" w:unhideWhenUsed="0"/>
    <w:lsdException w:name="Body Text Indent" w:semiHidden="0"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semiHidden="0" w:uiPriority="0" w:unhideWhenUsed="0"/>
    <w:lsdException w:name="Body Text Indent 3" w:uiPriority="0"/>
    <w:lsdException w:name="Block Text" w:uiPriority="0"/>
    <w:lsdException w:name="Hyperlink" w:semiHidden="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uiPriority="0" w:unhideWhenUsed="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Lines="50" w:line="360" w:lineRule="auto"/>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Indent"/>
    <w:qFormat/>
    <w:pPr>
      <w:keepNext/>
      <w:keepLines/>
      <w:numPr>
        <w:ilvl w:val="0"/>
        <w:numId w:val="1"/>
      </w:numPr>
      <w:spacing w:before="340" w:line="578" w:lineRule="auto"/>
      <w:outlineLvl w:val="0"/>
    </w:pPr>
    <w:rPr>
      <w:rFonts w:ascii="Arial" w:eastAsia="黑体" w:hAnsi="Arial"/>
      <w:b/>
      <w:bCs/>
      <w:spacing w:val="20"/>
      <w:kern w:val="44"/>
      <w:sz w:val="36"/>
      <w:szCs w:val="44"/>
    </w:rPr>
  </w:style>
  <w:style w:type="paragraph" w:styleId="Heading2">
    <w:name w:val="heading 2"/>
    <w:basedOn w:val="Normal"/>
    <w:next w:val="NormalIndent"/>
    <w:link w:val="2Char"/>
    <w:qFormat/>
    <w:pPr>
      <w:keepNext/>
      <w:keepLines/>
      <w:numPr>
        <w:ilvl w:val="1"/>
        <w:numId w:val="1"/>
      </w:numPr>
      <w:spacing w:before="260" w:after="260" w:line="416" w:lineRule="auto"/>
      <w:outlineLvl w:val="1"/>
    </w:pPr>
    <w:rPr>
      <w:rFonts w:ascii="Arial" w:eastAsia="黑体" w:hAnsi="Arial"/>
      <w:b/>
      <w:bCs/>
      <w:spacing w:val="20"/>
      <w:sz w:val="32"/>
      <w:szCs w:val="32"/>
    </w:rPr>
  </w:style>
  <w:style w:type="paragraph" w:styleId="Heading3">
    <w:name w:val="heading 3"/>
    <w:basedOn w:val="Normal"/>
    <w:next w:val="NormalIndent"/>
    <w:link w:val="3Char"/>
    <w:qFormat/>
    <w:pPr>
      <w:keepNext/>
      <w:keepLines/>
      <w:numPr>
        <w:ilvl w:val="2"/>
        <w:numId w:val="1"/>
      </w:numPr>
      <w:spacing w:before="260" w:after="260" w:line="416" w:lineRule="auto"/>
      <w:outlineLvl w:val="2"/>
    </w:pPr>
    <w:rPr>
      <w:rFonts w:ascii="Arial" w:eastAsia="黑体" w:hAnsi="Arial"/>
      <w:b/>
      <w:bCs/>
      <w:spacing w:val="20"/>
      <w:sz w:val="30"/>
      <w:szCs w:val="32"/>
    </w:rPr>
  </w:style>
  <w:style w:type="paragraph" w:styleId="Heading4">
    <w:name w:val="heading 4"/>
    <w:basedOn w:val="Normal"/>
    <w:next w:val="NormalIndent"/>
    <w:qFormat/>
    <w:pPr>
      <w:keepNext/>
      <w:keepLines/>
      <w:numPr>
        <w:ilvl w:val="3"/>
        <w:numId w:val="1"/>
      </w:numPr>
      <w:tabs>
        <w:tab w:val="left" w:pos="1079"/>
      </w:tabs>
      <w:spacing w:before="280" w:line="377" w:lineRule="auto"/>
      <w:outlineLvl w:val="3"/>
    </w:pPr>
    <w:rPr>
      <w:rFonts w:ascii="Arial" w:eastAsia="黑体" w:hAnsi="Arial"/>
      <w:b/>
      <w:bCs/>
      <w:spacing w:val="10"/>
      <w:sz w:val="28"/>
      <w:szCs w:val="28"/>
    </w:rPr>
  </w:style>
  <w:style w:type="paragraph" w:styleId="Heading5">
    <w:name w:val="heading 5"/>
    <w:basedOn w:val="Normal"/>
    <w:next w:val="NormalIndent"/>
    <w:qFormat/>
    <w:pPr>
      <w:keepNext/>
      <w:keepLines/>
      <w:numPr>
        <w:ilvl w:val="4"/>
        <w:numId w:val="1"/>
      </w:numPr>
      <w:tabs>
        <w:tab w:val="left" w:pos="1260"/>
      </w:tabs>
      <w:spacing w:before="280" w:line="377" w:lineRule="auto"/>
      <w:outlineLvl w:val="4"/>
    </w:pPr>
    <w:rPr>
      <w:rFonts w:ascii="Arial" w:eastAsia="黑体" w:hAnsi="Arial"/>
      <w:b/>
      <w:bCs/>
      <w:spacing w:val="10"/>
      <w:sz w:val="28"/>
      <w:szCs w:val="28"/>
    </w:rPr>
  </w:style>
  <w:style w:type="paragraph" w:styleId="Heading6">
    <w:name w:val="heading 6"/>
    <w:basedOn w:val="Normal"/>
    <w:next w:val="NormalIndent"/>
    <w:qFormat/>
    <w:pPr>
      <w:keepNext/>
      <w:keepLines/>
      <w:numPr>
        <w:ilvl w:val="5"/>
        <w:numId w:val="1"/>
      </w:numPr>
      <w:tabs>
        <w:tab w:val="clear" w:pos="1152"/>
        <w:tab w:val="left" w:pos="1428"/>
      </w:tabs>
      <w:spacing w:before="240" w:line="319" w:lineRule="auto"/>
      <w:ind w:left="550" w:hanging="550" w:hangingChars="550"/>
      <w:outlineLvl w:val="5"/>
    </w:pPr>
    <w:rPr>
      <w:rFonts w:ascii="Arial" w:eastAsia="黑体" w:hAnsi="Arial"/>
      <w:b/>
      <w:bCs/>
      <w:spacing w:val="10"/>
      <w:sz w:val="24"/>
    </w:rPr>
  </w:style>
  <w:style w:type="paragraph" w:styleId="Heading7">
    <w:name w:val="heading 7"/>
    <w:basedOn w:val="Normal"/>
    <w:next w:val="NormalIndent"/>
    <w:qFormat/>
    <w:pPr>
      <w:keepNext/>
      <w:keepLines/>
      <w:numPr>
        <w:ilvl w:val="6"/>
        <w:numId w:val="1"/>
      </w:numPr>
      <w:tabs>
        <w:tab w:val="clear" w:pos="1296"/>
        <w:tab w:val="left" w:pos="1638"/>
      </w:tabs>
      <w:spacing w:before="240" w:line="319" w:lineRule="auto"/>
      <w:ind w:left="1633" w:hanging="1633"/>
      <w:outlineLvl w:val="6"/>
    </w:pPr>
    <w:rPr>
      <w:rFonts w:ascii="Arial" w:eastAsia="黑体" w:hAnsi="Arial"/>
      <w:b/>
      <w:bCs/>
      <w:sz w:val="24"/>
    </w:rPr>
  </w:style>
  <w:style w:type="paragraph" w:styleId="Heading8">
    <w:name w:val="heading 8"/>
    <w:basedOn w:val="Normal"/>
    <w:next w:val="NormalIndent"/>
    <w:qFormat/>
    <w:pPr>
      <w:keepNext/>
      <w:keepLines/>
      <w:numPr>
        <w:ilvl w:val="7"/>
        <w:numId w:val="1"/>
      </w:numPr>
      <w:tabs>
        <w:tab w:val="clear" w:pos="1440"/>
        <w:tab w:val="left" w:pos="1800"/>
      </w:tabs>
      <w:spacing w:before="240" w:line="319" w:lineRule="auto"/>
      <w:ind w:left="1797" w:hanging="1797"/>
      <w:outlineLvl w:val="7"/>
    </w:pPr>
    <w:rPr>
      <w:rFonts w:ascii="Arial" w:eastAsia="黑体" w:hAnsi="Arial"/>
      <w:sz w:val="24"/>
    </w:rPr>
  </w:style>
  <w:style w:type="paragraph" w:styleId="Heading9">
    <w:name w:val="heading 9"/>
    <w:basedOn w:val="Normal"/>
    <w:next w:val="NormalIndent"/>
    <w:qFormat/>
    <w:pPr>
      <w:keepNext/>
      <w:keepLines/>
      <w:numPr>
        <w:ilvl w:val="8"/>
        <w:numId w:val="1"/>
      </w:numPr>
      <w:tabs>
        <w:tab w:val="clear" w:pos="1584"/>
        <w:tab w:val="left" w:pos="1980"/>
      </w:tabs>
      <w:spacing w:before="240" w:line="319" w:lineRule="auto"/>
      <w:ind w:left="1979" w:hanging="1979"/>
      <w:outlineLvl w:val="8"/>
    </w:pPr>
    <w:rPr>
      <w:rFonts w:ascii="Arial" w:eastAsia="黑体" w:hAnsi="Arial"/>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Indent">
    <w:name w:val="Normal Indent"/>
    <w:basedOn w:val="Normal"/>
    <w:link w:val="Char1"/>
    <w:qFormat/>
    <w:pPr>
      <w:ind w:firstLine="420" w:firstLineChars="200"/>
    </w:pPr>
  </w:style>
  <w:style w:type="paragraph" w:styleId="TOC7">
    <w:name w:val="toc 7"/>
    <w:basedOn w:val="Normal"/>
    <w:next w:val="Normal"/>
    <w:semiHidden/>
    <w:pPr>
      <w:ind w:left="1260"/>
      <w:jc w:val="left"/>
    </w:pPr>
    <w:rPr>
      <w:sz w:val="18"/>
      <w:szCs w:val="18"/>
    </w:rPr>
  </w:style>
  <w:style w:type="paragraph" w:styleId="ListNumber">
    <w:name w:val="List Number"/>
    <w:basedOn w:val="Normal"/>
    <w:pPr>
      <w:numPr>
        <w:ilvl w:val="0"/>
        <w:numId w:val="2"/>
      </w:numPr>
      <w:spacing w:afterLines="0"/>
    </w:pPr>
  </w:style>
  <w:style w:type="paragraph" w:styleId="ListBullet">
    <w:name w:val="List Bullet"/>
    <w:basedOn w:val="Normal"/>
    <w:pPr>
      <w:numPr>
        <w:ilvl w:val="0"/>
        <w:numId w:val="3"/>
      </w:numPr>
      <w:spacing w:afterLines="0"/>
    </w:pPr>
  </w:style>
  <w:style w:type="paragraph" w:styleId="DocumentMap">
    <w:name w:val="Document Map"/>
    <w:basedOn w:val="Normal"/>
    <w:semiHidden/>
    <w:pPr>
      <w:shd w:val="clear" w:color="auto" w:fill="000080"/>
    </w:pPr>
  </w:style>
  <w:style w:type="paragraph" w:styleId="CommentText">
    <w:name w:val="annotation text"/>
    <w:basedOn w:val="Normal"/>
    <w:semiHidden/>
    <w:pPr>
      <w:jc w:val="left"/>
    </w:pPr>
  </w:style>
  <w:style w:type="paragraph" w:styleId="ListBullet3">
    <w:name w:val="List Bullet 3"/>
    <w:basedOn w:val="Normal"/>
    <w:pPr>
      <w:numPr>
        <w:ilvl w:val="0"/>
        <w:numId w:val="4"/>
      </w:numPr>
      <w:spacing w:afterLines="0"/>
    </w:pPr>
  </w:style>
  <w:style w:type="paragraph" w:styleId="BodyText">
    <w:name w:val="Body Text"/>
    <w:basedOn w:val="Normal"/>
    <w:pPr>
      <w:spacing w:afterLines="0" w:line="240" w:lineRule="auto"/>
    </w:pPr>
    <w:rPr>
      <w:sz w:val="24"/>
      <w:szCs w:val="20"/>
    </w:rPr>
  </w:style>
  <w:style w:type="paragraph" w:styleId="BodyTextIndent">
    <w:name w:val="Body Text Indent"/>
    <w:basedOn w:val="Normal"/>
    <w:pPr>
      <w:spacing w:afterLines="0"/>
      <w:ind w:left="839" w:firstLine="600" w:firstLineChars="250"/>
    </w:pPr>
    <w:rPr>
      <w:sz w:val="24"/>
    </w:rPr>
  </w:style>
  <w:style w:type="paragraph" w:styleId="ListBullet2">
    <w:name w:val="List Bullet 2"/>
    <w:basedOn w:val="Normal"/>
    <w:pPr>
      <w:numPr>
        <w:ilvl w:val="0"/>
        <w:numId w:val="5"/>
      </w:numPr>
      <w:spacing w:afterLines="0"/>
    </w:pPr>
  </w:style>
  <w:style w:type="paragraph" w:styleId="Index4">
    <w:name w:val="index 4"/>
    <w:basedOn w:val="Normal"/>
    <w:next w:val="Normal"/>
    <w:semiHidden/>
    <w:pPr>
      <w:spacing w:afterLines="0"/>
      <w:ind w:left="600" w:leftChars="600"/>
    </w:pPr>
    <w:rPr>
      <w:rFonts w:ascii="新宋体" w:eastAsia="新宋体" w:hAnsi="Arial"/>
    </w:rPr>
  </w:style>
  <w:style w:type="paragraph" w:styleId="TOC5">
    <w:name w:val="toc 5"/>
    <w:basedOn w:val="Normal"/>
    <w:next w:val="Normal"/>
    <w:uiPriority w:val="39"/>
    <w:qFormat/>
    <w:pPr>
      <w:spacing w:afterLines="0"/>
      <w:ind w:left="839"/>
      <w:jc w:val="left"/>
    </w:pPr>
    <w:rPr>
      <w:szCs w:val="18"/>
    </w:rPr>
  </w:style>
  <w:style w:type="paragraph" w:styleId="TOC3">
    <w:name w:val="toc 3"/>
    <w:basedOn w:val="Normal"/>
    <w:next w:val="Normal"/>
    <w:uiPriority w:val="39"/>
    <w:pPr>
      <w:spacing w:afterLines="0"/>
      <w:ind w:left="420"/>
      <w:jc w:val="left"/>
    </w:pPr>
    <w:rPr>
      <w:iCs/>
      <w:szCs w:val="20"/>
    </w:rPr>
  </w:style>
  <w:style w:type="paragraph" w:styleId="TOC8">
    <w:name w:val="toc 8"/>
    <w:basedOn w:val="Normal"/>
    <w:next w:val="Normal"/>
    <w:semiHidden/>
    <w:pPr>
      <w:ind w:left="1470"/>
      <w:jc w:val="left"/>
    </w:pPr>
    <w:rPr>
      <w:sz w:val="18"/>
      <w:szCs w:val="18"/>
    </w:rPr>
  </w:style>
  <w:style w:type="paragraph" w:styleId="BodyTextIndent2">
    <w:name w:val="Body Text Indent 2"/>
    <w:basedOn w:val="Normal"/>
    <w:pPr>
      <w:spacing w:after="120" w:line="480" w:lineRule="auto"/>
      <w:ind w:left="420" w:leftChars="200"/>
    </w:pPr>
  </w:style>
  <w:style w:type="paragraph" w:styleId="BalloonText">
    <w:name w:val="Balloon Text"/>
    <w:basedOn w:val="Normal"/>
    <w:semiHidden/>
    <w:rPr>
      <w:sz w:val="18"/>
      <w:szCs w:val="18"/>
    </w:rPr>
  </w:style>
  <w:style w:type="paragraph" w:styleId="Footer">
    <w:name w:val="footer"/>
    <w:basedOn w:val="Normal"/>
    <w:pPr>
      <w:pBdr>
        <w:top w:val="single" w:sz="4" w:space="1" w:color="auto"/>
      </w:pBdr>
      <w:tabs>
        <w:tab w:val="center" w:pos="4153"/>
        <w:tab w:val="right" w:pos="8306"/>
      </w:tabs>
      <w:snapToGrid w:val="0"/>
      <w:spacing w:beforeLines="50" w:afterLines="0" w:line="240" w:lineRule="auto"/>
      <w:jc w:val="center"/>
    </w:pPr>
    <w:rPr>
      <w:sz w:val="18"/>
      <w:szCs w:val="18"/>
    </w:rPr>
  </w:style>
  <w:style w:type="paragraph" w:styleId="Header">
    <w:name w:val="header"/>
    <w:basedOn w:val="Normal"/>
    <w:pPr>
      <w:pBdr>
        <w:bottom w:val="single" w:sz="6" w:space="1" w:color="auto"/>
      </w:pBdr>
      <w:tabs>
        <w:tab w:val="center" w:pos="4153"/>
        <w:tab w:val="right" w:pos="8306"/>
      </w:tabs>
      <w:snapToGrid w:val="0"/>
      <w:spacing w:line="240" w:lineRule="auto"/>
      <w:jc w:val="center"/>
      <w:textAlignment w:val="center"/>
    </w:pPr>
    <w:rPr>
      <w:sz w:val="18"/>
      <w:szCs w:val="18"/>
    </w:rPr>
  </w:style>
  <w:style w:type="paragraph" w:styleId="TOC1">
    <w:name w:val="toc 1"/>
    <w:basedOn w:val="Normal"/>
    <w:next w:val="Normal"/>
    <w:uiPriority w:val="39"/>
    <w:qFormat/>
    <w:pPr>
      <w:tabs>
        <w:tab w:val="left" w:pos="420"/>
        <w:tab w:val="right" w:leader="dot" w:pos="8270"/>
      </w:tabs>
      <w:spacing w:afterLines="0"/>
      <w:jc w:val="left"/>
    </w:pPr>
    <w:rPr>
      <w:bCs/>
      <w:caps/>
      <w:szCs w:val="20"/>
    </w:rPr>
  </w:style>
  <w:style w:type="paragraph" w:styleId="TOC4">
    <w:name w:val="toc 4"/>
    <w:basedOn w:val="Normal"/>
    <w:next w:val="Normal"/>
    <w:uiPriority w:val="39"/>
    <w:pPr>
      <w:spacing w:afterLines="0"/>
      <w:ind w:left="629"/>
      <w:jc w:val="left"/>
    </w:pPr>
    <w:rPr>
      <w:szCs w:val="18"/>
    </w:rPr>
  </w:style>
  <w:style w:type="paragraph" w:styleId="TOC6">
    <w:name w:val="toc 6"/>
    <w:basedOn w:val="Normal"/>
    <w:next w:val="Normal"/>
    <w:semiHidden/>
    <w:pPr>
      <w:ind w:left="1050"/>
      <w:jc w:val="left"/>
    </w:pPr>
    <w:rPr>
      <w:sz w:val="18"/>
      <w:szCs w:val="18"/>
    </w:rPr>
  </w:style>
  <w:style w:type="paragraph" w:styleId="TableofFigures">
    <w:name w:val="table of figures"/>
    <w:basedOn w:val="Normal"/>
    <w:next w:val="Normal"/>
    <w:uiPriority w:val="99"/>
    <w:pPr>
      <w:spacing w:line="240" w:lineRule="auto"/>
      <w:ind w:left="400" w:hanging="200" w:leftChars="200" w:hangingChars="200"/>
    </w:pPr>
  </w:style>
  <w:style w:type="paragraph" w:styleId="TOC2">
    <w:name w:val="toc 2"/>
    <w:basedOn w:val="Normal"/>
    <w:next w:val="Normal"/>
    <w:uiPriority w:val="39"/>
    <w:pPr>
      <w:spacing w:afterLines="0"/>
      <w:ind w:left="210"/>
      <w:jc w:val="left"/>
    </w:pPr>
    <w:rPr>
      <w:smallCaps/>
      <w:szCs w:val="20"/>
    </w:rPr>
  </w:style>
  <w:style w:type="paragraph" w:styleId="TOC9">
    <w:name w:val="toc 9"/>
    <w:basedOn w:val="Normal"/>
    <w:next w:val="Normal"/>
    <w:semiHidden/>
    <w:pPr>
      <w:ind w:left="1680"/>
      <w:jc w:val="left"/>
    </w:pPr>
    <w:rPr>
      <w:sz w:val="18"/>
      <w:szCs w:val="18"/>
    </w:rPr>
  </w:style>
  <w:style w:type="paragraph" w:styleId="CommentSubject">
    <w:name w:val="annotation subject"/>
    <w:basedOn w:val="CommentText"/>
    <w:next w:val="CommentText"/>
    <w:semiHidden/>
    <w:rPr>
      <w:b/>
      <w:bCs/>
    </w:rPr>
  </w:style>
  <w:style w:type="paragraph" w:styleId="BodyTextFirstIndent">
    <w:name w:val="Body Text First Indent"/>
    <w:basedOn w:val="BodyText"/>
    <w:pPr>
      <w:spacing w:line="360" w:lineRule="auto"/>
      <w:ind w:firstLine="420"/>
    </w:p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Pr>
      <w:color w:val="800080"/>
      <w:u w:val="single"/>
    </w:rPr>
  </w:style>
  <w:style w:type="character" w:styleId="Hyperlink">
    <w:name w:val="Hyperlink"/>
    <w:basedOn w:val="DefaultParagraphFont"/>
    <w:uiPriority w:val="99"/>
    <w:rPr>
      <w:color w:val="0000FF"/>
      <w:u w:val="single"/>
    </w:rPr>
  </w:style>
  <w:style w:type="character" w:styleId="CommentReference">
    <w:name w:val="annotation reference"/>
    <w:basedOn w:val="DefaultParagraphFont"/>
    <w:semiHidden/>
    <w:rPr>
      <w:sz w:val="21"/>
      <w:szCs w:val="21"/>
    </w:rPr>
  </w:style>
  <w:style w:type="paragraph" w:customStyle="1" w:styleId="a">
    <w:name w:val="封面标题"/>
    <w:basedOn w:val="Normal"/>
    <w:next w:val="a0"/>
    <w:qFormat/>
    <w:pPr>
      <w:shd w:val="pct10" w:color="auto" w:fill="auto"/>
      <w:spacing w:afterLines="0"/>
      <w:jc w:val="center"/>
    </w:pPr>
    <w:rPr>
      <w:rFonts w:ascii="Arial" w:eastAsia="黑体" w:hAnsi="Arial"/>
      <w:b/>
      <w:sz w:val="52"/>
    </w:rPr>
  </w:style>
  <w:style w:type="paragraph" w:customStyle="1" w:styleId="a0">
    <w:name w:val="封面落款"/>
    <w:basedOn w:val="a"/>
    <w:pPr>
      <w:shd w:val="clear" w:color="auto" w:fill="auto"/>
    </w:pPr>
    <w:rPr>
      <w:b w:val="0"/>
      <w:sz w:val="32"/>
    </w:rPr>
  </w:style>
  <w:style w:type="paragraph" w:customStyle="1" w:styleId="a1">
    <w:name w:val="封面副题"/>
    <w:basedOn w:val="a"/>
    <w:next w:val="a"/>
    <w:qFormat/>
    <w:pPr>
      <w:shd w:val="clear" w:color="auto" w:fill="auto"/>
      <w:spacing w:before="2000" w:after="600"/>
    </w:pPr>
    <w:rPr>
      <w:sz w:val="32"/>
    </w:rPr>
  </w:style>
  <w:style w:type="paragraph" w:customStyle="1" w:styleId="a2">
    <w:name w:val="目录"/>
    <w:basedOn w:val="Normal"/>
    <w:next w:val="NormalIndent"/>
    <w:pPr>
      <w:pageBreakBefore/>
      <w:jc w:val="center"/>
    </w:pPr>
    <w:rPr>
      <w:rFonts w:ascii="Arial" w:eastAsia="黑体" w:hAnsi="Arial"/>
      <w:b/>
      <w:sz w:val="32"/>
    </w:rPr>
  </w:style>
  <w:style w:type="paragraph" w:customStyle="1" w:styleId="a3">
    <w:name w:val="正文（英文）"/>
    <w:basedOn w:val="NormalIndent"/>
    <w:pPr>
      <w:spacing w:line="240" w:lineRule="auto"/>
      <w:ind w:firstLine="0" w:firstLineChars="0"/>
    </w:pPr>
    <w:rPr>
      <w:rFonts w:ascii="Arial" w:hAnsi="Arial"/>
    </w:rPr>
  </w:style>
  <w:style w:type="paragraph" w:customStyle="1" w:styleId="a4">
    <w:name w:val="表格首行"/>
    <w:basedOn w:val="Normal"/>
    <w:link w:val="Char0"/>
    <w:pPr>
      <w:spacing w:afterLines="0" w:line="240" w:lineRule="auto"/>
      <w:jc w:val="center"/>
    </w:pPr>
    <w:rPr>
      <w:rFonts w:ascii="宋体" w:hAnsi="宋体"/>
    </w:rPr>
  </w:style>
  <w:style w:type="paragraph" w:customStyle="1" w:styleId="a5">
    <w:name w:val="应答标题"/>
    <w:basedOn w:val="NormalIndent"/>
    <w:next w:val="a6"/>
    <w:pPr>
      <w:pBdr>
        <w:top w:val="single" w:sz="4" w:space="2" w:color="auto"/>
        <w:left w:val="single" w:sz="4" w:space="8" w:color="auto"/>
        <w:bottom w:val="single" w:sz="4" w:space="2" w:color="auto"/>
        <w:right w:val="single" w:sz="4" w:space="8" w:color="auto"/>
      </w:pBdr>
      <w:shd w:val="pct10" w:color="auto" w:fill="auto"/>
      <w:spacing w:after="156"/>
    </w:pPr>
    <w:rPr>
      <w:b/>
    </w:rPr>
  </w:style>
  <w:style w:type="paragraph" w:customStyle="1" w:styleId="a6">
    <w:name w:val="应答正文"/>
    <w:basedOn w:val="a5"/>
    <w:next w:val="a7"/>
    <w:rPr>
      <w:b w:val="0"/>
    </w:rPr>
  </w:style>
  <w:style w:type="paragraph" w:customStyle="1" w:styleId="a7">
    <w:name w:val="应答问题"/>
    <w:basedOn w:val="NormalIndent"/>
    <w:next w:val="a5"/>
    <w:pPr>
      <w:spacing w:beforeLines="150"/>
      <w:ind w:firstLine="200"/>
    </w:pPr>
  </w:style>
  <w:style w:type="paragraph" w:customStyle="1" w:styleId="a8">
    <w:name w:val="表格表头"/>
    <w:basedOn w:val="Normal"/>
    <w:next w:val="NormalIndent"/>
    <w:pPr>
      <w:numPr>
        <w:ilvl w:val="0"/>
        <w:numId w:val="6"/>
      </w:numPr>
      <w:tabs>
        <w:tab w:val="clear" w:pos="840"/>
      </w:tabs>
      <w:spacing w:afterLines="0" w:line="240" w:lineRule="auto"/>
      <w:ind w:hanging="420"/>
      <w:jc w:val="center"/>
    </w:pPr>
  </w:style>
  <w:style w:type="paragraph" w:customStyle="1" w:styleId="a9">
    <w:name w:val="表索引"/>
    <w:basedOn w:val="TableofFigures"/>
    <w:pPr>
      <w:numPr>
        <w:ilvl w:val="0"/>
        <w:numId w:val="7"/>
      </w:numPr>
      <w:spacing w:before="163" w:afterLines="0"/>
      <w:ind w:left="0" w:right="-68" w:firstLine="0" w:leftChars="0" w:firstLineChars="0"/>
      <w:jc w:val="center"/>
    </w:pPr>
    <w:rPr>
      <w:smallCaps/>
      <w:kern w:val="24"/>
    </w:rPr>
  </w:style>
  <w:style w:type="paragraph" w:customStyle="1" w:styleId="a10">
    <w:name w:val="表格正文"/>
    <w:basedOn w:val="Normal"/>
    <w:qFormat/>
    <w:pPr>
      <w:snapToGrid w:val="0"/>
      <w:spacing w:afterLines="0" w:line="300" w:lineRule="auto"/>
    </w:pPr>
  </w:style>
  <w:style w:type="paragraph" w:customStyle="1" w:styleId="a11">
    <w:name w:val="表格项目符号"/>
    <w:basedOn w:val="ListBullet"/>
    <w:pPr>
      <w:numPr>
        <w:numId w:val="0"/>
      </w:numPr>
      <w:tabs>
        <w:tab w:val="left" w:pos="249"/>
      </w:tabs>
      <w:snapToGrid w:val="0"/>
      <w:spacing w:line="300" w:lineRule="auto"/>
      <w:ind w:left="249" w:hanging="249"/>
    </w:pPr>
  </w:style>
  <w:style w:type="paragraph" w:customStyle="1" w:styleId="a12">
    <w:name w:val="表格标注"/>
    <w:basedOn w:val="Normal"/>
    <w:pPr>
      <w:tabs>
        <w:tab w:val="left" w:pos="420"/>
      </w:tabs>
      <w:spacing w:afterLines="0"/>
      <w:ind w:left="420" w:hanging="420"/>
    </w:pPr>
  </w:style>
  <w:style w:type="paragraph" w:customStyle="1" w:styleId="2">
    <w:name w:val="表格项目符号 2"/>
    <w:basedOn w:val="ListBullet2"/>
    <w:pPr>
      <w:numPr>
        <w:numId w:val="0"/>
      </w:numPr>
      <w:tabs>
        <w:tab w:val="left" w:pos="624"/>
      </w:tabs>
      <w:snapToGrid w:val="0"/>
      <w:spacing w:line="300" w:lineRule="auto"/>
      <w:ind w:left="623" w:hanging="374"/>
    </w:pPr>
  </w:style>
  <w:style w:type="paragraph" w:customStyle="1" w:styleId="a13">
    <w:name w:val="附图标题"/>
    <w:basedOn w:val="a14"/>
    <w:next w:val="NormalIndent"/>
    <w:pPr>
      <w:keepNext w:val="0"/>
      <w:numPr>
        <w:ilvl w:val="0"/>
        <w:numId w:val="8"/>
      </w:numPr>
      <w:tabs>
        <w:tab w:val="left" w:pos="720"/>
      </w:tabs>
      <w:spacing w:afterLines="100"/>
    </w:pPr>
    <w:rPr>
      <w:rFonts w:ascii="Arial" w:eastAsia="黑体" w:hAnsi="Arial"/>
      <w:b/>
      <w:sz w:val="18"/>
    </w:rPr>
  </w:style>
  <w:style w:type="paragraph" w:customStyle="1" w:styleId="a14">
    <w:name w:val="附图居中"/>
    <w:basedOn w:val="Normal"/>
    <w:next w:val="a13"/>
    <w:pPr>
      <w:keepNext/>
      <w:spacing w:afterLines="0" w:line="240" w:lineRule="auto"/>
      <w:jc w:val="center"/>
    </w:pPr>
  </w:style>
  <w:style w:type="paragraph" w:customStyle="1" w:styleId="a15">
    <w:name w:val="附图标注"/>
    <w:basedOn w:val="NormalIndent"/>
    <w:pPr>
      <w:tabs>
        <w:tab w:val="left" w:pos="420"/>
      </w:tabs>
      <w:spacing w:afterLines="0"/>
      <w:ind w:left="420" w:hanging="420" w:firstLineChars="0"/>
    </w:pPr>
  </w:style>
  <w:style w:type="paragraph" w:customStyle="1" w:styleId="a16">
    <w:name w:val="小标题"/>
    <w:basedOn w:val="Normal"/>
    <w:next w:val="NormalIndent"/>
    <w:pPr>
      <w:numPr>
        <w:ilvl w:val="0"/>
        <w:numId w:val="9"/>
      </w:numPr>
      <w:spacing w:after="156"/>
    </w:pPr>
    <w:rPr>
      <w:b/>
    </w:rPr>
  </w:style>
  <w:style w:type="paragraph" w:customStyle="1" w:styleId="a17">
    <w:name w:val="页眉（横）"/>
    <w:basedOn w:val="Header"/>
    <w:pPr>
      <w:tabs>
        <w:tab w:val="clear" w:pos="4153"/>
        <w:tab w:val="center" w:pos="6985"/>
        <w:tab w:val="clear" w:pos="8306"/>
        <w:tab w:val="right" w:pos="13969"/>
      </w:tabs>
      <w:spacing w:after="120"/>
    </w:pPr>
  </w:style>
  <w:style w:type="paragraph" w:customStyle="1" w:styleId="a18">
    <w:name w:val="页脚（横）"/>
    <w:basedOn w:val="Footer"/>
    <w:pPr>
      <w:tabs>
        <w:tab w:val="clear" w:pos="4153"/>
        <w:tab w:val="center" w:pos="6985"/>
        <w:tab w:val="clear" w:pos="8306"/>
        <w:tab w:val="right" w:pos="13969"/>
      </w:tabs>
      <w:spacing w:before="120"/>
    </w:pPr>
    <w:rPr>
      <w:kern w:val="0"/>
    </w:rPr>
  </w:style>
  <w:style w:type="paragraph" w:customStyle="1" w:styleId="a19">
    <w:name w:val="表格抬头"/>
    <w:basedOn w:val="NormalIndent"/>
    <w:pPr>
      <w:spacing w:afterLines="0" w:line="240" w:lineRule="auto"/>
      <w:ind w:firstLine="200"/>
      <w:jc w:val="right"/>
    </w:pPr>
    <w:rPr>
      <w:sz w:val="18"/>
    </w:rPr>
  </w:style>
  <w:style w:type="paragraph" w:customStyle="1" w:styleId="Bullet-Number">
    <w:name w:val="Bullet - Number"/>
    <w:basedOn w:val="Normal"/>
    <w:pPr>
      <w:numPr>
        <w:ilvl w:val="0"/>
        <w:numId w:val="10"/>
      </w:numPr>
      <w:tabs>
        <w:tab w:val="left" w:pos="1134"/>
      </w:tabs>
      <w:snapToGrid w:val="0"/>
      <w:spacing w:before="120" w:afterLines="0" w:line="240" w:lineRule="auto"/>
    </w:pPr>
    <w:rPr>
      <w:sz w:val="24"/>
      <w:lang w:val="en-GB"/>
    </w:rPr>
  </w:style>
  <w:style w:type="paragraph" w:customStyle="1" w:styleId="a20">
    <w:name w:val="样式"/>
    <w:basedOn w:val="Normal"/>
    <w:pPr>
      <w:numPr>
        <w:ilvl w:val="0"/>
        <w:numId w:val="11"/>
      </w:numPr>
      <w:tabs>
        <w:tab w:val="left" w:pos="567"/>
      </w:tabs>
      <w:snapToGrid w:val="0"/>
      <w:spacing w:afterLines="0" w:line="460" w:lineRule="atLeast"/>
    </w:pPr>
    <w:rPr>
      <w:rFonts w:ascii="Arial" w:hAnsi="Arial"/>
      <w:spacing w:val="6"/>
      <w:sz w:val="24"/>
      <w:szCs w:val="20"/>
    </w:rPr>
  </w:style>
  <w:style w:type="paragraph" w:customStyle="1" w:styleId="a21">
    <w:name w:val="附图图题"/>
    <w:basedOn w:val="Normal"/>
    <w:next w:val="NormalIndent"/>
    <w:pPr>
      <w:numPr>
        <w:ilvl w:val="0"/>
        <w:numId w:val="12"/>
      </w:numPr>
      <w:tabs>
        <w:tab w:val="left" w:pos="420"/>
      </w:tabs>
      <w:spacing w:after="163" w:line="240" w:lineRule="auto"/>
      <w:ind w:left="420" w:right="-68" w:hanging="420"/>
      <w:jc w:val="center"/>
    </w:pPr>
    <w:rPr>
      <w:b/>
    </w:rPr>
  </w:style>
  <w:style w:type="paragraph" w:customStyle="1" w:styleId="1">
    <w:name w:val="批注框文本1"/>
    <w:basedOn w:val="Normal"/>
    <w:semiHidden/>
    <w:rPr>
      <w:sz w:val="16"/>
      <w:szCs w:val="16"/>
    </w:rPr>
  </w:style>
  <w:style w:type="paragraph" w:customStyle="1" w:styleId="CommentSubject0">
    <w:name w:val="Comment Subject_0"/>
    <w:basedOn w:val="CommentText"/>
    <w:next w:val="CommentText"/>
    <w:semiHidden/>
    <w:rPr>
      <w:b/>
      <w:bCs/>
    </w:rPr>
  </w:style>
  <w:style w:type="paragraph" w:customStyle="1" w:styleId="a22">
    <w:name w:val="文档正文"/>
    <w:basedOn w:val="Normal"/>
    <w:pPr>
      <w:adjustRightInd w:val="0"/>
      <w:spacing w:afterLines="0" w:line="360" w:lineRule="exact"/>
      <w:ind w:firstLine="567"/>
      <w:textAlignment w:val="baseline"/>
    </w:pPr>
    <w:rPr>
      <w:kern w:val="0"/>
      <w:sz w:val="28"/>
      <w:szCs w:val="20"/>
    </w:rPr>
  </w:style>
  <w:style w:type="paragraph" w:customStyle="1" w:styleId="CharChar">
    <w:name w:val="文档正文 Char Char"/>
    <w:basedOn w:val="Normal"/>
    <w:next w:val="a22"/>
    <w:pPr>
      <w:adjustRightInd w:val="0"/>
      <w:spacing w:afterLines="0" w:line="480" w:lineRule="exact"/>
      <w:ind w:firstLine="480" w:firstLineChars="200"/>
      <w:textAlignment w:val="baseline"/>
    </w:pPr>
    <w:rPr>
      <w:rFonts w:ascii="宋体"/>
      <w:sz w:val="24"/>
    </w:rPr>
  </w:style>
  <w:style w:type="paragraph" w:customStyle="1" w:styleId="20">
    <w:name w:val="正文2"/>
    <w:basedOn w:val="Normal"/>
    <w:pPr>
      <w:widowControl/>
      <w:adjustRightInd w:val="0"/>
      <w:snapToGrid w:val="0"/>
      <w:spacing w:afterLines="0" w:line="360" w:lineRule="exact"/>
      <w:ind w:firstLine="454"/>
      <w:jc w:val="left"/>
    </w:pPr>
    <w:rPr>
      <w:rFonts w:eastAsia="楷体_GB2312"/>
      <w:kern w:val="0"/>
      <w:sz w:val="24"/>
      <w:szCs w:val="20"/>
    </w:rPr>
  </w:style>
  <w:style w:type="paragraph" w:customStyle="1" w:styleId="a23">
    <w:name w:val="插图说明"/>
    <w:basedOn w:val="Normal"/>
    <w:next w:val="NormalIndent"/>
    <w:pPr>
      <w:spacing w:afterLines="100" w:line="240" w:lineRule="auto"/>
      <w:jc w:val="center"/>
    </w:pPr>
    <w:rPr>
      <w:sz w:val="18"/>
    </w:rPr>
  </w:style>
  <w:style w:type="paragraph" w:customStyle="1" w:styleId="Table-Normal">
    <w:name w:val="Table - Normal"/>
    <w:basedOn w:val="Normal"/>
    <w:pPr>
      <w:widowControl/>
      <w:spacing w:before="60" w:afterLines="0" w:line="240" w:lineRule="auto"/>
    </w:pPr>
    <w:rPr>
      <w:rFonts w:ascii="Arial" w:hAnsi="Arial"/>
      <w:kern w:val="0"/>
      <w:sz w:val="16"/>
      <w:szCs w:val="20"/>
    </w:rPr>
  </w:style>
  <w:style w:type="paragraph" w:customStyle="1" w:styleId="Char2CharCharChar1">
    <w:name w:val="Char2 Char Char Char1"/>
    <w:basedOn w:val="Normal"/>
    <w:pPr>
      <w:tabs>
        <w:tab w:val="left" w:pos="748"/>
      </w:tabs>
      <w:spacing w:afterLines="0" w:line="240" w:lineRule="auto"/>
      <w:ind w:firstLine="420"/>
      <w:jc w:val="left"/>
    </w:pPr>
    <w:rPr>
      <w:rFonts w:ascii="Tahoma" w:hAnsi="Tahoma"/>
      <w:sz w:val="24"/>
      <w:szCs w:val="20"/>
    </w:rPr>
  </w:style>
  <w:style w:type="table" w:customStyle="1" w:styleId="a24">
    <w:name w:val="表格样式"/>
    <w:basedOn w:val="TableNormal"/>
    <w:pPr>
      <w:widowControl w:val="0"/>
      <w:spacing w:afterLines="50" w:line="360" w:lineRule="auto"/>
      <w:jc w:val="both"/>
    </w:pPr>
    <w:tblPr>
      <w:tblBorders>
        <w:top w:val="single" w:sz="12" w:space="0" w:color="008000"/>
        <w:left w:val="single" w:sz="12" w:space="0" w:color="008000"/>
        <w:bottom w:val="single" w:sz="12" w:space="0" w:color="008000"/>
        <w:right w:val="single" w:sz="12" w:space="0" w:color="008000"/>
        <w:insideH w:val="single" w:sz="2" w:space="0" w:color="008000"/>
        <w:insideV w:val="single" w:sz="2" w:space="0" w:color="008000"/>
      </w:tblBorders>
      <w:tblCellMar>
        <w:top w:w="0" w:type="dxa"/>
        <w:left w:w="108" w:type="dxa"/>
        <w:bottom w:w="0" w:type="dxa"/>
        <w:right w:w="108" w:type="dxa"/>
      </w:tblCellMar>
    </w:tblPr>
    <w:tcPr>
      <w:shd w:val="clear" w:color="auto" w:fill="auto"/>
    </w:tcPr>
    <w:tblStylePr w:type="firstRow">
      <w:rPr>
        <w:b w:val="0"/>
      </w:rPr>
      <w:tblPr/>
      <w:tcPr>
        <w:tcBorders>
          <w:bottom w:val="single" w:sz="6" w:space="0" w:color="008000"/>
          <w:tl2br w:val="nil"/>
          <w:tr2bl w:val="nil"/>
        </w:tcBorders>
        <w:shd w:val="clear" w:color="auto" w:fill="E6E6E6"/>
      </w:tcPr>
    </w:tblStylePr>
    <w:tblStylePr w:type="lastRow">
      <w:tblPr/>
      <w:tcPr>
        <w:tcBorders>
          <w:top w:val="single" w:sz="6" w:space="0" w:color="008000"/>
          <w:tl2br w:val="nil"/>
          <w:tr2bl w:val="nil"/>
        </w:tcBorders>
      </w:tcPr>
    </w:tblStylePr>
  </w:style>
  <w:style w:type="paragraph" w:customStyle="1" w:styleId="Revision">
    <w:name w:val="Revision"/>
    <w:hidden/>
    <w:uiPriority w:val="99"/>
    <w:semiHidden/>
    <w:rPr>
      <w:rFonts w:ascii="Times New Roman" w:eastAsia="宋体" w:hAnsi="Times New Roman" w:cs="Times New Roman"/>
      <w:kern w:val="2"/>
      <w:sz w:val="21"/>
      <w:szCs w:val="24"/>
      <w:lang w:val="en-US" w:eastAsia="zh-CN" w:bidi="ar-SA"/>
    </w:rPr>
  </w:style>
  <w:style w:type="paragraph" w:customStyle="1" w:styleId="CM25">
    <w:name w:val="CM25"/>
    <w:basedOn w:val="Normal"/>
    <w:next w:val="Normal"/>
    <w:pPr>
      <w:autoSpaceDE w:val="0"/>
      <w:autoSpaceDN w:val="0"/>
      <w:adjustRightInd w:val="0"/>
      <w:spacing w:afterLines="0" w:line="240" w:lineRule="auto"/>
      <w:jc w:val="left"/>
    </w:pPr>
    <w:rPr>
      <w:rFonts w:ascii="宋体"/>
      <w:kern w:val="0"/>
      <w:sz w:val="24"/>
    </w:rPr>
  </w:style>
  <w:style w:type="character" w:customStyle="1" w:styleId="Char1">
    <w:name w:val="正文缩进 Char1"/>
    <w:basedOn w:val="DefaultParagraphFont"/>
    <w:link w:val="NormalIndent"/>
    <w:rPr>
      <w:rFonts w:eastAsia="宋体"/>
      <w:kern w:val="2"/>
      <w:sz w:val="21"/>
      <w:szCs w:val="24"/>
      <w:lang w:val="en-US" w:eastAsia="zh-CN" w:bidi="ar-SA"/>
    </w:rPr>
  </w:style>
  <w:style w:type="paragraph" w:customStyle="1" w:styleId="a25">
    <w:name w:val="附录一级条标题"/>
    <w:basedOn w:val="Normal"/>
    <w:next w:val="Normal"/>
    <w:pPr>
      <w:widowControl/>
      <w:tabs>
        <w:tab w:val="left" w:pos="360"/>
      </w:tabs>
      <w:wordWrap w:val="0"/>
      <w:overflowPunct w:val="0"/>
      <w:autoSpaceDE w:val="0"/>
      <w:autoSpaceDN w:val="0"/>
      <w:spacing w:afterLines="0" w:line="240" w:lineRule="auto"/>
      <w:ind w:left="709" w:hanging="709"/>
      <w:outlineLvl w:val="2"/>
    </w:pPr>
    <w:rPr>
      <w:rFonts w:ascii="黑体" w:eastAsia="黑体" w:hint="eastAsia"/>
      <w:kern w:val="21"/>
      <w:szCs w:val="20"/>
    </w:rPr>
  </w:style>
  <w:style w:type="paragraph" w:customStyle="1" w:styleId="CharCharChar">
    <w:name w:val="Char Char Char"/>
    <w:basedOn w:val="Normal"/>
    <w:pPr>
      <w:widowControl/>
      <w:spacing w:beforeLines="100" w:afterLines="0" w:line="240" w:lineRule="exact"/>
      <w:jc w:val="left"/>
    </w:pPr>
    <w:rPr>
      <w:rFonts w:ascii="Verdana" w:hAnsi="Verdana"/>
      <w:kern w:val="0"/>
      <w:sz w:val="20"/>
      <w:szCs w:val="20"/>
      <w:lang w:eastAsia="en-US"/>
    </w:rPr>
  </w:style>
  <w:style w:type="paragraph" w:customStyle="1" w:styleId="Char">
    <w:name w:val="Char"/>
    <w:basedOn w:val="DocumentMap"/>
    <w:pPr>
      <w:shd w:val="clear" w:color="auto" w:fill="auto"/>
      <w:spacing w:afterLines="0" w:line="240" w:lineRule="auto"/>
    </w:pPr>
    <w:rPr>
      <w:rFonts w:ascii="Tahoma" w:hAnsi="Tahoma"/>
      <w:sz w:val="24"/>
    </w:rPr>
  </w:style>
  <w:style w:type="character" w:customStyle="1" w:styleId="Char0">
    <w:name w:val="表格首行 Char"/>
    <w:basedOn w:val="DefaultParagraphFont"/>
    <w:link w:val="a4"/>
    <w:locked/>
    <w:rPr>
      <w:rFonts w:ascii="宋体" w:hAnsi="宋体"/>
      <w:kern w:val="2"/>
      <w:sz w:val="21"/>
      <w:szCs w:val="24"/>
    </w:rPr>
  </w:style>
  <w:style w:type="character" w:customStyle="1" w:styleId="2Char">
    <w:name w:val="标题 2 Char"/>
    <w:link w:val="Heading2"/>
    <w:rPr>
      <w:rFonts w:ascii="Arial" w:eastAsia="黑体" w:hAnsi="Arial"/>
      <w:b/>
      <w:bCs/>
      <w:spacing w:val="20"/>
      <w:kern w:val="2"/>
      <w:sz w:val="32"/>
      <w:szCs w:val="32"/>
    </w:rPr>
  </w:style>
  <w:style w:type="character" w:customStyle="1" w:styleId="3Char">
    <w:name w:val="标题 3 Char"/>
    <w:basedOn w:val="DefaultParagraphFont"/>
    <w:link w:val="Heading3"/>
    <w:rPr>
      <w:rFonts w:ascii="Arial" w:eastAsia="黑体" w:hAnsi="Arial"/>
      <w:b/>
      <w:bCs/>
      <w:spacing w:val="20"/>
      <w:kern w:val="2"/>
      <w:sz w:val="3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header" Target="header2.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yperlink" Target="https://d.book118.com/085031004040011042" TargetMode="External" /><Relationship Id="rId79" Type="http://schemas.openxmlformats.org/officeDocument/2006/relationships/header" Target="header37.xml" /><Relationship Id="rId8" Type="http://schemas.openxmlformats.org/officeDocument/2006/relationships/footer" Target="footer1.xml" /><Relationship Id="rId80" Type="http://schemas.openxmlformats.org/officeDocument/2006/relationships/header" Target="header38.xml" /><Relationship Id="rId81" Type="http://schemas.openxmlformats.org/officeDocument/2006/relationships/footer" Target="footer37.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theme" Target="theme/theme1.xml" /><Relationship Id="rId86" Type="http://schemas.openxmlformats.org/officeDocument/2006/relationships/numbering" Target="numbering.xml" /><Relationship Id="rId87"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AD843C-9688-4555-9DB2-5292A25A62C0}">
  <ds:schemaRefs/>
</ds:datastoreItem>
</file>

<file path=docProps/app.xml><?xml version="1.0" encoding="utf-8"?>
<Properties xmlns="http://schemas.openxmlformats.org/officeDocument/2006/extended-properties" xmlns:vt="http://schemas.openxmlformats.org/officeDocument/2006/docPropsVTypes">
  <Template>Normal.dotm</Template>
  <TotalTime>3458</TotalTime>
  <Pages>13</Pages>
  <Words>1870</Words>
  <Characters>10661</Characters>
  <Application>Microsoft Office Word</Application>
  <DocSecurity>0</DocSecurity>
  <Lines>88</Lines>
  <Paragraphs>25</Paragraphs>
  <ScaleCrop>false</ScaleCrop>
  <Company/>
  <LinksUpToDate>false</LinksUpToDate>
  <CharactersWithSpaces>12506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软件设计说明书</dc:title>
  <dc:creator>gorgi</dc:creator>
  <cp:lastModifiedBy>GNengW</cp:lastModifiedBy>
  <cp:revision>316</cp:revision>
  <cp:lastPrinted>2011-11-04T01:53:00Z</cp:lastPrinted>
  <dcterms:created xsi:type="dcterms:W3CDTF">2011-10-28T07:00:00Z</dcterms:created>
  <dcterms:modified xsi:type="dcterms:W3CDTF">2020-09-30T04:20:52Z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
    <vt:lpwstr>发布</vt:lpwstr>
  </property>
  <property fmtid="{D5CDD505-2E9C-101B-9397-08002B2CF9AE}" pid="3" name="document version">
    <vt:lpwstr>1.0</vt:lpwstr>
  </property>
  <property fmtid="{D5CDD505-2E9C-101B-9397-08002B2CF9AE}" pid="4" name="KSOProductBuildVer">
    <vt:lpwstr>2052-11.1.0.9999</vt:lpwstr>
  </property>
  <property fmtid="{D5CDD505-2E9C-101B-9397-08002B2CF9AE}" pid="5" name="product name">
    <vt:lpwstr>Ultra-SMARTFLUX</vt:lpwstr>
  </property>
  <property fmtid="{D5CDD505-2E9C-101B-9397-08002B2CF9AE}" pid="6" name="product version">
    <vt:lpwstr>1.0.0</vt:lpwstr>
  </property>
  <property fmtid="{D5CDD505-2E9C-101B-9397-08002B2CF9AE}" pid="7" name="your name">
    <vt:lpwstr>your name</vt:lpwstr>
  </property>
  <property fmtid="{D5CDD505-2E9C-101B-9397-08002B2CF9AE}" pid="8" name="密级">
    <vt:lpwstr>机密</vt:lpwstr>
  </property>
</Properties>
</file>