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二次供水项目建设方案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6" w:history="1">
        <w:r>
          <w:rPr>
            <w:rFonts w:ascii="仿宋" w:eastAsia="仿宋" w:hAnsi="仿宋" w:cs="仿宋" w:hint="eastAsia"/>
            <w:lang w:eastAsia="zh-CN"/>
          </w:rPr>
          <w:t>概论</w:t>
        </w:r>
        <w:r>
          <w:tab/>
        </w:r>
        <w:r>
          <w:fldChar w:fldCharType="begin"/>
        </w:r>
        <w:r>
          <w:instrText xml:space="preserve"> PAGEREF _Toc6696 \h </w:instrText>
        </w:r>
        <w:r>
          <w:fldChar w:fldCharType="separate"/>
        </w:r>
        <w:r>
          <w:t>3</w:t>
        </w:r>
        <w:r>
          <w:fldChar w:fldCharType="end"/>
        </w:r>
      </w:hyperlink>
    </w:p>
    <w:p>
      <w:pPr>
        <w:pStyle w:val="TOC1"/>
        <w:tabs>
          <w:tab w:val="right" w:leader="dot" w:pos="8306"/>
        </w:tabs>
      </w:pPr>
      <w:hyperlink w:anchor="_Toc10783" w:history="1">
        <w:r>
          <w:rPr>
            <w:rFonts w:ascii="仿宋" w:eastAsia="仿宋" w:hAnsi="仿宋" w:cs="仿宋" w:hint="eastAsia"/>
            <w:lang w:eastAsia="zh-CN"/>
          </w:rPr>
          <w:t>一、项目监理与质量保证</w:t>
        </w:r>
        <w:r>
          <w:tab/>
        </w:r>
        <w:r>
          <w:fldChar w:fldCharType="begin"/>
        </w:r>
        <w:r>
          <w:instrText xml:space="preserve"> PAGEREF _Toc10783 \h </w:instrText>
        </w:r>
        <w:r>
          <w:fldChar w:fldCharType="separate"/>
        </w:r>
        <w:r>
          <w:t>3</w:t>
        </w:r>
        <w:r>
          <w:fldChar w:fldCharType="end"/>
        </w:r>
      </w:hyperlink>
    </w:p>
    <w:p>
      <w:pPr>
        <w:pStyle w:val="TOC2"/>
        <w:tabs>
          <w:tab w:val="right" w:leader="dot" w:pos="8306"/>
        </w:tabs>
      </w:pPr>
      <w:hyperlink w:anchor="_Toc29170" w:history="1">
        <w:r>
          <w:rPr>
            <w:rFonts w:ascii="仿宋" w:eastAsia="仿宋" w:hAnsi="仿宋" w:cs="仿宋" w:hint="eastAsia"/>
            <w:lang w:eastAsia="zh-CN"/>
          </w:rPr>
          <w:t>(一)、监理体系构建</w:t>
        </w:r>
        <w:r>
          <w:tab/>
        </w:r>
        <w:r>
          <w:fldChar w:fldCharType="begin"/>
        </w:r>
        <w:r>
          <w:instrText xml:space="preserve"> PAGEREF _Toc29170 \h </w:instrText>
        </w:r>
        <w:r>
          <w:fldChar w:fldCharType="separate"/>
        </w:r>
        <w:r>
          <w:t>3</w:t>
        </w:r>
        <w:r>
          <w:fldChar w:fldCharType="end"/>
        </w:r>
      </w:hyperlink>
    </w:p>
    <w:p>
      <w:pPr>
        <w:pStyle w:val="TOC2"/>
        <w:tabs>
          <w:tab w:val="right" w:leader="dot" w:pos="8306"/>
        </w:tabs>
      </w:pPr>
      <w:hyperlink w:anchor="_Toc28997" w:history="1">
        <w:r>
          <w:rPr>
            <w:rFonts w:ascii="仿宋" w:eastAsia="仿宋" w:hAnsi="仿宋" w:cs="仿宋" w:hint="eastAsia"/>
            <w:lang w:eastAsia="zh-CN"/>
          </w:rPr>
          <w:t>(二)、质量保证体系实施</w:t>
        </w:r>
        <w:r>
          <w:tab/>
        </w:r>
        <w:r>
          <w:fldChar w:fldCharType="begin"/>
        </w:r>
        <w:r>
          <w:instrText xml:space="preserve"> PAGEREF _Toc28997 \h </w:instrText>
        </w:r>
        <w:r>
          <w:fldChar w:fldCharType="separate"/>
        </w:r>
        <w:r>
          <w:t>4</w:t>
        </w:r>
        <w:r>
          <w:fldChar w:fldCharType="end"/>
        </w:r>
      </w:hyperlink>
    </w:p>
    <w:p>
      <w:pPr>
        <w:pStyle w:val="TOC2"/>
        <w:tabs>
          <w:tab w:val="right" w:leader="dot" w:pos="8306"/>
        </w:tabs>
      </w:pPr>
      <w:hyperlink w:anchor="_Toc29976" w:history="1">
        <w:r>
          <w:rPr>
            <w:rFonts w:ascii="仿宋" w:eastAsia="仿宋" w:hAnsi="仿宋" w:cs="仿宋" w:hint="eastAsia"/>
            <w:lang w:eastAsia="zh-CN"/>
          </w:rPr>
          <w:t>(三)、监理与质量控制流程</w:t>
        </w:r>
        <w:r>
          <w:tab/>
        </w:r>
        <w:r>
          <w:fldChar w:fldCharType="begin"/>
        </w:r>
        <w:r>
          <w:instrText xml:space="preserve"> PAGEREF _Toc29976 \h </w:instrText>
        </w:r>
        <w:r>
          <w:fldChar w:fldCharType="separate"/>
        </w:r>
        <w:r>
          <w:t>4</w:t>
        </w:r>
        <w:r>
          <w:fldChar w:fldCharType="end"/>
        </w:r>
      </w:hyperlink>
    </w:p>
    <w:p>
      <w:pPr>
        <w:pStyle w:val="TOC1"/>
        <w:tabs>
          <w:tab w:val="right" w:leader="dot" w:pos="8306"/>
        </w:tabs>
      </w:pPr>
      <w:hyperlink w:anchor="_Toc4523" w:history="1">
        <w:r>
          <w:rPr>
            <w:rFonts w:ascii="仿宋" w:eastAsia="仿宋" w:hAnsi="仿宋" w:cs="仿宋" w:hint="eastAsia"/>
            <w:lang w:eastAsia="zh-CN"/>
          </w:rPr>
          <w:t>二、项目选址研究</w:t>
        </w:r>
        <w:r>
          <w:tab/>
        </w:r>
        <w:r>
          <w:fldChar w:fldCharType="begin"/>
        </w:r>
        <w:r>
          <w:instrText xml:space="preserve"> PAGEREF _Toc4523 \h </w:instrText>
        </w:r>
        <w:r>
          <w:fldChar w:fldCharType="separate"/>
        </w:r>
        <w:r>
          <w:t>5</w:t>
        </w:r>
        <w:r>
          <w:fldChar w:fldCharType="end"/>
        </w:r>
      </w:hyperlink>
    </w:p>
    <w:p>
      <w:pPr>
        <w:pStyle w:val="TOC2"/>
        <w:tabs>
          <w:tab w:val="right" w:leader="dot" w:pos="8306"/>
        </w:tabs>
      </w:pPr>
      <w:hyperlink w:anchor="_Toc31618" w:history="1">
        <w:r>
          <w:rPr>
            <w:rFonts w:ascii="仿宋" w:eastAsia="仿宋" w:hAnsi="仿宋" w:cs="仿宋" w:hint="eastAsia"/>
            <w:lang w:eastAsia="zh-CN"/>
          </w:rPr>
          <w:t>(一)、项目选址原则</w:t>
        </w:r>
        <w:r>
          <w:tab/>
        </w:r>
        <w:r>
          <w:fldChar w:fldCharType="begin"/>
        </w:r>
        <w:r>
          <w:instrText xml:space="preserve"> PAGEREF _Toc31618 \h </w:instrText>
        </w:r>
        <w:r>
          <w:fldChar w:fldCharType="separate"/>
        </w:r>
        <w:r>
          <w:t>5</w:t>
        </w:r>
        <w:r>
          <w:fldChar w:fldCharType="end"/>
        </w:r>
      </w:hyperlink>
    </w:p>
    <w:p>
      <w:pPr>
        <w:pStyle w:val="TOC2"/>
        <w:tabs>
          <w:tab w:val="right" w:leader="dot" w:pos="8306"/>
        </w:tabs>
      </w:pPr>
      <w:hyperlink w:anchor="_Toc6200" w:history="1">
        <w:r>
          <w:rPr>
            <w:rFonts w:ascii="仿宋" w:eastAsia="仿宋" w:hAnsi="仿宋" w:cs="仿宋" w:hint="eastAsia"/>
            <w:lang w:eastAsia="zh-CN"/>
          </w:rPr>
          <w:t>(二)、项目选址</w:t>
        </w:r>
        <w:r>
          <w:tab/>
        </w:r>
        <w:r>
          <w:fldChar w:fldCharType="begin"/>
        </w:r>
        <w:r>
          <w:instrText xml:space="preserve"> PAGEREF _Toc6200 \h </w:instrText>
        </w:r>
        <w:r>
          <w:fldChar w:fldCharType="separate"/>
        </w:r>
        <w:r>
          <w:t>8</w:t>
        </w:r>
        <w:r>
          <w:fldChar w:fldCharType="end"/>
        </w:r>
      </w:hyperlink>
    </w:p>
    <w:p>
      <w:pPr>
        <w:pStyle w:val="TOC2"/>
        <w:tabs>
          <w:tab w:val="right" w:leader="dot" w:pos="8306"/>
        </w:tabs>
      </w:pPr>
      <w:hyperlink w:anchor="_Toc10389" w:history="1">
        <w:r>
          <w:rPr>
            <w:rFonts w:ascii="仿宋" w:eastAsia="仿宋" w:hAnsi="仿宋" w:cs="仿宋" w:hint="eastAsia"/>
            <w:lang w:eastAsia="zh-CN"/>
          </w:rPr>
          <w:t>(三)、建设条件分析</w:t>
        </w:r>
        <w:r>
          <w:tab/>
        </w:r>
        <w:r>
          <w:fldChar w:fldCharType="begin"/>
        </w:r>
        <w:r>
          <w:instrText xml:space="preserve"> PAGEREF _Toc10389 \h </w:instrText>
        </w:r>
        <w:r>
          <w:fldChar w:fldCharType="separate"/>
        </w:r>
        <w:r>
          <w:t>10</w:t>
        </w:r>
        <w:r>
          <w:fldChar w:fldCharType="end"/>
        </w:r>
      </w:hyperlink>
    </w:p>
    <w:p>
      <w:pPr>
        <w:pStyle w:val="TOC2"/>
        <w:tabs>
          <w:tab w:val="right" w:leader="dot" w:pos="8306"/>
        </w:tabs>
      </w:pPr>
      <w:hyperlink w:anchor="_Toc9333" w:history="1">
        <w:r>
          <w:rPr>
            <w:rFonts w:ascii="仿宋" w:eastAsia="仿宋" w:hAnsi="仿宋" w:cs="仿宋" w:hint="eastAsia"/>
            <w:lang w:eastAsia="zh-CN"/>
          </w:rPr>
          <w:t>(四)、用地控制指标</w:t>
        </w:r>
        <w:r>
          <w:tab/>
        </w:r>
        <w:r>
          <w:fldChar w:fldCharType="begin"/>
        </w:r>
        <w:r>
          <w:instrText xml:space="preserve"> PAGEREF _Toc9333 \h </w:instrText>
        </w:r>
        <w:r>
          <w:fldChar w:fldCharType="separate"/>
        </w:r>
        <w:r>
          <w:t>12</w:t>
        </w:r>
        <w:r>
          <w:fldChar w:fldCharType="end"/>
        </w:r>
      </w:hyperlink>
    </w:p>
    <w:p>
      <w:pPr>
        <w:pStyle w:val="TOC2"/>
        <w:tabs>
          <w:tab w:val="right" w:leader="dot" w:pos="8306"/>
        </w:tabs>
      </w:pPr>
      <w:hyperlink w:anchor="_Toc18588" w:history="1">
        <w:r>
          <w:rPr>
            <w:rFonts w:ascii="仿宋" w:eastAsia="仿宋" w:hAnsi="仿宋" w:cs="仿宋" w:hint="eastAsia"/>
            <w:lang w:eastAsia="zh-CN"/>
          </w:rPr>
          <w:t>(五)、地总体要求</w:t>
        </w:r>
        <w:r>
          <w:tab/>
        </w:r>
        <w:r>
          <w:fldChar w:fldCharType="begin"/>
        </w:r>
        <w:r>
          <w:instrText xml:space="preserve"> PAGEREF _Toc18588 \h </w:instrText>
        </w:r>
        <w:r>
          <w:fldChar w:fldCharType="separate"/>
        </w:r>
        <w:r>
          <w:t>13</w:t>
        </w:r>
        <w:r>
          <w:fldChar w:fldCharType="end"/>
        </w:r>
      </w:hyperlink>
    </w:p>
    <w:p>
      <w:pPr>
        <w:pStyle w:val="TOC2"/>
        <w:tabs>
          <w:tab w:val="right" w:leader="dot" w:pos="8306"/>
        </w:tabs>
      </w:pPr>
      <w:hyperlink w:anchor="_Toc30911" w:history="1">
        <w:r>
          <w:rPr>
            <w:rFonts w:ascii="仿宋" w:eastAsia="仿宋" w:hAnsi="仿宋" w:cs="仿宋" w:hint="eastAsia"/>
            <w:lang w:eastAsia="zh-CN"/>
          </w:rPr>
          <w:t>(六)、节约用地措施</w:t>
        </w:r>
        <w:r>
          <w:tab/>
        </w:r>
        <w:r>
          <w:fldChar w:fldCharType="begin"/>
        </w:r>
        <w:r>
          <w:instrText xml:space="preserve"> PAGEREF _Toc30911 \h </w:instrText>
        </w:r>
        <w:r>
          <w:fldChar w:fldCharType="separate"/>
        </w:r>
        <w:r>
          <w:t>14</w:t>
        </w:r>
        <w:r>
          <w:fldChar w:fldCharType="end"/>
        </w:r>
      </w:hyperlink>
    </w:p>
    <w:p>
      <w:pPr>
        <w:pStyle w:val="TOC2"/>
        <w:tabs>
          <w:tab w:val="right" w:leader="dot" w:pos="8306"/>
        </w:tabs>
      </w:pPr>
      <w:hyperlink w:anchor="_Toc9920" w:history="1">
        <w:r>
          <w:rPr>
            <w:rFonts w:ascii="仿宋" w:eastAsia="仿宋" w:hAnsi="仿宋" w:cs="仿宋" w:hint="eastAsia"/>
            <w:lang w:eastAsia="zh-CN"/>
          </w:rPr>
          <w:t>(七)、选址综合评价</w:t>
        </w:r>
        <w:r>
          <w:tab/>
        </w:r>
        <w:r>
          <w:fldChar w:fldCharType="begin"/>
        </w:r>
        <w:r>
          <w:instrText xml:space="preserve"> PAGEREF _Toc9920 \h </w:instrText>
        </w:r>
        <w:r>
          <w:fldChar w:fldCharType="separate"/>
        </w:r>
        <w:r>
          <w:t>16</w:t>
        </w:r>
        <w:r>
          <w:fldChar w:fldCharType="end"/>
        </w:r>
      </w:hyperlink>
    </w:p>
    <w:p>
      <w:pPr>
        <w:pStyle w:val="TOC1"/>
        <w:tabs>
          <w:tab w:val="right" w:leader="dot" w:pos="8306"/>
        </w:tabs>
      </w:pPr>
      <w:hyperlink w:anchor="_Toc25838" w:history="1">
        <w:r>
          <w:rPr>
            <w:rFonts w:ascii="仿宋" w:eastAsia="仿宋" w:hAnsi="仿宋" w:cs="仿宋" w:hint="eastAsia"/>
            <w:lang w:eastAsia="zh-CN"/>
          </w:rPr>
          <w:t>三、经济影响分析</w:t>
        </w:r>
        <w:r>
          <w:tab/>
        </w:r>
        <w:r>
          <w:fldChar w:fldCharType="begin"/>
        </w:r>
        <w:r>
          <w:instrText xml:space="preserve"> PAGEREF _Toc25838 \h </w:instrText>
        </w:r>
        <w:r>
          <w:fldChar w:fldCharType="separate"/>
        </w:r>
        <w:r>
          <w:t>17</w:t>
        </w:r>
        <w:r>
          <w:fldChar w:fldCharType="end"/>
        </w:r>
      </w:hyperlink>
    </w:p>
    <w:p>
      <w:pPr>
        <w:pStyle w:val="TOC2"/>
        <w:tabs>
          <w:tab w:val="right" w:leader="dot" w:pos="8306"/>
        </w:tabs>
      </w:pPr>
      <w:hyperlink w:anchor="_Toc1919" w:history="1">
        <w:r>
          <w:rPr>
            <w:rFonts w:ascii="仿宋" w:eastAsia="仿宋" w:hAnsi="仿宋" w:cs="仿宋" w:hint="eastAsia"/>
            <w:lang w:eastAsia="zh-CN"/>
          </w:rPr>
          <w:t>(一)、经济费用效益或费用效果分析</w:t>
        </w:r>
        <w:r>
          <w:tab/>
        </w:r>
        <w:r>
          <w:fldChar w:fldCharType="begin"/>
        </w:r>
        <w:r>
          <w:instrText xml:space="preserve"> PAGEREF _Toc1919 \h </w:instrText>
        </w:r>
        <w:r>
          <w:fldChar w:fldCharType="separate"/>
        </w:r>
        <w:r>
          <w:t>17</w:t>
        </w:r>
        <w:r>
          <w:fldChar w:fldCharType="end"/>
        </w:r>
      </w:hyperlink>
    </w:p>
    <w:p>
      <w:pPr>
        <w:pStyle w:val="TOC2"/>
        <w:tabs>
          <w:tab w:val="right" w:leader="dot" w:pos="8306"/>
        </w:tabs>
      </w:pPr>
      <w:hyperlink w:anchor="_Toc10093" w:history="1">
        <w:r>
          <w:rPr>
            <w:rFonts w:ascii="仿宋" w:eastAsia="仿宋" w:hAnsi="仿宋" w:cs="仿宋" w:hint="eastAsia"/>
            <w:lang w:eastAsia="zh-CN"/>
          </w:rPr>
          <w:t>(二)、行业影响分析</w:t>
        </w:r>
        <w:r>
          <w:tab/>
        </w:r>
        <w:r>
          <w:fldChar w:fldCharType="begin"/>
        </w:r>
        <w:r>
          <w:instrText xml:space="preserve"> PAGEREF _Toc10093 \h </w:instrText>
        </w:r>
        <w:r>
          <w:fldChar w:fldCharType="separate"/>
        </w:r>
        <w:r>
          <w:t>19</w:t>
        </w:r>
        <w:r>
          <w:fldChar w:fldCharType="end"/>
        </w:r>
      </w:hyperlink>
    </w:p>
    <w:p>
      <w:pPr>
        <w:pStyle w:val="TOC2"/>
        <w:tabs>
          <w:tab w:val="right" w:leader="dot" w:pos="8306"/>
        </w:tabs>
      </w:pPr>
      <w:hyperlink w:anchor="_Toc5110" w:history="1">
        <w:r>
          <w:rPr>
            <w:rFonts w:ascii="仿宋" w:eastAsia="仿宋" w:hAnsi="仿宋" w:cs="仿宋" w:hint="eastAsia"/>
            <w:lang w:eastAsia="zh-CN"/>
          </w:rPr>
          <w:t>(三)、区域经济影响分析</w:t>
        </w:r>
        <w:r>
          <w:tab/>
        </w:r>
        <w:r>
          <w:fldChar w:fldCharType="begin"/>
        </w:r>
        <w:r>
          <w:instrText xml:space="preserve"> PAGEREF _Toc5110 \h </w:instrText>
        </w:r>
        <w:r>
          <w:fldChar w:fldCharType="separate"/>
        </w:r>
        <w:r>
          <w:t>21</w:t>
        </w:r>
        <w:r>
          <w:fldChar w:fldCharType="end"/>
        </w:r>
      </w:hyperlink>
    </w:p>
    <w:p>
      <w:pPr>
        <w:pStyle w:val="TOC2"/>
        <w:tabs>
          <w:tab w:val="right" w:leader="dot" w:pos="8306"/>
        </w:tabs>
      </w:pPr>
      <w:hyperlink w:anchor="_Toc32722" w:history="1">
        <w:r>
          <w:rPr>
            <w:rFonts w:ascii="仿宋" w:eastAsia="仿宋" w:hAnsi="仿宋" w:cs="仿宋" w:hint="eastAsia"/>
            <w:lang w:eastAsia="zh-CN"/>
          </w:rPr>
          <w:t>(四)、宏观经济影响分析</w:t>
        </w:r>
        <w:r>
          <w:tab/>
        </w:r>
        <w:r>
          <w:fldChar w:fldCharType="begin"/>
        </w:r>
        <w:r>
          <w:instrText xml:space="preserve"> PAGEREF _Toc32722 \h </w:instrText>
        </w:r>
        <w:r>
          <w:fldChar w:fldCharType="separate"/>
        </w:r>
        <w:r>
          <w:t>21</w:t>
        </w:r>
        <w:r>
          <w:fldChar w:fldCharType="end"/>
        </w:r>
      </w:hyperlink>
    </w:p>
    <w:p>
      <w:pPr>
        <w:pStyle w:val="TOC1"/>
        <w:tabs>
          <w:tab w:val="right" w:leader="dot" w:pos="8306"/>
        </w:tabs>
      </w:pPr>
      <w:hyperlink w:anchor="_Toc9352" w:history="1">
        <w:r>
          <w:rPr>
            <w:rFonts w:ascii="仿宋" w:eastAsia="仿宋" w:hAnsi="仿宋" w:cs="仿宋" w:hint="eastAsia"/>
            <w:lang w:eastAsia="zh-CN"/>
          </w:rPr>
          <w:t>四、二次供水项目概论</w:t>
        </w:r>
        <w:r>
          <w:tab/>
        </w:r>
        <w:r>
          <w:fldChar w:fldCharType="begin"/>
        </w:r>
        <w:r>
          <w:instrText xml:space="preserve"> PAGEREF _Toc9352 \h </w:instrText>
        </w:r>
        <w:r>
          <w:fldChar w:fldCharType="separate"/>
        </w:r>
        <w:r>
          <w:t>23</w:t>
        </w:r>
        <w:r>
          <w:fldChar w:fldCharType="end"/>
        </w:r>
      </w:hyperlink>
    </w:p>
    <w:p>
      <w:pPr>
        <w:pStyle w:val="TOC2"/>
        <w:tabs>
          <w:tab w:val="right" w:leader="dot" w:pos="8306"/>
        </w:tabs>
      </w:pPr>
      <w:hyperlink w:anchor="_Toc18295" w:history="1">
        <w:r>
          <w:rPr>
            <w:rFonts w:ascii="仿宋" w:eastAsia="仿宋" w:hAnsi="仿宋" w:cs="仿宋" w:hint="eastAsia"/>
            <w:lang w:eastAsia="zh-CN"/>
          </w:rPr>
          <w:t>(一)、项目申报单位概况</w:t>
        </w:r>
        <w:r>
          <w:tab/>
        </w:r>
        <w:r>
          <w:fldChar w:fldCharType="begin"/>
        </w:r>
        <w:r>
          <w:instrText xml:space="preserve"> PAGEREF _Toc18295 \h </w:instrText>
        </w:r>
        <w:r>
          <w:fldChar w:fldCharType="separate"/>
        </w:r>
        <w:r>
          <w:t>23</w:t>
        </w:r>
        <w:r>
          <w:fldChar w:fldCharType="end"/>
        </w:r>
      </w:hyperlink>
    </w:p>
    <w:p>
      <w:pPr>
        <w:pStyle w:val="TOC2"/>
        <w:tabs>
          <w:tab w:val="right" w:leader="dot" w:pos="8306"/>
        </w:tabs>
      </w:pPr>
      <w:hyperlink w:anchor="_Toc3490" w:history="1">
        <w:r>
          <w:rPr>
            <w:rFonts w:ascii="仿宋" w:eastAsia="仿宋" w:hAnsi="仿宋" w:cs="仿宋" w:hint="eastAsia"/>
            <w:lang w:eastAsia="zh-CN"/>
          </w:rPr>
          <w:t>(二)、项目概况</w:t>
        </w:r>
        <w:r>
          <w:tab/>
        </w:r>
        <w:r>
          <w:fldChar w:fldCharType="begin"/>
        </w:r>
        <w:r>
          <w:instrText xml:space="preserve"> PAGEREF _Toc3490 \h </w:instrText>
        </w:r>
        <w:r>
          <w:fldChar w:fldCharType="separate"/>
        </w:r>
        <w:r>
          <w:t>24</w:t>
        </w:r>
        <w:r>
          <w:fldChar w:fldCharType="end"/>
        </w:r>
      </w:hyperlink>
    </w:p>
    <w:p>
      <w:pPr>
        <w:pStyle w:val="TOC1"/>
        <w:tabs>
          <w:tab w:val="right" w:leader="dot" w:pos="8306"/>
        </w:tabs>
      </w:pPr>
      <w:hyperlink w:anchor="_Toc18346" w:history="1">
        <w:r>
          <w:rPr>
            <w:rFonts w:ascii="仿宋" w:eastAsia="仿宋" w:hAnsi="仿宋" w:cs="仿宋" w:hint="eastAsia"/>
            <w:lang w:eastAsia="zh-CN"/>
          </w:rPr>
          <w:t>五、资源开发及综合利用分析</w:t>
        </w:r>
        <w:r>
          <w:tab/>
        </w:r>
        <w:r>
          <w:fldChar w:fldCharType="begin"/>
        </w:r>
        <w:r>
          <w:instrText xml:space="preserve"> PAGEREF _Toc18346 \h </w:instrText>
        </w:r>
        <w:r>
          <w:fldChar w:fldCharType="separate"/>
        </w:r>
        <w:r>
          <w:t>27</w:t>
        </w:r>
        <w:r>
          <w:fldChar w:fldCharType="end"/>
        </w:r>
      </w:hyperlink>
    </w:p>
    <w:p>
      <w:pPr>
        <w:pStyle w:val="TOC2"/>
        <w:tabs>
          <w:tab w:val="right" w:leader="dot" w:pos="8306"/>
        </w:tabs>
      </w:pPr>
      <w:hyperlink w:anchor="_Toc26537" w:history="1">
        <w:r>
          <w:rPr>
            <w:rFonts w:ascii="仿宋" w:eastAsia="仿宋" w:hAnsi="仿宋" w:cs="仿宋" w:hint="eastAsia"/>
            <w:lang w:eastAsia="zh-CN"/>
          </w:rPr>
          <w:t>(一)、资源开发方案</w:t>
        </w:r>
        <w:r>
          <w:tab/>
        </w:r>
        <w:r>
          <w:fldChar w:fldCharType="begin"/>
        </w:r>
        <w:r>
          <w:instrText xml:space="preserve"> PAGEREF _Toc26537 \h </w:instrText>
        </w:r>
        <w:r>
          <w:fldChar w:fldCharType="separate"/>
        </w:r>
        <w:r>
          <w:t>27</w:t>
        </w:r>
        <w:r>
          <w:fldChar w:fldCharType="end"/>
        </w:r>
      </w:hyperlink>
    </w:p>
    <w:p>
      <w:pPr>
        <w:pStyle w:val="TOC2"/>
        <w:tabs>
          <w:tab w:val="right" w:leader="dot" w:pos="8306"/>
        </w:tabs>
      </w:pPr>
      <w:hyperlink w:anchor="_Toc606" w:history="1">
        <w:r>
          <w:rPr>
            <w:rFonts w:ascii="仿宋" w:eastAsia="仿宋" w:hAnsi="仿宋" w:cs="仿宋" w:hint="eastAsia"/>
            <w:lang w:eastAsia="zh-CN"/>
          </w:rPr>
          <w:t>(二)、资源利用方案</w:t>
        </w:r>
        <w:r>
          <w:tab/>
        </w:r>
        <w:r>
          <w:fldChar w:fldCharType="begin"/>
        </w:r>
        <w:r>
          <w:instrText xml:space="preserve"> PAGEREF _Toc606 \h </w:instrText>
        </w:r>
        <w:r>
          <w:fldChar w:fldCharType="separate"/>
        </w:r>
        <w:r>
          <w:t>28</w:t>
        </w:r>
        <w:r>
          <w:fldChar w:fldCharType="end"/>
        </w:r>
      </w:hyperlink>
    </w:p>
    <w:p>
      <w:pPr>
        <w:pStyle w:val="TOC2"/>
        <w:tabs>
          <w:tab w:val="right" w:leader="dot" w:pos="8306"/>
        </w:tabs>
      </w:pPr>
      <w:hyperlink w:anchor="_Toc21334" w:history="1">
        <w:r>
          <w:rPr>
            <w:rFonts w:ascii="仿宋" w:eastAsia="仿宋" w:hAnsi="仿宋" w:cs="仿宋" w:hint="eastAsia"/>
            <w:lang w:eastAsia="zh-CN"/>
          </w:rPr>
          <w:t>(三)、资源节约措施</w:t>
        </w:r>
        <w:r>
          <w:tab/>
        </w:r>
        <w:r>
          <w:fldChar w:fldCharType="begin"/>
        </w:r>
        <w:r>
          <w:instrText xml:space="preserve"> PAGEREF _Toc21334 \h </w:instrText>
        </w:r>
        <w:r>
          <w:fldChar w:fldCharType="separate"/>
        </w:r>
        <w:r>
          <w:t>29</w:t>
        </w:r>
        <w:r>
          <w:fldChar w:fldCharType="end"/>
        </w:r>
      </w:hyperlink>
    </w:p>
    <w:p>
      <w:pPr>
        <w:pStyle w:val="TOC1"/>
        <w:tabs>
          <w:tab w:val="right" w:leader="dot" w:pos="8306"/>
        </w:tabs>
      </w:pPr>
      <w:hyperlink w:anchor="_Toc2452" w:history="1">
        <w:r>
          <w:rPr>
            <w:rFonts w:ascii="仿宋" w:eastAsia="仿宋" w:hAnsi="仿宋" w:cs="仿宋" w:hint="eastAsia"/>
            <w:lang w:eastAsia="zh-CN"/>
          </w:rPr>
          <w:t>六、社会影响分析</w:t>
        </w:r>
        <w:r>
          <w:tab/>
        </w:r>
        <w:r>
          <w:fldChar w:fldCharType="begin"/>
        </w:r>
        <w:r>
          <w:instrText xml:space="preserve"> PAGEREF _Toc2452 \h </w:instrText>
        </w:r>
        <w:r>
          <w:fldChar w:fldCharType="separate"/>
        </w:r>
        <w:r>
          <w:t>30</w:t>
        </w:r>
        <w:r>
          <w:fldChar w:fldCharType="end"/>
        </w:r>
      </w:hyperlink>
    </w:p>
    <w:p>
      <w:pPr>
        <w:pStyle w:val="TOC2"/>
        <w:tabs>
          <w:tab w:val="right" w:leader="dot" w:pos="8306"/>
        </w:tabs>
      </w:pPr>
      <w:hyperlink w:anchor="_Toc1558" w:history="1">
        <w:r>
          <w:rPr>
            <w:rFonts w:ascii="仿宋" w:eastAsia="仿宋" w:hAnsi="仿宋" w:cs="仿宋" w:hint="eastAsia"/>
            <w:lang w:eastAsia="zh-CN"/>
          </w:rPr>
          <w:t>(一)、社会影响效果分析</w:t>
        </w:r>
        <w:r>
          <w:tab/>
        </w:r>
        <w:r>
          <w:fldChar w:fldCharType="begin"/>
        </w:r>
        <w:r>
          <w:instrText xml:space="preserve"> PAGEREF _Toc1558 \h </w:instrText>
        </w:r>
        <w:r>
          <w:fldChar w:fldCharType="separate"/>
        </w:r>
        <w:r>
          <w:t>30</w:t>
        </w:r>
        <w:r>
          <w:fldChar w:fldCharType="end"/>
        </w:r>
      </w:hyperlink>
    </w:p>
    <w:p>
      <w:pPr>
        <w:pStyle w:val="TOC2"/>
        <w:tabs>
          <w:tab w:val="right" w:leader="dot" w:pos="8306"/>
        </w:tabs>
      </w:pPr>
      <w:hyperlink w:anchor="_Toc8910" w:history="1">
        <w:r>
          <w:rPr>
            <w:rFonts w:ascii="仿宋" w:eastAsia="仿宋" w:hAnsi="仿宋" w:cs="仿宋" w:hint="eastAsia"/>
            <w:lang w:eastAsia="zh-CN"/>
          </w:rPr>
          <w:t>(二)、社会适应性分析</w:t>
        </w:r>
        <w:r>
          <w:tab/>
        </w:r>
        <w:r>
          <w:fldChar w:fldCharType="begin"/>
        </w:r>
        <w:r>
          <w:instrText xml:space="preserve"> PAGEREF _Toc8910 \h </w:instrText>
        </w:r>
        <w:r>
          <w:fldChar w:fldCharType="separate"/>
        </w:r>
        <w:r>
          <w:t>33</w:t>
        </w:r>
        <w:r>
          <w:fldChar w:fldCharType="end"/>
        </w:r>
      </w:hyperlink>
    </w:p>
    <w:p>
      <w:pPr>
        <w:pStyle w:val="TOC2"/>
        <w:tabs>
          <w:tab w:val="right" w:leader="dot" w:pos="8306"/>
        </w:tabs>
      </w:pPr>
      <w:hyperlink w:anchor="_Toc1563" w:history="1">
        <w:r>
          <w:rPr>
            <w:rFonts w:ascii="仿宋" w:eastAsia="仿宋" w:hAnsi="仿宋" w:cs="仿宋" w:hint="eastAsia"/>
            <w:lang w:eastAsia="zh-CN"/>
          </w:rPr>
          <w:t>(三)、社会风险及对策分析</w:t>
        </w:r>
        <w:r>
          <w:tab/>
        </w:r>
        <w:r>
          <w:fldChar w:fldCharType="begin"/>
        </w:r>
        <w:r>
          <w:instrText xml:space="preserve"> PAGEREF _Toc1563 \h </w:instrText>
        </w:r>
        <w:r>
          <w:fldChar w:fldCharType="separate"/>
        </w:r>
        <w:r>
          <w:t>34</w:t>
        </w:r>
        <w:r>
          <w:fldChar w:fldCharType="end"/>
        </w:r>
      </w:hyperlink>
    </w:p>
    <w:p>
      <w:pPr>
        <w:pStyle w:val="TOC1"/>
        <w:tabs>
          <w:tab w:val="right" w:leader="dot" w:pos="8306"/>
        </w:tabs>
      </w:pPr>
      <w:hyperlink w:anchor="_Toc8006" w:history="1">
        <w:r>
          <w:rPr>
            <w:rFonts w:ascii="仿宋" w:eastAsia="仿宋" w:hAnsi="仿宋" w:cs="仿宋" w:hint="eastAsia"/>
            <w:lang w:eastAsia="zh-CN"/>
          </w:rPr>
          <w:t>七、安全与应急管理</w:t>
        </w:r>
        <w:r>
          <w:tab/>
        </w:r>
        <w:r>
          <w:fldChar w:fldCharType="begin"/>
        </w:r>
        <w:r>
          <w:instrText xml:space="preserve"> PAGEREF _Toc8006 \h </w:instrText>
        </w:r>
        <w:r>
          <w:fldChar w:fldCharType="separate"/>
        </w:r>
        <w:r>
          <w:t>38</w:t>
        </w:r>
        <w:r>
          <w:fldChar w:fldCharType="end"/>
        </w:r>
      </w:hyperlink>
    </w:p>
    <w:p>
      <w:pPr>
        <w:pStyle w:val="TOC2"/>
        <w:tabs>
          <w:tab w:val="right" w:leader="dot" w:pos="8306"/>
        </w:tabs>
      </w:pPr>
      <w:hyperlink w:anchor="_Toc31809" w:history="1">
        <w:r>
          <w:rPr>
            <w:rFonts w:ascii="仿宋" w:eastAsia="仿宋" w:hAnsi="仿宋" w:cs="仿宋" w:hint="eastAsia"/>
            <w:lang w:eastAsia="zh-CN"/>
          </w:rPr>
          <w:t>(一)、安全生产管理</w:t>
        </w:r>
        <w:r>
          <w:tab/>
        </w:r>
        <w:r>
          <w:fldChar w:fldCharType="begin"/>
        </w:r>
        <w:r>
          <w:instrText xml:space="preserve"> PAGEREF _Toc31809 \h </w:instrText>
        </w:r>
        <w:r>
          <w:fldChar w:fldCharType="separate"/>
        </w:r>
        <w:r>
          <w:t>38</w:t>
        </w:r>
        <w:r>
          <w:fldChar w:fldCharType="end"/>
        </w:r>
      </w:hyperlink>
    </w:p>
    <w:p>
      <w:pPr>
        <w:pStyle w:val="TOC2"/>
        <w:tabs>
          <w:tab w:val="right" w:leader="dot" w:pos="8306"/>
        </w:tabs>
      </w:pPr>
      <w:hyperlink w:anchor="_Toc22215" w:history="1">
        <w:r>
          <w:rPr>
            <w:rFonts w:ascii="仿宋" w:eastAsia="仿宋" w:hAnsi="仿宋" w:cs="仿宋" w:hint="eastAsia"/>
            <w:lang w:eastAsia="zh-CN"/>
          </w:rPr>
          <w:t>(二)、应急预案与响应</w:t>
        </w:r>
        <w:r>
          <w:tab/>
        </w:r>
        <w:r>
          <w:fldChar w:fldCharType="begin"/>
        </w:r>
        <w:r>
          <w:instrText xml:space="preserve"> PAGEREF _Toc22215 \h </w:instrText>
        </w:r>
        <w:r>
          <w:fldChar w:fldCharType="separate"/>
        </w:r>
        <w:r>
          <w:t>39</w:t>
        </w:r>
        <w:r>
          <w:fldChar w:fldCharType="end"/>
        </w:r>
      </w:hyperlink>
    </w:p>
    <w:p>
      <w:pPr>
        <w:pStyle w:val="TOC1"/>
        <w:tabs>
          <w:tab w:val="right" w:leader="dot" w:pos="8306"/>
        </w:tabs>
      </w:pPr>
      <w:hyperlink w:anchor="_Toc29189" w:history="1">
        <w:r>
          <w:rPr>
            <w:rFonts w:ascii="仿宋" w:eastAsia="仿宋" w:hAnsi="仿宋" w:cs="仿宋" w:hint="eastAsia"/>
            <w:lang w:eastAsia="zh-CN"/>
          </w:rPr>
          <w:t>八、项目进度计划</w:t>
        </w:r>
        <w:r>
          <w:tab/>
        </w:r>
        <w:r>
          <w:fldChar w:fldCharType="begin"/>
        </w:r>
        <w:r>
          <w:instrText xml:space="preserve"> PAGEREF _Toc29189 \h </w:instrText>
        </w:r>
        <w:r>
          <w:fldChar w:fldCharType="separate"/>
        </w:r>
        <w:r>
          <w:t>41</w:t>
        </w:r>
        <w:r>
          <w:fldChar w:fldCharType="end"/>
        </w:r>
      </w:hyperlink>
    </w:p>
    <w:p>
      <w:pPr>
        <w:pStyle w:val="TOC2"/>
        <w:tabs>
          <w:tab w:val="right" w:leader="dot" w:pos="8306"/>
        </w:tabs>
      </w:pPr>
      <w:hyperlink w:anchor="_Toc25169" w:history="1">
        <w:r>
          <w:rPr>
            <w:rFonts w:ascii="仿宋" w:eastAsia="仿宋" w:hAnsi="仿宋" w:cs="仿宋" w:hint="eastAsia"/>
            <w:lang w:eastAsia="zh-CN"/>
          </w:rPr>
          <w:t>(一)、建设周期</w:t>
        </w:r>
        <w:r>
          <w:tab/>
        </w:r>
        <w:r>
          <w:fldChar w:fldCharType="begin"/>
        </w:r>
        <w:r>
          <w:instrText xml:space="preserve"> PAGEREF _Toc25169 \h </w:instrText>
        </w:r>
        <w:r>
          <w:fldChar w:fldCharType="separate"/>
        </w:r>
        <w:r>
          <w:t>41</w:t>
        </w:r>
        <w:r>
          <w:fldChar w:fldCharType="end"/>
        </w:r>
      </w:hyperlink>
    </w:p>
    <w:p>
      <w:pPr>
        <w:pStyle w:val="TOC2"/>
        <w:tabs>
          <w:tab w:val="right" w:leader="dot" w:pos="8306"/>
        </w:tabs>
      </w:pPr>
      <w:hyperlink w:anchor="_Toc17417" w:history="1">
        <w:r>
          <w:rPr>
            <w:rFonts w:ascii="仿宋" w:eastAsia="仿宋" w:hAnsi="仿宋" w:cs="仿宋" w:hint="eastAsia"/>
            <w:lang w:eastAsia="zh-CN"/>
          </w:rPr>
          <w:t>(二)、建设进度</w:t>
        </w:r>
        <w:r>
          <w:tab/>
        </w:r>
        <w:r>
          <w:fldChar w:fldCharType="begin"/>
        </w:r>
        <w:r>
          <w:instrText xml:space="preserve"> PAGEREF _Toc17417 \h </w:instrText>
        </w:r>
        <w:r>
          <w:fldChar w:fldCharType="separate"/>
        </w:r>
        <w:r>
          <w:t>41</w:t>
        </w:r>
        <w:r>
          <w:fldChar w:fldCharType="end"/>
        </w:r>
      </w:hyperlink>
    </w:p>
    <w:p>
      <w:pPr>
        <w:pStyle w:val="TOC2"/>
        <w:tabs>
          <w:tab w:val="right" w:leader="dot" w:pos="8306"/>
        </w:tabs>
      </w:pPr>
      <w:hyperlink w:anchor="_Toc23802" w:history="1">
        <w:r>
          <w:rPr>
            <w:rFonts w:ascii="仿宋" w:eastAsia="仿宋" w:hAnsi="仿宋" w:cs="仿宋" w:hint="eastAsia"/>
            <w:lang w:eastAsia="zh-CN"/>
          </w:rPr>
          <w:t>(三)、进度安排注意事项</w:t>
        </w:r>
        <w:r>
          <w:tab/>
        </w:r>
        <w:r>
          <w:fldChar w:fldCharType="begin"/>
        </w:r>
        <w:r>
          <w:instrText xml:space="preserve"> PAGEREF _Toc23802 \h </w:instrText>
        </w:r>
        <w:r>
          <w:fldChar w:fldCharType="separate"/>
        </w:r>
        <w:r>
          <w:t>43</w:t>
        </w:r>
        <w:r>
          <w:fldChar w:fldCharType="end"/>
        </w:r>
      </w:hyperlink>
    </w:p>
    <w:p>
      <w:pPr>
        <w:pStyle w:val="TOC2"/>
        <w:tabs>
          <w:tab w:val="right" w:leader="dot" w:pos="8306"/>
        </w:tabs>
      </w:pPr>
      <w:hyperlink w:anchor="_Toc5642" w:history="1">
        <w:r>
          <w:rPr>
            <w:rFonts w:ascii="仿宋" w:eastAsia="仿宋" w:hAnsi="仿宋" w:cs="仿宋" w:hint="eastAsia"/>
            <w:lang w:eastAsia="zh-CN"/>
          </w:rPr>
          <w:t>(四)、人力资源配置</w:t>
        </w:r>
        <w:r>
          <w:tab/>
        </w:r>
        <w:r>
          <w:fldChar w:fldCharType="begin"/>
        </w:r>
        <w:r>
          <w:instrText xml:space="preserve"> PAGEREF _Toc5642 \h </w:instrText>
        </w:r>
        <w:r>
          <w:fldChar w:fldCharType="separate"/>
        </w:r>
        <w:r>
          <w:t>43</w:t>
        </w:r>
        <w:r>
          <w:fldChar w:fldCharType="end"/>
        </w:r>
      </w:hyperlink>
    </w:p>
    <w:p>
      <w:pPr>
        <w:pStyle w:val="TOC2"/>
        <w:tabs>
          <w:tab w:val="right" w:leader="dot" w:pos="8306"/>
        </w:tabs>
      </w:pPr>
      <w:hyperlink w:anchor="_Toc25763" w:history="1">
        <w:r>
          <w:rPr>
            <w:rFonts w:ascii="仿宋" w:eastAsia="仿宋" w:hAnsi="仿宋" w:cs="仿宋" w:hint="eastAsia"/>
            <w:lang w:eastAsia="zh-CN"/>
          </w:rPr>
          <w:t>(五)、员工培训</w:t>
        </w:r>
        <w:r>
          <w:tab/>
        </w:r>
        <w:r>
          <w:fldChar w:fldCharType="begin"/>
        </w:r>
        <w:r>
          <w:instrText xml:space="preserve"> PAGEREF _Toc25763 \h </w:instrText>
        </w:r>
        <w:r>
          <w:fldChar w:fldCharType="separate"/>
        </w:r>
        <w:r>
          <w:t>45</w:t>
        </w:r>
        <w:r>
          <w:fldChar w:fldCharType="end"/>
        </w:r>
      </w:hyperlink>
    </w:p>
    <w:p>
      <w:pPr>
        <w:pStyle w:val="TOC2"/>
        <w:tabs>
          <w:tab w:val="right" w:leader="dot" w:pos="8306"/>
        </w:tabs>
      </w:pPr>
      <w:hyperlink w:anchor="_Toc15150" w:history="1">
        <w:r>
          <w:rPr>
            <w:rFonts w:ascii="仿宋" w:eastAsia="仿宋" w:hAnsi="仿宋" w:cs="仿宋" w:hint="eastAsia"/>
            <w:lang w:eastAsia="zh-CN"/>
          </w:rPr>
          <w:t>(六)、项目实施保障</w:t>
        </w:r>
        <w:r>
          <w:tab/>
        </w:r>
        <w:r>
          <w:fldChar w:fldCharType="begin"/>
        </w:r>
        <w:r>
          <w:instrText xml:space="preserve"> PAGEREF _Toc15150 \h </w:instrText>
        </w:r>
        <w:r>
          <w:fldChar w:fldCharType="separate"/>
        </w:r>
        <w:r>
          <w:t>46</w:t>
        </w:r>
        <w:r>
          <w:fldChar w:fldCharType="end"/>
        </w:r>
      </w:hyperlink>
    </w:p>
    <w:p>
      <w:pPr>
        <w:pStyle w:val="TOC2"/>
        <w:tabs>
          <w:tab w:val="right" w:leader="dot" w:pos="8306"/>
        </w:tabs>
      </w:pPr>
      <w:hyperlink w:anchor="_Toc8566" w:history="1">
        <w:r>
          <w:rPr>
            <w:rFonts w:ascii="仿宋" w:eastAsia="仿宋" w:hAnsi="仿宋" w:cs="仿宋" w:hint="eastAsia"/>
            <w:lang w:eastAsia="zh-CN"/>
          </w:rPr>
          <w:t>(七)、安全规范管理</w:t>
        </w:r>
        <w:r>
          <w:tab/>
        </w:r>
        <w:r>
          <w:fldChar w:fldCharType="begin"/>
        </w:r>
        <w:r>
          <w:instrText xml:space="preserve"> PAGEREF _Toc8566 \h </w:instrText>
        </w:r>
        <w:r>
          <w:fldChar w:fldCharType="separate"/>
        </w:r>
        <w:r>
          <w:t>47</w:t>
        </w:r>
        <w:r>
          <w:fldChar w:fldCharType="end"/>
        </w:r>
      </w:hyperlink>
    </w:p>
    <w:p>
      <w:pPr>
        <w:pStyle w:val="TOC1"/>
        <w:tabs>
          <w:tab w:val="right" w:leader="dot" w:pos="8306"/>
        </w:tabs>
      </w:pPr>
      <w:hyperlink w:anchor="_Toc24083" w:history="1">
        <w:r>
          <w:rPr>
            <w:rFonts w:ascii="仿宋" w:eastAsia="仿宋" w:hAnsi="仿宋" w:cs="仿宋" w:hint="eastAsia"/>
            <w:lang w:eastAsia="zh-CN"/>
          </w:rPr>
          <w:t>九、经济效益与社会效益优化</w:t>
        </w:r>
        <w:r>
          <w:tab/>
        </w:r>
        <w:r>
          <w:fldChar w:fldCharType="begin"/>
        </w:r>
        <w:r>
          <w:instrText xml:space="preserve"> PAGEREF _Toc24083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8" w:history="1">
        <w:r>
          <w:rPr>
            <w:rFonts w:ascii="仿宋" w:eastAsia="仿宋" w:hAnsi="仿宋" w:cs="仿宋" w:hint="eastAsia"/>
            <w:lang w:eastAsia="zh-CN"/>
          </w:rPr>
          <w:t>(一)、经济效益提升策略</w:t>
        </w:r>
        <w:r>
          <w:tab/>
        </w:r>
        <w:r>
          <w:fldChar w:fldCharType="begin"/>
        </w:r>
        <w:r>
          <w:instrText xml:space="preserve"> PAGEREF _Toc4688 \h </w:instrText>
        </w:r>
        <w:r>
          <w:fldChar w:fldCharType="separate"/>
        </w:r>
        <w:r>
          <w:t>49</w:t>
        </w:r>
        <w:r>
          <w:fldChar w:fldCharType="end"/>
        </w:r>
      </w:hyperlink>
    </w:p>
    <w:p>
      <w:pPr>
        <w:pStyle w:val="TOC2"/>
        <w:tabs>
          <w:tab w:val="right" w:leader="dot" w:pos="8306"/>
        </w:tabs>
      </w:pPr>
      <w:hyperlink w:anchor="_Toc19977" w:history="1">
        <w:r>
          <w:rPr>
            <w:rFonts w:ascii="仿宋" w:eastAsia="仿宋" w:hAnsi="仿宋" w:cs="仿宋" w:hint="eastAsia"/>
            <w:lang w:eastAsia="zh-CN"/>
          </w:rPr>
          <w:t>(二)、社会效益增强方案</w:t>
        </w:r>
        <w:r>
          <w:tab/>
        </w:r>
        <w:r>
          <w:fldChar w:fldCharType="begin"/>
        </w:r>
        <w:r>
          <w:instrText xml:space="preserve"> PAGEREF _Toc19977 \h </w:instrText>
        </w:r>
        <w:r>
          <w:fldChar w:fldCharType="separate"/>
        </w:r>
        <w:r>
          <w:t>50</w:t>
        </w:r>
        <w:r>
          <w:fldChar w:fldCharType="end"/>
        </w:r>
      </w:hyperlink>
    </w:p>
    <w:p>
      <w:pPr>
        <w:pStyle w:val="TOC1"/>
        <w:tabs>
          <w:tab w:val="right" w:leader="dot" w:pos="8306"/>
        </w:tabs>
      </w:pPr>
      <w:hyperlink w:anchor="_Toc3459" w:history="1">
        <w:r>
          <w:rPr>
            <w:rFonts w:ascii="仿宋" w:eastAsia="仿宋" w:hAnsi="仿宋" w:cs="仿宋" w:hint="eastAsia"/>
            <w:lang w:eastAsia="zh-CN"/>
          </w:rPr>
          <w:t>十、技术创新与产业升级</w:t>
        </w:r>
        <w:r>
          <w:tab/>
        </w:r>
        <w:r>
          <w:fldChar w:fldCharType="begin"/>
        </w:r>
        <w:r>
          <w:instrText xml:space="preserve"> PAGEREF _Toc3459 \h </w:instrText>
        </w:r>
        <w:r>
          <w:fldChar w:fldCharType="separate"/>
        </w:r>
        <w:r>
          <w:t>51</w:t>
        </w:r>
        <w:r>
          <w:fldChar w:fldCharType="end"/>
        </w:r>
      </w:hyperlink>
    </w:p>
    <w:p>
      <w:pPr>
        <w:pStyle w:val="TOC2"/>
        <w:tabs>
          <w:tab w:val="right" w:leader="dot" w:pos="8306"/>
        </w:tabs>
      </w:pPr>
      <w:hyperlink w:anchor="_Toc17236" w:history="1">
        <w:r>
          <w:rPr>
            <w:rFonts w:ascii="仿宋" w:eastAsia="仿宋" w:hAnsi="仿宋" w:cs="仿宋" w:hint="eastAsia"/>
            <w:lang w:eastAsia="zh-CN"/>
          </w:rPr>
          <w:t>(一)、技术创新方向与目标</w:t>
        </w:r>
        <w:r>
          <w:tab/>
        </w:r>
        <w:r>
          <w:fldChar w:fldCharType="begin"/>
        </w:r>
        <w:r>
          <w:instrText xml:space="preserve"> PAGEREF _Toc17236 \h </w:instrText>
        </w:r>
        <w:r>
          <w:fldChar w:fldCharType="separate"/>
        </w:r>
        <w:r>
          <w:t>51</w:t>
        </w:r>
        <w:r>
          <w:fldChar w:fldCharType="end"/>
        </w:r>
      </w:hyperlink>
    </w:p>
    <w:p>
      <w:pPr>
        <w:pStyle w:val="TOC2"/>
        <w:tabs>
          <w:tab w:val="right" w:leader="dot" w:pos="8306"/>
        </w:tabs>
      </w:pPr>
      <w:hyperlink w:anchor="_Toc8338" w:history="1">
        <w:r>
          <w:rPr>
            <w:rFonts w:ascii="仿宋" w:eastAsia="仿宋" w:hAnsi="仿宋" w:cs="仿宋" w:hint="eastAsia"/>
            <w:lang w:eastAsia="zh-CN"/>
          </w:rPr>
          <w:t>(二)、产业升级路径与措施</w:t>
        </w:r>
        <w:r>
          <w:tab/>
        </w:r>
        <w:r>
          <w:fldChar w:fldCharType="begin"/>
        </w:r>
        <w:r>
          <w:instrText xml:space="preserve"> PAGEREF _Toc8338 \h </w:instrText>
        </w:r>
        <w:r>
          <w:fldChar w:fldCharType="separate"/>
        </w:r>
        <w:r>
          <w:t>52</w:t>
        </w:r>
        <w:r>
          <w:fldChar w:fldCharType="end"/>
        </w:r>
      </w:hyperlink>
    </w:p>
    <w:p>
      <w:pPr>
        <w:pStyle w:val="TOC1"/>
        <w:tabs>
          <w:tab w:val="right" w:leader="dot" w:pos="8306"/>
        </w:tabs>
      </w:pPr>
      <w:hyperlink w:anchor="_Toc14970" w:history="1">
        <w:r>
          <w:rPr>
            <w:rFonts w:ascii="仿宋" w:eastAsia="仿宋" w:hAnsi="仿宋" w:cs="仿宋" w:hint="eastAsia"/>
            <w:lang w:eastAsia="zh-CN"/>
          </w:rPr>
          <w:t>十一、环境保护与绿色发展</w:t>
        </w:r>
        <w:r>
          <w:tab/>
        </w:r>
        <w:r>
          <w:fldChar w:fldCharType="begin"/>
        </w:r>
        <w:r>
          <w:instrText xml:space="preserve"> PAGEREF _Toc14970 \h </w:instrText>
        </w:r>
        <w:r>
          <w:fldChar w:fldCharType="separate"/>
        </w:r>
        <w:r>
          <w:t>53</w:t>
        </w:r>
        <w:r>
          <w:fldChar w:fldCharType="end"/>
        </w:r>
      </w:hyperlink>
    </w:p>
    <w:p>
      <w:pPr>
        <w:pStyle w:val="TOC2"/>
        <w:tabs>
          <w:tab w:val="right" w:leader="dot" w:pos="8306"/>
        </w:tabs>
      </w:pPr>
      <w:hyperlink w:anchor="_Toc3790" w:history="1">
        <w:r>
          <w:rPr>
            <w:rFonts w:ascii="仿宋" w:eastAsia="仿宋" w:hAnsi="仿宋" w:cs="仿宋" w:hint="eastAsia"/>
            <w:lang w:eastAsia="zh-CN"/>
          </w:rPr>
          <w:t>(一)、环境保护措施</w:t>
        </w:r>
        <w:r>
          <w:tab/>
        </w:r>
        <w:r>
          <w:fldChar w:fldCharType="begin"/>
        </w:r>
        <w:r>
          <w:instrText xml:space="preserve"> PAGEREF _Toc3790 \h </w:instrText>
        </w:r>
        <w:r>
          <w:fldChar w:fldCharType="separate"/>
        </w:r>
        <w:r>
          <w:t>53</w:t>
        </w:r>
        <w:r>
          <w:fldChar w:fldCharType="end"/>
        </w:r>
      </w:hyperlink>
    </w:p>
    <w:p>
      <w:pPr>
        <w:pStyle w:val="TOC2"/>
        <w:tabs>
          <w:tab w:val="right" w:leader="dot" w:pos="8306"/>
        </w:tabs>
      </w:pPr>
      <w:hyperlink w:anchor="_Toc18137" w:history="1">
        <w:r>
          <w:rPr>
            <w:rFonts w:ascii="仿宋" w:eastAsia="仿宋" w:hAnsi="仿宋" w:cs="仿宋" w:hint="eastAsia"/>
            <w:lang w:eastAsia="zh-CN"/>
          </w:rPr>
          <w:t>(二)、绿色发展与可持续发展策略</w:t>
        </w:r>
        <w:r>
          <w:tab/>
        </w:r>
        <w:r>
          <w:fldChar w:fldCharType="begin"/>
        </w:r>
        <w:r>
          <w:instrText xml:space="preserve"> PAGEREF _Toc18137 \h </w:instrText>
        </w:r>
        <w:r>
          <w:fldChar w:fldCharType="separate"/>
        </w:r>
        <w:r>
          <w:t>55</w:t>
        </w:r>
        <w:r>
          <w:fldChar w:fldCharType="end"/>
        </w:r>
      </w:hyperlink>
    </w:p>
    <w:p>
      <w:pPr>
        <w:pStyle w:val="TOC1"/>
        <w:tabs>
          <w:tab w:val="right" w:leader="dot" w:pos="8306"/>
        </w:tabs>
      </w:pPr>
      <w:hyperlink w:anchor="_Toc28174" w:history="1">
        <w:r>
          <w:rPr>
            <w:rFonts w:ascii="仿宋" w:eastAsia="仿宋" w:hAnsi="仿宋" w:cs="仿宋" w:hint="eastAsia"/>
            <w:lang w:eastAsia="zh-CN"/>
          </w:rPr>
          <w:t>十二、项目变更管理</w:t>
        </w:r>
        <w:r>
          <w:tab/>
        </w:r>
        <w:r>
          <w:fldChar w:fldCharType="begin"/>
        </w:r>
        <w:r>
          <w:instrText xml:space="preserve"> PAGEREF _Toc28174 \h </w:instrText>
        </w:r>
        <w:r>
          <w:fldChar w:fldCharType="separate"/>
        </w:r>
        <w:r>
          <w:t>56</w:t>
        </w:r>
        <w:r>
          <w:fldChar w:fldCharType="end"/>
        </w:r>
      </w:hyperlink>
    </w:p>
    <w:p>
      <w:pPr>
        <w:pStyle w:val="TOC2"/>
        <w:tabs>
          <w:tab w:val="right" w:leader="dot" w:pos="8306"/>
        </w:tabs>
      </w:pPr>
      <w:hyperlink w:anchor="_Toc32545" w:history="1">
        <w:r>
          <w:rPr>
            <w:rFonts w:ascii="仿宋" w:eastAsia="仿宋" w:hAnsi="仿宋" w:cs="仿宋" w:hint="eastAsia"/>
            <w:lang w:eastAsia="zh-CN"/>
          </w:rPr>
          <w:t>(一)、变更控制流程</w:t>
        </w:r>
        <w:r>
          <w:tab/>
        </w:r>
        <w:r>
          <w:fldChar w:fldCharType="begin"/>
        </w:r>
        <w:r>
          <w:instrText xml:space="preserve"> PAGEREF _Toc32545 \h </w:instrText>
        </w:r>
        <w:r>
          <w:fldChar w:fldCharType="separate"/>
        </w:r>
        <w:r>
          <w:t>56</w:t>
        </w:r>
        <w:r>
          <w:fldChar w:fldCharType="end"/>
        </w:r>
      </w:hyperlink>
    </w:p>
    <w:p>
      <w:pPr>
        <w:pStyle w:val="TOC2"/>
        <w:tabs>
          <w:tab w:val="right" w:leader="dot" w:pos="8306"/>
        </w:tabs>
      </w:pPr>
      <w:hyperlink w:anchor="_Toc6599" w:history="1">
        <w:r>
          <w:rPr>
            <w:rFonts w:ascii="仿宋" w:eastAsia="仿宋" w:hAnsi="仿宋" w:cs="仿宋" w:hint="eastAsia"/>
            <w:lang w:eastAsia="zh-CN"/>
          </w:rPr>
          <w:t>(二)、影响评估与处理</w:t>
        </w:r>
        <w:r>
          <w:tab/>
        </w:r>
        <w:r>
          <w:fldChar w:fldCharType="begin"/>
        </w:r>
        <w:r>
          <w:instrText xml:space="preserve"> PAGEREF _Toc6599 \h </w:instrText>
        </w:r>
        <w:r>
          <w:fldChar w:fldCharType="separate"/>
        </w:r>
        <w:r>
          <w:t>57</w:t>
        </w:r>
        <w:r>
          <w:fldChar w:fldCharType="end"/>
        </w:r>
      </w:hyperlink>
    </w:p>
    <w:p>
      <w:pPr>
        <w:pStyle w:val="TOC2"/>
        <w:tabs>
          <w:tab w:val="right" w:leader="dot" w:pos="8306"/>
        </w:tabs>
      </w:pPr>
      <w:hyperlink w:anchor="_Toc31330" w:history="1">
        <w:r>
          <w:rPr>
            <w:rFonts w:ascii="仿宋" w:eastAsia="仿宋" w:hAnsi="仿宋" w:cs="仿宋" w:hint="eastAsia"/>
            <w:lang w:eastAsia="zh-CN"/>
          </w:rPr>
          <w:t>(三)、变更记录与追踪</w:t>
        </w:r>
        <w:r>
          <w:tab/>
        </w:r>
        <w:r>
          <w:fldChar w:fldCharType="begin"/>
        </w:r>
        <w:r>
          <w:instrText xml:space="preserve"> PAGEREF _Toc31330 \h </w:instrText>
        </w:r>
        <w:r>
          <w:fldChar w:fldCharType="separate"/>
        </w:r>
        <w:r>
          <w:t>59</w:t>
        </w:r>
        <w:r>
          <w:fldChar w:fldCharType="end"/>
        </w:r>
      </w:hyperlink>
    </w:p>
    <w:p>
      <w:pPr>
        <w:pStyle w:val="TOC2"/>
        <w:tabs>
          <w:tab w:val="right" w:leader="dot" w:pos="8306"/>
        </w:tabs>
      </w:pPr>
      <w:hyperlink w:anchor="_Toc14424" w:history="1">
        <w:r>
          <w:rPr>
            <w:rFonts w:ascii="仿宋" w:eastAsia="仿宋" w:hAnsi="仿宋" w:cs="仿宋" w:hint="eastAsia"/>
            <w:lang w:eastAsia="zh-CN"/>
          </w:rPr>
          <w:t>(四)、变更管理策略</w:t>
        </w:r>
        <w:r>
          <w:tab/>
        </w:r>
        <w:r>
          <w:fldChar w:fldCharType="begin"/>
        </w:r>
        <w:r>
          <w:instrText xml:space="preserve"> PAGEREF _Toc14424 \h </w:instrText>
        </w:r>
        <w:r>
          <w:fldChar w:fldCharType="separate"/>
        </w:r>
        <w:r>
          <w:t>60</w:t>
        </w:r>
        <w:r>
          <w:fldChar w:fldCharType="end"/>
        </w:r>
      </w:hyperlink>
    </w:p>
    <w:p>
      <w:pPr>
        <w:pStyle w:val="TOC1"/>
        <w:tabs>
          <w:tab w:val="right" w:leader="dot" w:pos="8306"/>
        </w:tabs>
      </w:pPr>
      <w:hyperlink w:anchor="_Toc19153" w:history="1">
        <w:r>
          <w:rPr>
            <w:rFonts w:ascii="仿宋" w:eastAsia="仿宋" w:hAnsi="仿宋" w:cs="仿宋" w:hint="eastAsia"/>
            <w:lang w:eastAsia="zh-CN"/>
          </w:rPr>
          <w:t>十三、产业协同与集群发展</w:t>
        </w:r>
        <w:r>
          <w:tab/>
        </w:r>
        <w:r>
          <w:fldChar w:fldCharType="begin"/>
        </w:r>
        <w:r>
          <w:instrText xml:space="preserve"> PAGEREF _Toc19153 \h </w:instrText>
        </w:r>
        <w:r>
          <w:fldChar w:fldCharType="separate"/>
        </w:r>
        <w:r>
          <w:t>62</w:t>
        </w:r>
        <w:r>
          <w:fldChar w:fldCharType="end"/>
        </w:r>
      </w:hyperlink>
    </w:p>
    <w:p>
      <w:pPr>
        <w:pStyle w:val="TOC2"/>
        <w:tabs>
          <w:tab w:val="right" w:leader="dot" w:pos="8306"/>
        </w:tabs>
      </w:pPr>
      <w:hyperlink w:anchor="_Toc11080" w:history="1">
        <w:r>
          <w:rPr>
            <w:rFonts w:ascii="仿宋" w:eastAsia="仿宋" w:hAnsi="仿宋" w:cs="仿宋" w:hint="eastAsia"/>
            <w:lang w:eastAsia="zh-CN"/>
          </w:rPr>
          <w:t>(一)、产业协同机制建设</w:t>
        </w:r>
        <w:r>
          <w:tab/>
        </w:r>
        <w:r>
          <w:fldChar w:fldCharType="begin"/>
        </w:r>
        <w:r>
          <w:instrText xml:space="preserve"> PAGEREF _Toc11080 \h </w:instrText>
        </w:r>
        <w:r>
          <w:fldChar w:fldCharType="separate"/>
        </w:r>
        <w:r>
          <w:t>62</w:t>
        </w:r>
        <w:r>
          <w:fldChar w:fldCharType="end"/>
        </w:r>
      </w:hyperlink>
    </w:p>
    <w:p>
      <w:pPr>
        <w:pStyle w:val="TOC2"/>
        <w:tabs>
          <w:tab w:val="right" w:leader="dot" w:pos="8306"/>
        </w:tabs>
      </w:pPr>
      <w:hyperlink w:anchor="_Toc2929" w:history="1">
        <w:r>
          <w:rPr>
            <w:rFonts w:ascii="仿宋" w:eastAsia="仿宋" w:hAnsi="仿宋" w:cs="仿宋" w:hint="eastAsia"/>
            <w:lang w:eastAsia="zh-CN"/>
          </w:rPr>
          <w:t>(二)、产业集群培育与发展</w:t>
        </w:r>
        <w:r>
          <w:tab/>
        </w:r>
        <w:r>
          <w:fldChar w:fldCharType="begin"/>
        </w:r>
        <w:r>
          <w:instrText xml:space="preserve"> PAGEREF _Toc2929 \h </w:instrText>
        </w:r>
        <w:r>
          <w:fldChar w:fldCharType="separate"/>
        </w:r>
        <w:r>
          <w:t>63</w:t>
        </w:r>
        <w:r>
          <w:fldChar w:fldCharType="end"/>
        </w:r>
      </w:hyperlink>
    </w:p>
    <w:p>
      <w:pPr>
        <w:pStyle w:val="TOC1"/>
        <w:tabs>
          <w:tab w:val="right" w:leader="dot" w:pos="8306"/>
        </w:tabs>
      </w:pPr>
      <w:hyperlink w:anchor="_Toc19130" w:history="1">
        <w:r>
          <w:rPr>
            <w:rFonts w:ascii="仿宋" w:eastAsia="仿宋" w:hAnsi="仿宋" w:cs="仿宋" w:hint="eastAsia"/>
            <w:lang w:eastAsia="zh-CN"/>
          </w:rPr>
          <w:t>十四、成果转化与推广应用</w:t>
        </w:r>
        <w:r>
          <w:tab/>
        </w:r>
        <w:r>
          <w:fldChar w:fldCharType="begin"/>
        </w:r>
        <w:r>
          <w:instrText xml:space="preserve"> PAGEREF _Toc19130 \h </w:instrText>
        </w:r>
        <w:r>
          <w:fldChar w:fldCharType="separate"/>
        </w:r>
        <w:r>
          <w:t>64</w:t>
        </w:r>
        <w:r>
          <w:fldChar w:fldCharType="end"/>
        </w:r>
      </w:hyperlink>
    </w:p>
    <w:p>
      <w:pPr>
        <w:pStyle w:val="TOC2"/>
        <w:tabs>
          <w:tab w:val="right" w:leader="dot" w:pos="8306"/>
        </w:tabs>
      </w:pPr>
      <w:hyperlink w:anchor="_Toc65" w:history="1">
        <w:r>
          <w:rPr>
            <w:rFonts w:ascii="仿宋" w:eastAsia="仿宋" w:hAnsi="仿宋" w:cs="仿宋" w:hint="eastAsia"/>
            <w:lang w:eastAsia="zh-CN"/>
          </w:rPr>
          <w:t>(一)、成果转化策略制定</w:t>
        </w:r>
        <w:r>
          <w:tab/>
        </w:r>
        <w:r>
          <w:fldChar w:fldCharType="begin"/>
        </w:r>
        <w:r>
          <w:instrText xml:space="preserve"> PAGEREF _Toc65 \h </w:instrText>
        </w:r>
        <w:r>
          <w:fldChar w:fldCharType="separate"/>
        </w:r>
        <w:r>
          <w:t>64</w:t>
        </w:r>
        <w:r>
          <w:fldChar w:fldCharType="end"/>
        </w:r>
      </w:hyperlink>
    </w:p>
    <w:p>
      <w:pPr>
        <w:pStyle w:val="TOC2"/>
        <w:tabs>
          <w:tab w:val="right" w:leader="dot" w:pos="8306"/>
        </w:tabs>
      </w:pPr>
      <w:hyperlink w:anchor="_Toc3447" w:history="1">
        <w:r>
          <w:rPr>
            <w:rFonts w:ascii="仿宋" w:eastAsia="仿宋" w:hAnsi="仿宋" w:cs="仿宋" w:hint="eastAsia"/>
            <w:lang w:eastAsia="zh-CN"/>
          </w:rPr>
          <w:t>(二)、成果推广应用方案</w:t>
        </w:r>
        <w:r>
          <w:tab/>
        </w:r>
        <w:r>
          <w:fldChar w:fldCharType="begin"/>
        </w:r>
        <w:r>
          <w:instrText xml:space="preserve"> PAGEREF _Toc3447 \h </w:instrText>
        </w:r>
        <w:r>
          <w:fldChar w:fldCharType="separate"/>
        </w:r>
        <w:r>
          <w:t>65</w:t>
        </w:r>
        <w:r>
          <w:fldChar w:fldCharType="end"/>
        </w:r>
      </w:hyperlink>
    </w:p>
    <w:p>
      <w:pPr>
        <w:pStyle w:val="TOC1"/>
        <w:tabs>
          <w:tab w:val="right" w:leader="dot" w:pos="8306"/>
        </w:tabs>
      </w:pPr>
      <w:hyperlink w:anchor="_Toc1185" w:history="1">
        <w:r>
          <w:rPr>
            <w:rFonts w:ascii="仿宋" w:eastAsia="仿宋" w:hAnsi="仿宋" w:cs="仿宋" w:hint="eastAsia"/>
            <w:lang w:eastAsia="zh-CN"/>
          </w:rPr>
          <w:t>十五、企业合规与伦理</w:t>
        </w:r>
        <w:r>
          <w:tab/>
        </w:r>
        <w:r>
          <w:fldChar w:fldCharType="begin"/>
        </w:r>
        <w:r>
          <w:instrText xml:space="preserve"> PAGEREF _Toc1185 \h </w:instrText>
        </w:r>
        <w:r>
          <w:fldChar w:fldCharType="separate"/>
        </w:r>
        <w:r>
          <w:t>67</w:t>
        </w:r>
        <w:r>
          <w:fldChar w:fldCharType="end"/>
        </w:r>
      </w:hyperlink>
    </w:p>
    <w:p>
      <w:pPr>
        <w:pStyle w:val="TOC2"/>
        <w:tabs>
          <w:tab w:val="right" w:leader="dot" w:pos="8306"/>
        </w:tabs>
      </w:pPr>
      <w:hyperlink w:anchor="_Toc2609" w:history="1">
        <w:r>
          <w:rPr>
            <w:rFonts w:ascii="仿宋" w:eastAsia="仿宋" w:hAnsi="仿宋" w:cs="仿宋" w:hint="eastAsia"/>
            <w:lang w:eastAsia="zh-CN"/>
          </w:rPr>
          <w:t>(一)、合规政策与程序</w:t>
        </w:r>
        <w:r>
          <w:tab/>
        </w:r>
        <w:r>
          <w:fldChar w:fldCharType="begin"/>
        </w:r>
        <w:r>
          <w:instrText xml:space="preserve"> PAGEREF _Toc2609 \h </w:instrText>
        </w:r>
        <w:r>
          <w:fldChar w:fldCharType="separate"/>
        </w:r>
        <w:r>
          <w:t>67</w:t>
        </w:r>
        <w:r>
          <w:fldChar w:fldCharType="end"/>
        </w:r>
      </w:hyperlink>
    </w:p>
    <w:p>
      <w:pPr>
        <w:pStyle w:val="TOC2"/>
        <w:tabs>
          <w:tab w:val="right" w:leader="dot" w:pos="8306"/>
        </w:tabs>
      </w:pPr>
      <w:hyperlink w:anchor="_Toc8709" w:history="1">
        <w:r>
          <w:rPr>
            <w:rFonts w:ascii="仿宋" w:eastAsia="仿宋" w:hAnsi="仿宋" w:cs="仿宋" w:hint="eastAsia"/>
            <w:lang w:eastAsia="zh-CN"/>
          </w:rPr>
          <w:t>(二)、伦理规范与培训</w:t>
        </w:r>
        <w:r>
          <w:tab/>
        </w:r>
        <w:r>
          <w:fldChar w:fldCharType="begin"/>
        </w:r>
        <w:r>
          <w:instrText xml:space="preserve"> PAGEREF _Toc8709 \h </w:instrText>
        </w:r>
        <w:r>
          <w:fldChar w:fldCharType="separate"/>
        </w:r>
        <w:r>
          <w:t>68</w:t>
        </w:r>
        <w:r>
          <w:fldChar w:fldCharType="end"/>
        </w:r>
      </w:hyperlink>
    </w:p>
    <w:p>
      <w:pPr>
        <w:pStyle w:val="TOC2"/>
        <w:tabs>
          <w:tab w:val="right" w:leader="dot" w:pos="8306"/>
        </w:tabs>
      </w:pPr>
      <w:hyperlink w:anchor="_Toc25581" w:history="1">
        <w:r>
          <w:rPr>
            <w:rFonts w:ascii="仿宋" w:eastAsia="仿宋" w:hAnsi="仿宋" w:cs="仿宋" w:hint="eastAsia"/>
            <w:lang w:eastAsia="zh-CN"/>
          </w:rPr>
          <w:t>(三)、合规风险评估</w:t>
        </w:r>
        <w:r>
          <w:tab/>
        </w:r>
        <w:r>
          <w:fldChar w:fldCharType="begin"/>
        </w:r>
        <w:r>
          <w:instrText xml:space="preserve"> PAGEREF _Toc25581 \h </w:instrText>
        </w:r>
        <w:r>
          <w:fldChar w:fldCharType="separate"/>
        </w:r>
        <w:r>
          <w:t>69</w:t>
        </w:r>
        <w:r>
          <w:fldChar w:fldCharType="end"/>
        </w:r>
      </w:hyperlink>
    </w:p>
    <w:p>
      <w:pPr>
        <w:pStyle w:val="TOC2"/>
        <w:tabs>
          <w:tab w:val="right" w:leader="dot" w:pos="8306"/>
        </w:tabs>
      </w:pPr>
      <w:hyperlink w:anchor="_Toc14649" w:history="1">
        <w:r>
          <w:rPr>
            <w:rFonts w:ascii="仿宋" w:eastAsia="仿宋" w:hAnsi="仿宋" w:cs="仿宋" w:hint="eastAsia"/>
            <w:lang w:eastAsia="zh-CN"/>
          </w:rPr>
          <w:t>(四)、合规监督与执行</w:t>
        </w:r>
        <w:r>
          <w:tab/>
        </w:r>
        <w:r>
          <w:fldChar w:fldCharType="begin"/>
        </w:r>
        <w:r>
          <w:instrText xml:space="preserve"> PAGEREF _Toc14649 \h </w:instrText>
        </w:r>
        <w:r>
          <w:fldChar w:fldCharType="separate"/>
        </w:r>
        <w:r>
          <w:t>70</w:t>
        </w:r>
        <w:r>
          <w:fldChar w:fldCharType="end"/>
        </w:r>
      </w:hyperlink>
    </w:p>
    <w:p>
      <w:pPr>
        <w:pStyle w:val="TOC1"/>
        <w:tabs>
          <w:tab w:val="right" w:leader="dot" w:pos="8306"/>
        </w:tabs>
      </w:pPr>
      <w:hyperlink w:anchor="_Toc697" w:history="1">
        <w:r>
          <w:rPr>
            <w:rFonts w:ascii="仿宋" w:eastAsia="仿宋" w:hAnsi="仿宋" w:cs="仿宋" w:hint="eastAsia"/>
            <w:lang w:eastAsia="zh-CN"/>
          </w:rPr>
          <w:t>十六、合作与交流机制建立</w:t>
        </w:r>
        <w:r>
          <w:tab/>
        </w:r>
        <w:r>
          <w:fldChar w:fldCharType="begin"/>
        </w:r>
        <w:r>
          <w:instrText xml:space="preserve"> PAGEREF _Toc697 \h </w:instrText>
        </w:r>
        <w:r>
          <w:fldChar w:fldCharType="separate"/>
        </w:r>
        <w:r>
          <w:t>71</w:t>
        </w:r>
        <w:r>
          <w:fldChar w:fldCharType="end"/>
        </w:r>
      </w:hyperlink>
    </w:p>
    <w:p>
      <w:pPr>
        <w:pStyle w:val="TOC2"/>
        <w:tabs>
          <w:tab w:val="right" w:leader="dot" w:pos="8306"/>
        </w:tabs>
      </w:pPr>
      <w:hyperlink w:anchor="_Toc15037" w:history="1">
        <w:r>
          <w:rPr>
            <w:rFonts w:ascii="仿宋" w:eastAsia="仿宋" w:hAnsi="仿宋" w:cs="仿宋" w:hint="eastAsia"/>
            <w:lang w:eastAsia="zh-CN"/>
          </w:rPr>
          <w:t>(一)、合作伙伴选择与合作方式</w:t>
        </w:r>
        <w:r>
          <w:tab/>
        </w:r>
        <w:r>
          <w:fldChar w:fldCharType="begin"/>
        </w:r>
        <w:r>
          <w:instrText xml:space="preserve"> PAGEREF _Toc15037 \h </w:instrText>
        </w:r>
        <w:r>
          <w:fldChar w:fldCharType="separate"/>
        </w:r>
        <w:r>
          <w:t>71</w:t>
        </w:r>
        <w:r>
          <w:fldChar w:fldCharType="end"/>
        </w:r>
      </w:hyperlink>
    </w:p>
    <w:p>
      <w:pPr>
        <w:pStyle w:val="TOC2"/>
        <w:tabs>
          <w:tab w:val="right" w:leader="dot" w:pos="8306"/>
        </w:tabs>
      </w:pPr>
      <w:hyperlink w:anchor="_Toc17176" w:history="1">
        <w:r>
          <w:rPr>
            <w:rFonts w:ascii="仿宋" w:eastAsia="仿宋" w:hAnsi="仿宋" w:cs="仿宋" w:hint="eastAsia"/>
            <w:lang w:eastAsia="zh-CN"/>
          </w:rPr>
          <w:t>(二)、交流与合作平台搭建</w:t>
        </w:r>
        <w:r>
          <w:tab/>
        </w:r>
        <w:r>
          <w:fldChar w:fldCharType="begin"/>
        </w:r>
        <w:r>
          <w:instrText xml:space="preserve"> PAGEREF _Toc17176 \h </w:instrText>
        </w:r>
        <w:r>
          <w:fldChar w:fldCharType="separate"/>
        </w:r>
        <w:r>
          <w:t>72</w:t>
        </w:r>
        <w:r>
          <w:fldChar w:fldCharType="end"/>
        </w:r>
      </w:hyperlink>
    </w:p>
    <w:p>
      <w:pPr>
        <w:pStyle w:val="TOC1"/>
        <w:tabs>
          <w:tab w:val="right" w:leader="dot" w:pos="8306"/>
        </w:tabs>
      </w:pPr>
      <w:hyperlink w:anchor="_Toc3841" w:history="1">
        <w:r>
          <w:rPr>
            <w:rFonts w:ascii="仿宋" w:eastAsia="仿宋" w:hAnsi="仿宋" w:cs="仿宋" w:hint="eastAsia"/>
            <w:lang w:eastAsia="zh-CN"/>
          </w:rPr>
          <w:t>十七、人力资源管理与开发</w:t>
        </w:r>
        <w:r>
          <w:tab/>
        </w:r>
        <w:r>
          <w:fldChar w:fldCharType="begin"/>
        </w:r>
        <w:r>
          <w:instrText xml:space="preserve"> PAGEREF _Toc3841 \h </w:instrText>
        </w:r>
        <w:r>
          <w:fldChar w:fldCharType="separate"/>
        </w:r>
        <w:r>
          <w:t>74</w:t>
        </w:r>
        <w:r>
          <w:fldChar w:fldCharType="end"/>
        </w:r>
      </w:hyperlink>
    </w:p>
    <w:p>
      <w:pPr>
        <w:pStyle w:val="TOC2"/>
        <w:tabs>
          <w:tab w:val="right" w:leader="dot" w:pos="8306"/>
        </w:tabs>
      </w:pPr>
      <w:hyperlink w:anchor="_Toc22986" w:history="1">
        <w:r>
          <w:rPr>
            <w:rFonts w:ascii="仿宋" w:eastAsia="仿宋" w:hAnsi="仿宋" w:cs="仿宋" w:hint="eastAsia"/>
            <w:lang w:eastAsia="zh-CN"/>
          </w:rPr>
          <w:t>(一)、人力资源规划</w:t>
        </w:r>
        <w:r>
          <w:tab/>
        </w:r>
        <w:r>
          <w:fldChar w:fldCharType="begin"/>
        </w:r>
        <w:r>
          <w:instrText xml:space="preserve"> PAGEREF _Toc22986 \h </w:instrText>
        </w:r>
        <w:r>
          <w:fldChar w:fldCharType="separate"/>
        </w:r>
        <w:r>
          <w:t>74</w:t>
        </w:r>
        <w:r>
          <w:fldChar w:fldCharType="end"/>
        </w:r>
      </w:hyperlink>
    </w:p>
    <w:p>
      <w:pPr>
        <w:pStyle w:val="TOC2"/>
        <w:tabs>
          <w:tab w:val="right" w:leader="dot" w:pos="8306"/>
        </w:tabs>
      </w:pPr>
      <w:hyperlink w:anchor="_Toc5517" w:history="1">
        <w:r>
          <w:rPr>
            <w:rFonts w:ascii="仿宋" w:eastAsia="仿宋" w:hAnsi="仿宋" w:cs="仿宋" w:hint="eastAsia"/>
            <w:lang w:eastAsia="zh-CN"/>
          </w:rPr>
          <w:t>(二)、人力资源开发与培训</w:t>
        </w:r>
        <w:r>
          <w:tab/>
        </w:r>
        <w:r>
          <w:fldChar w:fldCharType="begin"/>
        </w:r>
        <w:r>
          <w:instrText xml:space="preserve"> PAGEREF _Toc5517 \h </w:instrText>
        </w:r>
        <w:r>
          <w:fldChar w:fldCharType="separate"/>
        </w:r>
        <w:r>
          <w:t>76</w:t>
        </w:r>
        <w:r>
          <w:fldChar w:fldCharType="end"/>
        </w:r>
      </w:hyperlink>
    </w:p>
    <w:p>
      <w:pPr>
        <w:pStyle w:val="TOC1"/>
        <w:tabs>
          <w:tab w:val="right" w:leader="dot" w:pos="8306"/>
        </w:tabs>
      </w:pPr>
      <w:hyperlink w:anchor="_Toc22237" w:history="1">
        <w:r>
          <w:rPr>
            <w:rFonts w:ascii="仿宋" w:eastAsia="仿宋" w:hAnsi="仿宋" w:cs="仿宋" w:hint="eastAsia"/>
            <w:lang w:eastAsia="zh-CN"/>
          </w:rPr>
          <w:t>十八、质量管理与控制</w:t>
        </w:r>
        <w:r>
          <w:tab/>
        </w:r>
        <w:r>
          <w:fldChar w:fldCharType="begin"/>
        </w:r>
        <w:r>
          <w:instrText xml:space="preserve"> PAGEREF _Toc22237 \h </w:instrText>
        </w:r>
        <w:r>
          <w:fldChar w:fldCharType="separate"/>
        </w:r>
        <w:r>
          <w:t>78</w:t>
        </w:r>
        <w:r>
          <w:fldChar w:fldCharType="end"/>
        </w:r>
      </w:hyperlink>
    </w:p>
    <w:p>
      <w:pPr>
        <w:pStyle w:val="TOC2"/>
        <w:tabs>
          <w:tab w:val="right" w:leader="dot" w:pos="8306"/>
        </w:tabs>
      </w:pPr>
      <w:hyperlink w:anchor="_Toc6741" w:history="1">
        <w:r>
          <w:rPr>
            <w:rFonts w:ascii="仿宋" w:eastAsia="仿宋" w:hAnsi="仿宋" w:cs="仿宋" w:hint="eastAsia"/>
            <w:lang w:eastAsia="zh-CN"/>
          </w:rPr>
          <w:t>(一)、质量管理体系建设</w:t>
        </w:r>
        <w:r>
          <w:tab/>
        </w:r>
        <w:r>
          <w:fldChar w:fldCharType="begin"/>
        </w:r>
        <w:r>
          <w:instrText xml:space="preserve"> PAGEREF _Toc6741 \h </w:instrText>
        </w:r>
        <w:r>
          <w:fldChar w:fldCharType="separate"/>
        </w:r>
        <w:r>
          <w:t>78</w:t>
        </w:r>
        <w:r>
          <w:fldChar w:fldCharType="end"/>
        </w:r>
      </w:hyperlink>
    </w:p>
    <w:p>
      <w:pPr>
        <w:pStyle w:val="TOC2"/>
        <w:tabs>
          <w:tab w:val="right" w:leader="dot" w:pos="8306"/>
        </w:tabs>
      </w:pPr>
      <w:hyperlink w:anchor="_Toc18979" w:history="1">
        <w:r>
          <w:rPr>
            <w:rFonts w:ascii="仿宋" w:eastAsia="仿宋" w:hAnsi="仿宋" w:cs="仿宋" w:hint="eastAsia"/>
            <w:lang w:eastAsia="zh-CN"/>
          </w:rPr>
          <w:t>(二)、质量控制措施</w:t>
        </w:r>
        <w:r>
          <w:tab/>
        </w:r>
        <w:r>
          <w:fldChar w:fldCharType="begin"/>
        </w:r>
        <w:r>
          <w:instrText xml:space="preserve"> PAGEREF _Toc18979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1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9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97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52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61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20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038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https://d.book118.com/085120211043011040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14401"/>
    <w:rsid w:val="10E14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2021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2024-01-05T18:18:00Z</dcterms:created>
  <dcterms:modified xsi:type="dcterms:W3CDTF">2024-01-05T18:18:40Z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4C96D772818B4B15B8722E311851D347_11</vt:lpwstr>
  </property>
  <property fmtid="{D5CDD505-2E9C-101B-9397-08002B2CF9AE}" pid="3" name="KSOProductBuildVer">
    <vt:lpwstr>2052-12.1.0.16120</vt:lpwstr>
  </property>
</Properties>
</file>