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洗衣机电脑程控器项目建设方案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9" w:history="1">
        <w:r>
          <w:rPr>
            <w:rFonts w:ascii="仿宋" w:eastAsia="仿宋" w:hAnsi="仿宋" w:cs="仿宋" w:hint="eastAsia"/>
            <w:lang w:eastAsia="zh-CN"/>
          </w:rPr>
          <w:t>序言</w:t>
        </w:r>
        <w:r>
          <w:tab/>
        </w:r>
        <w:r>
          <w:fldChar w:fldCharType="begin"/>
        </w:r>
        <w:r>
          <w:instrText xml:space="preserve"> PAGEREF _Toc1979 \h </w:instrText>
        </w:r>
        <w:r>
          <w:fldChar w:fldCharType="separate"/>
        </w:r>
        <w:r>
          <w:t>3</w:t>
        </w:r>
        <w:r>
          <w:fldChar w:fldCharType="end"/>
        </w:r>
      </w:hyperlink>
    </w:p>
    <w:p>
      <w:pPr>
        <w:pStyle w:val="TOC1"/>
        <w:tabs>
          <w:tab w:val="right" w:leader="dot" w:pos="8306"/>
        </w:tabs>
      </w:pPr>
      <w:hyperlink w:anchor="_Toc6787" w:history="1">
        <w:r>
          <w:rPr>
            <w:rFonts w:ascii="仿宋" w:eastAsia="仿宋" w:hAnsi="仿宋" w:cs="仿宋" w:hint="eastAsia"/>
            <w:lang w:eastAsia="zh-CN"/>
          </w:rPr>
          <w:t>一、建设风险评估分析</w:t>
        </w:r>
        <w:r>
          <w:tab/>
        </w:r>
        <w:r>
          <w:fldChar w:fldCharType="begin"/>
        </w:r>
        <w:r>
          <w:instrText xml:space="preserve"> PAGEREF _Toc6787 \h </w:instrText>
        </w:r>
        <w:r>
          <w:fldChar w:fldCharType="separate"/>
        </w:r>
        <w:r>
          <w:t>3</w:t>
        </w:r>
        <w:r>
          <w:fldChar w:fldCharType="end"/>
        </w:r>
      </w:hyperlink>
    </w:p>
    <w:p>
      <w:pPr>
        <w:pStyle w:val="TOC2"/>
        <w:tabs>
          <w:tab w:val="right" w:leader="dot" w:pos="8306"/>
        </w:tabs>
      </w:pPr>
      <w:hyperlink w:anchor="_Toc11239" w:history="1">
        <w:r>
          <w:rPr>
            <w:rFonts w:ascii="仿宋" w:eastAsia="仿宋" w:hAnsi="仿宋" w:cs="仿宋" w:hint="eastAsia"/>
            <w:lang w:eastAsia="zh-CN"/>
          </w:rPr>
          <w:t>(一)、政策风险分析</w:t>
        </w:r>
        <w:r>
          <w:tab/>
        </w:r>
        <w:r>
          <w:fldChar w:fldCharType="begin"/>
        </w:r>
        <w:r>
          <w:instrText xml:space="preserve"> PAGEREF _Toc11239 \h </w:instrText>
        </w:r>
        <w:r>
          <w:fldChar w:fldCharType="separate"/>
        </w:r>
        <w:r>
          <w:t>3</w:t>
        </w:r>
        <w:r>
          <w:fldChar w:fldCharType="end"/>
        </w:r>
      </w:hyperlink>
    </w:p>
    <w:p>
      <w:pPr>
        <w:pStyle w:val="TOC2"/>
        <w:tabs>
          <w:tab w:val="right" w:leader="dot" w:pos="8306"/>
        </w:tabs>
      </w:pPr>
      <w:hyperlink w:anchor="_Toc16057" w:history="1">
        <w:r>
          <w:rPr>
            <w:rFonts w:ascii="仿宋" w:eastAsia="仿宋" w:hAnsi="仿宋" w:cs="仿宋" w:hint="eastAsia"/>
            <w:lang w:eastAsia="zh-CN"/>
          </w:rPr>
          <w:t>(二)、社会风险分析</w:t>
        </w:r>
        <w:r>
          <w:tab/>
        </w:r>
        <w:r>
          <w:fldChar w:fldCharType="begin"/>
        </w:r>
        <w:r>
          <w:instrText xml:space="preserve"> PAGEREF _Toc16057 \h </w:instrText>
        </w:r>
        <w:r>
          <w:fldChar w:fldCharType="separate"/>
        </w:r>
        <w:r>
          <w:t>4</w:t>
        </w:r>
        <w:r>
          <w:fldChar w:fldCharType="end"/>
        </w:r>
      </w:hyperlink>
    </w:p>
    <w:p>
      <w:pPr>
        <w:pStyle w:val="TOC2"/>
        <w:tabs>
          <w:tab w:val="right" w:leader="dot" w:pos="8306"/>
        </w:tabs>
      </w:pPr>
      <w:hyperlink w:anchor="_Toc1208" w:history="1">
        <w:r>
          <w:rPr>
            <w:rFonts w:ascii="仿宋" w:eastAsia="仿宋" w:hAnsi="仿宋" w:cs="仿宋" w:hint="eastAsia"/>
            <w:lang w:eastAsia="zh-CN"/>
          </w:rPr>
          <w:t>(三)、市场风险分析</w:t>
        </w:r>
        <w:r>
          <w:tab/>
        </w:r>
        <w:r>
          <w:fldChar w:fldCharType="begin"/>
        </w:r>
        <w:r>
          <w:instrText xml:space="preserve"> PAGEREF _Toc1208 \h </w:instrText>
        </w:r>
        <w:r>
          <w:fldChar w:fldCharType="separate"/>
        </w:r>
        <w:r>
          <w:t>6</w:t>
        </w:r>
        <w:r>
          <w:fldChar w:fldCharType="end"/>
        </w:r>
      </w:hyperlink>
    </w:p>
    <w:p>
      <w:pPr>
        <w:pStyle w:val="TOC2"/>
        <w:tabs>
          <w:tab w:val="right" w:leader="dot" w:pos="8306"/>
        </w:tabs>
      </w:pPr>
      <w:hyperlink w:anchor="_Toc32008" w:history="1">
        <w:r>
          <w:rPr>
            <w:rFonts w:ascii="仿宋" w:eastAsia="仿宋" w:hAnsi="仿宋" w:cs="仿宋" w:hint="eastAsia"/>
            <w:lang w:eastAsia="zh-CN"/>
          </w:rPr>
          <w:t>(四)、资金风险分析</w:t>
        </w:r>
        <w:r>
          <w:tab/>
        </w:r>
        <w:r>
          <w:fldChar w:fldCharType="begin"/>
        </w:r>
        <w:r>
          <w:instrText xml:space="preserve"> PAGEREF _Toc32008 \h </w:instrText>
        </w:r>
        <w:r>
          <w:fldChar w:fldCharType="separate"/>
        </w:r>
        <w:r>
          <w:t>6</w:t>
        </w:r>
        <w:r>
          <w:fldChar w:fldCharType="end"/>
        </w:r>
      </w:hyperlink>
    </w:p>
    <w:p>
      <w:pPr>
        <w:pStyle w:val="TOC2"/>
        <w:tabs>
          <w:tab w:val="right" w:leader="dot" w:pos="8306"/>
        </w:tabs>
      </w:pPr>
      <w:hyperlink w:anchor="_Toc9245" w:history="1">
        <w:r>
          <w:rPr>
            <w:rFonts w:ascii="仿宋" w:eastAsia="仿宋" w:hAnsi="仿宋" w:cs="仿宋" w:hint="eastAsia"/>
            <w:lang w:eastAsia="zh-CN"/>
          </w:rPr>
          <w:t>(五)、技术风险分析</w:t>
        </w:r>
        <w:r>
          <w:tab/>
        </w:r>
        <w:r>
          <w:fldChar w:fldCharType="begin"/>
        </w:r>
        <w:r>
          <w:instrText xml:space="preserve"> PAGEREF _Toc9245 \h </w:instrText>
        </w:r>
        <w:r>
          <w:fldChar w:fldCharType="separate"/>
        </w:r>
        <w:r>
          <w:t>8</w:t>
        </w:r>
        <w:r>
          <w:fldChar w:fldCharType="end"/>
        </w:r>
      </w:hyperlink>
    </w:p>
    <w:p>
      <w:pPr>
        <w:pStyle w:val="TOC2"/>
        <w:tabs>
          <w:tab w:val="right" w:leader="dot" w:pos="8306"/>
        </w:tabs>
      </w:pPr>
      <w:hyperlink w:anchor="_Toc29187" w:history="1">
        <w:r>
          <w:rPr>
            <w:rFonts w:ascii="仿宋" w:eastAsia="仿宋" w:hAnsi="仿宋" w:cs="仿宋" w:hint="eastAsia"/>
            <w:lang w:eastAsia="zh-CN"/>
          </w:rPr>
          <w:t>(六)、财务风险分析</w:t>
        </w:r>
        <w:r>
          <w:tab/>
        </w:r>
        <w:r>
          <w:fldChar w:fldCharType="begin"/>
        </w:r>
        <w:r>
          <w:instrText xml:space="preserve"> PAGEREF _Toc29187 \h </w:instrText>
        </w:r>
        <w:r>
          <w:fldChar w:fldCharType="separate"/>
        </w:r>
        <w:r>
          <w:t>9</w:t>
        </w:r>
        <w:r>
          <w:fldChar w:fldCharType="end"/>
        </w:r>
      </w:hyperlink>
    </w:p>
    <w:p>
      <w:pPr>
        <w:pStyle w:val="TOC2"/>
        <w:tabs>
          <w:tab w:val="right" w:leader="dot" w:pos="8306"/>
        </w:tabs>
      </w:pPr>
      <w:hyperlink w:anchor="_Toc9548" w:history="1">
        <w:r>
          <w:rPr>
            <w:rFonts w:ascii="仿宋" w:eastAsia="仿宋" w:hAnsi="仿宋" w:cs="仿宋" w:hint="eastAsia"/>
            <w:lang w:eastAsia="zh-CN"/>
          </w:rPr>
          <w:t>(七)、管理风险分析</w:t>
        </w:r>
        <w:r>
          <w:tab/>
        </w:r>
        <w:r>
          <w:fldChar w:fldCharType="begin"/>
        </w:r>
        <w:r>
          <w:instrText xml:space="preserve"> PAGEREF _Toc9548 \h </w:instrText>
        </w:r>
        <w:r>
          <w:fldChar w:fldCharType="separate"/>
        </w:r>
        <w:r>
          <w:t>11</w:t>
        </w:r>
        <w:r>
          <w:fldChar w:fldCharType="end"/>
        </w:r>
      </w:hyperlink>
    </w:p>
    <w:p>
      <w:pPr>
        <w:pStyle w:val="TOC2"/>
        <w:tabs>
          <w:tab w:val="right" w:leader="dot" w:pos="8306"/>
        </w:tabs>
      </w:pPr>
      <w:hyperlink w:anchor="_Toc16688" w:history="1">
        <w:r>
          <w:rPr>
            <w:rFonts w:ascii="仿宋" w:eastAsia="仿宋" w:hAnsi="仿宋" w:cs="仿宋" w:hint="eastAsia"/>
            <w:lang w:eastAsia="zh-CN"/>
          </w:rPr>
          <w:t>(八)、其它风险分析</w:t>
        </w:r>
        <w:r>
          <w:tab/>
        </w:r>
        <w:r>
          <w:fldChar w:fldCharType="begin"/>
        </w:r>
        <w:r>
          <w:instrText xml:space="preserve"> PAGEREF _Toc16688 \h </w:instrText>
        </w:r>
        <w:r>
          <w:fldChar w:fldCharType="separate"/>
        </w:r>
        <w:r>
          <w:t>12</w:t>
        </w:r>
        <w:r>
          <w:fldChar w:fldCharType="end"/>
        </w:r>
      </w:hyperlink>
    </w:p>
    <w:p>
      <w:pPr>
        <w:pStyle w:val="TOC2"/>
        <w:tabs>
          <w:tab w:val="right" w:leader="dot" w:pos="8306"/>
        </w:tabs>
      </w:pPr>
      <w:hyperlink w:anchor="_Toc26170" w:history="1">
        <w:r>
          <w:rPr>
            <w:rFonts w:ascii="仿宋" w:eastAsia="仿宋" w:hAnsi="仿宋" w:cs="仿宋" w:hint="eastAsia"/>
            <w:lang w:eastAsia="zh-CN"/>
          </w:rPr>
          <w:t>(九)、社会影响评估</w:t>
        </w:r>
        <w:r>
          <w:tab/>
        </w:r>
        <w:r>
          <w:fldChar w:fldCharType="begin"/>
        </w:r>
        <w:r>
          <w:instrText xml:space="preserve"> PAGEREF _Toc26170 \h </w:instrText>
        </w:r>
        <w:r>
          <w:fldChar w:fldCharType="separate"/>
        </w:r>
        <w:r>
          <w:t>13</w:t>
        </w:r>
        <w:r>
          <w:fldChar w:fldCharType="end"/>
        </w:r>
      </w:hyperlink>
    </w:p>
    <w:p>
      <w:pPr>
        <w:pStyle w:val="TOC1"/>
        <w:tabs>
          <w:tab w:val="right" w:leader="dot" w:pos="8306"/>
        </w:tabs>
      </w:pPr>
      <w:hyperlink w:anchor="_Toc32552" w:history="1">
        <w:r>
          <w:rPr>
            <w:rFonts w:ascii="仿宋" w:eastAsia="仿宋" w:hAnsi="仿宋" w:cs="仿宋" w:hint="eastAsia"/>
            <w:lang w:eastAsia="zh-CN"/>
          </w:rPr>
          <w:t>二、经济影响分析</w:t>
        </w:r>
        <w:r>
          <w:tab/>
        </w:r>
        <w:r>
          <w:fldChar w:fldCharType="begin"/>
        </w:r>
        <w:r>
          <w:instrText xml:space="preserve"> PAGEREF _Toc32552 \h </w:instrText>
        </w:r>
        <w:r>
          <w:fldChar w:fldCharType="separate"/>
        </w:r>
        <w:r>
          <w:t>15</w:t>
        </w:r>
        <w:r>
          <w:fldChar w:fldCharType="end"/>
        </w:r>
      </w:hyperlink>
    </w:p>
    <w:p>
      <w:pPr>
        <w:pStyle w:val="TOC2"/>
        <w:tabs>
          <w:tab w:val="right" w:leader="dot" w:pos="8306"/>
        </w:tabs>
      </w:pPr>
      <w:hyperlink w:anchor="_Toc1452" w:history="1">
        <w:r>
          <w:rPr>
            <w:rFonts w:ascii="仿宋" w:eastAsia="仿宋" w:hAnsi="仿宋" w:cs="仿宋" w:hint="eastAsia"/>
            <w:lang w:eastAsia="zh-CN"/>
          </w:rPr>
          <w:t>(一)、经济费用效益或费用效果分析</w:t>
        </w:r>
        <w:r>
          <w:tab/>
        </w:r>
        <w:r>
          <w:fldChar w:fldCharType="begin"/>
        </w:r>
        <w:r>
          <w:instrText xml:space="preserve"> PAGEREF _Toc1452 \h </w:instrText>
        </w:r>
        <w:r>
          <w:fldChar w:fldCharType="separate"/>
        </w:r>
        <w:r>
          <w:t>15</w:t>
        </w:r>
        <w:r>
          <w:fldChar w:fldCharType="end"/>
        </w:r>
      </w:hyperlink>
    </w:p>
    <w:p>
      <w:pPr>
        <w:pStyle w:val="TOC2"/>
        <w:tabs>
          <w:tab w:val="right" w:leader="dot" w:pos="8306"/>
        </w:tabs>
      </w:pPr>
      <w:hyperlink w:anchor="_Toc488" w:history="1">
        <w:r>
          <w:rPr>
            <w:rFonts w:ascii="仿宋" w:eastAsia="仿宋" w:hAnsi="仿宋" w:cs="仿宋" w:hint="eastAsia"/>
            <w:lang w:eastAsia="zh-CN"/>
          </w:rPr>
          <w:t>(二)、行业影响分析</w:t>
        </w:r>
        <w:r>
          <w:tab/>
        </w:r>
        <w:r>
          <w:fldChar w:fldCharType="begin"/>
        </w:r>
        <w:r>
          <w:instrText xml:space="preserve"> PAGEREF _Toc488 \h </w:instrText>
        </w:r>
        <w:r>
          <w:fldChar w:fldCharType="separate"/>
        </w:r>
        <w:r>
          <w:t>18</w:t>
        </w:r>
        <w:r>
          <w:fldChar w:fldCharType="end"/>
        </w:r>
      </w:hyperlink>
    </w:p>
    <w:p>
      <w:pPr>
        <w:pStyle w:val="TOC2"/>
        <w:tabs>
          <w:tab w:val="right" w:leader="dot" w:pos="8306"/>
        </w:tabs>
      </w:pPr>
      <w:hyperlink w:anchor="_Toc4810" w:history="1">
        <w:r>
          <w:rPr>
            <w:rFonts w:ascii="仿宋" w:eastAsia="仿宋" w:hAnsi="仿宋" w:cs="仿宋" w:hint="eastAsia"/>
            <w:lang w:eastAsia="zh-CN"/>
          </w:rPr>
          <w:t>(三)、区域经济影响分析</w:t>
        </w:r>
        <w:r>
          <w:tab/>
        </w:r>
        <w:r>
          <w:fldChar w:fldCharType="begin"/>
        </w:r>
        <w:r>
          <w:instrText xml:space="preserve"> PAGEREF _Toc4810 \h </w:instrText>
        </w:r>
        <w:r>
          <w:fldChar w:fldCharType="separate"/>
        </w:r>
        <w:r>
          <w:t>19</w:t>
        </w:r>
        <w:r>
          <w:fldChar w:fldCharType="end"/>
        </w:r>
      </w:hyperlink>
    </w:p>
    <w:p>
      <w:pPr>
        <w:pStyle w:val="TOC2"/>
        <w:tabs>
          <w:tab w:val="right" w:leader="dot" w:pos="8306"/>
        </w:tabs>
      </w:pPr>
      <w:hyperlink w:anchor="_Toc28819" w:history="1">
        <w:r>
          <w:rPr>
            <w:rFonts w:ascii="仿宋" w:eastAsia="仿宋" w:hAnsi="仿宋" w:cs="仿宋" w:hint="eastAsia"/>
            <w:lang w:eastAsia="zh-CN"/>
          </w:rPr>
          <w:t>(四)、宏观经济影响分析</w:t>
        </w:r>
        <w:r>
          <w:tab/>
        </w:r>
        <w:r>
          <w:fldChar w:fldCharType="begin"/>
        </w:r>
        <w:r>
          <w:instrText xml:space="preserve"> PAGEREF _Toc28819 \h </w:instrText>
        </w:r>
        <w:r>
          <w:fldChar w:fldCharType="separate"/>
        </w:r>
        <w:r>
          <w:t>20</w:t>
        </w:r>
        <w:r>
          <w:fldChar w:fldCharType="end"/>
        </w:r>
      </w:hyperlink>
    </w:p>
    <w:p>
      <w:pPr>
        <w:pStyle w:val="TOC1"/>
        <w:tabs>
          <w:tab w:val="right" w:leader="dot" w:pos="8306"/>
        </w:tabs>
      </w:pPr>
      <w:hyperlink w:anchor="_Toc610" w:history="1">
        <w:r>
          <w:rPr>
            <w:rFonts w:ascii="仿宋" w:eastAsia="仿宋" w:hAnsi="仿宋" w:cs="仿宋" w:hint="eastAsia"/>
            <w:lang w:eastAsia="zh-CN"/>
          </w:rPr>
          <w:t>三、财务管理与成本控制</w:t>
        </w:r>
        <w:r>
          <w:tab/>
        </w:r>
        <w:r>
          <w:fldChar w:fldCharType="begin"/>
        </w:r>
        <w:r>
          <w:instrText xml:space="preserve"> PAGEREF _Toc610 \h </w:instrText>
        </w:r>
        <w:r>
          <w:fldChar w:fldCharType="separate"/>
        </w:r>
        <w:r>
          <w:t>22</w:t>
        </w:r>
        <w:r>
          <w:fldChar w:fldCharType="end"/>
        </w:r>
      </w:hyperlink>
    </w:p>
    <w:p>
      <w:pPr>
        <w:pStyle w:val="TOC2"/>
        <w:tabs>
          <w:tab w:val="right" w:leader="dot" w:pos="8306"/>
        </w:tabs>
      </w:pPr>
      <w:hyperlink w:anchor="_Toc30242" w:history="1">
        <w:r>
          <w:rPr>
            <w:rFonts w:ascii="仿宋" w:eastAsia="仿宋" w:hAnsi="仿宋" w:cs="仿宋" w:hint="eastAsia"/>
            <w:lang w:eastAsia="zh-CN"/>
          </w:rPr>
          <w:t>(一)、财务管理体系建设</w:t>
        </w:r>
        <w:r>
          <w:tab/>
        </w:r>
        <w:r>
          <w:fldChar w:fldCharType="begin"/>
        </w:r>
        <w:r>
          <w:instrText xml:space="preserve"> PAGEREF _Toc30242 \h </w:instrText>
        </w:r>
        <w:r>
          <w:fldChar w:fldCharType="separate"/>
        </w:r>
        <w:r>
          <w:t>22</w:t>
        </w:r>
        <w:r>
          <w:fldChar w:fldCharType="end"/>
        </w:r>
      </w:hyperlink>
    </w:p>
    <w:p>
      <w:pPr>
        <w:pStyle w:val="TOC2"/>
        <w:tabs>
          <w:tab w:val="right" w:leader="dot" w:pos="8306"/>
        </w:tabs>
      </w:pPr>
      <w:hyperlink w:anchor="_Toc24388" w:history="1">
        <w:r>
          <w:rPr>
            <w:rFonts w:ascii="仿宋" w:eastAsia="仿宋" w:hAnsi="仿宋" w:cs="仿宋" w:hint="eastAsia"/>
            <w:lang w:eastAsia="zh-CN"/>
          </w:rPr>
          <w:t>(二)、成本控制措施</w:t>
        </w:r>
        <w:r>
          <w:tab/>
        </w:r>
        <w:r>
          <w:fldChar w:fldCharType="begin"/>
        </w:r>
        <w:r>
          <w:instrText xml:space="preserve"> PAGEREF _Toc24388 \h </w:instrText>
        </w:r>
        <w:r>
          <w:fldChar w:fldCharType="separate"/>
        </w:r>
        <w:r>
          <w:t>23</w:t>
        </w:r>
        <w:r>
          <w:fldChar w:fldCharType="end"/>
        </w:r>
      </w:hyperlink>
    </w:p>
    <w:p>
      <w:pPr>
        <w:pStyle w:val="TOC1"/>
        <w:tabs>
          <w:tab w:val="right" w:leader="dot" w:pos="8306"/>
        </w:tabs>
      </w:pPr>
      <w:hyperlink w:anchor="_Toc22248" w:history="1">
        <w:r>
          <w:rPr>
            <w:rFonts w:ascii="仿宋" w:eastAsia="仿宋" w:hAnsi="仿宋" w:cs="仿宋" w:hint="eastAsia"/>
            <w:lang w:eastAsia="zh-CN"/>
          </w:rPr>
          <w:t>四、环境和生态影响分析</w:t>
        </w:r>
        <w:r>
          <w:tab/>
        </w:r>
        <w:r>
          <w:fldChar w:fldCharType="begin"/>
        </w:r>
        <w:r>
          <w:instrText xml:space="preserve"> PAGEREF _Toc22248 \h </w:instrText>
        </w:r>
        <w:r>
          <w:fldChar w:fldCharType="separate"/>
        </w:r>
        <w:r>
          <w:t>24</w:t>
        </w:r>
        <w:r>
          <w:fldChar w:fldCharType="end"/>
        </w:r>
      </w:hyperlink>
    </w:p>
    <w:p>
      <w:pPr>
        <w:pStyle w:val="TOC2"/>
        <w:tabs>
          <w:tab w:val="right" w:leader="dot" w:pos="8306"/>
        </w:tabs>
      </w:pPr>
      <w:hyperlink w:anchor="_Toc5712" w:history="1">
        <w:r>
          <w:rPr>
            <w:rFonts w:ascii="仿宋" w:eastAsia="仿宋" w:hAnsi="仿宋" w:cs="仿宋" w:hint="eastAsia"/>
            <w:lang w:eastAsia="zh-CN"/>
          </w:rPr>
          <w:t>(一)、环境和生态现状</w:t>
        </w:r>
        <w:r>
          <w:tab/>
        </w:r>
        <w:r>
          <w:fldChar w:fldCharType="begin"/>
        </w:r>
        <w:r>
          <w:instrText xml:space="preserve"> PAGEREF _Toc5712 \h </w:instrText>
        </w:r>
        <w:r>
          <w:fldChar w:fldCharType="separate"/>
        </w:r>
        <w:r>
          <w:t>24</w:t>
        </w:r>
        <w:r>
          <w:fldChar w:fldCharType="end"/>
        </w:r>
      </w:hyperlink>
    </w:p>
    <w:p>
      <w:pPr>
        <w:pStyle w:val="TOC2"/>
        <w:tabs>
          <w:tab w:val="right" w:leader="dot" w:pos="8306"/>
        </w:tabs>
      </w:pPr>
      <w:hyperlink w:anchor="_Toc26315" w:history="1">
        <w:r>
          <w:rPr>
            <w:rFonts w:ascii="仿宋" w:eastAsia="仿宋" w:hAnsi="仿宋" w:cs="仿宋" w:hint="eastAsia"/>
            <w:lang w:eastAsia="zh-CN"/>
          </w:rPr>
          <w:t>(二)、生态环境影响分析</w:t>
        </w:r>
        <w:r>
          <w:tab/>
        </w:r>
        <w:r>
          <w:fldChar w:fldCharType="begin"/>
        </w:r>
        <w:r>
          <w:instrText xml:space="preserve"> PAGEREF _Toc26315 \h </w:instrText>
        </w:r>
        <w:r>
          <w:fldChar w:fldCharType="separate"/>
        </w:r>
        <w:r>
          <w:t>26</w:t>
        </w:r>
        <w:r>
          <w:fldChar w:fldCharType="end"/>
        </w:r>
      </w:hyperlink>
    </w:p>
    <w:p>
      <w:pPr>
        <w:pStyle w:val="TOC2"/>
        <w:tabs>
          <w:tab w:val="right" w:leader="dot" w:pos="8306"/>
        </w:tabs>
      </w:pPr>
      <w:hyperlink w:anchor="_Toc1076" w:history="1">
        <w:r>
          <w:rPr>
            <w:rFonts w:ascii="仿宋" w:eastAsia="仿宋" w:hAnsi="仿宋" w:cs="仿宋" w:hint="eastAsia"/>
            <w:lang w:eastAsia="zh-CN"/>
          </w:rPr>
          <w:t>(三)、生态环境保护措施</w:t>
        </w:r>
        <w:r>
          <w:tab/>
        </w:r>
        <w:r>
          <w:fldChar w:fldCharType="begin"/>
        </w:r>
        <w:r>
          <w:instrText xml:space="preserve"> PAGEREF _Toc1076 \h </w:instrText>
        </w:r>
        <w:r>
          <w:fldChar w:fldCharType="separate"/>
        </w:r>
        <w:r>
          <w:t>27</w:t>
        </w:r>
        <w:r>
          <w:fldChar w:fldCharType="end"/>
        </w:r>
      </w:hyperlink>
    </w:p>
    <w:p>
      <w:pPr>
        <w:pStyle w:val="TOC2"/>
        <w:tabs>
          <w:tab w:val="right" w:leader="dot" w:pos="8306"/>
        </w:tabs>
      </w:pPr>
      <w:hyperlink w:anchor="_Toc3739" w:history="1">
        <w:r>
          <w:rPr>
            <w:rFonts w:ascii="仿宋" w:eastAsia="仿宋" w:hAnsi="仿宋" w:cs="仿宋" w:hint="eastAsia"/>
            <w:lang w:eastAsia="zh-CN"/>
          </w:rPr>
          <w:t>(四)、地质灾害影响分析</w:t>
        </w:r>
        <w:r>
          <w:tab/>
        </w:r>
        <w:r>
          <w:fldChar w:fldCharType="begin"/>
        </w:r>
        <w:r>
          <w:instrText xml:space="preserve"> PAGEREF _Toc3739 \h </w:instrText>
        </w:r>
        <w:r>
          <w:fldChar w:fldCharType="separate"/>
        </w:r>
        <w:r>
          <w:t>29</w:t>
        </w:r>
        <w:r>
          <w:fldChar w:fldCharType="end"/>
        </w:r>
      </w:hyperlink>
    </w:p>
    <w:p>
      <w:pPr>
        <w:pStyle w:val="TOC2"/>
        <w:tabs>
          <w:tab w:val="right" w:leader="dot" w:pos="8306"/>
        </w:tabs>
      </w:pPr>
      <w:hyperlink w:anchor="_Toc23026" w:history="1">
        <w:r>
          <w:rPr>
            <w:rFonts w:ascii="仿宋" w:eastAsia="仿宋" w:hAnsi="仿宋" w:cs="仿宋" w:hint="eastAsia"/>
            <w:lang w:eastAsia="zh-CN"/>
          </w:rPr>
          <w:t>(五)、特殊环境影响</w:t>
        </w:r>
        <w:r>
          <w:tab/>
        </w:r>
        <w:r>
          <w:fldChar w:fldCharType="begin"/>
        </w:r>
        <w:r>
          <w:instrText xml:space="preserve"> PAGEREF _Toc23026 \h </w:instrText>
        </w:r>
        <w:r>
          <w:fldChar w:fldCharType="separate"/>
        </w:r>
        <w:r>
          <w:t>31</w:t>
        </w:r>
        <w:r>
          <w:fldChar w:fldCharType="end"/>
        </w:r>
      </w:hyperlink>
    </w:p>
    <w:p>
      <w:pPr>
        <w:pStyle w:val="TOC1"/>
        <w:tabs>
          <w:tab w:val="right" w:leader="dot" w:pos="8306"/>
        </w:tabs>
      </w:pPr>
      <w:hyperlink w:anchor="_Toc16637" w:history="1">
        <w:r>
          <w:rPr>
            <w:rFonts w:ascii="仿宋" w:eastAsia="仿宋" w:hAnsi="仿宋" w:cs="仿宋" w:hint="eastAsia"/>
            <w:lang w:eastAsia="zh-CN"/>
          </w:rPr>
          <w:t>五、洗衣机电脑程控器项目概论</w:t>
        </w:r>
        <w:r>
          <w:tab/>
        </w:r>
        <w:r>
          <w:fldChar w:fldCharType="begin"/>
        </w:r>
        <w:r>
          <w:instrText xml:space="preserve"> PAGEREF _Toc16637 \h </w:instrText>
        </w:r>
        <w:r>
          <w:fldChar w:fldCharType="separate"/>
        </w:r>
        <w:r>
          <w:t>32</w:t>
        </w:r>
        <w:r>
          <w:fldChar w:fldCharType="end"/>
        </w:r>
      </w:hyperlink>
    </w:p>
    <w:p>
      <w:pPr>
        <w:pStyle w:val="TOC2"/>
        <w:tabs>
          <w:tab w:val="right" w:leader="dot" w:pos="8306"/>
        </w:tabs>
      </w:pPr>
      <w:hyperlink w:anchor="_Toc22169" w:history="1">
        <w:r>
          <w:rPr>
            <w:rFonts w:ascii="仿宋" w:eastAsia="仿宋" w:hAnsi="仿宋" w:cs="仿宋" w:hint="eastAsia"/>
            <w:lang w:eastAsia="zh-CN"/>
          </w:rPr>
          <w:t>(一)、项目申报单位概况</w:t>
        </w:r>
        <w:r>
          <w:tab/>
        </w:r>
        <w:r>
          <w:fldChar w:fldCharType="begin"/>
        </w:r>
        <w:r>
          <w:instrText xml:space="preserve"> PAGEREF _Toc22169 \h </w:instrText>
        </w:r>
        <w:r>
          <w:fldChar w:fldCharType="separate"/>
        </w:r>
        <w:r>
          <w:t>32</w:t>
        </w:r>
        <w:r>
          <w:fldChar w:fldCharType="end"/>
        </w:r>
      </w:hyperlink>
    </w:p>
    <w:p>
      <w:pPr>
        <w:pStyle w:val="TOC2"/>
        <w:tabs>
          <w:tab w:val="right" w:leader="dot" w:pos="8306"/>
        </w:tabs>
      </w:pPr>
      <w:hyperlink w:anchor="_Toc955" w:history="1">
        <w:r>
          <w:rPr>
            <w:rFonts w:ascii="仿宋" w:eastAsia="仿宋" w:hAnsi="仿宋" w:cs="仿宋" w:hint="eastAsia"/>
            <w:lang w:eastAsia="zh-CN"/>
          </w:rPr>
          <w:t>(二)、项目概况</w:t>
        </w:r>
        <w:r>
          <w:tab/>
        </w:r>
        <w:r>
          <w:fldChar w:fldCharType="begin"/>
        </w:r>
        <w:r>
          <w:instrText xml:space="preserve"> PAGEREF _Toc955 \h </w:instrText>
        </w:r>
        <w:r>
          <w:fldChar w:fldCharType="separate"/>
        </w:r>
        <w:r>
          <w:t>33</w:t>
        </w:r>
        <w:r>
          <w:fldChar w:fldCharType="end"/>
        </w:r>
      </w:hyperlink>
    </w:p>
    <w:p>
      <w:pPr>
        <w:pStyle w:val="TOC1"/>
        <w:tabs>
          <w:tab w:val="right" w:leader="dot" w:pos="8306"/>
        </w:tabs>
      </w:pPr>
      <w:hyperlink w:anchor="_Toc2019" w:history="1">
        <w:r>
          <w:rPr>
            <w:rFonts w:ascii="仿宋" w:eastAsia="仿宋" w:hAnsi="仿宋" w:cs="仿宋" w:hint="eastAsia"/>
            <w:lang w:eastAsia="zh-CN"/>
          </w:rPr>
          <w:t>六、项目监理与质量保证</w:t>
        </w:r>
        <w:r>
          <w:tab/>
        </w:r>
        <w:r>
          <w:fldChar w:fldCharType="begin"/>
        </w:r>
        <w:r>
          <w:instrText xml:space="preserve"> PAGEREF _Toc2019 \h </w:instrText>
        </w:r>
        <w:r>
          <w:fldChar w:fldCharType="separate"/>
        </w:r>
        <w:r>
          <w:t>36</w:t>
        </w:r>
        <w:r>
          <w:fldChar w:fldCharType="end"/>
        </w:r>
      </w:hyperlink>
    </w:p>
    <w:p>
      <w:pPr>
        <w:pStyle w:val="TOC2"/>
        <w:tabs>
          <w:tab w:val="right" w:leader="dot" w:pos="8306"/>
        </w:tabs>
      </w:pPr>
      <w:hyperlink w:anchor="_Toc6261" w:history="1">
        <w:r>
          <w:rPr>
            <w:rFonts w:ascii="仿宋" w:eastAsia="仿宋" w:hAnsi="仿宋" w:cs="仿宋" w:hint="eastAsia"/>
            <w:lang w:eastAsia="zh-CN"/>
          </w:rPr>
          <w:t>(一)、监理体系构建</w:t>
        </w:r>
        <w:r>
          <w:tab/>
        </w:r>
        <w:r>
          <w:fldChar w:fldCharType="begin"/>
        </w:r>
        <w:r>
          <w:instrText xml:space="preserve"> PAGEREF _Toc6261 \h </w:instrText>
        </w:r>
        <w:r>
          <w:fldChar w:fldCharType="separate"/>
        </w:r>
        <w:r>
          <w:t>36</w:t>
        </w:r>
        <w:r>
          <w:fldChar w:fldCharType="end"/>
        </w:r>
      </w:hyperlink>
    </w:p>
    <w:p>
      <w:pPr>
        <w:pStyle w:val="TOC2"/>
        <w:tabs>
          <w:tab w:val="right" w:leader="dot" w:pos="8306"/>
        </w:tabs>
      </w:pPr>
      <w:hyperlink w:anchor="_Toc4236" w:history="1">
        <w:r>
          <w:rPr>
            <w:rFonts w:ascii="仿宋" w:eastAsia="仿宋" w:hAnsi="仿宋" w:cs="仿宋" w:hint="eastAsia"/>
            <w:lang w:eastAsia="zh-CN"/>
          </w:rPr>
          <w:t>(二)、质量保证体系实施</w:t>
        </w:r>
        <w:r>
          <w:tab/>
        </w:r>
        <w:r>
          <w:fldChar w:fldCharType="begin"/>
        </w:r>
        <w:r>
          <w:instrText xml:space="preserve"> PAGEREF _Toc4236 \h </w:instrText>
        </w:r>
        <w:r>
          <w:fldChar w:fldCharType="separate"/>
        </w:r>
        <w:r>
          <w:t>36</w:t>
        </w:r>
        <w:r>
          <w:fldChar w:fldCharType="end"/>
        </w:r>
      </w:hyperlink>
    </w:p>
    <w:p>
      <w:pPr>
        <w:pStyle w:val="TOC2"/>
        <w:tabs>
          <w:tab w:val="right" w:leader="dot" w:pos="8306"/>
        </w:tabs>
      </w:pPr>
      <w:hyperlink w:anchor="_Toc26638" w:history="1">
        <w:r>
          <w:rPr>
            <w:rFonts w:ascii="仿宋" w:eastAsia="仿宋" w:hAnsi="仿宋" w:cs="仿宋" w:hint="eastAsia"/>
            <w:lang w:eastAsia="zh-CN"/>
          </w:rPr>
          <w:t>(三)、监理与质量控制流程</w:t>
        </w:r>
        <w:r>
          <w:tab/>
        </w:r>
        <w:r>
          <w:fldChar w:fldCharType="begin"/>
        </w:r>
        <w:r>
          <w:instrText xml:space="preserve"> PAGEREF _Toc26638 \h </w:instrText>
        </w:r>
        <w:r>
          <w:fldChar w:fldCharType="separate"/>
        </w:r>
        <w:r>
          <w:t>37</w:t>
        </w:r>
        <w:r>
          <w:fldChar w:fldCharType="end"/>
        </w:r>
      </w:hyperlink>
    </w:p>
    <w:p>
      <w:pPr>
        <w:pStyle w:val="TOC1"/>
        <w:tabs>
          <w:tab w:val="right" w:leader="dot" w:pos="8306"/>
        </w:tabs>
      </w:pPr>
      <w:hyperlink w:anchor="_Toc10915" w:history="1">
        <w:r>
          <w:rPr>
            <w:rFonts w:ascii="仿宋" w:eastAsia="仿宋" w:hAnsi="仿宋" w:cs="仿宋" w:hint="eastAsia"/>
            <w:lang w:eastAsia="zh-CN"/>
          </w:rPr>
          <w:t>七、环境保护与绿色发展</w:t>
        </w:r>
        <w:r>
          <w:tab/>
        </w:r>
        <w:r>
          <w:fldChar w:fldCharType="begin"/>
        </w:r>
        <w:r>
          <w:instrText xml:space="preserve"> PAGEREF _Toc10915 \h </w:instrText>
        </w:r>
        <w:r>
          <w:fldChar w:fldCharType="separate"/>
        </w:r>
        <w:r>
          <w:t>38</w:t>
        </w:r>
        <w:r>
          <w:fldChar w:fldCharType="end"/>
        </w:r>
      </w:hyperlink>
    </w:p>
    <w:p>
      <w:pPr>
        <w:pStyle w:val="TOC2"/>
        <w:tabs>
          <w:tab w:val="right" w:leader="dot" w:pos="8306"/>
        </w:tabs>
      </w:pPr>
      <w:hyperlink w:anchor="_Toc11847" w:history="1">
        <w:r>
          <w:rPr>
            <w:rFonts w:ascii="仿宋" w:eastAsia="仿宋" w:hAnsi="仿宋" w:cs="仿宋" w:hint="eastAsia"/>
            <w:lang w:eastAsia="zh-CN"/>
          </w:rPr>
          <w:t>(一)、环境保护措施</w:t>
        </w:r>
        <w:r>
          <w:tab/>
        </w:r>
        <w:r>
          <w:fldChar w:fldCharType="begin"/>
        </w:r>
        <w:r>
          <w:instrText xml:space="preserve"> PAGEREF _Toc11847 \h </w:instrText>
        </w:r>
        <w:r>
          <w:fldChar w:fldCharType="separate"/>
        </w:r>
        <w:r>
          <w:t>38</w:t>
        </w:r>
        <w:r>
          <w:fldChar w:fldCharType="end"/>
        </w:r>
      </w:hyperlink>
    </w:p>
    <w:p>
      <w:pPr>
        <w:pStyle w:val="TOC2"/>
        <w:tabs>
          <w:tab w:val="right" w:leader="dot" w:pos="8306"/>
        </w:tabs>
      </w:pPr>
      <w:hyperlink w:anchor="_Toc3363" w:history="1">
        <w:r>
          <w:rPr>
            <w:rFonts w:ascii="仿宋" w:eastAsia="仿宋" w:hAnsi="仿宋" w:cs="仿宋" w:hint="eastAsia"/>
            <w:lang w:eastAsia="zh-CN"/>
          </w:rPr>
          <w:t>(二)、绿色发展与可持续发展策略</w:t>
        </w:r>
        <w:r>
          <w:tab/>
        </w:r>
        <w:r>
          <w:fldChar w:fldCharType="begin"/>
        </w:r>
        <w:r>
          <w:instrText xml:space="preserve"> PAGEREF _Toc3363 \h </w:instrText>
        </w:r>
        <w:r>
          <w:fldChar w:fldCharType="separate"/>
        </w:r>
        <w:r>
          <w:t>39</w:t>
        </w:r>
        <w:r>
          <w:fldChar w:fldCharType="end"/>
        </w:r>
      </w:hyperlink>
    </w:p>
    <w:p>
      <w:pPr>
        <w:pStyle w:val="TOC1"/>
        <w:tabs>
          <w:tab w:val="right" w:leader="dot" w:pos="8306"/>
        </w:tabs>
      </w:pPr>
      <w:hyperlink w:anchor="_Toc3939" w:history="1">
        <w:r>
          <w:rPr>
            <w:rFonts w:ascii="仿宋" w:eastAsia="仿宋" w:hAnsi="仿宋" w:cs="仿宋" w:hint="eastAsia"/>
            <w:lang w:eastAsia="zh-CN"/>
          </w:rPr>
          <w:t>八、技术创新与产业升级</w:t>
        </w:r>
        <w:r>
          <w:tab/>
        </w:r>
        <w:r>
          <w:fldChar w:fldCharType="begin"/>
        </w:r>
        <w:r>
          <w:instrText xml:space="preserve"> PAGEREF _Toc3939 \h </w:instrText>
        </w:r>
        <w:r>
          <w:fldChar w:fldCharType="separate"/>
        </w:r>
        <w:r>
          <w:t>41</w:t>
        </w:r>
        <w:r>
          <w:fldChar w:fldCharType="end"/>
        </w:r>
      </w:hyperlink>
    </w:p>
    <w:p>
      <w:pPr>
        <w:pStyle w:val="TOC2"/>
        <w:tabs>
          <w:tab w:val="right" w:leader="dot" w:pos="8306"/>
        </w:tabs>
      </w:pPr>
      <w:hyperlink w:anchor="_Toc22423" w:history="1">
        <w:r>
          <w:rPr>
            <w:rFonts w:ascii="仿宋" w:eastAsia="仿宋" w:hAnsi="仿宋" w:cs="仿宋" w:hint="eastAsia"/>
            <w:lang w:eastAsia="zh-CN"/>
          </w:rPr>
          <w:t>(一)、技术创新方向与目标</w:t>
        </w:r>
        <w:r>
          <w:tab/>
        </w:r>
        <w:r>
          <w:fldChar w:fldCharType="begin"/>
        </w:r>
        <w:r>
          <w:instrText xml:space="preserve"> PAGEREF _Toc22423 \h </w:instrText>
        </w:r>
        <w:r>
          <w:fldChar w:fldCharType="separate"/>
        </w:r>
        <w:r>
          <w:t>41</w:t>
        </w:r>
        <w:r>
          <w:fldChar w:fldCharType="end"/>
        </w:r>
      </w:hyperlink>
    </w:p>
    <w:p>
      <w:pPr>
        <w:pStyle w:val="TOC2"/>
        <w:tabs>
          <w:tab w:val="right" w:leader="dot" w:pos="8306"/>
        </w:tabs>
      </w:pPr>
      <w:hyperlink w:anchor="_Toc20432" w:history="1">
        <w:r>
          <w:rPr>
            <w:rFonts w:ascii="仿宋" w:eastAsia="仿宋" w:hAnsi="仿宋" w:cs="仿宋" w:hint="eastAsia"/>
            <w:lang w:eastAsia="zh-CN"/>
          </w:rPr>
          <w:t>(二)、产业升级路径与措施</w:t>
        </w:r>
        <w:r>
          <w:tab/>
        </w:r>
        <w:r>
          <w:fldChar w:fldCharType="begin"/>
        </w:r>
        <w:r>
          <w:instrText xml:space="preserve"> PAGEREF _Toc20432 \h </w:instrText>
        </w:r>
        <w:r>
          <w:fldChar w:fldCharType="separate"/>
        </w:r>
        <w:r>
          <w:t>42</w:t>
        </w:r>
        <w:r>
          <w:fldChar w:fldCharType="end"/>
        </w:r>
      </w:hyperlink>
    </w:p>
    <w:p>
      <w:pPr>
        <w:pStyle w:val="TOC1"/>
        <w:tabs>
          <w:tab w:val="right" w:leader="dot" w:pos="8306"/>
        </w:tabs>
      </w:pPr>
      <w:hyperlink w:anchor="_Toc31637" w:history="1">
        <w:r>
          <w:rPr>
            <w:rFonts w:ascii="仿宋" w:eastAsia="仿宋" w:hAnsi="仿宋" w:cs="仿宋" w:hint="eastAsia"/>
            <w:lang w:eastAsia="zh-CN"/>
          </w:rPr>
          <w:t>九、项目实施与管理方案</w:t>
        </w:r>
        <w:r>
          <w:tab/>
        </w:r>
        <w:r>
          <w:fldChar w:fldCharType="begin"/>
        </w:r>
        <w:r>
          <w:instrText xml:space="preserve"> PAGEREF _Toc31637 \h </w:instrText>
        </w:r>
        <w:r>
          <w:fldChar w:fldCharType="separate"/>
        </w:r>
        <w:r>
          <w:t>43</w:t>
        </w:r>
        <w:r>
          <w:fldChar w:fldCharType="end"/>
        </w:r>
      </w:hyperlink>
    </w:p>
    <w:p>
      <w:pPr>
        <w:pStyle w:val="TOC2"/>
        <w:tabs>
          <w:tab w:val="right" w:leader="dot" w:pos="8306"/>
        </w:tabs>
      </w:pPr>
      <w:hyperlink w:anchor="_Toc26148" w:history="1">
        <w:r>
          <w:rPr>
            <w:rFonts w:ascii="仿宋" w:eastAsia="仿宋" w:hAnsi="仿宋" w:cs="仿宋" w:hint="eastAsia"/>
            <w:lang w:eastAsia="zh-CN"/>
          </w:rPr>
          <w:t>(一)、项目实施计划</w:t>
        </w:r>
        <w:r>
          <w:tab/>
        </w:r>
        <w:r>
          <w:fldChar w:fldCharType="begin"/>
        </w:r>
        <w:r>
          <w:instrText xml:space="preserve"> PAGEREF _Toc26148 \h </w:instrText>
        </w:r>
        <w:r>
          <w:fldChar w:fldCharType="separate"/>
        </w:r>
        <w:r>
          <w:t>43</w:t>
        </w:r>
        <w:r>
          <w:fldChar w:fldCharType="end"/>
        </w:r>
      </w:hyperlink>
    </w:p>
    <w:p>
      <w:pPr>
        <w:pStyle w:val="TOC2"/>
        <w:tabs>
          <w:tab w:val="right" w:leader="dot" w:pos="8306"/>
        </w:tabs>
      </w:pPr>
      <w:hyperlink w:anchor="_Toc6993" w:history="1">
        <w:r>
          <w:rPr>
            <w:rFonts w:ascii="仿宋" w:eastAsia="仿宋" w:hAnsi="仿宋" w:cs="仿宋" w:hint="eastAsia"/>
            <w:lang w:eastAsia="zh-CN"/>
          </w:rPr>
          <w:t>(二)、项目组织机构与职责</w:t>
        </w:r>
        <w:r>
          <w:tab/>
        </w:r>
        <w:r>
          <w:fldChar w:fldCharType="begin"/>
        </w:r>
        <w:r>
          <w:instrText xml:space="preserve"> PAGEREF _Toc6993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85" w:history="1">
        <w:r>
          <w:rPr>
            <w:rFonts w:ascii="仿宋" w:eastAsia="仿宋" w:hAnsi="仿宋" w:cs="仿宋" w:hint="eastAsia"/>
            <w:lang w:eastAsia="zh-CN"/>
          </w:rPr>
          <w:t>(三)、项目管理与监控体系</w:t>
        </w:r>
        <w:r>
          <w:tab/>
        </w:r>
        <w:r>
          <w:fldChar w:fldCharType="begin"/>
        </w:r>
        <w:r>
          <w:instrText xml:space="preserve"> PAGEREF _Toc8685 \h </w:instrText>
        </w:r>
        <w:r>
          <w:fldChar w:fldCharType="separate"/>
        </w:r>
        <w:r>
          <w:t>47</w:t>
        </w:r>
        <w:r>
          <w:fldChar w:fldCharType="end"/>
        </w:r>
      </w:hyperlink>
    </w:p>
    <w:p>
      <w:pPr>
        <w:pStyle w:val="TOC1"/>
        <w:tabs>
          <w:tab w:val="right" w:leader="dot" w:pos="8306"/>
        </w:tabs>
      </w:pPr>
      <w:hyperlink w:anchor="_Toc19871" w:history="1">
        <w:r>
          <w:rPr>
            <w:rFonts w:ascii="仿宋" w:eastAsia="仿宋" w:hAnsi="仿宋" w:cs="仿宋" w:hint="eastAsia"/>
            <w:lang w:eastAsia="zh-CN"/>
          </w:rPr>
          <w:t>十、经济效益与社会效益优化</w:t>
        </w:r>
        <w:r>
          <w:tab/>
        </w:r>
        <w:r>
          <w:fldChar w:fldCharType="begin"/>
        </w:r>
        <w:r>
          <w:instrText xml:space="preserve"> PAGEREF _Toc19871 \h </w:instrText>
        </w:r>
        <w:r>
          <w:fldChar w:fldCharType="separate"/>
        </w:r>
        <w:r>
          <w:t>49</w:t>
        </w:r>
        <w:r>
          <w:fldChar w:fldCharType="end"/>
        </w:r>
      </w:hyperlink>
    </w:p>
    <w:p>
      <w:pPr>
        <w:pStyle w:val="TOC2"/>
        <w:tabs>
          <w:tab w:val="right" w:leader="dot" w:pos="8306"/>
        </w:tabs>
      </w:pPr>
      <w:hyperlink w:anchor="_Toc13867" w:history="1">
        <w:r>
          <w:rPr>
            <w:rFonts w:ascii="仿宋" w:eastAsia="仿宋" w:hAnsi="仿宋" w:cs="仿宋" w:hint="eastAsia"/>
            <w:lang w:eastAsia="zh-CN"/>
          </w:rPr>
          <w:t>(一)、经济效益提升策略</w:t>
        </w:r>
        <w:r>
          <w:tab/>
        </w:r>
        <w:r>
          <w:fldChar w:fldCharType="begin"/>
        </w:r>
        <w:r>
          <w:instrText xml:space="preserve"> PAGEREF _Toc13867 \h </w:instrText>
        </w:r>
        <w:r>
          <w:fldChar w:fldCharType="separate"/>
        </w:r>
        <w:r>
          <w:t>49</w:t>
        </w:r>
        <w:r>
          <w:fldChar w:fldCharType="end"/>
        </w:r>
      </w:hyperlink>
    </w:p>
    <w:p>
      <w:pPr>
        <w:pStyle w:val="TOC2"/>
        <w:tabs>
          <w:tab w:val="right" w:leader="dot" w:pos="8306"/>
        </w:tabs>
      </w:pPr>
      <w:hyperlink w:anchor="_Toc31506" w:history="1">
        <w:r>
          <w:rPr>
            <w:rFonts w:ascii="仿宋" w:eastAsia="仿宋" w:hAnsi="仿宋" w:cs="仿宋" w:hint="eastAsia"/>
            <w:lang w:eastAsia="zh-CN"/>
          </w:rPr>
          <w:t>(二)、社会效益增强方案</w:t>
        </w:r>
        <w:r>
          <w:tab/>
        </w:r>
        <w:r>
          <w:fldChar w:fldCharType="begin"/>
        </w:r>
        <w:r>
          <w:instrText xml:space="preserve"> PAGEREF _Toc31506 \h </w:instrText>
        </w:r>
        <w:r>
          <w:fldChar w:fldCharType="separate"/>
        </w:r>
        <w:r>
          <w:t>50</w:t>
        </w:r>
        <w:r>
          <w:fldChar w:fldCharType="end"/>
        </w:r>
      </w:hyperlink>
    </w:p>
    <w:p>
      <w:pPr>
        <w:pStyle w:val="TOC1"/>
        <w:tabs>
          <w:tab w:val="right" w:leader="dot" w:pos="8306"/>
        </w:tabs>
      </w:pPr>
      <w:hyperlink w:anchor="_Toc11370" w:history="1">
        <w:r>
          <w:rPr>
            <w:rFonts w:ascii="仿宋" w:eastAsia="仿宋" w:hAnsi="仿宋" w:cs="仿宋" w:hint="eastAsia"/>
            <w:lang w:eastAsia="zh-CN"/>
          </w:rPr>
          <w:t>十一、土地利用与规划方案</w:t>
        </w:r>
        <w:r>
          <w:tab/>
        </w:r>
        <w:r>
          <w:fldChar w:fldCharType="begin"/>
        </w:r>
        <w:r>
          <w:instrText xml:space="preserve"> PAGEREF _Toc11370 \h </w:instrText>
        </w:r>
        <w:r>
          <w:fldChar w:fldCharType="separate"/>
        </w:r>
        <w:r>
          <w:t>51</w:t>
        </w:r>
        <w:r>
          <w:fldChar w:fldCharType="end"/>
        </w:r>
      </w:hyperlink>
    </w:p>
    <w:p>
      <w:pPr>
        <w:pStyle w:val="TOC2"/>
        <w:tabs>
          <w:tab w:val="right" w:leader="dot" w:pos="8306"/>
        </w:tabs>
      </w:pPr>
      <w:hyperlink w:anchor="_Toc25894" w:history="1">
        <w:r>
          <w:rPr>
            <w:rFonts w:ascii="仿宋" w:eastAsia="仿宋" w:hAnsi="仿宋" w:cs="仿宋" w:hint="eastAsia"/>
            <w:lang w:eastAsia="zh-CN"/>
          </w:rPr>
          <w:t>(一)、项目用地情况分析</w:t>
        </w:r>
        <w:r>
          <w:tab/>
        </w:r>
        <w:r>
          <w:fldChar w:fldCharType="begin"/>
        </w:r>
        <w:r>
          <w:instrText xml:space="preserve"> PAGEREF _Toc25894 \h </w:instrText>
        </w:r>
        <w:r>
          <w:fldChar w:fldCharType="separate"/>
        </w:r>
        <w:r>
          <w:t>51</w:t>
        </w:r>
        <w:r>
          <w:fldChar w:fldCharType="end"/>
        </w:r>
      </w:hyperlink>
    </w:p>
    <w:p>
      <w:pPr>
        <w:pStyle w:val="TOC2"/>
        <w:tabs>
          <w:tab w:val="right" w:leader="dot" w:pos="8306"/>
        </w:tabs>
      </w:pPr>
      <w:hyperlink w:anchor="_Toc11734" w:history="1">
        <w:r>
          <w:rPr>
            <w:rFonts w:ascii="仿宋" w:eastAsia="仿宋" w:hAnsi="仿宋" w:cs="仿宋" w:hint="eastAsia"/>
            <w:lang w:eastAsia="zh-CN"/>
          </w:rPr>
          <w:t>(二)、土地利用规划方案</w:t>
        </w:r>
        <w:r>
          <w:tab/>
        </w:r>
        <w:r>
          <w:fldChar w:fldCharType="begin"/>
        </w:r>
        <w:r>
          <w:instrText xml:space="preserve"> PAGEREF _Toc11734 \h </w:instrText>
        </w:r>
        <w:r>
          <w:fldChar w:fldCharType="separate"/>
        </w:r>
        <w:r>
          <w:t>52</w:t>
        </w:r>
        <w:r>
          <w:fldChar w:fldCharType="end"/>
        </w:r>
      </w:hyperlink>
    </w:p>
    <w:p>
      <w:pPr>
        <w:pStyle w:val="TOC1"/>
        <w:tabs>
          <w:tab w:val="right" w:leader="dot" w:pos="8306"/>
        </w:tabs>
      </w:pPr>
      <w:hyperlink w:anchor="_Toc12173" w:history="1">
        <w:r>
          <w:rPr>
            <w:rFonts w:ascii="仿宋" w:eastAsia="仿宋" w:hAnsi="仿宋" w:cs="仿宋" w:hint="eastAsia"/>
            <w:lang w:eastAsia="zh-CN"/>
          </w:rPr>
          <w:t>十二、客户关系管理与市场拓展</w:t>
        </w:r>
        <w:r>
          <w:tab/>
        </w:r>
        <w:r>
          <w:fldChar w:fldCharType="begin"/>
        </w:r>
        <w:r>
          <w:instrText xml:space="preserve"> PAGEREF _Toc12173 \h </w:instrText>
        </w:r>
        <w:r>
          <w:fldChar w:fldCharType="separate"/>
        </w:r>
        <w:r>
          <w:t>53</w:t>
        </w:r>
        <w:r>
          <w:fldChar w:fldCharType="end"/>
        </w:r>
      </w:hyperlink>
    </w:p>
    <w:p>
      <w:pPr>
        <w:pStyle w:val="TOC2"/>
        <w:tabs>
          <w:tab w:val="right" w:leader="dot" w:pos="8306"/>
        </w:tabs>
      </w:pPr>
      <w:hyperlink w:anchor="_Toc14782" w:history="1">
        <w:r>
          <w:rPr>
            <w:rFonts w:ascii="仿宋" w:eastAsia="仿宋" w:hAnsi="仿宋" w:cs="仿宋" w:hint="eastAsia"/>
            <w:lang w:eastAsia="zh-CN"/>
          </w:rPr>
          <w:t>(一)、客户关系管理策略</w:t>
        </w:r>
        <w:r>
          <w:tab/>
        </w:r>
        <w:r>
          <w:fldChar w:fldCharType="begin"/>
        </w:r>
        <w:r>
          <w:instrText xml:space="preserve"> PAGEREF _Toc14782 \h </w:instrText>
        </w:r>
        <w:r>
          <w:fldChar w:fldCharType="separate"/>
        </w:r>
        <w:r>
          <w:t>53</w:t>
        </w:r>
        <w:r>
          <w:fldChar w:fldCharType="end"/>
        </w:r>
      </w:hyperlink>
    </w:p>
    <w:p>
      <w:pPr>
        <w:pStyle w:val="TOC2"/>
        <w:tabs>
          <w:tab w:val="right" w:leader="dot" w:pos="8306"/>
        </w:tabs>
      </w:pPr>
      <w:hyperlink w:anchor="_Toc17693" w:history="1">
        <w:r>
          <w:rPr>
            <w:rFonts w:ascii="仿宋" w:eastAsia="仿宋" w:hAnsi="仿宋" w:cs="仿宋" w:hint="eastAsia"/>
            <w:lang w:eastAsia="zh-CN"/>
          </w:rPr>
          <w:t>(二)、市场拓展方案</w:t>
        </w:r>
        <w:r>
          <w:tab/>
        </w:r>
        <w:r>
          <w:fldChar w:fldCharType="begin"/>
        </w:r>
        <w:r>
          <w:instrText xml:space="preserve"> PAGEREF _Toc17693 \h </w:instrText>
        </w:r>
        <w:r>
          <w:fldChar w:fldCharType="separate"/>
        </w:r>
        <w:r>
          <w:t>54</w:t>
        </w:r>
        <w:r>
          <w:fldChar w:fldCharType="end"/>
        </w:r>
      </w:hyperlink>
    </w:p>
    <w:p>
      <w:pPr>
        <w:pStyle w:val="TOC1"/>
        <w:tabs>
          <w:tab w:val="right" w:leader="dot" w:pos="8306"/>
        </w:tabs>
      </w:pPr>
      <w:hyperlink w:anchor="_Toc23902" w:history="1">
        <w:r>
          <w:rPr>
            <w:rFonts w:ascii="仿宋" w:eastAsia="仿宋" w:hAnsi="仿宋" w:cs="仿宋" w:hint="eastAsia"/>
            <w:lang w:eastAsia="zh-CN"/>
          </w:rPr>
          <w:t>十三、项目施工方案</w:t>
        </w:r>
        <w:r>
          <w:tab/>
        </w:r>
        <w:r>
          <w:fldChar w:fldCharType="begin"/>
        </w:r>
        <w:r>
          <w:instrText xml:space="preserve"> PAGEREF _Toc23902 \h </w:instrText>
        </w:r>
        <w:r>
          <w:fldChar w:fldCharType="separate"/>
        </w:r>
        <w:r>
          <w:t>56</w:t>
        </w:r>
        <w:r>
          <w:fldChar w:fldCharType="end"/>
        </w:r>
      </w:hyperlink>
    </w:p>
    <w:p>
      <w:pPr>
        <w:pStyle w:val="TOC2"/>
        <w:tabs>
          <w:tab w:val="right" w:leader="dot" w:pos="8306"/>
        </w:tabs>
      </w:pPr>
      <w:hyperlink w:anchor="_Toc31982" w:history="1">
        <w:r>
          <w:rPr>
            <w:rFonts w:ascii="仿宋" w:eastAsia="仿宋" w:hAnsi="仿宋" w:cs="仿宋" w:hint="eastAsia"/>
            <w:lang w:eastAsia="zh-CN"/>
          </w:rPr>
          <w:t>(一)、施工组织设计</w:t>
        </w:r>
        <w:r>
          <w:tab/>
        </w:r>
        <w:r>
          <w:fldChar w:fldCharType="begin"/>
        </w:r>
        <w:r>
          <w:instrText xml:space="preserve"> PAGEREF _Toc31982 \h </w:instrText>
        </w:r>
        <w:r>
          <w:fldChar w:fldCharType="separate"/>
        </w:r>
        <w:r>
          <w:t>56</w:t>
        </w:r>
        <w:r>
          <w:fldChar w:fldCharType="end"/>
        </w:r>
      </w:hyperlink>
    </w:p>
    <w:p>
      <w:pPr>
        <w:pStyle w:val="TOC2"/>
        <w:tabs>
          <w:tab w:val="right" w:leader="dot" w:pos="8306"/>
        </w:tabs>
      </w:pPr>
      <w:hyperlink w:anchor="_Toc24309" w:history="1">
        <w:r>
          <w:rPr>
            <w:rFonts w:ascii="仿宋" w:eastAsia="仿宋" w:hAnsi="仿宋" w:cs="仿宋" w:hint="eastAsia"/>
            <w:lang w:eastAsia="zh-CN"/>
          </w:rPr>
          <w:t>(二)、施工工艺与技术路线</w:t>
        </w:r>
        <w:r>
          <w:tab/>
        </w:r>
        <w:r>
          <w:fldChar w:fldCharType="begin"/>
        </w:r>
        <w:r>
          <w:instrText xml:space="preserve"> PAGEREF _Toc24309 \h </w:instrText>
        </w:r>
        <w:r>
          <w:fldChar w:fldCharType="separate"/>
        </w:r>
        <w:r>
          <w:t>57</w:t>
        </w:r>
        <w:r>
          <w:fldChar w:fldCharType="end"/>
        </w:r>
      </w:hyperlink>
    </w:p>
    <w:p>
      <w:pPr>
        <w:pStyle w:val="TOC2"/>
        <w:tabs>
          <w:tab w:val="right" w:leader="dot" w:pos="8306"/>
        </w:tabs>
      </w:pPr>
      <w:hyperlink w:anchor="_Toc18857" w:history="1">
        <w:r>
          <w:rPr>
            <w:rFonts w:ascii="仿宋" w:eastAsia="仿宋" w:hAnsi="仿宋" w:cs="仿宋" w:hint="eastAsia"/>
            <w:lang w:eastAsia="zh-CN"/>
          </w:rPr>
          <w:t>(三)、关键节点施工计划</w:t>
        </w:r>
        <w:r>
          <w:tab/>
        </w:r>
        <w:r>
          <w:fldChar w:fldCharType="begin"/>
        </w:r>
        <w:r>
          <w:instrText xml:space="preserve"> PAGEREF _Toc18857 \h </w:instrText>
        </w:r>
        <w:r>
          <w:fldChar w:fldCharType="separate"/>
        </w:r>
        <w:r>
          <w:t>58</w:t>
        </w:r>
        <w:r>
          <w:fldChar w:fldCharType="end"/>
        </w:r>
      </w:hyperlink>
    </w:p>
    <w:p>
      <w:pPr>
        <w:pStyle w:val="TOC2"/>
        <w:tabs>
          <w:tab w:val="right" w:leader="dot" w:pos="8306"/>
        </w:tabs>
      </w:pPr>
      <w:hyperlink w:anchor="_Toc7780" w:history="1">
        <w:r>
          <w:rPr>
            <w:rFonts w:ascii="仿宋" w:eastAsia="仿宋" w:hAnsi="仿宋" w:cs="仿宋" w:hint="eastAsia"/>
            <w:lang w:eastAsia="zh-CN"/>
          </w:rPr>
          <w:t>(四)、施工现场管理</w:t>
        </w:r>
        <w:r>
          <w:tab/>
        </w:r>
        <w:r>
          <w:fldChar w:fldCharType="begin"/>
        </w:r>
        <w:r>
          <w:instrText xml:space="preserve"> PAGEREF _Toc7780 \h </w:instrText>
        </w:r>
        <w:r>
          <w:fldChar w:fldCharType="separate"/>
        </w:r>
        <w:r>
          <w:t>60</w:t>
        </w:r>
        <w:r>
          <w:fldChar w:fldCharType="end"/>
        </w:r>
      </w:hyperlink>
    </w:p>
    <w:p>
      <w:pPr>
        <w:pStyle w:val="TOC1"/>
        <w:tabs>
          <w:tab w:val="right" w:leader="dot" w:pos="8306"/>
        </w:tabs>
      </w:pPr>
      <w:hyperlink w:anchor="_Toc19483" w:history="1">
        <w:r>
          <w:rPr>
            <w:rFonts w:ascii="仿宋" w:eastAsia="仿宋" w:hAnsi="仿宋" w:cs="仿宋" w:hint="eastAsia"/>
            <w:lang w:eastAsia="zh-CN"/>
          </w:rPr>
          <w:t>十四、知识产权管理与保护</w:t>
        </w:r>
        <w:r>
          <w:tab/>
        </w:r>
        <w:r>
          <w:fldChar w:fldCharType="begin"/>
        </w:r>
        <w:r>
          <w:instrText xml:space="preserve"> PAGEREF _Toc19483 \h </w:instrText>
        </w:r>
        <w:r>
          <w:fldChar w:fldCharType="separate"/>
        </w:r>
        <w:r>
          <w:t>62</w:t>
        </w:r>
        <w:r>
          <w:fldChar w:fldCharType="end"/>
        </w:r>
      </w:hyperlink>
    </w:p>
    <w:p>
      <w:pPr>
        <w:pStyle w:val="TOC2"/>
        <w:tabs>
          <w:tab w:val="right" w:leader="dot" w:pos="8306"/>
        </w:tabs>
      </w:pPr>
      <w:hyperlink w:anchor="_Toc16365" w:history="1">
        <w:r>
          <w:rPr>
            <w:rFonts w:ascii="仿宋" w:eastAsia="仿宋" w:hAnsi="仿宋" w:cs="仿宋" w:hint="eastAsia"/>
            <w:lang w:eastAsia="zh-CN"/>
          </w:rPr>
          <w:t>(一)、知识产权管理体系建设</w:t>
        </w:r>
        <w:r>
          <w:tab/>
        </w:r>
        <w:r>
          <w:fldChar w:fldCharType="begin"/>
        </w:r>
        <w:r>
          <w:instrText xml:space="preserve"> PAGEREF _Toc16365 \h </w:instrText>
        </w:r>
        <w:r>
          <w:fldChar w:fldCharType="separate"/>
        </w:r>
        <w:r>
          <w:t>62</w:t>
        </w:r>
        <w:r>
          <w:fldChar w:fldCharType="end"/>
        </w:r>
      </w:hyperlink>
    </w:p>
    <w:p>
      <w:pPr>
        <w:pStyle w:val="TOC2"/>
        <w:tabs>
          <w:tab w:val="right" w:leader="dot" w:pos="8306"/>
        </w:tabs>
      </w:pPr>
      <w:hyperlink w:anchor="_Toc11139" w:history="1">
        <w:r>
          <w:rPr>
            <w:rFonts w:ascii="仿宋" w:eastAsia="仿宋" w:hAnsi="仿宋" w:cs="仿宋" w:hint="eastAsia"/>
            <w:lang w:eastAsia="zh-CN"/>
          </w:rPr>
          <w:t>(二)、知识产权保护措施</w:t>
        </w:r>
        <w:r>
          <w:tab/>
        </w:r>
        <w:r>
          <w:fldChar w:fldCharType="begin"/>
        </w:r>
        <w:r>
          <w:instrText xml:space="preserve"> PAGEREF _Toc11139 \h </w:instrText>
        </w:r>
        <w:r>
          <w:fldChar w:fldCharType="separate"/>
        </w:r>
        <w:r>
          <w:t>63</w:t>
        </w:r>
        <w:r>
          <w:fldChar w:fldCharType="end"/>
        </w:r>
      </w:hyperlink>
    </w:p>
    <w:p>
      <w:pPr>
        <w:pStyle w:val="TOC1"/>
        <w:tabs>
          <w:tab w:val="right" w:leader="dot" w:pos="8306"/>
        </w:tabs>
      </w:pPr>
      <w:hyperlink w:anchor="_Toc6605" w:history="1">
        <w:r>
          <w:rPr>
            <w:rFonts w:ascii="仿宋" w:eastAsia="仿宋" w:hAnsi="仿宋" w:cs="仿宋" w:hint="eastAsia"/>
            <w:lang w:eastAsia="zh-CN"/>
          </w:rPr>
          <w:t>十五、合作与交流机制建立</w:t>
        </w:r>
        <w:r>
          <w:tab/>
        </w:r>
        <w:r>
          <w:fldChar w:fldCharType="begin"/>
        </w:r>
        <w:r>
          <w:instrText xml:space="preserve"> PAGEREF _Toc6605 \h </w:instrText>
        </w:r>
        <w:r>
          <w:fldChar w:fldCharType="separate"/>
        </w:r>
        <w:r>
          <w:t>65</w:t>
        </w:r>
        <w:r>
          <w:fldChar w:fldCharType="end"/>
        </w:r>
      </w:hyperlink>
    </w:p>
    <w:p>
      <w:pPr>
        <w:pStyle w:val="TOC2"/>
        <w:tabs>
          <w:tab w:val="right" w:leader="dot" w:pos="8306"/>
        </w:tabs>
      </w:pPr>
      <w:hyperlink w:anchor="_Toc26938" w:history="1">
        <w:r>
          <w:rPr>
            <w:rFonts w:ascii="仿宋" w:eastAsia="仿宋" w:hAnsi="仿宋" w:cs="仿宋" w:hint="eastAsia"/>
            <w:lang w:eastAsia="zh-CN"/>
          </w:rPr>
          <w:t>(一)、合作伙伴选择与合作方式</w:t>
        </w:r>
        <w:r>
          <w:tab/>
        </w:r>
        <w:r>
          <w:fldChar w:fldCharType="begin"/>
        </w:r>
        <w:r>
          <w:instrText xml:space="preserve"> PAGEREF _Toc26938 \h </w:instrText>
        </w:r>
        <w:r>
          <w:fldChar w:fldCharType="separate"/>
        </w:r>
        <w:r>
          <w:t>65</w:t>
        </w:r>
        <w:r>
          <w:fldChar w:fldCharType="end"/>
        </w:r>
      </w:hyperlink>
    </w:p>
    <w:p>
      <w:pPr>
        <w:pStyle w:val="TOC2"/>
        <w:tabs>
          <w:tab w:val="right" w:leader="dot" w:pos="8306"/>
        </w:tabs>
      </w:pPr>
      <w:hyperlink w:anchor="_Toc25541" w:history="1">
        <w:r>
          <w:rPr>
            <w:rFonts w:ascii="仿宋" w:eastAsia="仿宋" w:hAnsi="仿宋" w:cs="仿宋" w:hint="eastAsia"/>
            <w:lang w:eastAsia="zh-CN"/>
          </w:rPr>
          <w:t>(二)、交流与合作平台搭建</w:t>
        </w:r>
        <w:r>
          <w:tab/>
        </w:r>
        <w:r>
          <w:fldChar w:fldCharType="begin"/>
        </w:r>
        <w:r>
          <w:instrText xml:space="preserve"> PAGEREF _Toc25541 \h </w:instrText>
        </w:r>
        <w:r>
          <w:fldChar w:fldCharType="separate"/>
        </w:r>
        <w:r>
          <w:t>66</w:t>
        </w:r>
        <w:r>
          <w:fldChar w:fldCharType="end"/>
        </w:r>
      </w:hyperlink>
    </w:p>
    <w:p>
      <w:pPr>
        <w:pStyle w:val="TOC1"/>
        <w:tabs>
          <w:tab w:val="right" w:leader="dot" w:pos="8306"/>
        </w:tabs>
      </w:pPr>
      <w:hyperlink w:anchor="_Toc21151" w:history="1">
        <w:r>
          <w:rPr>
            <w:rFonts w:ascii="仿宋" w:eastAsia="仿宋" w:hAnsi="仿宋" w:cs="仿宋" w:hint="eastAsia"/>
            <w:lang w:eastAsia="zh-CN"/>
          </w:rPr>
          <w:t>十六、创新驱动与持续发展</w:t>
        </w:r>
        <w:r>
          <w:tab/>
        </w:r>
        <w:r>
          <w:fldChar w:fldCharType="begin"/>
        </w:r>
        <w:r>
          <w:instrText xml:space="preserve"> PAGEREF _Toc21151 \h </w:instrText>
        </w:r>
        <w:r>
          <w:fldChar w:fldCharType="separate"/>
        </w:r>
        <w:r>
          <w:t>68</w:t>
        </w:r>
        <w:r>
          <w:fldChar w:fldCharType="end"/>
        </w:r>
      </w:hyperlink>
    </w:p>
    <w:p>
      <w:pPr>
        <w:pStyle w:val="TOC2"/>
        <w:tabs>
          <w:tab w:val="right" w:leader="dot" w:pos="8306"/>
        </w:tabs>
      </w:pPr>
      <w:hyperlink w:anchor="_Toc24528" w:history="1">
        <w:r>
          <w:rPr>
            <w:rFonts w:ascii="仿宋" w:eastAsia="仿宋" w:hAnsi="仿宋" w:cs="仿宋" w:hint="eastAsia"/>
            <w:lang w:eastAsia="zh-CN"/>
          </w:rPr>
          <w:t>(一)、创新驱动战略实施</w:t>
        </w:r>
        <w:r>
          <w:tab/>
        </w:r>
        <w:r>
          <w:fldChar w:fldCharType="begin"/>
        </w:r>
        <w:r>
          <w:instrText xml:space="preserve"> PAGEREF _Toc24528 \h </w:instrText>
        </w:r>
        <w:r>
          <w:fldChar w:fldCharType="separate"/>
        </w:r>
        <w:r>
          <w:t>68</w:t>
        </w:r>
        <w:r>
          <w:fldChar w:fldCharType="end"/>
        </w:r>
      </w:hyperlink>
    </w:p>
    <w:p>
      <w:pPr>
        <w:pStyle w:val="TOC2"/>
        <w:tabs>
          <w:tab w:val="right" w:leader="dot" w:pos="8306"/>
        </w:tabs>
      </w:pPr>
      <w:hyperlink w:anchor="_Toc2931" w:history="1">
        <w:r>
          <w:rPr>
            <w:rFonts w:ascii="仿宋" w:eastAsia="仿宋" w:hAnsi="仿宋" w:cs="仿宋" w:hint="eastAsia"/>
            <w:lang w:eastAsia="zh-CN"/>
          </w:rPr>
          <w:t>(二)、持续发展路径探索</w:t>
        </w:r>
        <w:r>
          <w:tab/>
        </w:r>
        <w:r>
          <w:fldChar w:fldCharType="begin"/>
        </w:r>
        <w:r>
          <w:instrText xml:space="preserve"> PAGEREF _Toc2931 \h </w:instrText>
        </w:r>
        <w:r>
          <w:fldChar w:fldCharType="separate"/>
        </w:r>
        <w:r>
          <w:t>69</w:t>
        </w:r>
        <w:r>
          <w:fldChar w:fldCharType="end"/>
        </w:r>
      </w:hyperlink>
    </w:p>
    <w:p>
      <w:pPr>
        <w:pStyle w:val="TOC1"/>
        <w:tabs>
          <w:tab w:val="right" w:leader="dot" w:pos="8306"/>
        </w:tabs>
      </w:pPr>
      <w:hyperlink w:anchor="_Toc11667" w:history="1">
        <w:r>
          <w:rPr>
            <w:rFonts w:ascii="仿宋" w:eastAsia="仿宋" w:hAnsi="仿宋" w:cs="仿宋" w:hint="eastAsia"/>
            <w:lang w:eastAsia="zh-CN"/>
          </w:rPr>
          <w:t>十七、设施与设备管理</w:t>
        </w:r>
        <w:r>
          <w:tab/>
        </w:r>
        <w:r>
          <w:fldChar w:fldCharType="begin"/>
        </w:r>
        <w:r>
          <w:instrText xml:space="preserve"> PAGEREF _Toc11667 \h </w:instrText>
        </w:r>
        <w:r>
          <w:fldChar w:fldCharType="separate"/>
        </w:r>
        <w:r>
          <w:t>73</w:t>
        </w:r>
        <w:r>
          <w:fldChar w:fldCharType="end"/>
        </w:r>
      </w:hyperlink>
    </w:p>
    <w:p>
      <w:pPr>
        <w:pStyle w:val="TOC2"/>
        <w:tabs>
          <w:tab w:val="right" w:leader="dot" w:pos="8306"/>
        </w:tabs>
      </w:pPr>
      <w:hyperlink w:anchor="_Toc15371" w:history="1">
        <w:r>
          <w:rPr>
            <w:rFonts w:ascii="仿宋" w:eastAsia="仿宋" w:hAnsi="仿宋" w:cs="仿宋" w:hint="eastAsia"/>
            <w:lang w:eastAsia="zh-CN"/>
          </w:rPr>
          <w:t>(一)、设施规划与配置</w:t>
        </w:r>
        <w:r>
          <w:tab/>
        </w:r>
        <w:r>
          <w:fldChar w:fldCharType="begin"/>
        </w:r>
        <w:r>
          <w:instrText xml:space="preserve"> PAGEREF _Toc15371 \h </w:instrText>
        </w:r>
        <w:r>
          <w:fldChar w:fldCharType="separate"/>
        </w:r>
        <w:r>
          <w:t>73</w:t>
        </w:r>
        <w:r>
          <w:fldChar w:fldCharType="end"/>
        </w:r>
      </w:hyperlink>
    </w:p>
    <w:p>
      <w:pPr>
        <w:pStyle w:val="TOC2"/>
        <w:tabs>
          <w:tab w:val="right" w:leader="dot" w:pos="8306"/>
        </w:tabs>
      </w:pPr>
      <w:hyperlink w:anchor="_Toc17997" w:history="1">
        <w:r>
          <w:rPr>
            <w:rFonts w:ascii="仿宋" w:eastAsia="仿宋" w:hAnsi="仿宋" w:cs="仿宋" w:hint="eastAsia"/>
            <w:lang w:eastAsia="zh-CN"/>
          </w:rPr>
          <w:t>(二)、设备采购与维护管理</w:t>
        </w:r>
        <w:r>
          <w:tab/>
        </w:r>
        <w:r>
          <w:fldChar w:fldCharType="begin"/>
        </w:r>
        <w:r>
          <w:instrText xml:space="preserve"> PAGEREF _Toc17997 \h </w:instrText>
        </w:r>
        <w:r>
          <w:fldChar w:fldCharType="separate"/>
        </w:r>
        <w:r>
          <w:t>74</w:t>
        </w:r>
        <w:r>
          <w:fldChar w:fldCharType="end"/>
        </w:r>
      </w:hyperlink>
    </w:p>
    <w:p>
      <w:pPr>
        <w:pStyle w:val="TOC2"/>
        <w:tabs>
          <w:tab w:val="right" w:leader="dot" w:pos="8306"/>
        </w:tabs>
      </w:pPr>
      <w:hyperlink w:anchor="_Toc2551" w:history="1">
        <w:r>
          <w:rPr>
            <w:rFonts w:ascii="仿宋" w:eastAsia="仿宋" w:hAnsi="仿宋" w:cs="仿宋" w:hint="eastAsia"/>
            <w:lang w:eastAsia="zh-CN"/>
          </w:rPr>
          <w:t>(三)、设施设备升级策略</w:t>
        </w:r>
        <w:r>
          <w:tab/>
        </w:r>
        <w:r>
          <w:fldChar w:fldCharType="begin"/>
        </w:r>
        <w:r>
          <w:instrText xml:space="preserve"> PAGEREF _Toc2551 \h </w:instrText>
        </w:r>
        <w:r>
          <w:fldChar w:fldCharType="separate"/>
        </w:r>
        <w:r>
          <w:t>75</w:t>
        </w:r>
        <w:r>
          <w:fldChar w:fldCharType="end"/>
        </w:r>
      </w:hyperlink>
    </w:p>
    <w:p>
      <w:pPr>
        <w:pStyle w:val="TOC1"/>
        <w:tabs>
          <w:tab w:val="right" w:leader="dot" w:pos="8306"/>
        </w:tabs>
      </w:pPr>
      <w:hyperlink w:anchor="_Toc19797" w:history="1">
        <w:r>
          <w:rPr>
            <w:rFonts w:ascii="仿宋" w:eastAsia="仿宋" w:hAnsi="仿宋" w:cs="仿宋" w:hint="eastAsia"/>
            <w:lang w:eastAsia="zh-CN"/>
          </w:rPr>
          <w:t>十八、人力资源管理与开发</w:t>
        </w:r>
        <w:r>
          <w:tab/>
        </w:r>
        <w:r>
          <w:fldChar w:fldCharType="begin"/>
        </w:r>
        <w:r>
          <w:instrText xml:space="preserve"> PAGEREF _Toc19797 \h </w:instrText>
        </w:r>
        <w:r>
          <w:fldChar w:fldCharType="separate"/>
        </w:r>
        <w:r>
          <w:t>75</w:t>
        </w:r>
        <w:r>
          <w:fldChar w:fldCharType="end"/>
        </w:r>
      </w:hyperlink>
    </w:p>
    <w:p>
      <w:pPr>
        <w:pStyle w:val="TOC2"/>
        <w:tabs>
          <w:tab w:val="right" w:leader="dot" w:pos="8306"/>
        </w:tabs>
      </w:pPr>
      <w:hyperlink w:anchor="_Toc30489" w:history="1">
        <w:r>
          <w:rPr>
            <w:rFonts w:ascii="仿宋" w:eastAsia="仿宋" w:hAnsi="仿宋" w:cs="仿宋" w:hint="eastAsia"/>
            <w:lang w:eastAsia="zh-CN"/>
          </w:rPr>
          <w:t>(一)、人力资源规划</w:t>
        </w:r>
        <w:r>
          <w:tab/>
        </w:r>
        <w:r>
          <w:fldChar w:fldCharType="begin"/>
        </w:r>
        <w:r>
          <w:instrText xml:space="preserve"> PAGEREF _Toc30489 \h </w:instrText>
        </w:r>
        <w:r>
          <w:fldChar w:fldCharType="separate"/>
        </w:r>
        <w:r>
          <w:t>75</w:t>
        </w:r>
        <w:r>
          <w:fldChar w:fldCharType="end"/>
        </w:r>
      </w:hyperlink>
    </w:p>
    <w:p>
      <w:pPr>
        <w:pStyle w:val="TOC2"/>
        <w:tabs>
          <w:tab w:val="right" w:leader="dot" w:pos="8306"/>
        </w:tabs>
      </w:pPr>
      <w:hyperlink w:anchor="_Toc353" w:history="1">
        <w:r>
          <w:rPr>
            <w:rFonts w:ascii="仿宋" w:eastAsia="仿宋" w:hAnsi="仿宋" w:cs="仿宋" w:hint="eastAsia"/>
            <w:lang w:eastAsia="zh-CN"/>
          </w:rPr>
          <w:t>(二)、人力资源开发与培训</w:t>
        </w:r>
        <w:r>
          <w:tab/>
        </w:r>
        <w:r>
          <w:fldChar w:fldCharType="begin"/>
        </w:r>
        <w:r>
          <w:instrText xml:space="preserve"> PAGEREF _Toc353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78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123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605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20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200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924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918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954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https://d.book118.com/085123340142011110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洗衣机电脑程控器项目建设方案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洗衣机电脑程控器项目建设方案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洗衣机电脑程控器项目建设方案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洗衣机电脑程控器项目建设方案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洗衣机电脑程控器项目建设方案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洗衣机电脑程控器项目建设方案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洗衣机电脑程控器项目建设方案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洗衣机电脑程控器项目建设方案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洗衣机电脑程控器项目建设方案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洗衣机电脑程控器项目建设方案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洗衣机电脑程控器项目建设方案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洗衣机电脑程控器项目建设方案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8C1B51"/>
    <w:rsid w:val="528C1B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5123340142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2024-02-04T05:52:00Z</dcterms:created>
  <dcterms:modified xsi:type="dcterms:W3CDTF">2024-02-04T05:53:23Z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1BC5FA2A0E3D4222AAA907EA2B999BF6_11</vt:lpwstr>
  </property>
  <property fmtid="{D5CDD505-2E9C-101B-9397-08002B2CF9AE}" pid="3" name="KSOProductBuildVer">
    <vt:lpwstr>2052-12.1.0.16250</vt:lpwstr>
  </property>
</Properties>
</file>