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F64F4" w:rsidRPr="0018742F" w:rsidP="00C14F59">
      <w:pPr>
        <w:pStyle w:val="Normal0"/>
        <w:rPr>
          <w:rFonts w:ascii="宋体" w:hAnsi="宋体"/>
          <w:b/>
          <w:sz w:val="28"/>
        </w:rPr>
      </w:pPr>
      <w:r w:rsidRPr="0018742F">
        <w:rPr>
          <w:rFonts w:ascii="宋体" w:hAnsi="宋体" w:hint="eastAsia"/>
          <w:b/>
          <w:sz w:val="28"/>
        </w:rPr>
        <w:t xml:space="preserve"> </w:t>
      </w:r>
    </w:p>
    <w:p w:rsidR="00AF64F4" w:rsidRPr="0018742F">
      <w:pPr>
        <w:pStyle w:val="Normal0"/>
        <w:jc w:val="center"/>
        <w:rPr>
          <w:rFonts w:ascii="宋体" w:hAnsi="宋体"/>
          <w:b/>
          <w:sz w:val="28"/>
        </w:rPr>
      </w:pPr>
    </w:p>
    <w:p w:rsidR="00AF64F4" w:rsidRPr="0018742F">
      <w:pPr>
        <w:pStyle w:val="Normal0"/>
        <w:jc w:val="center"/>
        <w:rPr>
          <w:rFonts w:ascii="仿宋_GB2312" w:eastAsia="仿宋_GB2312" w:hAnsi="宋体"/>
          <w:b/>
          <w:sz w:val="24"/>
          <w:szCs w:val="24"/>
        </w:rPr>
      </w:pPr>
    </w:p>
    <w:p w:rsidR="00AF64F4" w:rsidRPr="0018742F" w:rsidP="006318F2">
      <w:pPr>
        <w:pStyle w:val="Normal0"/>
        <w:ind w:left="-331" w:right="-410" w:hanging="177" w:leftChars="-242" w:rightChars="-195" w:hangingChars="34"/>
        <w:jc w:val="center"/>
        <w:rPr>
          <w:rFonts w:ascii="仿宋_GB2312" w:eastAsia="仿宋_GB2312" w:hAnsi="宋体"/>
          <w:b/>
          <w:sz w:val="52"/>
          <w:szCs w:val="52"/>
        </w:rPr>
      </w:pPr>
      <w:r w:rsidRPr="0018742F">
        <w:rPr>
          <w:rFonts w:ascii="仿宋_GB2312" w:eastAsia="仿宋_GB2312" w:hAnsi="宋体" w:hint="eastAsia"/>
          <w:b/>
          <w:sz w:val="52"/>
          <w:szCs w:val="52"/>
        </w:rPr>
        <w:t>钢筋砼框架桥顶进施工方案</w:t>
      </w:r>
      <w:r w:rsidRPr="0018742F" w:rsidR="00E42028">
        <w:rPr>
          <w:rFonts w:ascii="仿宋_GB2312" w:eastAsia="仿宋_GB2312" w:hAnsi="宋体" w:hint="eastAsia"/>
          <w:b/>
          <w:sz w:val="52"/>
          <w:szCs w:val="52"/>
        </w:rPr>
        <w:t>及安全措施</w:t>
      </w:r>
    </w:p>
    <w:p w:rsidR="00AF64F4" w:rsidRPr="0018742F">
      <w:pPr>
        <w:pStyle w:val="Normal0"/>
        <w:jc w:val="center"/>
        <w:rPr>
          <w:rFonts w:ascii="仿宋_GB2312" w:eastAsia="仿宋_GB2312" w:hAnsi="宋体"/>
          <w:b/>
          <w:sz w:val="28"/>
        </w:rPr>
      </w:pPr>
    </w:p>
    <w:p w:rsidR="00AF64F4" w:rsidRPr="0018742F" w:rsidP="005E323B">
      <w:pPr>
        <w:pStyle w:val="Normal0"/>
        <w:jc w:val="right"/>
        <w:rPr>
          <w:rFonts w:ascii="仿宋_GB2312" w:eastAsia="仿宋_GB2312" w:hAnsi="宋体"/>
          <w:b/>
          <w:sz w:val="28"/>
        </w:rPr>
      </w:pPr>
    </w:p>
    <w:p w:rsidR="00CA7892" w:rsidRPr="0018742F">
      <w:pPr>
        <w:pStyle w:val="Normal0"/>
        <w:jc w:val="center"/>
        <w:rPr>
          <w:rFonts w:ascii="仿宋_GB2312" w:eastAsia="仿宋_GB2312" w:hAnsi="宋体"/>
          <w:b/>
          <w:sz w:val="28"/>
        </w:rPr>
      </w:pPr>
    </w:p>
    <w:p w:rsidR="00AF64F4" w:rsidRPr="0018742F">
      <w:pPr>
        <w:pStyle w:val="Normal0"/>
        <w:jc w:val="center"/>
        <w:rPr>
          <w:rFonts w:ascii="仿宋_GB2312" w:eastAsia="仿宋_GB2312" w:hAnsi="宋体"/>
          <w:b/>
          <w:sz w:val="28"/>
        </w:rPr>
      </w:pPr>
    </w:p>
    <w:p w:rsidR="00386E86" w:rsidRPr="0018742F" w:rsidP="006318F2">
      <w:pPr>
        <w:pStyle w:val="Normal0"/>
        <w:ind w:firstLine="1350" w:firstLineChars="450"/>
        <w:rPr>
          <w:rFonts w:ascii="仿宋_GB2312" w:eastAsia="仿宋_GB2312" w:hAnsi="宋体"/>
          <w:sz w:val="30"/>
          <w:szCs w:val="30"/>
        </w:rPr>
      </w:pPr>
      <w:r w:rsidRPr="0018742F">
        <w:rPr>
          <w:rFonts w:ascii="仿宋_GB2312" w:eastAsia="仿宋_GB2312" w:hAnsi="宋体" w:hint="eastAsia"/>
          <w:sz w:val="30"/>
          <w:szCs w:val="30"/>
        </w:rPr>
        <w:t>编制：</w:t>
      </w:r>
    </w:p>
    <w:p w:rsidR="00C53808" w:rsidRPr="0018742F">
      <w:pPr>
        <w:pStyle w:val="Normal0"/>
        <w:jc w:val="center"/>
        <w:rPr>
          <w:rFonts w:ascii="仿宋_GB2312" w:eastAsia="仿宋_GB2312" w:hAnsi="宋体"/>
          <w:sz w:val="30"/>
          <w:szCs w:val="30"/>
        </w:rPr>
      </w:pPr>
    </w:p>
    <w:p w:rsidR="00CA7892" w:rsidRPr="0018742F">
      <w:pPr>
        <w:pStyle w:val="Normal0"/>
        <w:jc w:val="center"/>
        <w:rPr>
          <w:rFonts w:ascii="仿宋_GB2312" w:eastAsia="仿宋_GB2312" w:hAnsi="宋体"/>
          <w:sz w:val="30"/>
          <w:szCs w:val="30"/>
        </w:rPr>
      </w:pPr>
    </w:p>
    <w:p w:rsidR="00AF64F4" w:rsidRPr="0018742F" w:rsidP="006318F2">
      <w:pPr>
        <w:pStyle w:val="Normal0"/>
        <w:ind w:firstLine="1350" w:firstLineChars="450"/>
        <w:rPr>
          <w:rFonts w:ascii="仿宋_GB2312" w:eastAsia="仿宋_GB2312" w:hAnsi="宋体"/>
          <w:sz w:val="44"/>
          <w:szCs w:val="44"/>
        </w:rPr>
      </w:pPr>
      <w:r w:rsidRPr="0018742F">
        <w:rPr>
          <w:rFonts w:ascii="仿宋_GB2312" w:eastAsia="仿宋_GB2312" w:hAnsi="宋体" w:hint="eastAsia"/>
          <w:sz w:val="30"/>
          <w:szCs w:val="30"/>
        </w:rPr>
        <w:t>审核：</w:t>
      </w:r>
    </w:p>
    <w:p w:rsidR="00AF64F4" w:rsidRPr="0018742F">
      <w:pPr>
        <w:pStyle w:val="Normal0"/>
        <w:jc w:val="center"/>
        <w:rPr>
          <w:rFonts w:ascii="仿宋_GB2312" w:eastAsia="仿宋_GB2312" w:hAnsi="宋体"/>
          <w:b/>
          <w:sz w:val="28"/>
        </w:rPr>
      </w:pPr>
    </w:p>
    <w:p w:rsidR="00C14F59" w:rsidRPr="0018742F">
      <w:pPr>
        <w:pStyle w:val="Normal0"/>
        <w:jc w:val="center"/>
        <w:rPr>
          <w:rFonts w:ascii="仿宋_GB2312" w:eastAsia="仿宋_GB2312" w:hAnsi="宋体"/>
          <w:b/>
          <w:sz w:val="28"/>
        </w:rPr>
      </w:pPr>
    </w:p>
    <w:p w:rsidR="00AF64F4" w:rsidRPr="0018742F">
      <w:pPr>
        <w:pStyle w:val="Normal0"/>
        <w:jc w:val="center"/>
        <w:rPr>
          <w:rFonts w:ascii="仿宋_GB2312" w:eastAsia="仿宋_GB2312" w:hAnsi="宋体"/>
          <w:b/>
          <w:sz w:val="28"/>
        </w:rPr>
      </w:pPr>
    </w:p>
    <w:p w:rsidR="00C14F59" w:rsidRPr="0018742F">
      <w:pPr>
        <w:pStyle w:val="Normal0"/>
        <w:jc w:val="center"/>
        <w:rPr>
          <w:rFonts w:ascii="仿宋_GB2312" w:eastAsia="仿宋_GB2312" w:hAnsi="宋体"/>
          <w:b/>
          <w:sz w:val="28"/>
        </w:rPr>
      </w:pPr>
    </w:p>
    <w:p w:rsidR="00AF64F4" w:rsidRPr="0018742F">
      <w:pPr>
        <w:pStyle w:val="Normal0"/>
        <w:jc w:val="center"/>
        <w:rPr>
          <w:rFonts w:ascii="仿宋_GB2312" w:eastAsia="仿宋_GB2312" w:hAnsi="宋体"/>
          <w:b/>
          <w:sz w:val="28"/>
        </w:rPr>
      </w:pPr>
    </w:p>
    <w:p w:rsidR="00AF64F4" w:rsidRPr="0018742F">
      <w:pPr>
        <w:pStyle w:val="Normal0"/>
        <w:jc w:val="center"/>
        <w:rPr>
          <w:rFonts w:ascii="仿宋_GB2312" w:eastAsia="仿宋_GB2312" w:hAnsi="宋体"/>
          <w:b/>
          <w:sz w:val="28"/>
        </w:rPr>
      </w:pPr>
    </w:p>
    <w:p w:rsidR="00AF64F4">
      <w:pPr>
        <w:pStyle w:val="Normal0"/>
        <w:jc w:val="center"/>
        <w:rPr>
          <w:rFonts w:ascii="仿宋_GB2312" w:eastAsia="仿宋_GB2312" w:hAnsi="宋体"/>
          <w:b/>
          <w:sz w:val="28"/>
        </w:rPr>
      </w:pPr>
      <w:bookmarkStart w:id="0" w:name="_Toc192403860"/>
    </w:p>
    <w:p w:rsidR="008B6326">
      <w:pPr>
        <w:pStyle w:val="Normal0"/>
        <w:jc w:val="center"/>
        <w:rPr>
          <w:rFonts w:ascii="仿宋_GB2312" w:eastAsia="仿宋_GB2312" w:hAnsi="宋体"/>
          <w:b/>
          <w:sz w:val="28"/>
        </w:rPr>
      </w:pPr>
    </w:p>
    <w:p w:rsidR="008B6326">
      <w:pPr>
        <w:pStyle w:val="Normal0"/>
        <w:jc w:val="center"/>
        <w:rPr>
          <w:rFonts w:ascii="仿宋_GB2312" w:eastAsia="仿宋_GB2312" w:hAnsi="宋体"/>
          <w:b/>
          <w:sz w:val="28"/>
        </w:rPr>
      </w:pPr>
    </w:p>
    <w:p w:rsidR="008B6326" w:rsidRPr="0018742F">
      <w:pPr>
        <w:pStyle w:val="Normal0"/>
        <w:jc w:val="center"/>
        <w:rPr>
          <w:rFonts w:ascii="仿宋_GB2312" w:eastAsia="仿宋_GB2312" w:hAnsi="宋体"/>
          <w:b/>
          <w:sz w:val="28"/>
        </w:rPr>
        <w:sectPr w:rsidSect="00AE59AA">
          <w:type w:val="continuous"/>
          <w:pgSz w:w="11906" w:h="16838"/>
          <w:pgMar w:top="1440" w:right="1134" w:bottom="1247" w:left="1134" w:header="851" w:footer="992" w:gutter="0"/>
          <w:pgNumType w:fmt="numberInDash" w:start="0"/>
          <w:cols w:space="720"/>
          <w:docGrid w:type="lines" w:linePitch="312"/>
        </w:sectPr>
      </w:pPr>
    </w:p>
    <w:p w:rsidR="00AF64F4" w:rsidRPr="0018742F">
      <w:pPr>
        <w:pStyle w:val="Normal0"/>
        <w:jc w:val="center"/>
        <w:rPr>
          <w:rFonts w:ascii="宋体" w:hAnsi="宋体"/>
          <w:b/>
          <w:sz w:val="44"/>
        </w:rPr>
      </w:pPr>
      <w:r w:rsidRPr="0018742F">
        <w:rPr>
          <w:rFonts w:ascii="宋体" w:hAnsi="宋体" w:hint="eastAsia"/>
          <w:b/>
          <w:sz w:val="44"/>
        </w:rPr>
        <w:t>目</w:t>
      </w:r>
      <w:r w:rsidRPr="0018742F">
        <w:rPr>
          <w:rFonts w:ascii="宋体" w:hAnsi="宋体" w:hint="eastAsia"/>
          <w:b/>
          <w:sz w:val="44"/>
        </w:rPr>
        <w:t xml:space="preserve">       </w:t>
      </w:r>
      <w:r w:rsidRPr="0018742F">
        <w:rPr>
          <w:rFonts w:ascii="宋体" w:hAnsi="宋体" w:hint="eastAsia"/>
          <w:b/>
          <w:sz w:val="44"/>
        </w:rPr>
        <w:t>录</w:t>
      </w:r>
    </w:p>
    <w:p w:rsidR="00AF64F4" w:rsidRPr="0018742F" w:rsidP="00F150C7">
      <w:pPr>
        <w:pStyle w:val="Normal0"/>
        <w:numPr>
          <w:ilvl w:val="0"/>
          <w:numId w:val="1"/>
        </w:numPr>
        <w:tabs>
          <w:tab w:val="left" w:pos="8228"/>
          <w:tab w:val="left" w:pos="8392"/>
        </w:tabs>
        <w:spacing w:line="500" w:lineRule="exact"/>
        <w:rPr>
          <w:rFonts w:ascii="宋体" w:hAnsi="宋体"/>
          <w:b/>
        </w:rPr>
      </w:pPr>
      <w:r w:rsidRPr="0018742F">
        <w:rPr>
          <w:rFonts w:ascii="宋体" w:hAnsi="宋体" w:hint="eastAsia"/>
          <w:b/>
          <w:sz w:val="28"/>
        </w:rPr>
        <w:t>编制依据</w:t>
      </w:r>
      <w:r w:rsidRPr="0018742F">
        <w:rPr>
          <w:rFonts w:ascii="宋体" w:hAnsi="宋体" w:hint="eastAsia"/>
        </w:rPr>
        <w:t>。。。。。。。。。。。。。。。。。。。。。。。。。。。。。。。。。。。。。。。。。。。。。。。。。。。。。。。。。。。</w:t>
      </w:r>
      <w:r w:rsidRPr="0018742F">
        <w:rPr>
          <w:rFonts w:ascii="宋体" w:hAnsi="宋体" w:hint="eastAsia"/>
          <w:sz w:val="28"/>
        </w:rPr>
        <w:t>3</w:t>
      </w:r>
    </w:p>
    <w:p w:rsidR="00AF64F4" w:rsidRPr="0018742F" w:rsidP="00F150C7">
      <w:pPr>
        <w:pStyle w:val="Normal0"/>
        <w:numPr>
          <w:ilvl w:val="0"/>
          <w:numId w:val="1"/>
        </w:numPr>
        <w:tabs>
          <w:tab w:val="left" w:pos="8228"/>
        </w:tabs>
        <w:spacing w:line="500" w:lineRule="exact"/>
        <w:outlineLvl w:val="0"/>
        <w:rPr>
          <w:rFonts w:ascii="宋体" w:hAnsi="宋体"/>
          <w:b/>
          <w:sz w:val="28"/>
        </w:rPr>
      </w:pPr>
      <w:r w:rsidRPr="0018742F">
        <w:rPr>
          <w:rFonts w:ascii="宋体" w:hAnsi="宋体" w:hint="eastAsia"/>
          <w:b/>
          <w:sz w:val="30"/>
        </w:rPr>
        <w:t>工程概况</w:t>
      </w:r>
      <w:r w:rsidRPr="0018742F">
        <w:rPr>
          <w:rFonts w:ascii="宋体" w:hAnsi="宋体" w:hint="eastAsia"/>
        </w:rPr>
        <w:t>。。。。。。。。。。。。。。。。。。。。。。。。。。。。。。。。。。。。。。。。。。。。。。。。。。。。。。。。。。</w:t>
      </w:r>
      <w:r w:rsidRPr="0018742F">
        <w:rPr>
          <w:rFonts w:ascii="宋体" w:hAnsi="宋体" w:hint="eastAsia"/>
          <w:sz w:val="28"/>
        </w:rPr>
        <w:t>3</w:t>
      </w:r>
    </w:p>
    <w:p w:rsidR="00AF64F4" w:rsidRPr="0018742F" w:rsidP="00F150C7">
      <w:pPr>
        <w:pStyle w:val="Normal0"/>
        <w:numPr>
          <w:ilvl w:val="0"/>
          <w:numId w:val="1"/>
        </w:numPr>
        <w:tabs>
          <w:tab w:val="left" w:pos="8228"/>
        </w:tabs>
        <w:spacing w:line="500" w:lineRule="exact"/>
        <w:outlineLvl w:val="0"/>
        <w:rPr>
          <w:rFonts w:ascii="宋体" w:hAnsi="宋体"/>
          <w:b/>
          <w:sz w:val="30"/>
        </w:rPr>
      </w:pPr>
      <w:r w:rsidRPr="0018742F">
        <w:rPr>
          <w:rFonts w:ascii="宋体" w:hAnsi="宋体" w:hint="eastAsia"/>
          <w:b/>
          <w:sz w:val="30"/>
        </w:rPr>
        <w:t>施工准备</w:t>
      </w:r>
      <w:r w:rsidRPr="0018742F">
        <w:rPr>
          <w:rFonts w:ascii="宋体" w:hAnsi="宋体" w:hint="eastAsia"/>
        </w:rPr>
        <w:t>。。。。。。。。。。。。。。。。。。。。。。。。。。。。。。。。。。。。。。。。。。。。。。。。。。。。。。。。。。</w:t>
      </w:r>
      <w:r w:rsidRPr="0018742F">
        <w:rPr>
          <w:rFonts w:ascii="宋体" w:hAnsi="宋体" w:hint="eastAsia"/>
          <w:sz w:val="28"/>
        </w:rPr>
        <w:t>4</w:t>
      </w:r>
    </w:p>
    <w:p w:rsidR="00AF64F4" w:rsidRPr="0018742F" w:rsidP="00F150C7">
      <w:pPr>
        <w:pStyle w:val="Normal0"/>
        <w:numPr>
          <w:ilvl w:val="0"/>
          <w:numId w:val="1"/>
        </w:numPr>
        <w:tabs>
          <w:tab w:val="left" w:pos="8228"/>
        </w:tabs>
        <w:spacing w:line="500" w:lineRule="exact"/>
        <w:rPr>
          <w:rFonts w:ascii="宋体" w:hAnsi="宋体"/>
          <w:b/>
          <w:sz w:val="28"/>
        </w:rPr>
      </w:pPr>
      <w:r w:rsidRPr="0018742F">
        <w:rPr>
          <w:rFonts w:ascii="宋体" w:hAnsi="宋体" w:hint="eastAsia"/>
          <w:b/>
          <w:sz w:val="28"/>
        </w:rPr>
        <w:t>线路加固方案</w:t>
      </w:r>
    </w:p>
    <w:p w:rsidR="00AF64F4" w:rsidRPr="0018742F" w:rsidP="00F150C7">
      <w:pPr>
        <w:pStyle w:val="Normal0"/>
        <w:tabs>
          <w:tab w:val="left" w:pos="0"/>
          <w:tab w:val="left" w:pos="8228"/>
        </w:tabs>
        <w:spacing w:line="500" w:lineRule="exact"/>
        <w:ind w:firstLine="552" w:firstLineChars="197"/>
        <w:outlineLvl w:val="1"/>
        <w:rPr>
          <w:rFonts w:ascii="宋体" w:hAnsi="宋体"/>
          <w:b/>
          <w:sz w:val="28"/>
        </w:rPr>
      </w:pPr>
      <w:r w:rsidRPr="0018742F">
        <w:rPr>
          <w:rFonts w:ascii="宋体" w:hAnsi="宋体" w:hint="eastAsia"/>
          <w:b/>
          <w:sz w:val="28"/>
        </w:rPr>
        <w:t xml:space="preserve"> 4.1 </w:t>
      </w:r>
      <w:r w:rsidRPr="0018742F">
        <w:rPr>
          <w:rFonts w:ascii="宋体" w:hAnsi="宋体" w:hint="eastAsia"/>
          <w:b/>
          <w:sz w:val="28"/>
        </w:rPr>
        <w:t>线路准备</w:t>
      </w:r>
      <w:r w:rsidRPr="0018742F">
        <w:rPr>
          <w:rFonts w:ascii="宋体" w:hAnsi="宋体" w:hint="eastAsia"/>
        </w:rPr>
        <w:t>。。。。。。。。。。。。。。。。。。。。。。。。。。。。。。。。。。。。。。。。。。。。。。。。。。。。。。</w:t>
      </w:r>
      <w:r w:rsidRPr="0018742F" w:rsidR="00735DFB">
        <w:rPr>
          <w:rFonts w:ascii="宋体" w:hAnsi="宋体" w:hint="eastAsia"/>
          <w:sz w:val="28"/>
        </w:rPr>
        <w:t>5</w:t>
      </w:r>
    </w:p>
    <w:p w:rsidR="00AF64F4" w:rsidRPr="0018742F" w:rsidP="00F150C7">
      <w:pPr>
        <w:pStyle w:val="Normal0"/>
        <w:tabs>
          <w:tab w:val="left" w:pos="8228"/>
        </w:tabs>
        <w:spacing w:line="500" w:lineRule="exact"/>
        <w:ind w:firstLine="686" w:firstLineChars="245"/>
        <w:rPr>
          <w:rFonts w:ascii="宋体" w:hAnsi="宋体"/>
          <w:b/>
          <w:sz w:val="28"/>
        </w:rPr>
      </w:pPr>
      <w:r w:rsidRPr="0018742F">
        <w:rPr>
          <w:rFonts w:ascii="宋体" w:hAnsi="宋体" w:hint="eastAsia"/>
          <w:b/>
          <w:sz w:val="28"/>
        </w:rPr>
        <w:t>4.2</w:t>
      </w:r>
      <w:r w:rsidRPr="0018742F">
        <w:rPr>
          <w:rFonts w:ascii="宋体" w:hAnsi="宋体" w:hint="eastAsia"/>
          <w:b/>
          <w:sz w:val="28"/>
        </w:rPr>
        <w:t>挖孔桩施工</w:t>
      </w:r>
      <w:r w:rsidRPr="0018742F">
        <w:rPr>
          <w:rFonts w:ascii="宋体" w:hAnsi="宋体" w:hint="eastAsia"/>
        </w:rPr>
        <w:t>。。。。。。。。。。</w:t>
      </w:r>
      <w:r w:rsidRPr="0018742F" w:rsidR="00735DFB">
        <w:rPr>
          <w:rFonts w:ascii="宋体" w:hAnsi="宋体" w:hint="eastAsia"/>
        </w:rPr>
        <w:t>。。。。。。</w:t>
      </w:r>
      <w:r w:rsidRPr="0018742F">
        <w:rPr>
          <w:rFonts w:ascii="宋体" w:hAnsi="宋体" w:hint="eastAsia"/>
        </w:rPr>
        <w:t>。。。。。。。。。。。。。。。。。。。。。。。</w:t>
      </w:r>
      <w:r w:rsidRPr="0018742F" w:rsidR="00BD0676">
        <w:rPr>
          <w:rFonts w:ascii="宋体" w:hAnsi="宋体" w:hint="eastAsia"/>
        </w:rPr>
        <w:t>。。。。。。</w:t>
      </w:r>
      <w:r w:rsidRPr="0018742F">
        <w:rPr>
          <w:rFonts w:ascii="宋体" w:hAnsi="宋体" w:hint="eastAsia"/>
        </w:rPr>
        <w:t>。。。。。。。。</w:t>
      </w:r>
      <w:r w:rsidRPr="0018742F" w:rsidR="00735DFB">
        <w:rPr>
          <w:rFonts w:ascii="宋体" w:hAnsi="宋体" w:hint="eastAsia"/>
          <w:sz w:val="28"/>
        </w:rPr>
        <w:t>5</w:t>
      </w:r>
    </w:p>
    <w:p w:rsidR="00AF64F4" w:rsidRPr="0018742F" w:rsidP="00F150C7">
      <w:pPr>
        <w:pStyle w:val="Normal0"/>
        <w:tabs>
          <w:tab w:val="left" w:pos="0"/>
          <w:tab w:val="left" w:pos="8228"/>
        </w:tabs>
        <w:spacing w:line="500" w:lineRule="exact"/>
        <w:ind w:firstLine="694" w:firstLineChars="248"/>
        <w:outlineLvl w:val="1"/>
        <w:rPr>
          <w:rFonts w:ascii="宋体" w:hAnsi="宋体"/>
          <w:b/>
          <w:sz w:val="28"/>
        </w:rPr>
      </w:pPr>
      <w:r w:rsidRPr="0018742F">
        <w:rPr>
          <w:rFonts w:ascii="宋体" w:hAnsi="宋体" w:hint="eastAsia"/>
          <w:b/>
          <w:sz w:val="28"/>
        </w:rPr>
        <w:t xml:space="preserve">4.3 </w:t>
      </w:r>
      <w:r w:rsidRPr="0018742F">
        <w:rPr>
          <w:rFonts w:ascii="宋体" w:hAnsi="宋体" w:hint="eastAsia"/>
          <w:b/>
          <w:sz w:val="28"/>
        </w:rPr>
        <w:t>便梁安装</w:t>
      </w:r>
      <w:r w:rsidRPr="0018742F">
        <w:rPr>
          <w:rFonts w:ascii="宋体" w:hAnsi="宋体" w:hint="eastAsia"/>
        </w:rPr>
        <w:t>。。。。。。。。。。。。。。。。。。。。。。。。。。。。。。。。。。。。。。。。。。。。。。。。。。。。。</w:t>
      </w:r>
      <w:r w:rsidRPr="0018742F">
        <w:rPr>
          <w:rFonts w:ascii="宋体" w:hAnsi="宋体" w:hint="eastAsia"/>
        </w:rPr>
        <w:t>。</w:t>
      </w:r>
      <w:r w:rsidRPr="0018742F">
        <w:rPr>
          <w:rFonts w:ascii="宋体" w:hAnsi="宋体" w:hint="eastAsia"/>
          <w:sz w:val="28"/>
        </w:rPr>
        <w:t>6</w:t>
      </w:r>
    </w:p>
    <w:p w:rsidR="00AF64F4" w:rsidRPr="0018742F" w:rsidP="00F150C7">
      <w:pPr>
        <w:pStyle w:val="Normal0"/>
        <w:tabs>
          <w:tab w:val="left" w:pos="720"/>
          <w:tab w:val="left" w:pos="8228"/>
        </w:tabs>
        <w:spacing w:line="500" w:lineRule="exact"/>
        <w:ind w:firstLine="697" w:firstLineChars="249"/>
        <w:outlineLvl w:val="1"/>
        <w:rPr>
          <w:rFonts w:ascii="宋体" w:hAnsi="宋体"/>
          <w:b/>
          <w:sz w:val="28"/>
        </w:rPr>
      </w:pPr>
      <w:r w:rsidRPr="0018742F">
        <w:rPr>
          <w:rFonts w:ascii="宋体" w:hAnsi="宋体" w:hint="eastAsia"/>
          <w:b/>
          <w:sz w:val="28"/>
        </w:rPr>
        <w:t>4.4</w:t>
      </w:r>
      <w:r w:rsidRPr="0018742F">
        <w:rPr>
          <w:rFonts w:ascii="宋体" w:hAnsi="宋体" w:hint="eastAsia"/>
          <w:b/>
          <w:sz w:val="28"/>
        </w:rPr>
        <w:t>横抬梁安装</w:t>
      </w:r>
      <w:r w:rsidRPr="0018742F">
        <w:rPr>
          <w:rFonts w:ascii="宋体" w:hAnsi="宋体" w:hint="eastAsia"/>
        </w:rPr>
        <w:t>。。。。。。。。。。。。。。。。。。。。。。。。。。。。。。。。。。。。。。。。。。。。。。。。。。。。</w:t>
      </w:r>
      <w:r w:rsidRPr="0018742F" w:rsidR="00121CC8">
        <w:rPr>
          <w:rFonts w:ascii="宋体" w:hAnsi="宋体" w:hint="eastAsia"/>
          <w:sz w:val="28"/>
        </w:rPr>
        <w:t>7</w:t>
      </w:r>
    </w:p>
    <w:p w:rsidR="00AF64F4" w:rsidRPr="0018742F" w:rsidP="00F150C7">
      <w:pPr>
        <w:pStyle w:val="Normal0"/>
        <w:tabs>
          <w:tab w:val="left" w:pos="8228"/>
        </w:tabs>
        <w:spacing w:line="500" w:lineRule="exact"/>
        <w:ind w:firstLine="697" w:firstLineChars="249"/>
        <w:outlineLvl w:val="1"/>
        <w:rPr>
          <w:rFonts w:ascii="宋体" w:hAnsi="宋体"/>
          <w:sz w:val="28"/>
        </w:rPr>
      </w:pPr>
      <w:r w:rsidRPr="0018742F">
        <w:rPr>
          <w:rFonts w:ascii="宋体" w:hAnsi="宋体" w:hint="eastAsia"/>
          <w:b/>
          <w:sz w:val="28"/>
        </w:rPr>
        <w:t>4.5</w:t>
      </w:r>
      <w:r w:rsidRPr="0018742F">
        <w:rPr>
          <w:rFonts w:ascii="宋体" w:hAnsi="宋体" w:hint="eastAsia"/>
          <w:sz w:val="28"/>
        </w:rPr>
        <w:t xml:space="preserve"> </w:t>
      </w:r>
      <w:r w:rsidRPr="0018742F">
        <w:rPr>
          <w:rFonts w:ascii="宋体" w:hAnsi="宋体" w:hint="eastAsia"/>
          <w:b/>
          <w:sz w:val="28"/>
        </w:rPr>
        <w:t>钢枕安装</w:t>
      </w:r>
      <w:r w:rsidRPr="0018742F">
        <w:rPr>
          <w:rFonts w:ascii="宋体" w:hAnsi="宋体" w:hint="eastAsia"/>
        </w:rPr>
        <w:t>。。。。。。。。。。。。。。。。。。。。。。。。。。。。。。。。。。。。。。。。。。。。。。。。。。。。。。</w:t>
      </w:r>
      <w:r w:rsidRPr="0018742F">
        <w:rPr>
          <w:rFonts w:ascii="宋体" w:hAnsi="宋体" w:hint="eastAsia"/>
          <w:sz w:val="28"/>
        </w:rPr>
        <w:t>7</w:t>
      </w:r>
    </w:p>
    <w:p w:rsidR="00AF64F4" w:rsidRPr="0018742F" w:rsidP="00F150C7">
      <w:pPr>
        <w:pStyle w:val="Normal0"/>
        <w:tabs>
          <w:tab w:val="left" w:pos="8228"/>
        </w:tabs>
        <w:spacing w:line="500" w:lineRule="exact"/>
        <w:ind w:firstLine="697" w:firstLineChars="249"/>
        <w:outlineLvl w:val="1"/>
        <w:rPr>
          <w:rFonts w:ascii="宋体" w:hAnsi="宋体"/>
          <w:b/>
          <w:sz w:val="28"/>
        </w:rPr>
      </w:pPr>
      <w:r w:rsidRPr="0018742F">
        <w:rPr>
          <w:rFonts w:ascii="宋体" w:hAnsi="宋体" w:hint="eastAsia"/>
          <w:b/>
          <w:sz w:val="28"/>
        </w:rPr>
        <w:t xml:space="preserve">4.6 </w:t>
      </w:r>
      <w:r w:rsidRPr="0018742F">
        <w:rPr>
          <w:rFonts w:ascii="宋体" w:hAnsi="宋体" w:hint="eastAsia"/>
          <w:b/>
          <w:sz w:val="28"/>
        </w:rPr>
        <w:t>线路控制</w:t>
      </w:r>
      <w:r w:rsidRPr="0018742F">
        <w:rPr>
          <w:rFonts w:ascii="宋体" w:hAnsi="宋体" w:hint="eastAsia"/>
        </w:rPr>
        <w:t>。。。。。。。。。。。。。。。。。。。。。。。。。。。。。。。。。。。。。。。。。。。。。。。。。。。。。。</w:t>
      </w:r>
      <w:r w:rsidRPr="0018742F">
        <w:rPr>
          <w:rFonts w:ascii="宋体" w:hAnsi="宋体" w:hint="eastAsia"/>
          <w:sz w:val="28"/>
        </w:rPr>
        <w:t>7</w:t>
      </w:r>
    </w:p>
    <w:p w:rsidR="00AF64F4" w:rsidRPr="0018742F" w:rsidP="00F150C7">
      <w:pPr>
        <w:pStyle w:val="Normal0"/>
        <w:tabs>
          <w:tab w:val="left" w:pos="8228"/>
        </w:tabs>
        <w:spacing w:line="500" w:lineRule="exact"/>
        <w:rPr>
          <w:rFonts w:ascii="宋体" w:hAnsi="宋体"/>
          <w:b/>
          <w:sz w:val="28"/>
        </w:rPr>
      </w:pPr>
      <w:r w:rsidRPr="0018742F">
        <w:rPr>
          <w:rFonts w:ascii="宋体" w:hAnsi="宋体" w:hint="eastAsia"/>
          <w:b/>
          <w:sz w:val="28"/>
        </w:rPr>
        <w:t xml:space="preserve"> </w:t>
      </w:r>
      <w:r w:rsidRPr="0018742F">
        <w:rPr>
          <w:rFonts w:ascii="宋体" w:hAnsi="宋体" w:hint="eastAsia"/>
          <w:b/>
          <w:sz w:val="28"/>
        </w:rPr>
        <w:t>五、</w:t>
      </w:r>
      <w:r w:rsidRPr="0018742F">
        <w:rPr>
          <w:rFonts w:ascii="宋体" w:hAnsi="宋体" w:hint="eastAsia"/>
          <w:b/>
          <w:sz w:val="28"/>
        </w:rPr>
        <w:t xml:space="preserve"> </w:t>
      </w:r>
      <w:r w:rsidRPr="0018742F">
        <w:rPr>
          <w:rFonts w:ascii="宋体" w:hAnsi="宋体" w:hint="eastAsia"/>
          <w:b/>
          <w:sz w:val="28"/>
        </w:rPr>
        <w:t>顶进施工方案</w:t>
      </w:r>
    </w:p>
    <w:p w:rsidR="00AF64F4" w:rsidRPr="0018742F" w:rsidP="00F150C7">
      <w:pPr>
        <w:pStyle w:val="Normal0"/>
        <w:tabs>
          <w:tab w:val="left" w:pos="8228"/>
        </w:tabs>
        <w:spacing w:line="500" w:lineRule="exact"/>
        <w:ind w:firstLine="686" w:firstLineChars="245"/>
        <w:outlineLvl w:val="1"/>
        <w:rPr>
          <w:rFonts w:ascii="宋体" w:hAnsi="宋体"/>
          <w:b/>
          <w:sz w:val="28"/>
        </w:rPr>
      </w:pPr>
      <w:r w:rsidRPr="0018742F">
        <w:rPr>
          <w:rFonts w:ascii="宋体" w:hAnsi="宋体" w:hint="eastAsia"/>
          <w:b/>
          <w:sz w:val="28"/>
        </w:rPr>
        <w:t xml:space="preserve">5.1 </w:t>
      </w:r>
      <w:r w:rsidRPr="0018742F">
        <w:rPr>
          <w:rFonts w:ascii="宋体" w:hAnsi="宋体" w:hint="eastAsia"/>
          <w:b/>
          <w:sz w:val="28"/>
        </w:rPr>
        <w:t>顶力计算</w:t>
      </w:r>
      <w:r w:rsidRPr="0018742F">
        <w:rPr>
          <w:rFonts w:ascii="宋体" w:hAnsi="宋体" w:hint="eastAsia"/>
        </w:rPr>
        <w:t>。。。。。。。。。。。。。。。。。。。。。。。。。。。。。。。。。。。。。</w:t>
      </w:r>
      <w:r w:rsidRPr="0018742F" w:rsidR="00735DFB">
        <w:rPr>
          <w:rFonts w:ascii="宋体" w:hAnsi="宋体" w:hint="eastAsia"/>
        </w:rPr>
        <w:t>。。</w:t>
      </w:r>
      <w:r w:rsidRPr="0018742F">
        <w:rPr>
          <w:rFonts w:ascii="宋体" w:hAnsi="宋体" w:hint="eastAsia"/>
        </w:rPr>
        <w:t>。。。。。。。。。。。。。。。。</w:t>
      </w:r>
      <w:r w:rsidRPr="0018742F">
        <w:rPr>
          <w:rFonts w:ascii="宋体" w:hAnsi="宋体" w:hint="eastAsia"/>
          <w:sz w:val="28"/>
        </w:rPr>
        <w:t>8</w:t>
      </w:r>
    </w:p>
    <w:p w:rsidR="00AF64F4" w:rsidRPr="0018742F" w:rsidP="00F150C7">
      <w:pPr>
        <w:pStyle w:val="Normal0"/>
        <w:tabs>
          <w:tab w:val="left" w:pos="8228"/>
        </w:tabs>
        <w:spacing w:line="500" w:lineRule="exact"/>
        <w:ind w:firstLine="686" w:firstLineChars="245"/>
        <w:outlineLvl w:val="1"/>
        <w:rPr>
          <w:rFonts w:ascii="宋体" w:hAnsi="宋体"/>
          <w:b/>
          <w:sz w:val="28"/>
        </w:rPr>
      </w:pPr>
      <w:r w:rsidRPr="0018742F">
        <w:rPr>
          <w:rFonts w:ascii="宋体" w:hAnsi="宋体" w:hint="eastAsia"/>
          <w:b/>
          <w:sz w:val="28"/>
        </w:rPr>
        <w:t>5.2</w:t>
      </w:r>
      <w:r w:rsidRPr="0018742F">
        <w:rPr>
          <w:rFonts w:ascii="宋体" w:hAnsi="宋体" w:hint="eastAsia"/>
          <w:b/>
          <w:sz w:val="28"/>
        </w:rPr>
        <w:t>圬工后背检算</w:t>
      </w:r>
      <w:r w:rsidRPr="0018742F" w:rsidR="000313ED">
        <w:rPr>
          <w:rFonts w:ascii="宋体" w:hAnsi="宋体" w:hint="eastAsia"/>
        </w:rPr>
        <w:t>。。。。。。。。。。。。。。</w:t>
      </w:r>
      <w:r w:rsidRPr="0018742F">
        <w:rPr>
          <w:rFonts w:ascii="宋体" w:hAnsi="宋体" w:hint="eastAsia"/>
        </w:rPr>
        <w:t>。。。。。。。。。。</w:t>
      </w:r>
      <w:r w:rsidRPr="0018742F" w:rsidR="00735DFB">
        <w:rPr>
          <w:rFonts w:ascii="宋体" w:hAnsi="宋体" w:hint="eastAsia"/>
        </w:rPr>
        <w:t>。。</w:t>
      </w:r>
      <w:r w:rsidRPr="0018742F">
        <w:rPr>
          <w:rFonts w:ascii="宋体" w:hAnsi="宋体" w:hint="eastAsia"/>
        </w:rPr>
        <w:t>。。。。。。。。。。。。。。。。。。。。。。。</w:t>
      </w:r>
      <w:r w:rsidRPr="0018742F" w:rsidR="000313ED">
        <w:rPr>
          <w:rFonts w:ascii="宋体" w:hAnsi="宋体" w:hint="eastAsia"/>
          <w:sz w:val="28"/>
        </w:rPr>
        <w:t>10</w:t>
      </w:r>
    </w:p>
    <w:p w:rsidR="00AF64F4" w:rsidRPr="0018742F" w:rsidP="00F150C7">
      <w:pPr>
        <w:pStyle w:val="Normal0"/>
        <w:tabs>
          <w:tab w:val="left" w:pos="8228"/>
        </w:tabs>
        <w:spacing w:line="500" w:lineRule="exact"/>
        <w:ind w:firstLine="686" w:firstLineChars="245"/>
        <w:outlineLvl w:val="1"/>
        <w:rPr>
          <w:rFonts w:ascii="宋体" w:hAnsi="宋体"/>
          <w:b/>
          <w:sz w:val="28"/>
        </w:rPr>
      </w:pPr>
      <w:r w:rsidRPr="0018742F">
        <w:rPr>
          <w:rFonts w:ascii="宋体" w:hAnsi="宋体" w:hint="eastAsia"/>
          <w:b/>
          <w:sz w:val="28"/>
        </w:rPr>
        <w:t>5.3</w:t>
      </w:r>
      <w:r w:rsidRPr="0018742F">
        <w:rPr>
          <w:rFonts w:ascii="宋体" w:hAnsi="宋体" w:hint="eastAsia"/>
          <w:b/>
          <w:sz w:val="28"/>
        </w:rPr>
        <w:t>顶进设备</w:t>
      </w:r>
      <w:r w:rsidRPr="0018742F">
        <w:rPr>
          <w:rFonts w:ascii="宋体" w:hAnsi="宋体" w:hint="eastAsia"/>
        </w:rPr>
        <w:t>。。。。。。。。。。。。。。。。。。。。。。。。。。。。。。。</w:t>
      </w:r>
      <w:r w:rsidRPr="0018742F" w:rsidR="00735DFB">
        <w:rPr>
          <w:rFonts w:ascii="宋体" w:hAnsi="宋体" w:hint="eastAsia"/>
        </w:rPr>
        <w:t>。</w:t>
      </w:r>
      <w:r w:rsidRPr="0018742F">
        <w:rPr>
          <w:rFonts w:ascii="宋体" w:hAnsi="宋体" w:hint="eastAsia"/>
        </w:rPr>
        <w:t>。。。。。。。。。。。。。。。。。。。。。。</w:t>
      </w:r>
      <w:r w:rsidRPr="0018742F">
        <w:rPr>
          <w:rFonts w:ascii="宋体" w:hAnsi="宋体" w:hint="eastAsia"/>
          <w:sz w:val="28"/>
        </w:rPr>
        <w:t>1</w:t>
      </w:r>
      <w:r w:rsidRPr="0018742F" w:rsidR="00735DFB">
        <w:rPr>
          <w:rFonts w:ascii="宋体" w:hAnsi="宋体" w:hint="eastAsia"/>
          <w:sz w:val="28"/>
        </w:rPr>
        <w:t>3</w:t>
      </w:r>
    </w:p>
    <w:p w:rsidR="00AF64F4" w:rsidRPr="0018742F" w:rsidP="00F150C7">
      <w:pPr>
        <w:pStyle w:val="Normal0"/>
        <w:tabs>
          <w:tab w:val="left" w:pos="8228"/>
        </w:tabs>
        <w:spacing w:line="500" w:lineRule="exact"/>
        <w:ind w:firstLine="686" w:firstLineChars="245"/>
        <w:outlineLvl w:val="1"/>
        <w:rPr>
          <w:rFonts w:ascii="宋体" w:hAnsi="宋体"/>
          <w:b/>
          <w:sz w:val="28"/>
        </w:rPr>
      </w:pPr>
      <w:r w:rsidRPr="0018742F">
        <w:rPr>
          <w:rFonts w:ascii="宋体" w:hAnsi="宋体" w:hint="eastAsia"/>
          <w:b/>
          <w:sz w:val="28"/>
        </w:rPr>
        <w:t>5.4</w:t>
      </w:r>
      <w:r w:rsidRPr="0018742F">
        <w:rPr>
          <w:rFonts w:ascii="宋体" w:hAnsi="宋体" w:hint="eastAsia"/>
          <w:b/>
          <w:sz w:val="28"/>
        </w:rPr>
        <w:t>传力设备</w:t>
      </w:r>
      <w:r w:rsidRPr="0018742F">
        <w:rPr>
          <w:rFonts w:ascii="宋体" w:hAnsi="宋体" w:hint="eastAsia"/>
        </w:rPr>
        <w:t>。。。。。。。。。。。。。。。。。。。。。。。。。。。。。。。。。</w:t>
      </w:r>
      <w:r w:rsidRPr="0018742F" w:rsidR="00735DFB">
        <w:rPr>
          <w:rFonts w:ascii="宋体" w:hAnsi="宋体" w:hint="eastAsia"/>
        </w:rPr>
        <w:t>。</w:t>
      </w:r>
      <w:r w:rsidRPr="0018742F">
        <w:rPr>
          <w:rFonts w:ascii="宋体" w:hAnsi="宋体" w:hint="eastAsia"/>
        </w:rPr>
        <w:t>。。。。。。。。。。。。。。。。。。。。</w:t>
      </w:r>
      <w:r w:rsidRPr="0018742F">
        <w:rPr>
          <w:rFonts w:ascii="宋体" w:hAnsi="宋体" w:hint="eastAsia"/>
          <w:sz w:val="28"/>
        </w:rPr>
        <w:t>1</w:t>
      </w:r>
      <w:r w:rsidRPr="0018742F" w:rsidR="00735DFB">
        <w:rPr>
          <w:rFonts w:ascii="宋体" w:hAnsi="宋体" w:hint="eastAsia"/>
          <w:sz w:val="28"/>
        </w:rPr>
        <w:t>3</w:t>
      </w:r>
    </w:p>
    <w:p w:rsidR="00AF64F4" w:rsidRPr="0018742F" w:rsidP="00F150C7">
      <w:pPr>
        <w:pStyle w:val="Normal0"/>
        <w:tabs>
          <w:tab w:val="left" w:pos="8228"/>
        </w:tabs>
        <w:spacing w:line="500" w:lineRule="exact"/>
        <w:ind w:firstLine="686" w:firstLineChars="245"/>
        <w:outlineLvl w:val="1"/>
        <w:rPr>
          <w:rFonts w:ascii="宋体" w:hAnsi="宋体"/>
          <w:b/>
          <w:sz w:val="28"/>
        </w:rPr>
      </w:pPr>
      <w:r w:rsidRPr="0018742F">
        <w:rPr>
          <w:rFonts w:ascii="宋体" w:hAnsi="宋体" w:hint="eastAsia"/>
          <w:b/>
          <w:sz w:val="28"/>
        </w:rPr>
        <w:t>5.5</w:t>
      </w:r>
      <w:r w:rsidRPr="0018742F">
        <w:rPr>
          <w:rFonts w:ascii="宋体" w:hAnsi="宋体" w:hint="eastAsia"/>
          <w:b/>
          <w:sz w:val="28"/>
        </w:rPr>
        <w:t>安装泵站、油顶、试顶</w:t>
      </w:r>
      <w:r w:rsidRPr="0018742F">
        <w:rPr>
          <w:rFonts w:ascii="宋体" w:hAnsi="宋体" w:hint="eastAsia"/>
        </w:rPr>
        <w:t>。。。。。。。。。。。。。。。。</w:t>
      </w:r>
      <w:r w:rsidRPr="0018742F" w:rsidR="00735DFB">
        <w:rPr>
          <w:rFonts w:ascii="宋体" w:hAnsi="宋体" w:hint="eastAsia"/>
        </w:rPr>
        <w:t>。</w:t>
      </w:r>
      <w:r w:rsidRPr="0018742F">
        <w:rPr>
          <w:rFonts w:ascii="宋体" w:hAnsi="宋体" w:hint="eastAsia"/>
        </w:rPr>
        <w:t>。。。。。。。。。。。。。。。。。。。。。</w:t>
      </w:r>
      <w:r w:rsidRPr="0018742F">
        <w:rPr>
          <w:rFonts w:ascii="宋体" w:hAnsi="宋体" w:hint="eastAsia"/>
          <w:sz w:val="28"/>
        </w:rPr>
        <w:t>1</w:t>
      </w:r>
      <w:r w:rsidRPr="0018742F" w:rsidR="00735DFB">
        <w:rPr>
          <w:rFonts w:ascii="宋体" w:hAnsi="宋体" w:hint="eastAsia"/>
          <w:sz w:val="28"/>
        </w:rPr>
        <w:t>3</w:t>
      </w:r>
    </w:p>
    <w:p w:rsidR="00AF64F4" w:rsidRPr="0018742F" w:rsidP="00F150C7">
      <w:pPr>
        <w:pStyle w:val="Normal0"/>
        <w:tabs>
          <w:tab w:val="left" w:pos="8228"/>
        </w:tabs>
        <w:spacing w:line="500" w:lineRule="exact"/>
        <w:ind w:firstLine="686" w:firstLineChars="245"/>
        <w:outlineLvl w:val="1"/>
        <w:rPr>
          <w:rFonts w:ascii="宋体" w:hAnsi="宋体"/>
          <w:b/>
          <w:sz w:val="28"/>
        </w:rPr>
      </w:pPr>
      <w:r w:rsidRPr="0018742F">
        <w:rPr>
          <w:rFonts w:ascii="宋体" w:hAnsi="宋体" w:hint="eastAsia"/>
          <w:b/>
          <w:sz w:val="28"/>
        </w:rPr>
        <w:t>5.6</w:t>
      </w:r>
      <w:r w:rsidRPr="0018742F">
        <w:rPr>
          <w:rFonts w:ascii="宋体" w:hAnsi="宋体" w:hint="eastAsia"/>
          <w:b/>
          <w:sz w:val="28"/>
        </w:rPr>
        <w:t>顶进作业</w:t>
      </w:r>
      <w:r w:rsidRPr="0018742F">
        <w:rPr>
          <w:rFonts w:ascii="宋体" w:hAnsi="宋体" w:hint="eastAsia"/>
        </w:rPr>
        <w:t>。。。。。。。。。。。。。。。。。。。。。。。。。。。</w:t>
      </w:r>
      <w:r w:rsidRPr="0018742F" w:rsidR="00735DFB">
        <w:rPr>
          <w:rFonts w:ascii="宋体" w:hAnsi="宋体" w:hint="eastAsia"/>
        </w:rPr>
        <w:t>。</w:t>
      </w:r>
      <w:r w:rsidRPr="0018742F">
        <w:rPr>
          <w:rFonts w:ascii="宋体" w:hAnsi="宋体" w:hint="eastAsia"/>
        </w:rPr>
        <w:t>。。。。。。。。。。。。。。。。。。。。。。。。。。</w:t>
      </w:r>
      <w:r w:rsidRPr="0018742F">
        <w:rPr>
          <w:rFonts w:ascii="宋体" w:hAnsi="宋体" w:hint="eastAsia"/>
          <w:sz w:val="28"/>
        </w:rPr>
        <w:t>1</w:t>
      </w:r>
      <w:r w:rsidRPr="0018742F" w:rsidR="00541E0A">
        <w:rPr>
          <w:rFonts w:ascii="宋体" w:hAnsi="宋体" w:hint="eastAsia"/>
          <w:sz w:val="28"/>
        </w:rPr>
        <w:t>4</w:t>
      </w:r>
    </w:p>
    <w:p w:rsidR="00AF64F4" w:rsidRPr="0018742F" w:rsidP="00F150C7">
      <w:pPr>
        <w:pStyle w:val="Normal0"/>
        <w:tabs>
          <w:tab w:val="left" w:pos="8228"/>
        </w:tabs>
        <w:spacing w:line="500" w:lineRule="exact"/>
        <w:ind w:firstLine="686" w:firstLineChars="245"/>
        <w:outlineLvl w:val="1"/>
        <w:rPr>
          <w:rFonts w:ascii="宋体" w:hAnsi="宋体"/>
          <w:b/>
          <w:sz w:val="28"/>
        </w:rPr>
      </w:pPr>
      <w:r w:rsidRPr="0018742F">
        <w:rPr>
          <w:rFonts w:ascii="宋体" w:hAnsi="宋体" w:hint="eastAsia"/>
          <w:b/>
          <w:sz w:val="28"/>
        </w:rPr>
        <w:t>5.7</w:t>
      </w:r>
      <w:r w:rsidRPr="0018742F">
        <w:rPr>
          <w:rFonts w:ascii="宋体" w:hAnsi="宋体" w:hint="eastAsia"/>
          <w:b/>
          <w:sz w:val="28"/>
        </w:rPr>
        <w:t>出土便道</w:t>
      </w:r>
      <w:r w:rsidRPr="0018742F">
        <w:rPr>
          <w:rFonts w:ascii="宋体" w:hAnsi="宋体" w:hint="eastAsia"/>
        </w:rPr>
        <w:t>。。。。。。。。。。。。。。。。。。。。。。。。。。。。。。。。。</w:t>
      </w:r>
      <w:r w:rsidRPr="0018742F" w:rsidR="00735DFB">
        <w:rPr>
          <w:rFonts w:ascii="宋体" w:hAnsi="宋体" w:hint="eastAsia"/>
        </w:rPr>
        <w:t>。</w:t>
      </w:r>
      <w:r w:rsidRPr="0018742F">
        <w:rPr>
          <w:rFonts w:ascii="宋体" w:hAnsi="宋体" w:hint="eastAsia"/>
        </w:rPr>
        <w:t>。。。。。。。。。。。。。。。。。。。。</w:t>
      </w:r>
      <w:r w:rsidRPr="0018742F">
        <w:rPr>
          <w:rFonts w:ascii="宋体" w:hAnsi="宋体" w:hint="eastAsia"/>
          <w:sz w:val="28"/>
        </w:rPr>
        <w:t>1</w:t>
      </w:r>
      <w:r w:rsidRPr="0018742F" w:rsidR="00541E0A">
        <w:rPr>
          <w:rFonts w:ascii="宋体" w:hAnsi="宋体" w:hint="eastAsia"/>
          <w:sz w:val="28"/>
        </w:rPr>
        <w:t>4</w:t>
      </w:r>
    </w:p>
    <w:p w:rsidR="00AF64F4" w:rsidRPr="0018742F" w:rsidP="00F150C7">
      <w:pPr>
        <w:pStyle w:val="Normal0"/>
        <w:tabs>
          <w:tab w:val="left" w:pos="8228"/>
        </w:tabs>
        <w:spacing w:line="500" w:lineRule="exact"/>
        <w:ind w:firstLine="686" w:firstLineChars="245"/>
        <w:outlineLvl w:val="1"/>
        <w:rPr>
          <w:rFonts w:ascii="宋体" w:hAnsi="宋体"/>
          <w:sz w:val="28"/>
        </w:rPr>
      </w:pPr>
      <w:r w:rsidRPr="0018742F">
        <w:rPr>
          <w:rFonts w:ascii="宋体" w:hAnsi="宋体" w:hint="eastAsia"/>
          <w:b/>
          <w:sz w:val="28"/>
        </w:rPr>
        <w:t>5.8</w:t>
      </w:r>
      <w:r w:rsidRPr="0018742F">
        <w:rPr>
          <w:rFonts w:ascii="宋体" w:hAnsi="宋体" w:hint="eastAsia"/>
          <w:b/>
          <w:sz w:val="28"/>
        </w:rPr>
        <w:t>箱身挖土、顶进作业</w:t>
      </w:r>
      <w:r w:rsidRPr="0018742F">
        <w:rPr>
          <w:rFonts w:ascii="宋体" w:hAnsi="宋体" w:hint="eastAsia"/>
        </w:rPr>
        <w:t>。。。。。。。。。。。。。。。。。。。。。。。。。。。。</w:t>
      </w:r>
      <w:r w:rsidRPr="0018742F" w:rsidR="00735DFB">
        <w:rPr>
          <w:rFonts w:ascii="宋体" w:hAnsi="宋体" w:hint="eastAsia"/>
        </w:rPr>
        <w:t>。</w:t>
      </w:r>
      <w:r w:rsidRPr="0018742F">
        <w:rPr>
          <w:rFonts w:ascii="宋体" w:hAnsi="宋体" w:hint="eastAsia"/>
        </w:rPr>
        <w:t>。。。。。。。。。。</w:t>
      </w:r>
      <w:r w:rsidRPr="0018742F">
        <w:rPr>
          <w:rFonts w:ascii="宋体" w:hAnsi="宋体" w:hint="eastAsia"/>
        </w:rPr>
        <w:t>。。</w:t>
      </w:r>
      <w:r w:rsidRPr="0018742F">
        <w:rPr>
          <w:rFonts w:ascii="宋体" w:hAnsi="宋体" w:hint="eastAsia"/>
          <w:sz w:val="28"/>
        </w:rPr>
        <w:t>1</w:t>
      </w:r>
      <w:r w:rsidRPr="0018742F" w:rsidR="00541E0A">
        <w:rPr>
          <w:rFonts w:ascii="宋体" w:hAnsi="宋体" w:hint="eastAsia"/>
          <w:sz w:val="28"/>
        </w:rPr>
        <w:t>4</w:t>
      </w:r>
    </w:p>
    <w:p w:rsidR="00A70CD0" w:rsidRPr="0018742F" w:rsidP="00F150C7">
      <w:pPr>
        <w:pStyle w:val="Normal0"/>
        <w:tabs>
          <w:tab w:val="left" w:pos="8228"/>
        </w:tabs>
        <w:spacing w:line="500" w:lineRule="exact"/>
        <w:outlineLvl w:val="1"/>
        <w:rPr>
          <w:rFonts w:ascii="宋体" w:hAnsi="宋体"/>
          <w:sz w:val="28"/>
        </w:rPr>
      </w:pPr>
      <w:r w:rsidRPr="0018742F">
        <w:rPr>
          <w:rFonts w:ascii="宋体" w:hAnsi="宋体" w:hint="eastAsia"/>
          <w:b/>
          <w:sz w:val="28"/>
        </w:rPr>
        <w:t>六</w:t>
      </w:r>
      <w:r w:rsidRPr="0018742F" w:rsidR="00BC4144">
        <w:rPr>
          <w:rFonts w:ascii="宋体" w:hAnsi="宋体" w:hint="eastAsia"/>
          <w:b/>
          <w:sz w:val="28"/>
        </w:rPr>
        <w:t>、施工防护</w:t>
      </w:r>
      <w:r w:rsidRPr="0018742F" w:rsidR="000430EC">
        <w:rPr>
          <w:rFonts w:ascii="宋体" w:hAnsi="宋体" w:hint="eastAsia"/>
        </w:rPr>
        <w:t>。。。。。。。。。。。。。。。。。。。。。。。。。。。。。。。。。。。。。。。。。</w:t>
      </w:r>
      <w:r w:rsidRPr="0018742F" w:rsidR="00D95472">
        <w:rPr>
          <w:rFonts w:ascii="宋体" w:hAnsi="宋体" w:hint="eastAsia"/>
        </w:rPr>
        <w:t>。。</w:t>
      </w:r>
      <w:r w:rsidRPr="0018742F" w:rsidR="000430EC">
        <w:rPr>
          <w:rFonts w:ascii="宋体" w:hAnsi="宋体" w:hint="eastAsia"/>
        </w:rPr>
        <w:t>。。。。。。。。。。。。</w:t>
      </w:r>
      <w:r w:rsidRPr="0018742F" w:rsidR="009E35B3">
        <w:rPr>
          <w:rFonts w:ascii="宋体" w:hAnsi="宋体" w:hint="eastAsia"/>
        </w:rPr>
        <w:t>。。。。。</w:t>
      </w:r>
      <w:r w:rsidRPr="0018742F" w:rsidR="000430EC">
        <w:rPr>
          <w:rFonts w:ascii="宋体" w:hAnsi="宋体" w:hint="eastAsia"/>
        </w:rPr>
        <w:t>。</w:t>
      </w:r>
      <w:r w:rsidRPr="0018742F" w:rsidR="000430EC">
        <w:rPr>
          <w:rFonts w:ascii="宋体" w:hAnsi="宋体" w:hint="eastAsia"/>
          <w:sz w:val="28"/>
        </w:rPr>
        <w:t>16</w:t>
      </w:r>
    </w:p>
    <w:p w:rsidR="00533A9E" w:rsidRPr="0018742F" w:rsidP="00F150C7">
      <w:pPr>
        <w:pStyle w:val="Normal0"/>
        <w:tabs>
          <w:tab w:val="left" w:pos="8228"/>
        </w:tabs>
        <w:spacing w:line="500" w:lineRule="exact"/>
        <w:ind w:firstLine="570"/>
        <w:outlineLvl w:val="1"/>
        <w:rPr>
          <w:rFonts w:ascii="宋体" w:hAnsi="宋体"/>
          <w:sz w:val="28"/>
        </w:rPr>
      </w:pPr>
      <w:r w:rsidRPr="0018742F">
        <w:rPr>
          <w:rFonts w:ascii="宋体" w:hAnsi="宋体" w:hint="eastAsia"/>
          <w:b/>
          <w:sz w:val="28"/>
        </w:rPr>
        <w:t>6.1</w:t>
      </w:r>
      <w:r w:rsidRPr="0018742F" w:rsidR="006C6DD6">
        <w:rPr>
          <w:rFonts w:ascii="宋体" w:hAnsi="宋体"/>
          <w:b/>
          <w:sz w:val="28"/>
        </w:rPr>
        <w:t>移动停车信号的防护</w:t>
      </w:r>
      <w:r w:rsidRPr="0018742F" w:rsidR="006C6DD6">
        <w:rPr>
          <w:rFonts w:ascii="宋体" w:hAnsi="宋体" w:hint="eastAsia"/>
          <w:b/>
          <w:sz w:val="28"/>
        </w:rPr>
        <w:t>示意图</w:t>
      </w:r>
      <w:r w:rsidRPr="0018742F" w:rsidR="001878B5">
        <w:rPr>
          <w:rFonts w:ascii="宋体" w:hAnsi="宋体" w:hint="eastAsia"/>
        </w:rPr>
        <w:t>。。。。。。。。</w:t>
      </w:r>
      <w:r w:rsidRPr="0018742F" w:rsidR="00D95472">
        <w:rPr>
          <w:rFonts w:ascii="宋体" w:hAnsi="宋体" w:hint="eastAsia"/>
        </w:rPr>
        <w:t>。。。</w:t>
      </w:r>
      <w:r w:rsidRPr="0018742F" w:rsidR="001878B5">
        <w:rPr>
          <w:rFonts w:ascii="宋体" w:hAnsi="宋体" w:hint="eastAsia"/>
        </w:rPr>
        <w:t>。。</w:t>
      </w:r>
      <w:r w:rsidRPr="0018742F" w:rsidR="00D95472">
        <w:rPr>
          <w:rFonts w:ascii="宋体" w:hAnsi="宋体" w:hint="eastAsia"/>
        </w:rPr>
        <w:t>。。。。。。。。。。</w:t>
      </w:r>
      <w:r w:rsidRPr="0018742F" w:rsidR="001878B5">
        <w:rPr>
          <w:rFonts w:ascii="宋体" w:hAnsi="宋体" w:hint="eastAsia"/>
        </w:rPr>
        <w:t>。。。。。。。。。。。。</w:t>
      </w:r>
      <w:r w:rsidRPr="0018742F" w:rsidR="00D95472">
        <w:rPr>
          <w:rFonts w:ascii="宋体" w:hAnsi="宋体" w:hint="eastAsia"/>
          <w:sz w:val="28"/>
        </w:rPr>
        <w:t>17</w:t>
      </w:r>
    </w:p>
    <w:p w:rsidR="00533A9E" w:rsidRPr="0018742F" w:rsidP="00F150C7">
      <w:pPr>
        <w:pStyle w:val="Normal0"/>
        <w:tabs>
          <w:tab w:val="left" w:pos="8228"/>
        </w:tabs>
        <w:spacing w:line="500" w:lineRule="exact"/>
        <w:ind w:firstLine="570"/>
        <w:outlineLvl w:val="1"/>
        <w:rPr>
          <w:rFonts w:ascii="宋体" w:hAnsi="宋体"/>
          <w:sz w:val="28"/>
        </w:rPr>
      </w:pPr>
      <w:r w:rsidRPr="0018742F">
        <w:rPr>
          <w:rFonts w:ascii="宋体" w:hAnsi="宋体" w:hint="eastAsia"/>
          <w:b/>
          <w:sz w:val="28"/>
        </w:rPr>
        <w:t>6.2</w:t>
      </w:r>
      <w:r w:rsidRPr="0018742F" w:rsidR="001878B5">
        <w:rPr>
          <w:rFonts w:ascii="宋体" w:hAnsi="宋体" w:hint="eastAsia"/>
          <w:b/>
          <w:sz w:val="28"/>
        </w:rPr>
        <w:t>移动减速信号的防护示意图</w:t>
      </w:r>
      <w:r w:rsidRPr="0018742F" w:rsidR="001878B5">
        <w:rPr>
          <w:rFonts w:ascii="宋体" w:hAnsi="宋体" w:hint="eastAsia"/>
        </w:rPr>
        <w:t>。。。。。。。</w:t>
      </w:r>
      <w:r w:rsidRPr="0018742F" w:rsidR="00D95472">
        <w:rPr>
          <w:rFonts w:ascii="宋体" w:hAnsi="宋体" w:hint="eastAsia"/>
        </w:rPr>
        <w:t>。。。。。。。。。。。。。。</w:t>
      </w:r>
      <w:r w:rsidRPr="0018742F" w:rsidR="001878B5">
        <w:rPr>
          <w:rFonts w:ascii="宋体" w:hAnsi="宋体" w:hint="eastAsia"/>
        </w:rPr>
        <w:t>。。。。。。。</w:t>
      </w:r>
      <w:r w:rsidRPr="0018742F" w:rsidR="00D95472">
        <w:rPr>
          <w:rFonts w:ascii="宋体" w:hAnsi="宋体" w:hint="eastAsia"/>
        </w:rPr>
        <w:t>。。</w:t>
      </w:r>
      <w:r w:rsidRPr="0018742F" w:rsidR="001878B5">
        <w:rPr>
          <w:rFonts w:ascii="宋体" w:hAnsi="宋体" w:hint="eastAsia"/>
        </w:rPr>
        <w:t>。。。。。</w:t>
      </w:r>
      <w:r w:rsidRPr="0018742F" w:rsidR="00D95472">
        <w:rPr>
          <w:rFonts w:ascii="宋体" w:hAnsi="宋体" w:hint="eastAsia"/>
          <w:sz w:val="28"/>
        </w:rPr>
        <w:t>17</w:t>
      </w:r>
    </w:p>
    <w:p w:rsidR="00AF64F4" w:rsidRPr="0018742F" w:rsidP="00F150C7">
      <w:pPr>
        <w:pStyle w:val="Normal0"/>
        <w:tabs>
          <w:tab w:val="left" w:pos="8228"/>
        </w:tabs>
        <w:spacing w:line="500" w:lineRule="exact"/>
        <w:outlineLvl w:val="0"/>
        <w:rPr>
          <w:rFonts w:ascii="宋体" w:hAnsi="宋体"/>
          <w:b/>
          <w:sz w:val="28"/>
        </w:rPr>
      </w:pPr>
      <w:r w:rsidRPr="0018742F">
        <w:rPr>
          <w:rFonts w:ascii="宋体" w:hAnsi="宋体" w:hint="eastAsia"/>
          <w:b/>
          <w:sz w:val="28"/>
        </w:rPr>
        <w:t>七</w:t>
      </w:r>
      <w:r w:rsidRPr="0018742F" w:rsidR="001E00D9">
        <w:rPr>
          <w:rFonts w:ascii="宋体" w:hAnsi="宋体" w:hint="eastAsia"/>
          <w:b/>
          <w:sz w:val="28"/>
        </w:rPr>
        <w:t>、框构桥顶进过程中方向及标高控制</w:t>
      </w:r>
      <w:r w:rsidRPr="0018742F" w:rsidR="001E00D9">
        <w:rPr>
          <w:rFonts w:ascii="宋体" w:hAnsi="宋体" w:hint="eastAsia"/>
        </w:rPr>
        <w:t>。。。。。。。。。。。。。。。。。</w:t>
      </w:r>
      <w:r w:rsidRPr="0018742F" w:rsidR="00735DFB">
        <w:rPr>
          <w:rFonts w:ascii="宋体" w:hAnsi="宋体" w:hint="eastAsia"/>
        </w:rPr>
        <w:t>。</w:t>
      </w:r>
      <w:r w:rsidRPr="0018742F" w:rsidR="001E00D9">
        <w:rPr>
          <w:rFonts w:ascii="宋体" w:hAnsi="宋体" w:hint="eastAsia"/>
        </w:rPr>
        <w:t>。。。。。。。。。。。。。</w:t>
      </w:r>
      <w:r w:rsidRPr="0018742F" w:rsidR="00D95472">
        <w:rPr>
          <w:rFonts w:ascii="宋体" w:hAnsi="宋体" w:hint="eastAsia"/>
          <w:sz w:val="28"/>
        </w:rPr>
        <w:t>17</w:t>
      </w:r>
    </w:p>
    <w:p w:rsidR="00AF64F4" w:rsidRPr="0018742F" w:rsidP="00F150C7">
      <w:pPr>
        <w:pStyle w:val="Normal0"/>
        <w:tabs>
          <w:tab w:val="left" w:pos="8228"/>
        </w:tabs>
        <w:spacing w:line="500" w:lineRule="exact"/>
        <w:outlineLvl w:val="0"/>
        <w:rPr>
          <w:rFonts w:ascii="宋体" w:hAnsi="宋体"/>
          <w:b/>
          <w:sz w:val="28"/>
        </w:rPr>
      </w:pPr>
      <w:r w:rsidRPr="0018742F">
        <w:rPr>
          <w:rFonts w:ascii="宋体" w:hAnsi="宋体" w:hint="eastAsia"/>
          <w:b/>
          <w:sz w:val="28"/>
        </w:rPr>
        <w:t>八</w:t>
      </w:r>
      <w:r w:rsidRPr="0018742F" w:rsidR="001E00D9">
        <w:rPr>
          <w:rFonts w:ascii="宋体" w:hAnsi="宋体" w:hint="eastAsia"/>
          <w:b/>
          <w:sz w:val="28"/>
        </w:rPr>
        <w:t>、线路恢复</w:t>
      </w:r>
      <w:r w:rsidRPr="0018742F" w:rsidR="001E00D9">
        <w:rPr>
          <w:rFonts w:ascii="宋体" w:hAnsi="宋体" w:hint="eastAsia"/>
        </w:rPr>
        <w:t>。。。。。。。。。。。。。。。。。。。。。。。。。。。。。。。。。。。。。。。。。。。。。。。。。。。。。。。。。。。。</w:t>
      </w:r>
      <w:r w:rsidRPr="0018742F" w:rsidR="001E00D9">
        <w:rPr>
          <w:rFonts w:ascii="宋体" w:hAnsi="宋体" w:hint="eastAsia"/>
          <w:sz w:val="28"/>
        </w:rPr>
        <w:t>1</w:t>
      </w:r>
      <w:r w:rsidRPr="0018742F" w:rsidR="000430EC">
        <w:rPr>
          <w:rFonts w:ascii="宋体" w:hAnsi="宋体" w:hint="eastAsia"/>
          <w:sz w:val="28"/>
        </w:rPr>
        <w:t>9</w:t>
      </w:r>
    </w:p>
    <w:p w:rsidR="00AF64F4" w:rsidRPr="0018742F" w:rsidP="00F150C7">
      <w:pPr>
        <w:pStyle w:val="Normal0"/>
        <w:tabs>
          <w:tab w:val="left" w:pos="8228"/>
        </w:tabs>
        <w:spacing w:line="500" w:lineRule="exact"/>
        <w:outlineLvl w:val="0"/>
        <w:rPr>
          <w:rFonts w:ascii="宋体" w:hAnsi="宋体"/>
          <w:b/>
          <w:sz w:val="30"/>
        </w:rPr>
      </w:pPr>
      <w:r w:rsidRPr="0018742F">
        <w:rPr>
          <w:rFonts w:ascii="宋体" w:hAnsi="宋体" w:hint="eastAsia"/>
          <w:b/>
          <w:sz w:val="30"/>
        </w:rPr>
        <w:t>九</w:t>
      </w:r>
      <w:r w:rsidRPr="0018742F" w:rsidR="001E00D9">
        <w:rPr>
          <w:rFonts w:ascii="宋体" w:hAnsi="宋体" w:hint="eastAsia"/>
          <w:b/>
          <w:sz w:val="30"/>
        </w:rPr>
        <w:t>、安全保证措施</w:t>
      </w:r>
    </w:p>
    <w:p w:rsidR="00AF64F4" w:rsidRPr="0018742F" w:rsidP="00F150C7">
      <w:pPr>
        <w:pStyle w:val="Normal0"/>
        <w:tabs>
          <w:tab w:val="left" w:pos="8228"/>
        </w:tabs>
        <w:spacing w:line="500" w:lineRule="exact"/>
        <w:ind w:firstLine="560" w:firstLineChars="200"/>
        <w:outlineLvl w:val="1"/>
        <w:rPr>
          <w:rFonts w:ascii="宋体" w:hAnsi="宋体"/>
          <w:b/>
          <w:sz w:val="28"/>
        </w:rPr>
      </w:pPr>
      <w:r w:rsidRPr="0018742F">
        <w:rPr>
          <w:rFonts w:ascii="宋体" w:hAnsi="宋体" w:hint="eastAsia"/>
          <w:b/>
          <w:sz w:val="28"/>
        </w:rPr>
        <w:t>9</w:t>
      </w:r>
      <w:r w:rsidRPr="0018742F" w:rsidR="001E00D9">
        <w:rPr>
          <w:rFonts w:ascii="宋体" w:hAnsi="宋体" w:hint="eastAsia"/>
          <w:b/>
          <w:sz w:val="28"/>
        </w:rPr>
        <w:t xml:space="preserve">.1 </w:t>
      </w:r>
      <w:r w:rsidRPr="0018742F" w:rsidR="001E00D9">
        <w:rPr>
          <w:rFonts w:ascii="宋体" w:hAnsi="宋体" w:hint="eastAsia"/>
          <w:b/>
          <w:sz w:val="28"/>
        </w:rPr>
        <w:t>成立顶进施工安全组织机构</w:t>
      </w:r>
      <w:r w:rsidRPr="0018742F" w:rsidR="001E00D9">
        <w:rPr>
          <w:rFonts w:ascii="宋体" w:hAnsi="宋体" w:hint="eastAsia"/>
        </w:rPr>
        <w:t>。。</w:t>
      </w:r>
      <w:r w:rsidRPr="0018742F" w:rsidR="00D95472">
        <w:rPr>
          <w:rFonts w:ascii="宋体" w:hAnsi="宋体" w:hint="eastAsia"/>
          <w:sz w:val="28"/>
        </w:rPr>
        <w:t>。。</w:t>
      </w:r>
      <w:r w:rsidRPr="0018742F" w:rsidR="001E00D9">
        <w:rPr>
          <w:rFonts w:ascii="宋体" w:hAnsi="宋体" w:hint="eastAsia"/>
        </w:rPr>
        <w:t>。。。。。。。。。。。。。。。。。。。。。。。。。。。。。。</w:t>
      </w:r>
      <w:r w:rsidRPr="0018742F" w:rsidR="001E00D9">
        <w:rPr>
          <w:rFonts w:ascii="宋体" w:hAnsi="宋体" w:hint="eastAsia"/>
          <w:sz w:val="28"/>
        </w:rPr>
        <w:t>1</w:t>
      </w:r>
      <w:r w:rsidRPr="0018742F">
        <w:rPr>
          <w:rFonts w:ascii="宋体" w:hAnsi="宋体" w:hint="eastAsia"/>
          <w:sz w:val="28"/>
        </w:rPr>
        <w:t>9</w:t>
      </w:r>
    </w:p>
    <w:p w:rsidR="00AF64F4" w:rsidRPr="0018742F" w:rsidP="00F150C7">
      <w:pPr>
        <w:pStyle w:val="Normal0"/>
        <w:tabs>
          <w:tab w:val="left" w:pos="8228"/>
        </w:tabs>
        <w:spacing w:line="500" w:lineRule="exact"/>
        <w:ind w:firstLine="560" w:firstLineChars="200"/>
        <w:outlineLvl w:val="1"/>
        <w:rPr>
          <w:rFonts w:ascii="宋体" w:hAnsi="宋体"/>
          <w:b/>
          <w:sz w:val="28"/>
        </w:rPr>
        <w:sectPr w:rsidSect="00AE59AA">
          <w:type w:val="nextPage"/>
          <w:pgSz w:w="11906" w:h="16838"/>
          <w:pgMar w:top="1440" w:right="1134" w:bottom="1247" w:left="1134" w:header="851" w:footer="992" w:gutter="0"/>
          <w:pgNumType w:fmt="numberInDash" w:start="1"/>
          <w:cols w:space="720"/>
          <w:titlePg w:val="0"/>
          <w:docGrid w:type="lines" w:linePitch="312"/>
        </w:sectPr>
      </w:pPr>
      <w:r w:rsidRPr="0018742F">
        <w:rPr>
          <w:rFonts w:ascii="宋体" w:hAnsi="宋体" w:hint="eastAsia"/>
          <w:b/>
          <w:sz w:val="28"/>
        </w:rPr>
        <w:t>9</w:t>
      </w:r>
      <w:r w:rsidRPr="0018742F" w:rsidR="001E00D9">
        <w:rPr>
          <w:rFonts w:ascii="宋体" w:hAnsi="宋体" w:hint="eastAsia"/>
          <w:b/>
          <w:sz w:val="28"/>
        </w:rPr>
        <w:t>.2</w:t>
      </w:r>
      <w:r w:rsidRPr="0018742F" w:rsidR="001E00D9">
        <w:rPr>
          <w:rFonts w:ascii="宋体" w:hAnsi="宋体" w:hint="eastAsia"/>
          <w:b/>
          <w:sz w:val="28"/>
        </w:rPr>
        <w:t>基本安全措施</w:t>
      </w:r>
      <w:r w:rsidRPr="0018742F" w:rsidR="001E00D9">
        <w:rPr>
          <w:rFonts w:ascii="宋体" w:hAnsi="宋体" w:hint="eastAsia"/>
        </w:rPr>
        <w:t>。。。。。。。。。。。。。。。。。。。。。。。。。。</w:t>
      </w:r>
      <w:r w:rsidRPr="0018742F" w:rsidR="00541E0A">
        <w:rPr>
          <w:rFonts w:ascii="宋体" w:hAnsi="宋体" w:hint="eastAsia"/>
        </w:rPr>
        <w:t>。。</w:t>
      </w:r>
      <w:r w:rsidRPr="0018742F" w:rsidR="001E00D9">
        <w:rPr>
          <w:rFonts w:ascii="宋体" w:hAnsi="宋体" w:hint="eastAsia"/>
        </w:rPr>
        <w:t>。。。。。。</w:t>
      </w:r>
      <w:r w:rsidRPr="0018742F" w:rsidR="00D95472">
        <w:rPr>
          <w:rFonts w:ascii="宋体" w:hAnsi="宋体" w:hint="eastAsia"/>
          <w:sz w:val="28"/>
        </w:rPr>
        <w:t>。</w:t>
      </w:r>
      <w:r w:rsidRPr="0018742F" w:rsidR="001E00D9">
        <w:rPr>
          <w:rFonts w:ascii="宋体" w:hAnsi="宋体" w:hint="eastAsia"/>
        </w:rPr>
        <w:t>。。。。。。。。。。。。。。。。</w:t>
      </w:r>
      <w:r w:rsidRPr="0018742F">
        <w:rPr>
          <w:rFonts w:ascii="宋体" w:hAnsi="宋体" w:hint="eastAsia"/>
          <w:sz w:val="28"/>
        </w:rPr>
        <w:t>20</w:t>
      </w:r>
    </w:p>
    <w:p w:rsidR="00AF64F4" w:rsidRPr="0018742F" w:rsidP="00184A2D">
      <w:pPr>
        <w:pStyle w:val="Normal0"/>
        <w:spacing w:line="500" w:lineRule="exact"/>
        <w:ind w:firstLine="560" w:firstLineChars="200"/>
        <w:outlineLvl w:val="1"/>
        <w:rPr>
          <w:rFonts w:ascii="宋体" w:hAnsi="宋体"/>
          <w:b/>
          <w:sz w:val="28"/>
        </w:rPr>
      </w:pPr>
      <w:r w:rsidRPr="0018742F">
        <w:rPr>
          <w:rFonts w:ascii="宋体" w:hAnsi="宋体" w:hint="eastAsia"/>
          <w:b/>
          <w:sz w:val="28"/>
        </w:rPr>
        <w:t>9</w:t>
      </w:r>
      <w:r w:rsidRPr="0018742F" w:rsidR="001E00D9">
        <w:rPr>
          <w:rFonts w:ascii="宋体" w:hAnsi="宋体" w:hint="eastAsia"/>
          <w:b/>
          <w:sz w:val="28"/>
        </w:rPr>
        <w:t xml:space="preserve">.3 </w:t>
      </w:r>
      <w:r w:rsidRPr="0018742F" w:rsidR="001E00D9">
        <w:rPr>
          <w:rFonts w:ascii="宋体" w:hAnsi="宋体" w:hint="eastAsia"/>
          <w:b/>
          <w:sz w:val="28"/>
        </w:rPr>
        <w:t>施工安全防护保障措施</w:t>
      </w:r>
      <w:r w:rsidRPr="0018742F" w:rsidR="001E00D9">
        <w:rPr>
          <w:rFonts w:ascii="宋体" w:hAnsi="宋体" w:hint="eastAsia"/>
        </w:rPr>
        <w:t>。。。。。。。。。。。。。。。。</w:t>
      </w:r>
      <w:r w:rsidRPr="0018742F" w:rsidR="00541E0A">
        <w:rPr>
          <w:rFonts w:ascii="宋体" w:hAnsi="宋体" w:hint="eastAsia"/>
        </w:rPr>
        <w:t>。</w:t>
      </w:r>
      <w:r w:rsidRPr="0018742F" w:rsidR="001E00D9">
        <w:rPr>
          <w:rFonts w:ascii="宋体" w:hAnsi="宋体" w:hint="eastAsia"/>
        </w:rPr>
        <w:t>。。。。。。。。。。。。。。。。。。。。。</w:t>
      </w:r>
      <w:r w:rsidRPr="0018742F" w:rsidR="001E00D9">
        <w:rPr>
          <w:rFonts w:ascii="宋体" w:hAnsi="宋体" w:hint="eastAsia"/>
          <w:sz w:val="28"/>
        </w:rPr>
        <w:t>2</w:t>
      </w:r>
      <w:r w:rsidRPr="0018742F">
        <w:rPr>
          <w:rFonts w:ascii="宋体" w:hAnsi="宋体" w:hint="eastAsia"/>
          <w:sz w:val="28"/>
        </w:rPr>
        <w:t>1</w:t>
      </w:r>
    </w:p>
    <w:p w:rsidR="00AF64F4" w:rsidRPr="0018742F" w:rsidP="00184A2D">
      <w:pPr>
        <w:pStyle w:val="Normal0"/>
        <w:spacing w:line="500" w:lineRule="exact"/>
        <w:ind w:firstLine="560" w:firstLineChars="200"/>
        <w:outlineLvl w:val="1"/>
        <w:rPr>
          <w:rFonts w:ascii="宋体" w:hAnsi="宋体"/>
          <w:b/>
          <w:sz w:val="28"/>
        </w:rPr>
      </w:pPr>
      <w:r w:rsidRPr="0018742F">
        <w:rPr>
          <w:rFonts w:ascii="宋体" w:hAnsi="宋体" w:hint="eastAsia"/>
          <w:b/>
          <w:sz w:val="28"/>
        </w:rPr>
        <w:t>9</w:t>
      </w:r>
      <w:r w:rsidRPr="0018742F" w:rsidR="001E00D9">
        <w:rPr>
          <w:rFonts w:ascii="宋体" w:hAnsi="宋体" w:hint="eastAsia"/>
          <w:b/>
          <w:sz w:val="28"/>
        </w:rPr>
        <w:t xml:space="preserve">.4 </w:t>
      </w:r>
      <w:r w:rsidRPr="0018742F" w:rsidR="001E00D9">
        <w:rPr>
          <w:rFonts w:ascii="宋体" w:hAnsi="宋体" w:hint="eastAsia"/>
          <w:b/>
          <w:sz w:val="28"/>
        </w:rPr>
        <w:t>封锁及慢行施工安全措施</w:t>
      </w:r>
      <w:r w:rsidRPr="0018742F" w:rsidR="001E00D9">
        <w:rPr>
          <w:rFonts w:ascii="宋体" w:hAnsi="宋体" w:hint="eastAsia"/>
        </w:rPr>
        <w:t>。。。。。。。。。。。。</w:t>
      </w:r>
      <w:r w:rsidRPr="0018742F" w:rsidR="00541E0A">
        <w:rPr>
          <w:rFonts w:ascii="宋体" w:hAnsi="宋体" w:hint="eastAsia"/>
        </w:rPr>
        <w:t>。。</w:t>
      </w:r>
      <w:r w:rsidRPr="0018742F" w:rsidR="001E00D9">
        <w:rPr>
          <w:rFonts w:ascii="宋体" w:hAnsi="宋体" w:hint="eastAsia"/>
        </w:rPr>
        <w:t>。。。。。。。。。。。。。。。。。。。。。。</w:t>
      </w:r>
      <w:r w:rsidRPr="0018742F" w:rsidR="001E00D9">
        <w:rPr>
          <w:rFonts w:ascii="宋体" w:hAnsi="宋体" w:hint="eastAsia"/>
          <w:sz w:val="28"/>
        </w:rPr>
        <w:t>2</w:t>
      </w:r>
      <w:r w:rsidRPr="0018742F">
        <w:rPr>
          <w:rFonts w:ascii="宋体" w:hAnsi="宋体" w:hint="eastAsia"/>
          <w:sz w:val="28"/>
        </w:rPr>
        <w:t>3</w:t>
      </w:r>
    </w:p>
    <w:p w:rsidR="00AF64F4" w:rsidRPr="0018742F" w:rsidP="00184A2D">
      <w:pPr>
        <w:pStyle w:val="Normal0"/>
        <w:spacing w:line="500" w:lineRule="exact"/>
        <w:ind w:firstLine="560" w:firstLineChars="200"/>
        <w:outlineLvl w:val="1"/>
        <w:rPr>
          <w:rFonts w:ascii="宋体" w:hAnsi="宋体"/>
          <w:b/>
          <w:sz w:val="28"/>
        </w:rPr>
      </w:pPr>
      <w:r w:rsidRPr="0018742F">
        <w:rPr>
          <w:rFonts w:ascii="宋体" w:hAnsi="宋体" w:hint="eastAsia"/>
          <w:b/>
          <w:sz w:val="28"/>
        </w:rPr>
        <w:t>9</w:t>
      </w:r>
      <w:r w:rsidRPr="0018742F" w:rsidR="001E00D9">
        <w:rPr>
          <w:rFonts w:ascii="宋体" w:hAnsi="宋体" w:hint="eastAsia"/>
          <w:b/>
          <w:sz w:val="28"/>
        </w:rPr>
        <w:t xml:space="preserve">.5 </w:t>
      </w:r>
      <w:r w:rsidRPr="0018742F" w:rsidR="001E00D9">
        <w:rPr>
          <w:rFonts w:ascii="宋体" w:hAnsi="宋体" w:hint="eastAsia"/>
          <w:b/>
          <w:sz w:val="28"/>
        </w:rPr>
        <w:t>行车设备安全措施</w:t>
      </w:r>
      <w:r w:rsidRPr="0018742F" w:rsidR="001E00D9">
        <w:rPr>
          <w:rFonts w:ascii="宋体" w:hAnsi="宋体" w:hint="eastAsia"/>
        </w:rPr>
        <w:t>。。。。。。。。。。。。。。。。。。。</w:t>
      </w:r>
      <w:r w:rsidRPr="0018742F" w:rsidR="00541E0A">
        <w:rPr>
          <w:rFonts w:ascii="宋体" w:hAnsi="宋体" w:hint="eastAsia"/>
        </w:rPr>
        <w:t>。。</w:t>
      </w:r>
      <w:r w:rsidRPr="0018742F" w:rsidR="001E00D9">
        <w:rPr>
          <w:rFonts w:ascii="宋体" w:hAnsi="宋体" w:hint="eastAsia"/>
        </w:rPr>
        <w:t>。。。。。。。。。。。。。。。。。。。。。。。</w:t>
      </w:r>
      <w:r w:rsidRPr="0018742F" w:rsidR="001E00D9">
        <w:rPr>
          <w:rFonts w:ascii="宋体" w:hAnsi="宋体" w:hint="eastAsia"/>
          <w:sz w:val="28"/>
        </w:rPr>
        <w:t>2</w:t>
      </w:r>
      <w:r w:rsidRPr="0018742F">
        <w:rPr>
          <w:rFonts w:ascii="宋体" w:hAnsi="宋体" w:hint="eastAsia"/>
          <w:sz w:val="28"/>
        </w:rPr>
        <w:t>6</w:t>
      </w:r>
    </w:p>
    <w:p w:rsidR="00AF64F4" w:rsidRPr="0018742F" w:rsidP="00184A2D">
      <w:pPr>
        <w:pStyle w:val="Normal0"/>
        <w:spacing w:line="500" w:lineRule="exact"/>
        <w:ind w:firstLine="560" w:firstLineChars="200"/>
        <w:outlineLvl w:val="1"/>
        <w:rPr>
          <w:rFonts w:ascii="宋体" w:hAnsi="宋体"/>
          <w:b/>
          <w:sz w:val="28"/>
        </w:rPr>
      </w:pPr>
      <w:r w:rsidRPr="0018742F">
        <w:rPr>
          <w:rFonts w:ascii="宋体" w:hAnsi="宋体" w:hint="eastAsia"/>
          <w:b/>
          <w:sz w:val="28"/>
        </w:rPr>
        <w:t>9</w:t>
      </w:r>
      <w:r w:rsidRPr="0018742F" w:rsidR="001E00D9">
        <w:rPr>
          <w:rFonts w:ascii="宋体" w:hAnsi="宋体" w:hint="eastAsia"/>
          <w:b/>
          <w:sz w:val="28"/>
        </w:rPr>
        <w:t xml:space="preserve">.6 </w:t>
      </w:r>
      <w:r w:rsidRPr="0018742F" w:rsidR="001E00D9">
        <w:rPr>
          <w:rFonts w:ascii="宋体" w:hAnsi="宋体" w:hint="eastAsia"/>
          <w:b/>
          <w:sz w:val="28"/>
        </w:rPr>
        <w:t>轨道电路防联电措施</w:t>
      </w:r>
      <w:r w:rsidRPr="0018742F" w:rsidR="001E00D9">
        <w:rPr>
          <w:rFonts w:ascii="宋体" w:hAnsi="宋体" w:hint="eastAsia"/>
        </w:rPr>
        <w:t>。。。。。。。。。。。。。。。。</w:t>
      </w:r>
      <w:r w:rsidRPr="0018742F" w:rsidR="00541E0A">
        <w:rPr>
          <w:rFonts w:ascii="宋体" w:hAnsi="宋体" w:hint="eastAsia"/>
        </w:rPr>
        <w:t>。。</w:t>
      </w:r>
      <w:r w:rsidRPr="0018742F" w:rsidR="001E00D9">
        <w:rPr>
          <w:rFonts w:ascii="宋体" w:hAnsi="宋体" w:hint="eastAsia"/>
        </w:rPr>
        <w:t>。。。。。。。。。。。。。。。。。。。。。。。</w:t>
      </w:r>
      <w:r w:rsidRPr="0018742F" w:rsidR="001E00D9">
        <w:rPr>
          <w:rFonts w:ascii="宋体" w:hAnsi="宋体" w:hint="eastAsia"/>
          <w:sz w:val="28"/>
        </w:rPr>
        <w:t>2</w:t>
      </w:r>
      <w:r w:rsidRPr="0018742F">
        <w:rPr>
          <w:rFonts w:ascii="宋体" w:hAnsi="宋体" w:hint="eastAsia"/>
          <w:sz w:val="28"/>
        </w:rPr>
        <w:t>7</w:t>
      </w:r>
    </w:p>
    <w:p w:rsidR="00541E0A" w:rsidRPr="0018742F" w:rsidP="00184A2D">
      <w:pPr>
        <w:pStyle w:val="Normal0"/>
        <w:spacing w:line="500" w:lineRule="exact"/>
        <w:ind w:firstLine="560" w:firstLineChars="200"/>
        <w:outlineLvl w:val="1"/>
        <w:rPr>
          <w:rFonts w:ascii="宋体" w:hAnsi="宋体"/>
          <w:sz w:val="28"/>
        </w:rPr>
      </w:pPr>
      <w:r w:rsidRPr="0018742F">
        <w:rPr>
          <w:rFonts w:ascii="宋体" w:hAnsi="宋体" w:hint="eastAsia"/>
          <w:b/>
          <w:sz w:val="28"/>
        </w:rPr>
        <w:t>9</w:t>
      </w:r>
      <w:r w:rsidRPr="0018742F" w:rsidR="001E00D9">
        <w:rPr>
          <w:rFonts w:ascii="宋体" w:hAnsi="宋体" w:hint="eastAsia"/>
          <w:b/>
          <w:sz w:val="28"/>
        </w:rPr>
        <w:t>.7</w:t>
      </w:r>
      <w:r w:rsidRPr="0018742F" w:rsidR="001E00D9">
        <w:rPr>
          <w:rFonts w:ascii="宋体" w:hAnsi="宋体" w:hint="eastAsia"/>
          <w:b/>
          <w:sz w:val="28"/>
        </w:rPr>
        <w:t>人工挖孔桩施工措施</w:t>
      </w:r>
      <w:r w:rsidRPr="0018742F" w:rsidR="001E00D9">
        <w:rPr>
          <w:rFonts w:ascii="宋体" w:hAnsi="宋体" w:hint="eastAsia"/>
        </w:rPr>
        <w:t>。。。。。。。。。。。。。。。。。。。。。。。。。。。。。。。。。。。。。。。。。。</w:t>
      </w:r>
      <w:r w:rsidRPr="0018742F" w:rsidR="001E00D9">
        <w:rPr>
          <w:rFonts w:ascii="宋体" w:hAnsi="宋体" w:hint="eastAsia"/>
          <w:sz w:val="28"/>
        </w:rPr>
        <w:t>2</w:t>
      </w:r>
      <w:r w:rsidRPr="0018742F">
        <w:rPr>
          <w:rFonts w:ascii="宋体" w:hAnsi="宋体" w:hint="eastAsia"/>
          <w:sz w:val="28"/>
        </w:rPr>
        <w:t>8</w:t>
      </w:r>
    </w:p>
    <w:p w:rsidR="00AF64F4" w:rsidRPr="0018742F" w:rsidP="00184A2D">
      <w:pPr>
        <w:pStyle w:val="Normal0"/>
        <w:spacing w:line="500" w:lineRule="exact"/>
        <w:ind w:firstLine="560" w:firstLineChars="200"/>
        <w:outlineLvl w:val="1"/>
        <w:rPr>
          <w:rFonts w:ascii="宋体" w:hAnsi="宋体"/>
          <w:b/>
          <w:sz w:val="28"/>
        </w:rPr>
      </w:pPr>
      <w:r w:rsidRPr="0018742F">
        <w:rPr>
          <w:rFonts w:ascii="宋体" w:hAnsi="宋体" w:hint="eastAsia"/>
          <w:b/>
          <w:sz w:val="28"/>
        </w:rPr>
        <w:t>9</w:t>
      </w:r>
      <w:r w:rsidRPr="0018742F" w:rsidR="001E00D9">
        <w:rPr>
          <w:rFonts w:ascii="宋体" w:hAnsi="宋体" w:hint="eastAsia"/>
          <w:b/>
          <w:sz w:val="28"/>
        </w:rPr>
        <w:t>.</w:t>
      </w:r>
      <w:r w:rsidRPr="0018742F" w:rsidR="00541E0A">
        <w:rPr>
          <w:rFonts w:ascii="宋体" w:hAnsi="宋体" w:hint="eastAsia"/>
          <w:b/>
          <w:sz w:val="28"/>
        </w:rPr>
        <w:t>8</w:t>
      </w:r>
      <w:r w:rsidRPr="0018742F" w:rsidR="001E00D9">
        <w:rPr>
          <w:rFonts w:ascii="宋体" w:hAnsi="宋体" w:hint="eastAsia"/>
          <w:b/>
          <w:sz w:val="28"/>
        </w:rPr>
        <w:t xml:space="preserve"> </w:t>
      </w:r>
      <w:r w:rsidRPr="0018742F" w:rsidR="001E00D9">
        <w:rPr>
          <w:rFonts w:ascii="宋体" w:hAnsi="宋体" w:hint="eastAsia"/>
          <w:b/>
          <w:sz w:val="28"/>
        </w:rPr>
        <w:t>顶</w:t>
      </w:r>
      <w:r w:rsidRPr="0018742F" w:rsidR="001E00D9">
        <w:rPr>
          <w:rFonts w:ascii="宋体" w:hAnsi="宋体" w:hint="eastAsia"/>
          <w:b/>
          <w:sz w:val="28"/>
        </w:rPr>
        <w:t>进安全措施</w:t>
      </w:r>
      <w:r w:rsidRPr="0018742F" w:rsidR="001E00D9">
        <w:rPr>
          <w:rFonts w:ascii="宋体" w:hAnsi="宋体" w:hint="eastAsia"/>
        </w:rPr>
        <w:t>。。。。。。。。。。。。。。。。。。。。。。。。。。。</w:t>
      </w:r>
      <w:r w:rsidRPr="0018742F" w:rsidR="00541E0A">
        <w:rPr>
          <w:rFonts w:ascii="宋体" w:hAnsi="宋体" w:hint="eastAsia"/>
        </w:rPr>
        <w:t>。。</w:t>
      </w:r>
      <w:r w:rsidRPr="0018742F" w:rsidR="001E00D9">
        <w:rPr>
          <w:rFonts w:ascii="宋体" w:hAnsi="宋体" w:hint="eastAsia"/>
        </w:rPr>
        <w:t>。。。。。。。。。。。。。。。。。。。。</w:t>
      </w:r>
      <w:r w:rsidRPr="0018742F">
        <w:rPr>
          <w:rFonts w:ascii="宋体" w:hAnsi="宋体" w:hint="eastAsia"/>
          <w:sz w:val="28"/>
        </w:rPr>
        <w:t>30</w:t>
      </w:r>
    </w:p>
    <w:p w:rsidR="00541E0A" w:rsidRPr="0018742F" w:rsidP="00184A2D">
      <w:pPr>
        <w:pStyle w:val="Normal0"/>
        <w:spacing w:line="500" w:lineRule="exact"/>
        <w:ind w:firstLine="560" w:firstLineChars="200"/>
        <w:outlineLvl w:val="1"/>
        <w:rPr>
          <w:rFonts w:ascii="宋体" w:hAnsi="宋体"/>
          <w:b/>
          <w:sz w:val="28"/>
        </w:rPr>
      </w:pPr>
      <w:r w:rsidRPr="0018742F">
        <w:rPr>
          <w:rFonts w:ascii="宋体" w:hAnsi="宋体" w:hint="eastAsia"/>
          <w:b/>
          <w:sz w:val="28"/>
        </w:rPr>
        <w:t>9</w:t>
      </w:r>
      <w:r w:rsidRPr="0018742F" w:rsidR="001E00D9">
        <w:rPr>
          <w:rFonts w:ascii="宋体" w:hAnsi="宋体" w:hint="eastAsia"/>
          <w:b/>
          <w:sz w:val="28"/>
        </w:rPr>
        <w:t>.9</w:t>
      </w:r>
      <w:r w:rsidRPr="0018742F" w:rsidR="001E00D9">
        <w:rPr>
          <w:rFonts w:ascii="宋体" w:hAnsi="宋体" w:hint="eastAsia"/>
          <w:b/>
          <w:sz w:val="28"/>
        </w:rPr>
        <w:t>线路加固安全措施</w:t>
      </w:r>
      <w:r w:rsidRPr="0018742F" w:rsidR="001E00D9">
        <w:rPr>
          <w:rFonts w:ascii="宋体" w:hAnsi="宋体" w:hint="eastAsia"/>
        </w:rPr>
        <w:t>。。。。。。。。。。。。。。。。。。。。。。。。。。。。。。。。。。。。。。。。。。。。。</w:t>
      </w:r>
      <w:r w:rsidRPr="0018742F" w:rsidR="001E00D9">
        <w:rPr>
          <w:rFonts w:ascii="宋体" w:hAnsi="宋体" w:hint="eastAsia"/>
          <w:sz w:val="28"/>
        </w:rPr>
        <w:t>3</w:t>
      </w:r>
      <w:r w:rsidRPr="0018742F">
        <w:rPr>
          <w:rFonts w:ascii="宋体" w:hAnsi="宋体" w:hint="eastAsia"/>
          <w:sz w:val="28"/>
        </w:rPr>
        <w:t>1</w:t>
      </w:r>
    </w:p>
    <w:p w:rsidR="00AF64F4" w:rsidRPr="0018742F" w:rsidP="00184A2D">
      <w:pPr>
        <w:pStyle w:val="Normal0"/>
        <w:spacing w:line="500" w:lineRule="exact"/>
        <w:ind w:firstLine="560" w:firstLineChars="200"/>
        <w:outlineLvl w:val="1"/>
        <w:rPr>
          <w:rFonts w:ascii="宋体" w:hAnsi="宋体"/>
          <w:b/>
          <w:sz w:val="28"/>
        </w:rPr>
      </w:pPr>
      <w:r w:rsidRPr="0018742F">
        <w:rPr>
          <w:rFonts w:ascii="宋体" w:hAnsi="宋体" w:hint="eastAsia"/>
          <w:b/>
          <w:sz w:val="28"/>
        </w:rPr>
        <w:t>9</w:t>
      </w:r>
      <w:r w:rsidRPr="0018742F" w:rsidR="001E00D9">
        <w:rPr>
          <w:rFonts w:ascii="宋体" w:hAnsi="宋体" w:hint="eastAsia"/>
          <w:b/>
          <w:sz w:val="28"/>
        </w:rPr>
        <w:t>.</w:t>
      </w:r>
      <w:r w:rsidRPr="0018742F" w:rsidR="00541E0A">
        <w:rPr>
          <w:rFonts w:ascii="宋体" w:hAnsi="宋体" w:hint="eastAsia"/>
          <w:b/>
          <w:sz w:val="28"/>
        </w:rPr>
        <w:t>10</w:t>
      </w:r>
      <w:r w:rsidRPr="0018742F" w:rsidR="001E00D9">
        <w:rPr>
          <w:rFonts w:ascii="宋体" w:hAnsi="宋体" w:hint="eastAsia"/>
          <w:b/>
          <w:sz w:val="28"/>
        </w:rPr>
        <w:t xml:space="preserve"> </w:t>
      </w:r>
      <w:r w:rsidRPr="0018742F" w:rsidR="001E00D9">
        <w:rPr>
          <w:rFonts w:ascii="宋体" w:hAnsi="宋体" w:hint="eastAsia"/>
          <w:b/>
          <w:sz w:val="28"/>
        </w:rPr>
        <w:t>劳动安全措施</w:t>
      </w:r>
      <w:r w:rsidRPr="0018742F" w:rsidR="001E00D9">
        <w:rPr>
          <w:rFonts w:ascii="宋体" w:hAnsi="宋体" w:hint="eastAsia"/>
        </w:rPr>
        <w:t>。。。。。。。。。。。。。。。。。。。。。。。。。</w:t>
      </w:r>
      <w:r w:rsidRPr="0018742F" w:rsidR="00541E0A">
        <w:rPr>
          <w:rFonts w:ascii="宋体" w:hAnsi="宋体" w:hint="eastAsia"/>
        </w:rPr>
        <w:t>。</w:t>
      </w:r>
      <w:r w:rsidRPr="0018742F" w:rsidR="001E00D9">
        <w:rPr>
          <w:rFonts w:ascii="宋体" w:hAnsi="宋体" w:hint="eastAsia"/>
        </w:rPr>
        <w:t>。。。。。。。。。。。。。。。。。。。。。。</w:t>
      </w:r>
      <w:r w:rsidRPr="0018742F" w:rsidR="001E00D9">
        <w:rPr>
          <w:rFonts w:ascii="宋体" w:hAnsi="宋体" w:hint="eastAsia"/>
          <w:sz w:val="28"/>
        </w:rPr>
        <w:t>3</w:t>
      </w:r>
      <w:r w:rsidRPr="0018742F">
        <w:rPr>
          <w:rFonts w:ascii="宋体" w:hAnsi="宋体" w:hint="eastAsia"/>
          <w:sz w:val="28"/>
        </w:rPr>
        <w:t>2</w:t>
      </w:r>
    </w:p>
    <w:p w:rsidR="00AF64F4" w:rsidRPr="0018742F" w:rsidP="00184A2D">
      <w:pPr>
        <w:pStyle w:val="Normal0"/>
        <w:spacing w:line="500" w:lineRule="exact"/>
        <w:outlineLvl w:val="0"/>
        <w:rPr>
          <w:rFonts w:ascii="宋体" w:hAnsi="宋体"/>
          <w:b/>
          <w:sz w:val="30"/>
        </w:rPr>
      </w:pPr>
      <w:r w:rsidRPr="0018742F">
        <w:rPr>
          <w:rFonts w:ascii="宋体" w:hAnsi="宋体" w:hint="eastAsia"/>
          <w:b/>
          <w:sz w:val="28"/>
        </w:rPr>
        <w:t>十</w:t>
      </w:r>
      <w:r w:rsidRPr="0018742F" w:rsidR="001E00D9">
        <w:rPr>
          <w:rFonts w:ascii="宋体" w:hAnsi="宋体" w:hint="eastAsia"/>
          <w:b/>
          <w:sz w:val="30"/>
        </w:rPr>
        <w:t>、应急处理预案</w:t>
      </w:r>
    </w:p>
    <w:p w:rsidR="00AF64F4" w:rsidRPr="0018742F" w:rsidP="00184A2D">
      <w:pPr>
        <w:pStyle w:val="Normal0"/>
        <w:spacing w:line="500" w:lineRule="exact"/>
        <w:ind w:firstLine="560" w:firstLineChars="200"/>
        <w:outlineLvl w:val="1"/>
        <w:rPr>
          <w:rFonts w:ascii="宋体" w:hAnsi="宋体"/>
          <w:sz w:val="28"/>
        </w:rPr>
      </w:pPr>
      <w:r w:rsidRPr="0018742F">
        <w:rPr>
          <w:rFonts w:ascii="宋体" w:hAnsi="宋体" w:hint="eastAsia"/>
          <w:b/>
          <w:sz w:val="28"/>
        </w:rPr>
        <w:t>10</w:t>
      </w:r>
      <w:r w:rsidRPr="0018742F" w:rsidR="001E00D9">
        <w:rPr>
          <w:rFonts w:ascii="宋体" w:hAnsi="宋体" w:hint="eastAsia"/>
          <w:b/>
          <w:sz w:val="28"/>
        </w:rPr>
        <w:t>.</w:t>
      </w:r>
      <w:r w:rsidRPr="0018742F">
        <w:rPr>
          <w:rFonts w:ascii="宋体" w:hAnsi="宋体" w:hint="eastAsia"/>
          <w:b/>
          <w:sz w:val="28"/>
        </w:rPr>
        <w:t>1</w:t>
      </w:r>
      <w:r w:rsidRPr="0018742F" w:rsidR="001E00D9">
        <w:rPr>
          <w:rFonts w:ascii="宋体" w:hAnsi="宋体" w:hint="eastAsia"/>
          <w:b/>
          <w:sz w:val="28"/>
        </w:rPr>
        <w:t xml:space="preserve"> </w:t>
      </w:r>
      <w:r w:rsidRPr="0018742F" w:rsidR="001E00D9">
        <w:rPr>
          <w:rFonts w:ascii="宋体" w:hAnsi="宋体" w:hint="eastAsia"/>
          <w:b/>
          <w:sz w:val="28"/>
        </w:rPr>
        <w:t>防滑坡塌方预案</w:t>
      </w:r>
      <w:r w:rsidRPr="0018742F" w:rsidR="001E00D9">
        <w:rPr>
          <w:rFonts w:ascii="宋体" w:hAnsi="宋体" w:hint="eastAsia"/>
        </w:rPr>
        <w:t>。。。。。。。。。。。。。</w:t>
      </w:r>
      <w:r w:rsidRPr="0018742F" w:rsidR="00541E0A">
        <w:rPr>
          <w:rFonts w:ascii="宋体" w:hAnsi="宋体" w:hint="eastAsia"/>
        </w:rPr>
        <w:t>。。</w:t>
      </w:r>
      <w:r w:rsidRPr="0018742F" w:rsidR="001E00D9">
        <w:rPr>
          <w:rFonts w:ascii="宋体" w:hAnsi="宋体" w:hint="eastAsia"/>
        </w:rPr>
        <w:t>。</w:t>
      </w:r>
      <w:r w:rsidRPr="0018742F" w:rsidR="00541E0A">
        <w:rPr>
          <w:rFonts w:ascii="宋体" w:hAnsi="宋体" w:hint="eastAsia"/>
        </w:rPr>
        <w:t>。</w:t>
      </w:r>
      <w:r w:rsidRPr="0018742F">
        <w:rPr>
          <w:rFonts w:ascii="宋体" w:hAnsi="宋体" w:hint="eastAsia"/>
        </w:rPr>
        <w:t>。。。。。</w:t>
      </w:r>
      <w:r w:rsidRPr="0018742F" w:rsidR="001E00D9">
        <w:rPr>
          <w:rFonts w:ascii="宋体" w:hAnsi="宋体" w:hint="eastAsia"/>
        </w:rPr>
        <w:t>。。。。。。。。。。。。。。。。。。。。。。</w:t>
      </w:r>
      <w:r w:rsidRPr="0018742F" w:rsidR="001E00D9">
        <w:rPr>
          <w:rFonts w:ascii="宋体" w:hAnsi="宋体" w:hint="eastAsia"/>
          <w:sz w:val="28"/>
        </w:rPr>
        <w:t>3</w:t>
      </w:r>
      <w:r w:rsidRPr="0018742F">
        <w:rPr>
          <w:rFonts w:ascii="宋体" w:hAnsi="宋体" w:hint="eastAsia"/>
          <w:sz w:val="28"/>
        </w:rPr>
        <w:t>4</w:t>
      </w:r>
    </w:p>
    <w:p w:rsidR="00AF64F4" w:rsidRPr="0018742F" w:rsidP="00184A2D">
      <w:pPr>
        <w:pStyle w:val="Normal0"/>
        <w:spacing w:line="500" w:lineRule="exact"/>
        <w:ind w:firstLine="560" w:firstLineChars="200"/>
        <w:outlineLvl w:val="1"/>
        <w:rPr>
          <w:rFonts w:ascii="宋体" w:hAnsi="宋体"/>
          <w:b/>
          <w:sz w:val="28"/>
        </w:rPr>
      </w:pPr>
      <w:r w:rsidRPr="0018742F">
        <w:rPr>
          <w:rFonts w:ascii="宋体" w:hAnsi="宋体" w:hint="eastAsia"/>
          <w:b/>
          <w:sz w:val="28"/>
        </w:rPr>
        <w:t>10</w:t>
      </w:r>
      <w:r w:rsidRPr="0018742F" w:rsidR="001E00D9">
        <w:rPr>
          <w:rFonts w:ascii="宋体" w:hAnsi="宋体" w:hint="eastAsia"/>
          <w:b/>
          <w:sz w:val="28"/>
        </w:rPr>
        <w:t>.</w:t>
      </w:r>
      <w:r w:rsidRPr="0018742F">
        <w:rPr>
          <w:rFonts w:ascii="宋体" w:hAnsi="宋体" w:hint="eastAsia"/>
          <w:b/>
          <w:sz w:val="28"/>
        </w:rPr>
        <w:t>2</w:t>
      </w:r>
      <w:r w:rsidRPr="0018742F" w:rsidR="001E00D9">
        <w:rPr>
          <w:rFonts w:ascii="宋体" w:hAnsi="宋体" w:hint="eastAsia"/>
          <w:b/>
          <w:sz w:val="28"/>
        </w:rPr>
        <w:t xml:space="preserve"> </w:t>
      </w:r>
      <w:r w:rsidRPr="0018742F" w:rsidR="001E00D9">
        <w:rPr>
          <w:rFonts w:ascii="宋体" w:hAnsi="宋体" w:hint="eastAsia"/>
          <w:b/>
          <w:sz w:val="28"/>
        </w:rPr>
        <w:t>防止框构桥顶进过程中发生抬头、扎头的应急预案</w:t>
      </w:r>
      <w:r w:rsidRPr="0018742F" w:rsidR="001E00D9">
        <w:rPr>
          <w:rFonts w:ascii="宋体" w:hAnsi="宋体" w:hint="eastAsia"/>
        </w:rPr>
        <w:t>。</w:t>
      </w:r>
      <w:r w:rsidRPr="0018742F" w:rsidR="00541E0A">
        <w:rPr>
          <w:rFonts w:ascii="宋体" w:hAnsi="宋体" w:hint="eastAsia"/>
        </w:rPr>
        <w:t>。。</w:t>
      </w:r>
      <w:r w:rsidRPr="0018742F" w:rsidR="001E00D9">
        <w:rPr>
          <w:rFonts w:ascii="宋体" w:hAnsi="宋体" w:hint="eastAsia"/>
        </w:rPr>
        <w:t>。。</w:t>
      </w:r>
      <w:r w:rsidRPr="0018742F" w:rsidR="001E00D9">
        <w:rPr>
          <w:rFonts w:ascii="宋体" w:hAnsi="宋体" w:hint="eastAsia"/>
          <w:sz w:val="28"/>
        </w:rPr>
        <w:t>3</w:t>
      </w:r>
      <w:r w:rsidRPr="0018742F">
        <w:rPr>
          <w:rFonts w:ascii="宋体" w:hAnsi="宋体" w:hint="eastAsia"/>
          <w:sz w:val="28"/>
        </w:rPr>
        <w:t>4</w:t>
      </w:r>
    </w:p>
    <w:p w:rsidR="00AF64F4" w:rsidRPr="0018742F" w:rsidP="00184A2D">
      <w:pPr>
        <w:pStyle w:val="Normal0"/>
        <w:spacing w:line="500" w:lineRule="exact"/>
        <w:outlineLvl w:val="0"/>
        <w:rPr>
          <w:rFonts w:ascii="宋体" w:hAnsi="宋体"/>
          <w:b/>
          <w:sz w:val="28"/>
        </w:rPr>
      </w:pPr>
      <w:r w:rsidRPr="0018742F">
        <w:rPr>
          <w:rFonts w:ascii="宋体" w:hAnsi="宋体" w:hint="eastAsia"/>
          <w:b/>
          <w:sz w:val="28"/>
        </w:rPr>
        <w:t>十一</w:t>
      </w:r>
      <w:r w:rsidRPr="0018742F" w:rsidR="001E00D9">
        <w:rPr>
          <w:rFonts w:ascii="宋体" w:hAnsi="宋体" w:hint="eastAsia"/>
          <w:b/>
          <w:sz w:val="28"/>
        </w:rPr>
        <w:t>、附表、附件</w:t>
      </w:r>
    </w:p>
    <w:p w:rsidR="00AF64F4" w:rsidRPr="0018742F" w:rsidP="00184A2D">
      <w:pPr>
        <w:pStyle w:val="Normal0"/>
        <w:spacing w:line="500" w:lineRule="exact"/>
        <w:ind w:firstLine="560" w:firstLineChars="200"/>
        <w:outlineLvl w:val="1"/>
        <w:rPr>
          <w:rFonts w:ascii="宋体" w:hAnsi="宋体"/>
          <w:sz w:val="32"/>
        </w:rPr>
      </w:pPr>
      <w:r w:rsidRPr="0018742F">
        <w:rPr>
          <w:rFonts w:ascii="宋体" w:hAnsi="宋体" w:hint="eastAsia"/>
          <w:sz w:val="28"/>
        </w:rPr>
        <w:t>附表</w:t>
      </w:r>
      <w:r w:rsidRPr="0018742F">
        <w:rPr>
          <w:rFonts w:ascii="宋体" w:hAnsi="宋体" w:hint="eastAsia"/>
          <w:sz w:val="28"/>
        </w:rPr>
        <w:t>1:</w:t>
      </w:r>
      <w:r w:rsidRPr="0018742F">
        <w:rPr>
          <w:rFonts w:ascii="宋体" w:hAnsi="宋体" w:hint="eastAsia"/>
          <w:sz w:val="32"/>
        </w:rPr>
        <w:t xml:space="preserve"> </w:t>
      </w:r>
      <w:r w:rsidRPr="0018742F">
        <w:rPr>
          <w:rFonts w:ascii="宋体" w:hAnsi="宋体" w:hint="eastAsia"/>
          <w:sz w:val="28"/>
        </w:rPr>
        <w:t>顶进施工主要机具设备材料表</w:t>
      </w:r>
      <w:r w:rsidRPr="0018742F">
        <w:rPr>
          <w:rFonts w:ascii="宋体" w:hAnsi="宋体" w:hint="eastAsia"/>
        </w:rPr>
        <w:t>。。。。。。。。。。。。。。。。。。。。</w:t>
      </w:r>
      <w:r w:rsidRPr="0018742F" w:rsidR="005F5D7D">
        <w:rPr>
          <w:rFonts w:ascii="宋体" w:hAnsi="宋体" w:hint="eastAsia"/>
        </w:rPr>
        <w:t>。</w:t>
      </w:r>
      <w:r w:rsidRPr="0018742F">
        <w:rPr>
          <w:rFonts w:ascii="宋体" w:hAnsi="宋体" w:hint="eastAsia"/>
        </w:rPr>
        <w:t>。。。</w:t>
      </w:r>
      <w:r w:rsidRPr="0018742F">
        <w:rPr>
          <w:rFonts w:ascii="宋体" w:hAnsi="宋体" w:hint="eastAsia"/>
          <w:sz w:val="28"/>
        </w:rPr>
        <w:t>3</w:t>
      </w:r>
      <w:r w:rsidRPr="0018742F" w:rsidR="000430EC">
        <w:rPr>
          <w:rFonts w:ascii="宋体" w:hAnsi="宋体" w:hint="eastAsia"/>
          <w:sz w:val="28"/>
        </w:rPr>
        <w:t>6</w:t>
      </w:r>
    </w:p>
    <w:p w:rsidR="00AF64F4" w:rsidRPr="0018742F" w:rsidP="00184A2D">
      <w:pPr>
        <w:pStyle w:val="Normal0"/>
        <w:spacing w:line="500" w:lineRule="exact"/>
        <w:ind w:firstLine="549" w:firstLineChars="196"/>
        <w:outlineLvl w:val="1"/>
        <w:rPr>
          <w:rFonts w:ascii="宋体" w:hAnsi="宋体"/>
          <w:sz w:val="30"/>
        </w:rPr>
      </w:pPr>
      <w:r w:rsidRPr="0018742F">
        <w:rPr>
          <w:rFonts w:ascii="宋体" w:hAnsi="宋体" w:hint="eastAsia"/>
          <w:sz w:val="28"/>
        </w:rPr>
        <w:t>附表</w:t>
      </w:r>
      <w:r w:rsidRPr="0018742F">
        <w:rPr>
          <w:rFonts w:ascii="宋体" w:hAnsi="宋体" w:hint="eastAsia"/>
          <w:sz w:val="28"/>
        </w:rPr>
        <w:t>2</w:t>
      </w:r>
      <w:r w:rsidRPr="0018742F">
        <w:rPr>
          <w:rFonts w:ascii="宋体" w:hAnsi="宋体" w:hint="eastAsia"/>
          <w:sz w:val="28"/>
        </w:rPr>
        <w:t>：顶进作业组织</w:t>
      </w:r>
      <w:r w:rsidRPr="0018742F">
        <w:rPr>
          <w:rFonts w:ascii="宋体" w:hAnsi="宋体" w:hint="eastAsia"/>
        </w:rPr>
        <w:t>。。。。。。。。。。。。。。。。。。。。。。。。。。。。。。。。。。。。。。。。。</w:t>
      </w:r>
      <w:r w:rsidRPr="0018742F" w:rsidR="005F5D7D">
        <w:rPr>
          <w:rFonts w:ascii="宋体" w:hAnsi="宋体" w:hint="eastAsia"/>
        </w:rPr>
        <w:t>。</w:t>
      </w:r>
      <w:r w:rsidRPr="0018742F">
        <w:rPr>
          <w:rFonts w:ascii="宋体" w:hAnsi="宋体" w:hint="eastAsia"/>
        </w:rPr>
        <w:t>。</w:t>
      </w:r>
      <w:r w:rsidRPr="0018742F">
        <w:rPr>
          <w:rFonts w:ascii="宋体" w:hAnsi="宋体" w:hint="eastAsia"/>
          <w:sz w:val="28"/>
        </w:rPr>
        <w:t>3</w:t>
      </w:r>
      <w:r w:rsidRPr="0018742F" w:rsidR="000430EC">
        <w:rPr>
          <w:rFonts w:ascii="宋体" w:hAnsi="宋体" w:hint="eastAsia"/>
          <w:sz w:val="28"/>
        </w:rPr>
        <w:t>7</w:t>
      </w:r>
    </w:p>
    <w:p w:rsidR="00AF64F4" w:rsidRPr="0018742F" w:rsidP="00184A2D">
      <w:pPr>
        <w:pStyle w:val="Normal0"/>
        <w:spacing w:line="500" w:lineRule="exact"/>
        <w:ind w:firstLine="560" w:firstLineChars="200"/>
        <w:outlineLvl w:val="1"/>
        <w:rPr>
          <w:rFonts w:ascii="宋体" w:hAnsi="宋体"/>
          <w:sz w:val="28"/>
        </w:rPr>
      </w:pPr>
      <w:r w:rsidRPr="0018742F">
        <w:rPr>
          <w:rFonts w:ascii="宋体" w:hAnsi="宋体" w:hint="eastAsia"/>
          <w:sz w:val="28"/>
        </w:rPr>
        <w:t>附件</w:t>
      </w:r>
      <w:r w:rsidRPr="0018742F">
        <w:rPr>
          <w:rFonts w:ascii="宋体" w:hAnsi="宋体" w:hint="eastAsia"/>
          <w:sz w:val="28"/>
        </w:rPr>
        <w:t>1:</w:t>
      </w:r>
      <w:r w:rsidRPr="0018742F">
        <w:rPr>
          <w:rFonts w:hint="eastAsia"/>
          <w:sz w:val="32"/>
        </w:rPr>
        <w:t xml:space="preserve"> </w:t>
      </w:r>
      <w:r w:rsidRPr="0018742F">
        <w:rPr>
          <w:rFonts w:ascii="宋体" w:hAnsi="宋体" w:hint="eastAsia"/>
          <w:sz w:val="28"/>
        </w:rPr>
        <w:t>挖孔桩平面布置图</w:t>
      </w:r>
      <w:r w:rsidRPr="0018742F">
        <w:rPr>
          <w:rFonts w:ascii="宋体" w:hAnsi="宋体" w:hint="eastAsia"/>
        </w:rPr>
        <w:t>。。。。。。。。。。。。。。。。。。。。。。。。。。。。。。。。。。。</w:t>
      </w:r>
      <w:r w:rsidRPr="0018742F" w:rsidR="005F5D7D">
        <w:rPr>
          <w:rFonts w:ascii="宋体" w:hAnsi="宋体" w:hint="eastAsia"/>
        </w:rPr>
        <w:t>。</w:t>
      </w:r>
      <w:r w:rsidRPr="0018742F">
        <w:rPr>
          <w:rFonts w:ascii="宋体" w:hAnsi="宋体" w:hint="eastAsia"/>
        </w:rPr>
        <w:t>。。</w:t>
      </w:r>
      <w:r w:rsidRPr="0018742F">
        <w:rPr>
          <w:rFonts w:ascii="宋体" w:hAnsi="宋体" w:hint="eastAsia"/>
          <w:sz w:val="28"/>
        </w:rPr>
        <w:t>3</w:t>
      </w:r>
      <w:r w:rsidRPr="0018742F" w:rsidR="000430EC">
        <w:rPr>
          <w:rFonts w:ascii="宋体" w:hAnsi="宋体" w:hint="eastAsia"/>
          <w:sz w:val="28"/>
        </w:rPr>
        <w:t>8</w:t>
      </w:r>
    </w:p>
    <w:p w:rsidR="00AF64F4" w:rsidRPr="0018742F" w:rsidP="00184A2D">
      <w:pPr>
        <w:pStyle w:val="Normal0"/>
        <w:spacing w:line="500" w:lineRule="exact"/>
        <w:ind w:firstLine="549" w:firstLineChars="196"/>
        <w:rPr>
          <w:sz w:val="18"/>
        </w:rPr>
      </w:pPr>
      <w:r w:rsidRPr="0018742F">
        <w:rPr>
          <w:rFonts w:ascii="宋体" w:hAnsi="宋体" w:hint="eastAsia"/>
          <w:sz w:val="28"/>
        </w:rPr>
        <w:t>附件</w:t>
      </w:r>
      <w:r w:rsidRPr="0018742F">
        <w:rPr>
          <w:rFonts w:ascii="宋体" w:hAnsi="宋体" w:hint="eastAsia"/>
          <w:sz w:val="28"/>
        </w:rPr>
        <w:t>2:</w:t>
      </w:r>
      <w:r w:rsidRPr="0018742F">
        <w:rPr>
          <w:rFonts w:ascii="宋体" w:hAnsi="宋体" w:hint="eastAsia"/>
          <w:sz w:val="28"/>
        </w:rPr>
        <w:t>施工要点计划</w:t>
      </w:r>
      <w:r w:rsidRPr="0018742F">
        <w:rPr>
          <w:rFonts w:ascii="宋体" w:hAnsi="宋体" w:hint="eastAsia"/>
        </w:rPr>
        <w:t>。。。。。。。。。。。。。。。。。。。。。。。。。。。。。。。。。。。。。。。。。。</w:t>
      </w:r>
      <w:r w:rsidRPr="0018742F" w:rsidR="005F5D7D">
        <w:rPr>
          <w:rFonts w:ascii="宋体" w:hAnsi="宋体" w:hint="eastAsia"/>
        </w:rPr>
        <w:t>。</w:t>
      </w:r>
      <w:r w:rsidRPr="0018742F">
        <w:rPr>
          <w:rFonts w:ascii="宋体" w:hAnsi="宋体" w:hint="eastAsia"/>
        </w:rPr>
        <w:t>。。</w:t>
      </w:r>
      <w:r w:rsidR="00D8741B">
        <w:rPr>
          <w:rFonts w:ascii="宋体" w:hAnsi="宋体" w:hint="eastAsia"/>
          <w:sz w:val="28"/>
        </w:rPr>
        <w:t>39</w:t>
      </w:r>
    </w:p>
    <w:p w:rsidR="00AF64F4" w:rsidRPr="0018742F" w:rsidP="00184A2D">
      <w:pPr>
        <w:pStyle w:val="Normal0"/>
        <w:spacing w:line="500" w:lineRule="exact"/>
        <w:ind w:firstLine="560" w:firstLineChars="200"/>
        <w:outlineLvl w:val="1"/>
        <w:rPr>
          <w:rFonts w:ascii="宋体" w:hAnsi="宋体"/>
          <w:sz w:val="28"/>
        </w:rPr>
      </w:pPr>
      <w:r w:rsidRPr="0018742F">
        <w:rPr>
          <w:rFonts w:ascii="宋体" w:hAnsi="宋体" w:hint="eastAsia"/>
          <w:sz w:val="28"/>
        </w:rPr>
        <w:t>附件</w:t>
      </w:r>
      <w:r w:rsidRPr="0018742F">
        <w:rPr>
          <w:rFonts w:ascii="宋体" w:hAnsi="宋体" w:hint="eastAsia"/>
          <w:sz w:val="28"/>
        </w:rPr>
        <w:t>3:</w:t>
      </w:r>
      <w:r w:rsidRPr="0018742F">
        <w:rPr>
          <w:rFonts w:hint="eastAsia"/>
          <w:sz w:val="32"/>
        </w:rPr>
        <w:t xml:space="preserve"> </w:t>
      </w:r>
      <w:r w:rsidRPr="0018742F">
        <w:rPr>
          <w:rFonts w:ascii="宋体" w:hAnsi="宋体" w:hint="eastAsia"/>
          <w:sz w:val="28"/>
        </w:rPr>
        <w:t>线路架空平面布置图</w:t>
      </w:r>
      <w:r w:rsidRPr="0018742F">
        <w:rPr>
          <w:rFonts w:ascii="宋体" w:hAnsi="宋体" w:hint="eastAsia"/>
        </w:rPr>
        <w:t>。。。。。。。。。。。。。。。。。。。。。。。。。。。。。。。</w:t>
      </w:r>
      <w:r w:rsidRPr="0018742F" w:rsidR="005F5D7D">
        <w:rPr>
          <w:rFonts w:ascii="宋体" w:hAnsi="宋体" w:hint="eastAsia"/>
        </w:rPr>
        <w:t>。</w:t>
      </w:r>
      <w:r w:rsidRPr="0018742F">
        <w:rPr>
          <w:rFonts w:ascii="宋体" w:hAnsi="宋体" w:hint="eastAsia"/>
        </w:rPr>
        <w:t>。。</w:t>
      </w:r>
      <w:r w:rsidR="00D8741B">
        <w:rPr>
          <w:rFonts w:ascii="宋体" w:hAnsi="宋体" w:hint="eastAsia"/>
        </w:rPr>
        <w:t xml:space="preserve"> </w:t>
      </w:r>
      <w:r w:rsidR="00D8741B">
        <w:rPr>
          <w:rFonts w:ascii="宋体" w:hAnsi="宋体" w:hint="eastAsia"/>
          <w:sz w:val="28"/>
        </w:rPr>
        <w:t>41</w:t>
      </w:r>
    </w:p>
    <w:p w:rsidR="00AF64F4" w:rsidRPr="0018742F" w:rsidP="00184A2D">
      <w:pPr>
        <w:pStyle w:val="Normal0"/>
        <w:spacing w:line="500" w:lineRule="exact"/>
        <w:ind w:firstLine="560" w:firstLineChars="200"/>
        <w:outlineLvl w:val="1"/>
        <w:rPr>
          <w:rFonts w:ascii="宋体" w:hAnsi="宋体"/>
          <w:sz w:val="28"/>
        </w:rPr>
      </w:pPr>
      <w:r w:rsidRPr="0018742F">
        <w:rPr>
          <w:rFonts w:ascii="宋体" w:hAnsi="宋体" w:hint="eastAsia"/>
          <w:sz w:val="28"/>
        </w:rPr>
        <w:t>附件</w:t>
      </w:r>
      <w:r w:rsidRPr="0018742F">
        <w:rPr>
          <w:rFonts w:ascii="宋体" w:hAnsi="宋体" w:hint="eastAsia"/>
          <w:sz w:val="28"/>
        </w:rPr>
        <w:t>4</w:t>
      </w:r>
      <w:r w:rsidRPr="0018742F">
        <w:rPr>
          <w:rFonts w:ascii="宋体" w:hAnsi="宋体" w:hint="eastAsia"/>
          <w:sz w:val="28"/>
        </w:rPr>
        <w:t>：线路架空横剖面图及顶进作业程序说明。</w:t>
      </w:r>
      <w:r w:rsidRPr="0018742F">
        <w:rPr>
          <w:rFonts w:ascii="宋体" w:hAnsi="宋体" w:hint="eastAsia"/>
        </w:rPr>
        <w:t>。。。。。。。。。。。</w:t>
      </w:r>
      <w:r w:rsidRPr="0018742F" w:rsidR="005F5D7D">
        <w:rPr>
          <w:rFonts w:ascii="宋体" w:hAnsi="宋体" w:hint="eastAsia"/>
        </w:rPr>
        <w:t>。</w:t>
      </w:r>
      <w:r w:rsidRPr="0018742F">
        <w:rPr>
          <w:rFonts w:ascii="宋体" w:hAnsi="宋体" w:hint="eastAsia"/>
        </w:rPr>
        <w:t>。</w:t>
      </w:r>
      <w:r w:rsidRPr="0018742F">
        <w:rPr>
          <w:rFonts w:ascii="宋体" w:hAnsi="宋体" w:hint="eastAsia"/>
          <w:sz w:val="28"/>
        </w:rPr>
        <w:t>42</w:t>
      </w:r>
    </w:p>
    <w:p w:rsidR="00AF64F4" w:rsidRPr="0018742F" w:rsidP="00184A2D">
      <w:pPr>
        <w:pStyle w:val="Normal0"/>
        <w:spacing w:line="500" w:lineRule="exact"/>
        <w:ind w:firstLine="560" w:firstLineChars="200"/>
        <w:outlineLvl w:val="1"/>
        <w:rPr>
          <w:rFonts w:ascii="宋体" w:hAnsi="宋体"/>
          <w:sz w:val="28"/>
        </w:rPr>
      </w:pPr>
      <w:r w:rsidRPr="0018742F">
        <w:rPr>
          <w:rFonts w:ascii="宋体" w:hAnsi="宋体" w:hint="eastAsia"/>
          <w:sz w:val="28"/>
        </w:rPr>
        <w:t>附件</w:t>
      </w:r>
      <w:r w:rsidRPr="0018742F">
        <w:rPr>
          <w:rFonts w:ascii="宋体" w:hAnsi="宋体" w:hint="eastAsia"/>
          <w:sz w:val="28"/>
        </w:rPr>
        <w:t>5</w:t>
      </w:r>
      <w:r w:rsidRPr="0018742F">
        <w:rPr>
          <w:rFonts w:ascii="宋体" w:hAnsi="宋体" w:hint="eastAsia"/>
          <w:sz w:val="28"/>
        </w:rPr>
        <w:t>：线路架空纵剖面图</w:t>
      </w:r>
      <w:r w:rsidRPr="0018742F">
        <w:rPr>
          <w:rFonts w:ascii="宋体" w:hAnsi="宋体" w:hint="eastAsia"/>
          <w:sz w:val="28"/>
        </w:rPr>
        <w:t>1</w:t>
      </w:r>
      <w:r w:rsidRPr="0018742F">
        <w:rPr>
          <w:rFonts w:ascii="宋体" w:hAnsi="宋体" w:hint="eastAsia"/>
        </w:rPr>
        <w:t>。。。。。。。。。。。。。。。。。。。。。。。。。。。。。。。。。。</w:t>
      </w:r>
      <w:r w:rsidRPr="0018742F" w:rsidR="005F5D7D">
        <w:rPr>
          <w:rFonts w:ascii="宋体" w:hAnsi="宋体" w:hint="eastAsia"/>
        </w:rPr>
        <w:t>。</w:t>
      </w:r>
      <w:r w:rsidRPr="0018742F">
        <w:rPr>
          <w:rFonts w:ascii="宋体" w:hAnsi="宋体" w:hint="eastAsia"/>
        </w:rPr>
        <w:t>。</w:t>
      </w:r>
      <w:r w:rsidRPr="0018742F">
        <w:rPr>
          <w:rFonts w:ascii="宋体" w:hAnsi="宋体" w:hint="eastAsia"/>
          <w:sz w:val="28"/>
        </w:rPr>
        <w:t>46</w:t>
      </w:r>
    </w:p>
    <w:p w:rsidR="00AF64F4" w:rsidRPr="0018742F" w:rsidP="00184A2D">
      <w:pPr>
        <w:pStyle w:val="Normal0"/>
        <w:spacing w:line="500" w:lineRule="exact"/>
        <w:ind w:firstLine="549" w:firstLineChars="196"/>
        <w:rPr>
          <w:sz w:val="32"/>
        </w:rPr>
      </w:pPr>
      <w:r w:rsidRPr="0018742F">
        <w:rPr>
          <w:rFonts w:ascii="宋体" w:hAnsi="宋体" w:hint="eastAsia"/>
          <w:sz w:val="28"/>
        </w:rPr>
        <w:t>附件</w:t>
      </w:r>
      <w:r w:rsidRPr="0018742F">
        <w:rPr>
          <w:rFonts w:ascii="宋体" w:hAnsi="宋体" w:hint="eastAsia"/>
          <w:sz w:val="28"/>
        </w:rPr>
        <w:t>6:</w:t>
      </w:r>
      <w:r w:rsidRPr="0018742F">
        <w:rPr>
          <w:rFonts w:hint="eastAsia"/>
          <w:sz w:val="32"/>
        </w:rPr>
        <w:t xml:space="preserve"> </w:t>
      </w:r>
      <w:r w:rsidRPr="0018742F">
        <w:rPr>
          <w:rFonts w:ascii="宋体" w:hAnsi="宋体" w:hint="eastAsia"/>
          <w:sz w:val="28"/>
        </w:rPr>
        <w:t>线路架空纵剖面图</w:t>
      </w:r>
      <w:r w:rsidRPr="0018742F">
        <w:rPr>
          <w:rFonts w:ascii="宋体" w:hAnsi="宋体" w:hint="eastAsia"/>
          <w:sz w:val="28"/>
        </w:rPr>
        <w:t>2</w:t>
      </w:r>
      <w:r w:rsidRPr="0018742F">
        <w:rPr>
          <w:rFonts w:ascii="宋体" w:hAnsi="宋体" w:hint="eastAsia"/>
        </w:rPr>
        <w:t>。。。。。。。。。。。。。。。。。。。。。。。。。。。。。。。。。</w:t>
      </w:r>
      <w:r w:rsidRPr="0018742F" w:rsidR="005F5D7D">
        <w:rPr>
          <w:rFonts w:ascii="宋体" w:hAnsi="宋体" w:hint="eastAsia"/>
        </w:rPr>
        <w:t>。</w:t>
      </w:r>
      <w:r w:rsidRPr="0018742F">
        <w:rPr>
          <w:rFonts w:ascii="宋体" w:hAnsi="宋体" w:hint="eastAsia"/>
        </w:rPr>
        <w:t>。。</w:t>
      </w:r>
      <w:r w:rsidRPr="0018742F">
        <w:rPr>
          <w:rFonts w:ascii="宋体" w:hAnsi="宋体" w:hint="eastAsia"/>
          <w:sz w:val="28"/>
        </w:rPr>
        <w:t>47</w:t>
      </w:r>
    </w:p>
    <w:p w:rsidR="00AF64F4" w:rsidRPr="0018742F" w:rsidP="00184A2D">
      <w:pPr>
        <w:pStyle w:val="Normal0"/>
        <w:spacing w:line="500" w:lineRule="exact"/>
        <w:ind w:firstLine="560" w:firstLineChars="200"/>
        <w:outlineLvl w:val="1"/>
        <w:rPr>
          <w:rFonts w:ascii="宋体" w:hAnsi="宋体"/>
          <w:sz w:val="28"/>
        </w:rPr>
      </w:pPr>
      <w:r w:rsidRPr="0018742F">
        <w:rPr>
          <w:rFonts w:ascii="宋体" w:hAnsi="宋体" w:hint="eastAsia"/>
          <w:sz w:val="28"/>
        </w:rPr>
        <w:t>附件</w:t>
      </w:r>
      <w:r w:rsidRPr="0018742F">
        <w:rPr>
          <w:rFonts w:ascii="宋体" w:hAnsi="宋体" w:hint="eastAsia"/>
          <w:sz w:val="28"/>
        </w:rPr>
        <w:t>7:</w:t>
      </w:r>
      <w:r w:rsidRPr="0018742F">
        <w:rPr>
          <w:rFonts w:ascii="宋体" w:hAnsi="宋体" w:hint="eastAsia"/>
          <w:sz w:val="28"/>
        </w:rPr>
        <w:t>线路架空节点图</w:t>
      </w:r>
      <w:r w:rsidRPr="0018742F">
        <w:rPr>
          <w:rFonts w:hint="eastAsia"/>
          <w:sz w:val="32"/>
        </w:rPr>
        <w:t>1</w:t>
      </w:r>
      <w:r w:rsidRPr="0018742F">
        <w:rPr>
          <w:rFonts w:ascii="宋体" w:hAnsi="宋体" w:hint="eastAsia"/>
        </w:rPr>
        <w:t>。</w:t>
      </w:r>
      <w:r w:rsidRPr="0018742F">
        <w:rPr>
          <w:rFonts w:ascii="宋体" w:hAnsi="宋体" w:hint="eastAsia"/>
        </w:rPr>
        <w:t>。。。。。。。。。。。。。。。。。。。。。。。。。。。。。。。。。</w:t>
      </w:r>
      <w:r w:rsidRPr="0018742F" w:rsidR="005F5D7D">
        <w:rPr>
          <w:rFonts w:ascii="宋体" w:hAnsi="宋体" w:hint="eastAsia"/>
        </w:rPr>
        <w:t>。</w:t>
      </w:r>
      <w:r w:rsidRPr="0018742F">
        <w:rPr>
          <w:rFonts w:ascii="宋体" w:hAnsi="宋体" w:hint="eastAsia"/>
        </w:rPr>
        <w:t>。。。。。</w:t>
      </w:r>
      <w:r w:rsidRPr="0018742F">
        <w:rPr>
          <w:rFonts w:ascii="宋体" w:hAnsi="宋体" w:hint="eastAsia"/>
          <w:sz w:val="28"/>
        </w:rPr>
        <w:t>48</w:t>
      </w:r>
    </w:p>
    <w:p w:rsidR="00AF64F4" w:rsidRPr="0018742F" w:rsidP="00184A2D">
      <w:pPr>
        <w:pStyle w:val="Normal0"/>
        <w:spacing w:line="500" w:lineRule="exact"/>
        <w:ind w:firstLine="560" w:firstLineChars="200"/>
        <w:outlineLvl w:val="1"/>
        <w:rPr>
          <w:rFonts w:ascii="宋体" w:hAnsi="宋体"/>
          <w:sz w:val="28"/>
        </w:rPr>
      </w:pPr>
      <w:r w:rsidRPr="0018742F">
        <w:rPr>
          <w:rFonts w:ascii="宋体" w:hAnsi="宋体" w:hint="eastAsia"/>
          <w:sz w:val="28"/>
        </w:rPr>
        <w:t>附件</w:t>
      </w:r>
      <w:r w:rsidRPr="0018742F">
        <w:rPr>
          <w:rFonts w:ascii="宋体" w:hAnsi="宋体" w:hint="eastAsia"/>
          <w:sz w:val="28"/>
        </w:rPr>
        <w:t>8:</w:t>
      </w:r>
      <w:r w:rsidRPr="0018742F">
        <w:rPr>
          <w:rFonts w:ascii="宋体" w:hAnsi="宋体" w:hint="eastAsia"/>
          <w:sz w:val="28"/>
        </w:rPr>
        <w:t>线路架空节点图</w:t>
      </w:r>
      <w:r w:rsidRPr="0018742F">
        <w:rPr>
          <w:rFonts w:ascii="宋体" w:hAnsi="宋体" w:hint="eastAsia"/>
          <w:sz w:val="28"/>
        </w:rPr>
        <w:t>2</w:t>
      </w:r>
      <w:r w:rsidRPr="0018742F">
        <w:rPr>
          <w:rFonts w:ascii="宋体" w:hAnsi="宋体" w:hint="eastAsia"/>
        </w:rPr>
        <w:t>。。。。。。。。。。。。。。。。。。。。。。。。。。。。。。。。。。。。。</w:t>
      </w:r>
      <w:r w:rsidRPr="0018742F" w:rsidR="005F5D7D">
        <w:rPr>
          <w:rFonts w:ascii="宋体" w:hAnsi="宋体" w:hint="eastAsia"/>
        </w:rPr>
        <w:t>。</w:t>
      </w:r>
      <w:r w:rsidRPr="0018742F">
        <w:rPr>
          <w:rFonts w:ascii="宋体" w:hAnsi="宋体" w:hint="eastAsia"/>
        </w:rPr>
        <w:t>。</w:t>
      </w:r>
      <w:r w:rsidRPr="0018742F" w:rsidR="005F5D7D">
        <w:rPr>
          <w:rFonts w:ascii="宋体" w:hAnsi="宋体" w:hint="eastAsia"/>
        </w:rPr>
        <w:t>。</w:t>
      </w:r>
      <w:r w:rsidRPr="0018742F">
        <w:rPr>
          <w:rFonts w:ascii="宋体" w:hAnsi="宋体" w:hint="eastAsia"/>
        </w:rPr>
        <w:t>。</w:t>
      </w:r>
      <w:r w:rsidRPr="0018742F">
        <w:rPr>
          <w:rFonts w:ascii="宋体" w:hAnsi="宋体" w:hint="eastAsia"/>
          <w:sz w:val="28"/>
        </w:rPr>
        <w:t>49</w:t>
      </w:r>
    </w:p>
    <w:p w:rsidR="00AF64F4" w:rsidRPr="0018742F" w:rsidP="00184A2D">
      <w:pPr>
        <w:pStyle w:val="Normal0"/>
        <w:tabs>
          <w:tab w:val="left" w:pos="9690"/>
          <w:tab w:val="left" w:pos="9804"/>
        </w:tabs>
        <w:spacing w:line="500" w:lineRule="exact"/>
        <w:ind w:firstLine="549" w:firstLineChars="196"/>
        <w:rPr>
          <w:sz w:val="32"/>
        </w:rPr>
      </w:pPr>
      <w:r w:rsidRPr="0018742F">
        <w:rPr>
          <w:rFonts w:ascii="宋体" w:hAnsi="宋体" w:hint="eastAsia"/>
          <w:sz w:val="28"/>
        </w:rPr>
        <w:t>附件</w:t>
      </w:r>
      <w:r w:rsidRPr="0018742F">
        <w:rPr>
          <w:rFonts w:ascii="宋体" w:hAnsi="宋体" w:hint="eastAsia"/>
          <w:sz w:val="28"/>
        </w:rPr>
        <w:t>9</w:t>
      </w:r>
      <w:r w:rsidRPr="0018742F">
        <w:rPr>
          <w:rFonts w:ascii="宋体" w:hAnsi="宋体" w:hint="eastAsia"/>
          <w:sz w:val="28"/>
        </w:rPr>
        <w:t>：线路加固设备与限界关系图</w:t>
      </w:r>
      <w:r w:rsidRPr="0018742F">
        <w:rPr>
          <w:rFonts w:ascii="宋体" w:hAnsi="宋体" w:hint="eastAsia"/>
        </w:rPr>
        <w:t>。。。。。。。。。。。。。。。。。。</w:t>
      </w:r>
      <w:r w:rsidRPr="0018742F" w:rsidR="005F5D7D">
        <w:rPr>
          <w:rFonts w:ascii="宋体" w:hAnsi="宋体" w:hint="eastAsia"/>
        </w:rPr>
        <w:t>。</w:t>
      </w:r>
      <w:r w:rsidRPr="0018742F">
        <w:rPr>
          <w:rFonts w:ascii="宋体" w:hAnsi="宋体" w:hint="eastAsia"/>
        </w:rPr>
        <w:t>。。。。。。。</w:t>
      </w:r>
      <w:r w:rsidRPr="0018742F" w:rsidR="005F5D7D">
        <w:rPr>
          <w:rFonts w:ascii="宋体" w:hAnsi="宋体" w:hint="eastAsia"/>
        </w:rPr>
        <w:t>。</w:t>
      </w:r>
      <w:r w:rsidRPr="0018742F">
        <w:rPr>
          <w:rFonts w:ascii="宋体" w:hAnsi="宋体" w:hint="eastAsia"/>
        </w:rPr>
        <w:t>。</w:t>
      </w:r>
      <w:r w:rsidRPr="0018742F">
        <w:rPr>
          <w:rFonts w:ascii="宋体" w:hAnsi="宋体" w:hint="eastAsia"/>
          <w:sz w:val="28"/>
        </w:rPr>
        <w:t>50</w:t>
      </w:r>
    </w:p>
    <w:p w:rsidR="00AF64F4" w:rsidRPr="0018742F" w:rsidP="00184A2D">
      <w:pPr>
        <w:pStyle w:val="Normal0"/>
        <w:spacing w:line="500" w:lineRule="exact"/>
        <w:ind w:firstLine="570"/>
        <w:outlineLvl w:val="1"/>
        <w:rPr>
          <w:rFonts w:ascii="宋体" w:hAnsi="宋体"/>
          <w:sz w:val="28"/>
        </w:rPr>
      </w:pPr>
      <w:r w:rsidRPr="0018742F">
        <w:rPr>
          <w:rFonts w:ascii="宋体" w:hAnsi="宋体" w:hint="eastAsia"/>
          <w:sz w:val="28"/>
        </w:rPr>
        <w:t>附件</w:t>
      </w:r>
      <w:r w:rsidRPr="0018742F">
        <w:rPr>
          <w:rFonts w:ascii="宋体" w:hAnsi="宋体" w:hint="eastAsia"/>
          <w:sz w:val="28"/>
        </w:rPr>
        <w:t>10</w:t>
      </w:r>
      <w:r w:rsidRPr="0018742F">
        <w:rPr>
          <w:rFonts w:ascii="宋体" w:hAnsi="宋体" w:hint="eastAsia"/>
          <w:sz w:val="28"/>
        </w:rPr>
        <w:t>：</w:t>
      </w:r>
      <w:r w:rsidRPr="0018742F" w:rsidR="004277BC">
        <w:rPr>
          <w:rFonts w:ascii="宋体" w:hAnsi="宋体" w:hint="eastAsia"/>
          <w:sz w:val="28"/>
        </w:rPr>
        <w:t>施工便</w:t>
      </w:r>
      <w:r w:rsidRPr="0018742F">
        <w:rPr>
          <w:rFonts w:ascii="宋体" w:hAnsi="宋体" w:hint="eastAsia"/>
          <w:sz w:val="28"/>
        </w:rPr>
        <w:t>梁吊装示意图</w:t>
      </w:r>
      <w:r w:rsidRPr="0018742F">
        <w:rPr>
          <w:rFonts w:ascii="宋体" w:hAnsi="宋体" w:hint="eastAsia"/>
        </w:rPr>
        <w:t>。。。。。。。。。。。。。。。。。。。。。。。。。。。。。。。。</w:t>
      </w:r>
      <w:r w:rsidRPr="0018742F" w:rsidR="005F5D7D">
        <w:rPr>
          <w:rFonts w:ascii="宋体" w:hAnsi="宋体" w:hint="eastAsia"/>
        </w:rPr>
        <w:t>。</w:t>
      </w:r>
      <w:r w:rsidRPr="0018742F">
        <w:rPr>
          <w:rFonts w:ascii="宋体" w:hAnsi="宋体" w:hint="eastAsia"/>
        </w:rPr>
        <w:t>。。</w:t>
      </w:r>
      <w:r w:rsidRPr="0018742F">
        <w:rPr>
          <w:rFonts w:ascii="宋体" w:hAnsi="宋体" w:hint="eastAsia"/>
          <w:sz w:val="28"/>
        </w:rPr>
        <w:t>51</w:t>
      </w:r>
    </w:p>
    <w:p w:rsidR="001F1704" w:rsidRPr="0018742F" w:rsidP="00184A2D">
      <w:pPr>
        <w:pStyle w:val="Normal0"/>
        <w:spacing w:line="500" w:lineRule="exact"/>
        <w:ind w:firstLine="570"/>
        <w:outlineLvl w:val="1"/>
        <w:rPr>
          <w:rFonts w:ascii="宋体" w:hAnsi="宋体"/>
          <w:b/>
          <w:sz w:val="28"/>
        </w:rPr>
      </w:pPr>
      <w:r w:rsidRPr="0018742F">
        <w:rPr>
          <w:rFonts w:ascii="宋体" w:hAnsi="宋体" w:hint="eastAsia"/>
          <w:sz w:val="28"/>
        </w:rPr>
        <w:t>附件</w:t>
      </w:r>
      <w:r w:rsidRPr="0018742F">
        <w:rPr>
          <w:rFonts w:ascii="宋体" w:hAnsi="宋体" w:hint="eastAsia"/>
          <w:sz w:val="28"/>
        </w:rPr>
        <w:t>11</w:t>
      </w:r>
      <w:r w:rsidRPr="0018742F">
        <w:rPr>
          <w:rFonts w:ascii="宋体" w:hAnsi="宋体" w:hint="eastAsia"/>
          <w:sz w:val="28"/>
        </w:rPr>
        <w:t>：关键问题卡控表</w:t>
      </w:r>
      <w:r w:rsidRPr="0018742F" w:rsidR="00B15FF3">
        <w:rPr>
          <w:rFonts w:ascii="宋体" w:hAnsi="宋体" w:hint="eastAsia"/>
        </w:rPr>
        <w:t>。。。。。。。。。。。。。。。。。。。。。。。。。。。。。。。。。。。。。。。。</w:t>
      </w:r>
      <w:r w:rsidRPr="0018742F" w:rsidR="00B15FF3">
        <w:rPr>
          <w:rFonts w:ascii="宋体" w:hAnsi="宋体" w:hint="eastAsia"/>
          <w:sz w:val="28"/>
        </w:rPr>
        <w:t>52</w:t>
      </w:r>
    </w:p>
    <w:p w:rsidR="0081744A" w:rsidRPr="0018742F" w:rsidP="00184A2D">
      <w:pPr>
        <w:pStyle w:val="Normal0"/>
        <w:spacing w:line="500" w:lineRule="exact"/>
        <w:ind w:firstLine="570"/>
        <w:outlineLvl w:val="1"/>
        <w:rPr>
          <w:rFonts w:ascii="宋体" w:hAnsi="宋体"/>
          <w:sz w:val="28"/>
        </w:rPr>
      </w:pPr>
      <w:r w:rsidRPr="0018742F">
        <w:rPr>
          <w:rFonts w:ascii="宋体" w:hAnsi="宋体" w:hint="eastAsia"/>
          <w:sz w:val="28"/>
        </w:rPr>
        <w:t>附件</w:t>
      </w:r>
      <w:r w:rsidRPr="0018742F">
        <w:rPr>
          <w:rFonts w:ascii="宋体" w:hAnsi="宋体" w:hint="eastAsia"/>
          <w:sz w:val="28"/>
        </w:rPr>
        <w:t>12</w:t>
      </w:r>
      <w:r w:rsidRPr="0018742F">
        <w:rPr>
          <w:rFonts w:ascii="宋体" w:hAnsi="宋体" w:hint="eastAsia"/>
          <w:sz w:val="28"/>
        </w:rPr>
        <w:t>：类似工程施工业绩及施工图片</w:t>
      </w:r>
      <w:r w:rsidRPr="0018742F">
        <w:rPr>
          <w:rFonts w:ascii="宋体" w:hAnsi="宋体" w:hint="eastAsia"/>
        </w:rPr>
        <w:t>。。。。。。。。。。。。。。。。。。。。。。。。</w:t>
      </w:r>
      <w:r w:rsidRPr="0018742F">
        <w:rPr>
          <w:rFonts w:ascii="宋体" w:hAnsi="宋体" w:hint="eastAsia"/>
          <w:sz w:val="28"/>
        </w:rPr>
        <w:t>53</w:t>
      </w:r>
    </w:p>
    <w:p w:rsidR="00711436" w:rsidRPr="0018742F" w:rsidP="00184A2D">
      <w:pPr>
        <w:pStyle w:val="Normal0"/>
        <w:spacing w:line="500" w:lineRule="exact"/>
        <w:ind w:firstLine="570"/>
        <w:outlineLvl w:val="1"/>
        <w:rPr>
          <w:rFonts w:ascii="宋体" w:hAnsi="宋体"/>
          <w:sz w:val="28"/>
        </w:rPr>
      </w:pPr>
      <w:r w:rsidRPr="0018742F">
        <w:rPr>
          <w:rFonts w:ascii="宋体" w:hAnsi="宋体" w:hint="eastAsia"/>
          <w:sz w:val="28"/>
        </w:rPr>
        <w:t>附件</w:t>
      </w:r>
      <w:r w:rsidRPr="0018742F">
        <w:rPr>
          <w:rFonts w:ascii="宋体" w:hAnsi="宋体" w:hint="eastAsia"/>
          <w:sz w:val="28"/>
        </w:rPr>
        <w:t>13</w:t>
      </w:r>
      <w:r w:rsidRPr="0018742F">
        <w:rPr>
          <w:rFonts w:ascii="宋体" w:hAnsi="宋体" w:hint="eastAsia"/>
          <w:sz w:val="28"/>
        </w:rPr>
        <w:t>：</w:t>
      </w:r>
      <w:r w:rsidRPr="0018742F">
        <w:rPr>
          <w:rFonts w:ascii="宋体" w:hAnsi="宋体" w:hint="eastAsia"/>
          <w:sz w:val="28"/>
        </w:rPr>
        <w:t xml:space="preserve"> </w:t>
      </w:r>
      <w:r w:rsidRPr="0018742F">
        <w:rPr>
          <w:rFonts w:ascii="宋体" w:hAnsi="宋体" w:hint="eastAsia"/>
          <w:sz w:val="28"/>
        </w:rPr>
        <w:t>施工检算资料</w:t>
      </w:r>
      <w:r w:rsidRPr="0018742F">
        <w:rPr>
          <w:rFonts w:ascii="宋体" w:hAnsi="宋体" w:hint="eastAsia"/>
        </w:rPr>
        <w:t>。。。。。。。。。。。。。。。。。。。。。。。。。。。。。。。。。。。。。。。。。</w:t>
      </w:r>
      <w:r w:rsidRPr="0018742F" w:rsidR="00E91CC4">
        <w:rPr>
          <w:rFonts w:ascii="宋体" w:hAnsi="宋体" w:hint="eastAsia"/>
          <w:sz w:val="28"/>
        </w:rPr>
        <w:t>59</w:t>
      </w:r>
    </w:p>
    <w:p w:rsidR="000430EC" w:rsidRPr="0018742F" w:rsidP="00AE59AA">
      <w:pPr>
        <w:pStyle w:val="Normal0"/>
        <w:spacing w:line="500" w:lineRule="exact"/>
        <w:outlineLvl w:val="1"/>
        <w:rPr>
          <w:rFonts w:ascii="宋体" w:hAnsi="宋体"/>
          <w:b/>
          <w:sz w:val="28"/>
        </w:rPr>
        <w:sectPr w:rsidSect="00AE59AA">
          <w:type w:val="nextPage"/>
          <w:pgSz w:w="11906" w:h="16838"/>
          <w:pgMar w:top="1440" w:right="1134" w:bottom="1247" w:left="1134" w:header="851" w:footer="992" w:gutter="0"/>
          <w:pgNumType w:fmt="numberInDash" w:start="2"/>
          <w:cols w:space="720"/>
          <w:titlePg w:val="0"/>
          <w:docGrid w:type="lines" w:linePitch="312"/>
        </w:sectPr>
      </w:pPr>
    </w:p>
    <w:p w:rsidR="00AF64F4" w:rsidRPr="0018742F">
      <w:pPr>
        <w:pStyle w:val="Normal0"/>
        <w:jc w:val="center"/>
        <w:rPr>
          <w:rFonts w:ascii="宋体" w:hAnsi="宋体"/>
          <w:b/>
          <w:sz w:val="36"/>
        </w:rPr>
      </w:pPr>
      <w:r w:rsidRPr="0018742F">
        <w:rPr>
          <w:rFonts w:ascii="宋体" w:hAnsi="宋体" w:hint="eastAsia"/>
          <w:b/>
          <w:sz w:val="36"/>
        </w:rPr>
        <w:t>钢筋混凝土框架桥</w:t>
      </w:r>
      <w:r w:rsidRPr="0018742F" w:rsidR="001E00D9">
        <w:rPr>
          <w:rFonts w:ascii="宋体" w:hAnsi="宋体" w:hint="eastAsia"/>
          <w:b/>
          <w:sz w:val="36"/>
        </w:rPr>
        <w:t>顶进施工方案</w:t>
      </w:r>
      <w:r w:rsidRPr="0018742F">
        <w:rPr>
          <w:rFonts w:ascii="宋体" w:hAnsi="宋体" w:hint="eastAsia"/>
          <w:b/>
          <w:sz w:val="36"/>
        </w:rPr>
        <w:t>及安全措施</w:t>
      </w:r>
    </w:p>
    <w:p w:rsidR="00AF64F4" w:rsidRPr="0018742F">
      <w:pPr>
        <w:pStyle w:val="Normal0"/>
        <w:numPr>
          <w:ilvl w:val="0"/>
          <w:numId w:val="11"/>
        </w:numPr>
        <w:outlineLvl w:val="0"/>
        <w:rPr>
          <w:rFonts w:ascii="宋体" w:hAnsi="宋体"/>
          <w:b/>
          <w:sz w:val="30"/>
        </w:rPr>
      </w:pPr>
      <w:r w:rsidRPr="0018742F">
        <w:rPr>
          <w:rFonts w:ascii="宋体" w:hAnsi="宋体" w:hint="eastAsia"/>
          <w:b/>
          <w:sz w:val="30"/>
        </w:rPr>
        <w:t>编制依据</w:t>
      </w:r>
      <w:bookmarkEnd w:id="0"/>
    </w:p>
    <w:p w:rsidR="00AF64F4" w:rsidRPr="008B6326" w:rsidP="008B6326">
      <w:pPr>
        <w:pStyle w:val="Normal0"/>
        <w:numPr>
          <w:ilvl w:val="1"/>
          <w:numId w:val="3"/>
        </w:numPr>
        <w:rPr>
          <w:rFonts w:ascii="宋体" w:hAnsi="宋体"/>
          <w:sz w:val="28"/>
        </w:rPr>
      </w:pPr>
      <w:r w:rsidRPr="0018742F">
        <w:rPr>
          <w:rFonts w:ascii="宋体" w:hAnsi="宋体" w:hint="eastAsia"/>
          <w:sz w:val="28"/>
        </w:rPr>
        <w:t>施工图纸及相</w:t>
      </w:r>
      <w:r w:rsidRPr="008B6326">
        <w:rPr>
          <w:rFonts w:ascii="宋体" w:hAnsi="宋体" w:hint="eastAsia"/>
          <w:sz w:val="28"/>
        </w:rPr>
        <w:t>关资料；</w:t>
      </w:r>
    </w:p>
    <w:p w:rsidR="00AF64F4" w:rsidRPr="0018742F">
      <w:pPr>
        <w:pStyle w:val="Normal0"/>
        <w:numPr>
          <w:ilvl w:val="1"/>
          <w:numId w:val="3"/>
        </w:numPr>
        <w:rPr>
          <w:rFonts w:ascii="宋体" w:hAnsi="宋体"/>
          <w:sz w:val="28"/>
        </w:rPr>
      </w:pPr>
      <w:r w:rsidRPr="0018742F">
        <w:rPr>
          <w:rFonts w:ascii="宋体" w:hAnsi="宋体" w:hint="eastAsia"/>
          <w:sz w:val="28"/>
        </w:rPr>
        <w:t>现行部颁〈铁路桥涵施工规范〉、〈铁路桥涵设计规范〉、</w:t>
      </w:r>
    </w:p>
    <w:p w:rsidR="00AF64F4" w:rsidRPr="0018742F">
      <w:pPr>
        <w:pStyle w:val="Normal0"/>
        <w:rPr>
          <w:rFonts w:ascii="宋体" w:hAnsi="宋体"/>
          <w:sz w:val="28"/>
        </w:rPr>
      </w:pPr>
      <w:r w:rsidRPr="0018742F">
        <w:rPr>
          <w:rFonts w:ascii="宋体" w:hAnsi="宋体" w:hint="eastAsia"/>
          <w:sz w:val="28"/>
        </w:rPr>
        <w:t>〈铁路桥涵工程质量检验评定标准〉、〈铁路桥涵施工手册〉；</w:t>
      </w:r>
    </w:p>
    <w:p w:rsidR="00AF64F4" w:rsidRPr="0018742F">
      <w:pPr>
        <w:pStyle w:val="Normal0"/>
        <w:numPr>
          <w:ilvl w:val="1"/>
          <w:numId w:val="3"/>
        </w:numPr>
        <w:rPr>
          <w:rFonts w:ascii="宋体" w:hAnsi="宋体"/>
          <w:sz w:val="28"/>
        </w:rPr>
      </w:pPr>
      <w:r w:rsidRPr="0018742F">
        <w:rPr>
          <w:rFonts w:ascii="宋体" w:hAnsi="宋体" w:hint="eastAsia"/>
          <w:sz w:val="28"/>
        </w:rPr>
        <w:t>〈铁路施工技术安全规则〉和〈铁路工务安全规则〉；</w:t>
      </w:r>
    </w:p>
    <w:p w:rsidR="00AF64F4" w:rsidRPr="0018742F">
      <w:pPr>
        <w:pStyle w:val="Normal0"/>
        <w:numPr>
          <w:ilvl w:val="1"/>
          <w:numId w:val="3"/>
        </w:numPr>
        <w:rPr>
          <w:rFonts w:ascii="宋体" w:hAnsi="宋体"/>
          <w:sz w:val="28"/>
        </w:rPr>
      </w:pPr>
      <w:r w:rsidRPr="0018742F">
        <w:rPr>
          <w:rFonts w:ascii="宋体" w:hAnsi="宋体" w:hint="eastAsia"/>
          <w:sz w:val="28"/>
        </w:rPr>
        <w:t>施工队伍的技术水平和装备情况；</w:t>
      </w:r>
    </w:p>
    <w:p w:rsidR="00AF64F4" w:rsidRPr="0018742F">
      <w:pPr>
        <w:pStyle w:val="Normal0"/>
        <w:numPr>
          <w:ilvl w:val="1"/>
          <w:numId w:val="3"/>
        </w:numPr>
        <w:rPr>
          <w:rFonts w:ascii="宋体" w:hAnsi="宋体"/>
          <w:sz w:val="28"/>
        </w:rPr>
      </w:pPr>
      <w:r w:rsidRPr="0018742F">
        <w:rPr>
          <w:rFonts w:ascii="宋体" w:hAnsi="宋体" w:hint="eastAsia"/>
          <w:sz w:val="28"/>
        </w:rPr>
        <w:t>从现场搜集的第一手资料和其它相关资料。</w:t>
      </w:r>
    </w:p>
    <w:p w:rsidR="00AF64F4" w:rsidRPr="0018742F">
      <w:pPr>
        <w:pStyle w:val="Normal0"/>
        <w:numPr>
          <w:ilvl w:val="0"/>
          <w:numId w:val="11"/>
        </w:numPr>
        <w:outlineLvl w:val="0"/>
        <w:rPr>
          <w:rFonts w:ascii="宋体" w:hAnsi="宋体"/>
          <w:b/>
          <w:sz w:val="30"/>
        </w:rPr>
      </w:pPr>
      <w:bookmarkStart w:id="1" w:name="_Toc192403861"/>
      <w:r w:rsidRPr="0018742F">
        <w:rPr>
          <w:rFonts w:ascii="宋体" w:hAnsi="宋体" w:hint="eastAsia"/>
          <w:b/>
          <w:sz w:val="30"/>
        </w:rPr>
        <w:t>工程概况</w:t>
      </w:r>
      <w:bookmarkEnd w:id="1"/>
    </w:p>
    <w:p w:rsidR="00E313C7" w:rsidRPr="0018742F" w:rsidP="00E313C7">
      <w:pPr>
        <w:pStyle w:val="Normal0"/>
        <w:tabs>
          <w:tab w:val="left" w:pos="0"/>
        </w:tabs>
        <w:rPr>
          <w:rFonts w:ascii="宋体" w:hAnsi="宋体"/>
          <w:sz w:val="28"/>
        </w:rPr>
      </w:pPr>
      <w:r>
        <w:rPr>
          <w:rFonts w:ascii="宋体" w:hAnsi="宋体" w:hint="eastAsia"/>
          <w:sz w:val="28"/>
        </w:rPr>
        <w:t xml:space="preserve"> </w:t>
      </w:r>
    </w:p>
    <w:p w:rsidR="00AF64F4" w:rsidRPr="0018742F">
      <w:pPr>
        <w:pStyle w:val="Normal0"/>
        <w:numPr>
          <w:ilvl w:val="0"/>
          <w:numId w:val="11"/>
        </w:numPr>
        <w:outlineLvl w:val="0"/>
        <w:rPr>
          <w:rFonts w:ascii="宋体" w:hAnsi="宋体"/>
          <w:b/>
          <w:sz w:val="30"/>
        </w:rPr>
      </w:pPr>
      <w:bookmarkStart w:id="2" w:name="_Toc192403862"/>
      <w:r w:rsidRPr="0018742F">
        <w:rPr>
          <w:rFonts w:ascii="宋体" w:hAnsi="宋体" w:hint="eastAsia"/>
          <w:b/>
          <w:sz w:val="30"/>
        </w:rPr>
        <w:t>施工准备</w:t>
      </w:r>
      <w:bookmarkEnd w:id="2"/>
    </w:p>
    <w:p w:rsidR="00AF64F4" w:rsidRPr="0018742F">
      <w:pPr>
        <w:pStyle w:val="Normal0"/>
        <w:ind w:firstLine="560" w:firstLineChars="200"/>
        <w:rPr>
          <w:rFonts w:ascii="宋体" w:hAnsi="宋体"/>
          <w:sz w:val="28"/>
        </w:rPr>
      </w:pPr>
      <w:r w:rsidRPr="0018742F">
        <w:rPr>
          <w:rFonts w:ascii="宋体" w:hAnsi="宋体" w:hint="eastAsia"/>
          <w:sz w:val="28"/>
        </w:rPr>
        <w:t>1</w:t>
      </w:r>
      <w:r w:rsidRPr="0018742F">
        <w:rPr>
          <w:rFonts w:ascii="宋体" w:hAnsi="宋体" w:hint="eastAsia"/>
          <w:sz w:val="28"/>
        </w:rPr>
        <w:t>、根据相关技术资料、设计规范和现场勘查情况，制定详尽的框架桥线路加固及顶进施工方案，报路局工务处、安监室进行审批。</w:t>
      </w:r>
    </w:p>
    <w:p w:rsidR="00AF64F4" w:rsidRPr="0018742F">
      <w:pPr>
        <w:pStyle w:val="Normal0"/>
        <w:ind w:firstLine="560" w:firstLineChars="200"/>
        <w:rPr>
          <w:rFonts w:ascii="宋体" w:hAnsi="宋体"/>
          <w:sz w:val="28"/>
        </w:rPr>
      </w:pPr>
      <w:r w:rsidRPr="0018742F">
        <w:rPr>
          <w:rFonts w:ascii="宋体" w:hAnsi="宋体" w:hint="eastAsia"/>
          <w:sz w:val="28"/>
        </w:rPr>
        <w:t>2</w:t>
      </w:r>
      <w:r w:rsidRPr="0018742F">
        <w:rPr>
          <w:rFonts w:ascii="宋体" w:hAnsi="宋体" w:hint="eastAsia"/>
          <w:sz w:val="28"/>
        </w:rPr>
        <w:t>、与工务段、电务段、</w:t>
      </w:r>
      <w:r w:rsidRPr="0018742F" w:rsidR="0093724A">
        <w:rPr>
          <w:rFonts w:ascii="宋体" w:hAnsi="宋体" w:hint="eastAsia"/>
          <w:sz w:val="28"/>
        </w:rPr>
        <w:t>车务段、</w:t>
      </w:r>
      <w:r w:rsidRPr="0018742F">
        <w:rPr>
          <w:rFonts w:ascii="宋体" w:hAnsi="宋体" w:hint="eastAsia"/>
          <w:sz w:val="28"/>
        </w:rPr>
        <w:t>铁通等单位签定安全配合协议、弄清电缆、光缆的位置，提前移到安全位置。</w:t>
      </w:r>
      <w:r w:rsidRPr="0018742F" w:rsidR="00AD052F">
        <w:rPr>
          <w:rFonts w:ascii="宋体" w:hAnsi="宋体" w:hint="eastAsia"/>
          <w:sz w:val="28"/>
        </w:rPr>
        <w:t>对挖出的</w:t>
      </w:r>
      <w:r w:rsidRPr="0018742F" w:rsidR="00666A07">
        <w:rPr>
          <w:rFonts w:ascii="宋体" w:hAnsi="宋体" w:hint="eastAsia"/>
          <w:sz w:val="28"/>
        </w:rPr>
        <w:t>光</w:t>
      </w:r>
      <w:r w:rsidRPr="0018742F" w:rsidR="00AD052F">
        <w:rPr>
          <w:rFonts w:ascii="宋体" w:hAnsi="宋体" w:hint="eastAsia"/>
          <w:sz w:val="28"/>
        </w:rPr>
        <w:t>电缆，进行防护并实行24小时不间断监护，</w:t>
      </w:r>
      <w:r w:rsidRPr="0018742F" w:rsidR="00666A07">
        <w:rPr>
          <w:rFonts w:ascii="宋体" w:hAnsi="宋体" w:hint="eastAsia"/>
          <w:sz w:val="28"/>
        </w:rPr>
        <w:t>光</w:t>
      </w:r>
      <w:r w:rsidRPr="0018742F" w:rsidR="00AD052F">
        <w:rPr>
          <w:rFonts w:ascii="宋体" w:hAnsi="宋体" w:hint="eastAsia"/>
          <w:sz w:val="28"/>
        </w:rPr>
        <w:t>电缆不得外露，</w:t>
      </w:r>
      <w:r w:rsidRPr="0018742F" w:rsidR="001E0724">
        <w:rPr>
          <w:rFonts w:ascii="宋体" w:hAnsi="宋体" w:hint="eastAsia"/>
          <w:sz w:val="28"/>
        </w:rPr>
        <w:t>既有</w:t>
      </w:r>
      <w:r w:rsidRPr="0018742F" w:rsidR="00666A07">
        <w:rPr>
          <w:rFonts w:ascii="宋体" w:hAnsi="宋体" w:hint="eastAsia"/>
          <w:sz w:val="28"/>
        </w:rPr>
        <w:t>光</w:t>
      </w:r>
      <w:r w:rsidRPr="0018742F" w:rsidR="001E0724">
        <w:rPr>
          <w:rFonts w:ascii="宋体" w:hAnsi="宋体" w:hint="eastAsia"/>
          <w:sz w:val="28"/>
        </w:rPr>
        <w:t>电缆挖开</w:t>
      </w:r>
      <w:r w:rsidRPr="0018742F" w:rsidR="002C4BEF">
        <w:rPr>
          <w:rFonts w:ascii="宋体" w:hAnsi="宋体" w:hint="eastAsia"/>
          <w:sz w:val="28"/>
        </w:rPr>
        <w:t>后</w:t>
      </w:r>
      <w:r w:rsidRPr="0018742F" w:rsidR="00F46F91">
        <w:rPr>
          <w:rFonts w:ascii="宋体" w:hAnsi="宋体" w:hint="eastAsia"/>
          <w:sz w:val="28"/>
        </w:rPr>
        <w:t>用槽钢对扣防护，防护长度应超出涵洞两边缘再开挖</w:t>
      </w:r>
      <w:r w:rsidRPr="0018742F" w:rsidR="001E0724">
        <w:rPr>
          <w:rFonts w:ascii="宋体" w:hAnsi="宋体" w:hint="eastAsia"/>
          <w:sz w:val="28"/>
        </w:rPr>
        <w:t>5m延长，在入地处承120度平缓入地，再上盖混凝土30cm</w:t>
      </w:r>
      <w:r w:rsidRPr="0018742F" w:rsidR="007B384E">
        <w:rPr>
          <w:rFonts w:ascii="宋体" w:hAnsi="宋体" w:hint="eastAsia"/>
          <w:sz w:val="28"/>
        </w:rPr>
        <w:t>，</w:t>
      </w:r>
      <w:r w:rsidRPr="0018742F" w:rsidR="001E0724">
        <w:rPr>
          <w:rFonts w:ascii="宋体" w:hAnsi="宋体" w:hint="eastAsia"/>
          <w:sz w:val="28"/>
        </w:rPr>
        <w:t>填土夯实，插电缆防护标志。待框构顶进后将槽钢一并注入水泥电缆槽中，确保入地处电缆有槽钢防护并用混凝土浇筑</w:t>
      </w:r>
      <w:r w:rsidRPr="0018742F" w:rsidR="00F46F91">
        <w:rPr>
          <w:rFonts w:ascii="宋体" w:hAnsi="宋体" w:hint="eastAsia"/>
          <w:sz w:val="28"/>
        </w:rPr>
        <w:t>保证不</w:t>
      </w:r>
      <w:r w:rsidRPr="0018742F" w:rsidR="001E0724">
        <w:rPr>
          <w:rFonts w:ascii="宋体" w:hAnsi="宋体" w:hint="eastAsia"/>
          <w:sz w:val="28"/>
        </w:rPr>
        <w:t>外露。不同部门</w:t>
      </w:r>
      <w:r w:rsidRPr="0018742F" w:rsidR="00F46F91">
        <w:rPr>
          <w:rFonts w:ascii="宋体" w:hAnsi="宋体" w:hint="eastAsia"/>
          <w:sz w:val="28"/>
        </w:rPr>
        <w:t>的</w:t>
      </w:r>
      <w:r w:rsidRPr="0018742F" w:rsidR="001E0724">
        <w:rPr>
          <w:rFonts w:ascii="宋体" w:hAnsi="宋体" w:hint="eastAsia"/>
          <w:sz w:val="28"/>
        </w:rPr>
        <w:t>电缆实现有效隔离，确保防护良好，不留隐患。</w:t>
      </w:r>
    </w:p>
    <w:p w:rsidR="00AF64F4" w:rsidRPr="0018742F" w:rsidP="008754F7">
      <w:pPr>
        <w:pStyle w:val="Normal0"/>
        <w:ind w:left="80" w:firstLine="560" w:leftChars="38" w:firstLineChars="200"/>
        <w:rPr>
          <w:rFonts w:ascii="宋体" w:hAnsi="宋体"/>
          <w:sz w:val="28"/>
        </w:rPr>
        <w:sectPr w:rsidSect="00AE59AA">
          <w:type w:val="nextPage"/>
          <w:pgSz w:w="11906" w:h="16838"/>
          <w:pgMar w:top="1440" w:right="1134" w:bottom="1247" w:left="1134" w:header="851" w:footer="992" w:gutter="0"/>
          <w:pgNumType w:fmt="numberInDash" w:start="3"/>
          <w:cols w:space="720"/>
          <w:titlePg w:val="0"/>
          <w:docGrid w:type="lines" w:linePitch="312"/>
        </w:sectPr>
      </w:pPr>
      <w:r w:rsidRPr="0018742F">
        <w:rPr>
          <w:rFonts w:ascii="宋体" w:hAnsi="宋体" w:hint="eastAsia"/>
          <w:sz w:val="28"/>
        </w:rPr>
        <w:t>3</w:t>
      </w:r>
      <w:r w:rsidRPr="0018742F">
        <w:rPr>
          <w:rFonts w:ascii="宋体" w:hAnsi="宋体" w:hint="eastAsia"/>
          <w:sz w:val="28"/>
        </w:rPr>
        <w:t>、</w:t>
      </w:r>
      <w:r w:rsidRPr="0018742F" w:rsidR="00BF69C3">
        <w:rPr>
          <w:rFonts w:ascii="宋体" w:hAnsi="宋体" w:hint="eastAsia"/>
          <w:sz w:val="28"/>
        </w:rPr>
        <w:t>工程前期的各项资料齐全，框构主体、后背、护坡桩、支撑桩强度达到设计要求，试验报告齐全，并经监理单位签字认可。</w:t>
      </w:r>
    </w:p>
    <w:p w:rsidR="00F1082E" w:rsidRPr="0018742F">
      <w:pPr>
        <w:pStyle w:val="Normal0"/>
        <w:ind w:left="560"/>
        <w:rPr>
          <w:rFonts w:ascii="宋体" w:hAnsi="宋体"/>
          <w:sz w:val="28"/>
        </w:rPr>
      </w:pPr>
      <w:r w:rsidRPr="0018742F">
        <w:rPr>
          <w:rFonts w:ascii="宋体" w:hAnsi="宋体" w:hint="eastAsia"/>
          <w:sz w:val="28"/>
        </w:rPr>
        <w:t>4</w:t>
      </w:r>
      <w:r w:rsidRPr="0018742F">
        <w:rPr>
          <w:rFonts w:ascii="宋体" w:hAnsi="宋体" w:hint="eastAsia"/>
          <w:sz w:val="28"/>
        </w:rPr>
        <w:t>、</w:t>
      </w:r>
      <w:r w:rsidRPr="0018742F" w:rsidR="00BF69C3">
        <w:rPr>
          <w:rFonts w:ascii="宋体" w:hAnsi="宋体" w:hint="eastAsia"/>
          <w:sz w:val="28"/>
        </w:rPr>
        <w:t>做好要点申请，为线路加固做好各项准备工作。</w:t>
      </w:r>
    </w:p>
    <w:p w:rsidR="00AF64F4" w:rsidRPr="0018742F">
      <w:pPr>
        <w:pStyle w:val="Normal0"/>
        <w:tabs>
          <w:tab w:val="left" w:pos="0"/>
        </w:tabs>
        <w:ind w:firstLine="692" w:firstLineChars="247"/>
        <w:outlineLvl w:val="0"/>
        <w:rPr>
          <w:rFonts w:ascii="宋体" w:hAnsi="宋体"/>
          <w:b/>
          <w:sz w:val="28"/>
        </w:rPr>
      </w:pPr>
      <w:bookmarkStart w:id="3" w:name="_Toc192403863"/>
      <w:r w:rsidRPr="0018742F">
        <w:rPr>
          <w:rFonts w:ascii="宋体" w:hAnsi="宋体" w:hint="eastAsia"/>
          <w:b/>
          <w:sz w:val="28"/>
        </w:rPr>
        <w:t>四、线路加固方案</w:t>
      </w:r>
      <w:bookmarkEnd w:id="3"/>
    </w:p>
    <w:p w:rsidR="00AF64F4" w:rsidRPr="0018742F">
      <w:pPr>
        <w:pStyle w:val="Normal0"/>
        <w:tabs>
          <w:tab w:val="left" w:pos="0"/>
        </w:tabs>
        <w:ind w:firstLine="552" w:firstLineChars="197"/>
        <w:rPr>
          <w:rFonts w:ascii="宋体" w:hAnsi="宋体"/>
          <w:sz w:val="28"/>
          <w:vertAlign w:val="subscript"/>
        </w:rPr>
      </w:pPr>
      <w:r w:rsidRPr="0018742F">
        <w:rPr>
          <w:rFonts w:ascii="宋体" w:hAnsi="宋体" w:hint="eastAsia"/>
          <w:sz w:val="28"/>
        </w:rPr>
        <w:t>线路加固在桥涵顶进作业中，是保障行车安全的核心，合理的加固方案是确保行车安全的重要保障。本桥加固方案为：采用八组纵梁拼接、九组</w:t>
      </w:r>
      <w:r w:rsidRPr="0018742F" w:rsidR="00247D48">
        <w:rPr>
          <w:rFonts w:ascii="宋体" w:hAnsi="宋体" w:hint="eastAsia"/>
          <w:sz w:val="28"/>
        </w:rPr>
        <w:t>主</w:t>
      </w:r>
      <w:r w:rsidRPr="0018742F">
        <w:rPr>
          <w:rFonts w:ascii="宋体" w:hAnsi="宋体" w:hint="eastAsia"/>
          <w:sz w:val="28"/>
        </w:rPr>
        <w:t>横抬梁</w:t>
      </w:r>
      <w:r w:rsidRPr="0018742F" w:rsidR="00247D48">
        <w:rPr>
          <w:rFonts w:ascii="宋体" w:hAnsi="宋体" w:hint="eastAsia"/>
          <w:sz w:val="28"/>
        </w:rPr>
        <w:t>和</w:t>
      </w:r>
      <w:r w:rsidRPr="0018742F" w:rsidR="00997ADC">
        <w:rPr>
          <w:rFonts w:ascii="宋体" w:hAnsi="宋体" w:hint="eastAsia"/>
          <w:sz w:val="28"/>
        </w:rPr>
        <w:t>十</w:t>
      </w:r>
      <w:r w:rsidRPr="0018742F" w:rsidR="00212E5D">
        <w:rPr>
          <w:rFonts w:ascii="宋体" w:hAnsi="宋体" w:hint="eastAsia"/>
          <w:sz w:val="28"/>
        </w:rPr>
        <w:t>一</w:t>
      </w:r>
      <w:r w:rsidRPr="0018742F" w:rsidR="004A700B">
        <w:rPr>
          <w:rFonts w:ascii="宋体" w:hAnsi="宋体" w:hint="eastAsia"/>
          <w:sz w:val="28"/>
        </w:rPr>
        <w:t>组辅助横抬梁</w:t>
      </w:r>
      <w:r w:rsidRPr="0018742F">
        <w:rPr>
          <w:rFonts w:ascii="宋体" w:hAnsi="宋体" w:hint="eastAsia"/>
          <w:sz w:val="28"/>
        </w:rPr>
        <w:t>组合、</w:t>
      </w:r>
      <w:r w:rsidRPr="0018742F">
        <w:rPr>
          <w:rFonts w:ascii="宋体" w:hAnsi="宋体" w:hint="eastAsia"/>
          <w:sz w:val="28"/>
        </w:rPr>
        <w:t>C20</w:t>
      </w:r>
      <w:r w:rsidRPr="0018742F">
        <w:rPr>
          <w:rFonts w:ascii="宋体" w:hAnsi="宋体" w:hint="eastAsia"/>
          <w:sz w:val="28"/>
        </w:rPr>
        <w:t>砼挖孔桩过渡支撑、一次顶进到位的施工方案</w:t>
      </w:r>
      <w:r w:rsidRPr="0018742F">
        <w:rPr>
          <w:rFonts w:ascii="宋体" w:hAnsi="宋体" w:hint="eastAsia"/>
          <w:b/>
          <w:sz w:val="28"/>
        </w:rPr>
        <w:t>。</w:t>
      </w:r>
    </w:p>
    <w:p w:rsidR="00AF64F4" w:rsidRPr="0018742F">
      <w:pPr>
        <w:pStyle w:val="Normal0"/>
        <w:tabs>
          <w:tab w:val="left" w:pos="0"/>
        </w:tabs>
        <w:ind w:firstLine="552" w:firstLineChars="197"/>
        <w:outlineLvl w:val="1"/>
        <w:rPr>
          <w:rFonts w:ascii="宋体" w:hAnsi="宋体"/>
          <w:b/>
          <w:sz w:val="28"/>
        </w:rPr>
      </w:pPr>
      <w:bookmarkStart w:id="4" w:name="_Toc192403864"/>
      <w:r w:rsidRPr="0018742F">
        <w:rPr>
          <w:rFonts w:ascii="宋体" w:hAnsi="宋体" w:hint="eastAsia"/>
          <w:b/>
          <w:sz w:val="28"/>
        </w:rPr>
        <w:t xml:space="preserve">4.1 </w:t>
      </w:r>
      <w:r w:rsidRPr="0018742F">
        <w:rPr>
          <w:rFonts w:ascii="宋体" w:hAnsi="宋体" w:hint="eastAsia"/>
          <w:b/>
          <w:sz w:val="28"/>
        </w:rPr>
        <w:t>线路准备</w:t>
      </w:r>
      <w:bookmarkEnd w:id="4"/>
    </w:p>
    <w:p w:rsidR="00AF64F4" w:rsidRPr="0018742F">
      <w:pPr>
        <w:pStyle w:val="Normal0"/>
        <w:tabs>
          <w:tab w:val="left" w:pos="0"/>
        </w:tabs>
        <w:ind w:firstLine="552" w:firstLineChars="197"/>
        <w:rPr>
          <w:rFonts w:ascii="宋体" w:hAnsi="宋体"/>
          <w:sz w:val="28"/>
        </w:rPr>
      </w:pPr>
      <w:r w:rsidRPr="0018742F">
        <w:rPr>
          <w:rFonts w:ascii="宋体" w:hAnsi="宋体" w:hint="eastAsia"/>
          <w:sz w:val="28"/>
        </w:rPr>
        <w:t>1</w:t>
      </w:r>
      <w:r w:rsidRPr="0018742F">
        <w:rPr>
          <w:rFonts w:ascii="宋体" w:hAnsi="宋体" w:hint="eastAsia"/>
          <w:sz w:val="28"/>
        </w:rPr>
        <w:t>、慢行申请行车速度按</w:t>
      </w:r>
      <w:r w:rsidRPr="0018742F">
        <w:rPr>
          <w:rFonts w:ascii="宋体" w:hAnsi="宋体" w:hint="eastAsia"/>
          <w:sz w:val="28"/>
        </w:rPr>
        <w:t>45Km/h</w:t>
      </w:r>
      <w:r w:rsidRPr="0018742F">
        <w:rPr>
          <w:rFonts w:ascii="宋体" w:hAnsi="宋体" w:hint="eastAsia"/>
          <w:sz w:val="28"/>
        </w:rPr>
        <w:t>。</w:t>
      </w:r>
    </w:p>
    <w:p w:rsidR="00AF64F4" w:rsidRPr="0018742F">
      <w:pPr>
        <w:pStyle w:val="Normal0"/>
        <w:tabs>
          <w:tab w:val="left" w:pos="0"/>
        </w:tabs>
        <w:ind w:firstLine="552" w:firstLineChars="197"/>
        <w:rPr>
          <w:rFonts w:ascii="宋体" w:hAnsi="宋体"/>
          <w:sz w:val="28"/>
        </w:rPr>
      </w:pPr>
      <w:r w:rsidRPr="0018742F">
        <w:rPr>
          <w:rFonts w:ascii="宋体" w:hAnsi="宋体" w:hint="eastAsia"/>
          <w:sz w:val="28"/>
        </w:rPr>
        <w:t>2</w:t>
      </w:r>
      <w:r w:rsidRPr="0018742F">
        <w:rPr>
          <w:rFonts w:ascii="宋体" w:hAnsi="宋体" w:hint="eastAsia"/>
          <w:sz w:val="28"/>
        </w:rPr>
        <w:t>、吊装纵梁申请封锁线路施工。</w:t>
      </w:r>
    </w:p>
    <w:p w:rsidR="009D58E4" w:rsidRPr="0018742F" w:rsidP="009D58E4">
      <w:pPr>
        <w:pStyle w:val="Normal0"/>
        <w:tabs>
          <w:tab w:val="left" w:pos="0"/>
        </w:tabs>
        <w:ind w:firstLine="552" w:firstLineChars="197"/>
        <w:rPr>
          <w:rFonts w:ascii="宋体" w:hAnsi="宋体"/>
          <w:sz w:val="28"/>
        </w:rPr>
      </w:pPr>
      <w:r w:rsidRPr="0018742F">
        <w:rPr>
          <w:rFonts w:ascii="宋体" w:hAnsi="宋体" w:hint="eastAsia"/>
          <w:sz w:val="28"/>
        </w:rPr>
        <w:t>3、所有电缆都已探明并做好防护。</w:t>
      </w:r>
    </w:p>
    <w:p w:rsidR="00785479" w:rsidRPr="0018742F" w:rsidP="00785479">
      <w:pPr>
        <w:pStyle w:val="Normal0"/>
        <w:tabs>
          <w:tab w:val="left" w:pos="0"/>
        </w:tabs>
        <w:ind w:firstLine="552" w:firstLineChars="197"/>
        <w:outlineLvl w:val="1"/>
        <w:rPr>
          <w:rFonts w:ascii="宋体" w:hAnsi="宋体"/>
          <w:b/>
          <w:sz w:val="28"/>
        </w:rPr>
      </w:pPr>
      <w:bookmarkStart w:id="5" w:name="_Toc192403865"/>
      <w:r w:rsidRPr="0018742F">
        <w:rPr>
          <w:rFonts w:ascii="宋体" w:hAnsi="宋体" w:hint="eastAsia"/>
          <w:b/>
          <w:sz w:val="28"/>
        </w:rPr>
        <w:t>4.2挖孔桩施工</w:t>
      </w:r>
      <w:bookmarkEnd w:id="5"/>
    </w:p>
    <w:p w:rsidR="00AD052F" w:rsidRPr="0018742F" w:rsidP="006513A2">
      <w:pPr>
        <w:pStyle w:val="Normal0"/>
        <w:ind w:firstLine="560" w:firstLineChars="200"/>
        <w:rPr>
          <w:rFonts w:ascii="宋体" w:hAnsi="宋体"/>
          <w:sz w:val="28"/>
        </w:rPr>
      </w:pPr>
      <w:r w:rsidRPr="0018742F">
        <w:rPr>
          <w:rFonts w:ascii="宋体" w:hAnsi="宋体" w:hint="eastAsia"/>
          <w:sz w:val="28"/>
        </w:rPr>
        <w:t>本工程</w:t>
      </w:r>
      <w:r w:rsidRPr="0018742F" w:rsidR="00AD29D3">
        <w:rPr>
          <w:rFonts w:ascii="宋体" w:hAnsi="宋体" w:hint="eastAsia"/>
          <w:sz w:val="28"/>
        </w:rPr>
        <w:t>挖孔桩分为</w:t>
      </w:r>
      <w:r w:rsidRPr="0018742F">
        <w:rPr>
          <w:rFonts w:ascii="宋体" w:hAnsi="宋体" w:hint="eastAsia"/>
          <w:sz w:val="28"/>
        </w:rPr>
        <w:t>护坡桩</w:t>
      </w:r>
      <w:r w:rsidRPr="0018742F" w:rsidR="00AD29D3">
        <w:rPr>
          <w:rFonts w:ascii="宋体" w:hAnsi="宋体" w:hint="eastAsia"/>
          <w:sz w:val="28"/>
        </w:rPr>
        <w:t>和</w:t>
      </w:r>
      <w:r w:rsidRPr="0018742F">
        <w:rPr>
          <w:rFonts w:ascii="宋体" w:hAnsi="宋体" w:hint="eastAsia"/>
          <w:sz w:val="28"/>
        </w:rPr>
        <w:t>支撑桩</w:t>
      </w:r>
      <w:r w:rsidRPr="0018742F" w:rsidR="00AD29D3">
        <w:rPr>
          <w:rFonts w:ascii="宋体" w:hAnsi="宋体" w:hint="eastAsia"/>
          <w:sz w:val="28"/>
        </w:rPr>
        <w:t>两种类型，施工</w:t>
      </w:r>
      <w:r w:rsidRPr="0018742F">
        <w:rPr>
          <w:rFonts w:ascii="宋体" w:hAnsi="宋体" w:hint="eastAsia"/>
          <w:sz w:val="28"/>
        </w:rPr>
        <w:t>均采用人工挖孔</w:t>
      </w:r>
      <w:r w:rsidRPr="0018742F" w:rsidR="00AD29D3">
        <w:rPr>
          <w:rFonts w:ascii="宋体" w:hAnsi="宋体" w:hint="eastAsia"/>
          <w:sz w:val="28"/>
        </w:rPr>
        <w:t>，</w:t>
      </w:r>
      <w:r w:rsidRPr="0018742F" w:rsidR="00EB48E1">
        <w:rPr>
          <w:rFonts w:ascii="宋体" w:hAnsi="宋体" w:hint="eastAsia"/>
          <w:sz w:val="28"/>
        </w:rPr>
        <w:t>钢筋混凝土护壁，</w:t>
      </w:r>
      <w:r w:rsidRPr="0018742F" w:rsidR="00AD29D3">
        <w:rPr>
          <w:rFonts w:ascii="宋体" w:hAnsi="宋体" w:hint="eastAsia"/>
          <w:sz w:val="28"/>
        </w:rPr>
        <w:t>桩身</w:t>
      </w:r>
      <w:r w:rsidRPr="0018742F">
        <w:rPr>
          <w:rFonts w:ascii="宋体" w:hAnsi="宋体" w:hint="eastAsia"/>
          <w:sz w:val="28"/>
        </w:rPr>
        <w:t>直径1.25m，桩内置Φ18钢筋</w:t>
      </w:r>
      <w:r w:rsidRPr="0018742F" w:rsidR="00AD29D3">
        <w:rPr>
          <w:rFonts w:ascii="宋体" w:hAnsi="宋体" w:hint="eastAsia"/>
          <w:sz w:val="28"/>
        </w:rPr>
        <w:t>。</w:t>
      </w:r>
    </w:p>
    <w:p w:rsidR="00042291" w:rsidRPr="0018742F" w:rsidP="006513A2">
      <w:pPr>
        <w:pStyle w:val="Normal0"/>
        <w:ind w:firstLine="560" w:firstLineChars="200"/>
        <w:rPr>
          <w:rFonts w:ascii="宋体" w:hAnsi="宋体"/>
          <w:sz w:val="28"/>
        </w:rPr>
      </w:pPr>
      <w:r w:rsidRPr="0018742F">
        <w:rPr>
          <w:rFonts w:ascii="宋体" w:hAnsi="宋体" w:hint="eastAsia"/>
          <w:sz w:val="28"/>
        </w:rPr>
        <w:t>便梁支撑</w:t>
      </w:r>
      <w:r w:rsidRPr="0018742F" w:rsidR="00AF64F4">
        <w:rPr>
          <w:rFonts w:ascii="宋体" w:hAnsi="宋体" w:hint="eastAsia"/>
          <w:sz w:val="28"/>
        </w:rPr>
        <w:t>挖孔桩桩长</w:t>
      </w:r>
      <w:r w:rsidRPr="0018742F" w:rsidR="00780746">
        <w:rPr>
          <w:rFonts w:ascii="宋体" w:hAnsi="宋体" w:hint="eastAsia"/>
          <w:sz w:val="28"/>
        </w:rPr>
        <w:t>1</w:t>
      </w:r>
      <w:r w:rsidRPr="0018742F" w:rsidR="00BB495A">
        <w:rPr>
          <w:rFonts w:ascii="宋体" w:hAnsi="宋体" w:hint="eastAsia"/>
          <w:sz w:val="28"/>
        </w:rPr>
        <w:t>2</w:t>
      </w:r>
      <w:r w:rsidRPr="0018742F" w:rsidR="00AF64F4">
        <w:rPr>
          <w:rFonts w:ascii="宋体" w:hAnsi="宋体" w:hint="eastAsia"/>
          <w:sz w:val="28"/>
        </w:rPr>
        <w:t>m的</w:t>
      </w:r>
      <w:r w:rsidRPr="0018742F" w:rsidR="002419C0">
        <w:rPr>
          <w:rFonts w:ascii="宋体" w:hAnsi="宋体" w:hint="eastAsia"/>
          <w:sz w:val="28"/>
        </w:rPr>
        <w:t>41</w:t>
      </w:r>
      <w:r w:rsidRPr="0018742F" w:rsidR="00AF64F4">
        <w:rPr>
          <w:rFonts w:ascii="宋体" w:hAnsi="宋体" w:hint="eastAsia"/>
          <w:sz w:val="28"/>
        </w:rPr>
        <w:t>根，桩长3m的8根，共4</w:t>
      </w:r>
      <w:r w:rsidRPr="0018742F" w:rsidR="002419C0">
        <w:rPr>
          <w:rFonts w:ascii="宋体" w:hAnsi="宋体" w:hint="eastAsia"/>
          <w:sz w:val="28"/>
        </w:rPr>
        <w:t>9</w:t>
      </w:r>
      <w:r w:rsidRPr="0018742F" w:rsidR="00F32B7C">
        <w:rPr>
          <w:rFonts w:ascii="宋体" w:hAnsi="宋体" w:hint="eastAsia"/>
          <w:sz w:val="28"/>
        </w:rPr>
        <w:t>根</w:t>
      </w:r>
      <w:r w:rsidRPr="0018742F" w:rsidR="00AF64F4">
        <w:rPr>
          <w:rFonts w:ascii="宋体" w:hAnsi="宋体" w:hint="eastAsia"/>
          <w:sz w:val="28"/>
        </w:rPr>
        <w:t>桩。框架范围内的A</w:t>
      </w:r>
      <w:r w:rsidRPr="0018742F" w:rsidR="00AF64F4">
        <w:rPr>
          <w:rFonts w:ascii="宋体" w:hAnsi="宋体"/>
          <w:sz w:val="28"/>
        </w:rPr>
        <w:t>—</w:t>
      </w:r>
      <w:r w:rsidRPr="0018742F" w:rsidR="00AF64F4">
        <w:rPr>
          <w:rFonts w:ascii="宋体" w:hAnsi="宋体" w:hint="eastAsia"/>
          <w:sz w:val="28"/>
        </w:rPr>
        <w:t>E轴线内的23</w:t>
      </w:r>
      <w:r w:rsidRPr="0018742F" w:rsidR="00CE78A7">
        <w:rPr>
          <w:rFonts w:ascii="宋体" w:hAnsi="宋体" w:hint="eastAsia"/>
          <w:sz w:val="28"/>
        </w:rPr>
        <w:t>根</w:t>
      </w:r>
      <w:r w:rsidRPr="0018742F" w:rsidR="00AF64F4">
        <w:rPr>
          <w:rFonts w:ascii="宋体" w:hAnsi="宋体" w:hint="eastAsia"/>
          <w:sz w:val="28"/>
        </w:rPr>
        <w:t>挖孔桩在顶进过程中逐批分次拆除，F轴线上的4</w:t>
      </w:r>
      <w:r w:rsidRPr="0018742F" w:rsidR="00CE78A7">
        <w:rPr>
          <w:rFonts w:ascii="宋体" w:hAnsi="宋体" w:hint="eastAsia"/>
          <w:sz w:val="28"/>
        </w:rPr>
        <w:t>根</w:t>
      </w:r>
      <w:r w:rsidRPr="0018742F" w:rsidR="00AF64F4">
        <w:rPr>
          <w:rFonts w:ascii="宋体" w:hAnsi="宋体" w:hint="eastAsia"/>
          <w:sz w:val="28"/>
        </w:rPr>
        <w:t>桩在框构桥顶进就位后再予以拆除。</w:t>
      </w:r>
    </w:p>
    <w:p w:rsidR="00C22317" w:rsidRPr="0018742F" w:rsidP="006513A2">
      <w:pPr>
        <w:pStyle w:val="Normal0"/>
        <w:ind w:firstLine="560" w:firstLineChars="200"/>
        <w:rPr>
          <w:rFonts w:ascii="宋体" w:hAnsi="宋体"/>
          <w:sz w:val="28"/>
        </w:rPr>
      </w:pPr>
      <w:r w:rsidRPr="0018742F">
        <w:rPr>
          <w:rFonts w:ascii="宋体" w:hAnsi="宋体" w:hint="eastAsia"/>
          <w:sz w:val="28"/>
        </w:rPr>
        <w:t>挖孔桩的拆除采用</w:t>
      </w:r>
      <w:r w:rsidRPr="0018742F" w:rsidR="00DB730E">
        <w:rPr>
          <w:rFonts w:ascii="宋体" w:hAnsi="宋体" w:hint="eastAsia"/>
          <w:sz w:val="28"/>
        </w:rPr>
        <w:t>凿岩机配合挖掘机</w:t>
      </w:r>
      <w:r w:rsidRPr="0018742F">
        <w:rPr>
          <w:rFonts w:ascii="宋体" w:hAnsi="宋体" w:hint="eastAsia"/>
          <w:sz w:val="28"/>
        </w:rPr>
        <w:t>施工，拆除前仔细检查线路状况确保纵横梁各支撑点稳固，待框构内出土、顶进操作人员全部撤出后再予以拆除。</w:t>
      </w:r>
      <w:r w:rsidRPr="0018742F" w:rsidR="00144ABF">
        <w:rPr>
          <w:rFonts w:ascii="宋体" w:hAnsi="宋体" w:hint="eastAsia"/>
          <w:sz w:val="28"/>
        </w:rPr>
        <w:t>拆除</w:t>
      </w:r>
      <w:r w:rsidRPr="0018742F" w:rsidR="00F12C80">
        <w:rPr>
          <w:rFonts w:ascii="宋体" w:hAnsi="宋体" w:hint="eastAsia"/>
          <w:sz w:val="28"/>
        </w:rPr>
        <w:t>挖孔桩</w:t>
      </w:r>
      <w:r w:rsidRPr="0018742F" w:rsidR="00144ABF">
        <w:rPr>
          <w:rFonts w:ascii="宋体" w:hAnsi="宋体" w:hint="eastAsia"/>
          <w:sz w:val="28"/>
        </w:rPr>
        <w:t>时按先上</w:t>
      </w:r>
      <w:r w:rsidRPr="0018742F" w:rsidR="00F12C80">
        <w:rPr>
          <w:rFonts w:ascii="宋体" w:hAnsi="宋体" w:hint="eastAsia"/>
          <w:sz w:val="28"/>
        </w:rPr>
        <w:t>部</w:t>
      </w:r>
      <w:r w:rsidRPr="0018742F" w:rsidR="00144ABF">
        <w:rPr>
          <w:rFonts w:ascii="宋体" w:hAnsi="宋体" w:hint="eastAsia"/>
          <w:sz w:val="28"/>
        </w:rPr>
        <w:t>后下</w:t>
      </w:r>
      <w:r w:rsidRPr="0018742F" w:rsidR="00F12C80">
        <w:rPr>
          <w:rFonts w:ascii="宋体" w:hAnsi="宋体" w:hint="eastAsia"/>
          <w:sz w:val="28"/>
        </w:rPr>
        <w:t>部</w:t>
      </w:r>
      <w:r w:rsidRPr="0018742F" w:rsidR="00144ABF">
        <w:rPr>
          <w:rFonts w:ascii="宋体" w:hAnsi="宋体" w:hint="eastAsia"/>
          <w:sz w:val="28"/>
        </w:rPr>
        <w:t>，分段拆除的方式，</w:t>
      </w:r>
      <w:r w:rsidRPr="0018742F" w:rsidR="003436A5">
        <w:rPr>
          <w:rFonts w:ascii="宋体" w:hAnsi="宋体" w:hint="eastAsia"/>
          <w:sz w:val="28"/>
        </w:rPr>
        <w:t>先利用凿岩机凿缝，然后利用挖掘机挖断支撑桩，支撑桩倒下</w:t>
      </w:r>
      <w:r w:rsidRPr="0018742F" w:rsidR="00121CC8">
        <w:rPr>
          <w:rFonts w:ascii="宋体" w:hAnsi="宋体" w:hint="eastAsia"/>
          <w:sz w:val="28"/>
        </w:rPr>
        <w:t>向挖掘土的一边，保证不砸到框架主体，</w:t>
      </w:r>
      <w:r w:rsidRPr="0018742F" w:rsidR="00144ABF">
        <w:rPr>
          <w:rFonts w:ascii="宋体" w:hAnsi="宋体" w:hint="eastAsia"/>
          <w:sz w:val="28"/>
        </w:rPr>
        <w:t>每次拆除高度控制在2米以内</w:t>
      </w:r>
      <w:r w:rsidRPr="0018742F" w:rsidR="00747041">
        <w:rPr>
          <w:rFonts w:ascii="宋体" w:hAnsi="宋体" w:hint="eastAsia"/>
          <w:sz w:val="28"/>
        </w:rPr>
        <w:t>，单根拆除时间为2-3小时。</w:t>
      </w:r>
    </w:p>
    <w:p w:rsidR="00954B25" w:rsidRPr="0018742F" w:rsidP="00545CF3">
      <w:pPr>
        <w:pStyle w:val="Normal0"/>
        <w:ind w:firstLine="560" w:firstLineChars="200"/>
        <w:rPr>
          <w:rFonts w:ascii="宋体" w:hAnsi="宋体"/>
          <w:sz w:val="28"/>
        </w:rPr>
        <w:sectPr w:rsidSect="00AE59AA">
          <w:type w:val="nextPage"/>
          <w:pgSz w:w="11906" w:h="16838"/>
          <w:pgMar w:top="1440" w:right="1134" w:bottom="1247" w:left="1134" w:header="851" w:footer="992" w:gutter="0"/>
          <w:pgNumType w:fmt="numberInDash" w:start="4"/>
          <w:cols w:space="720"/>
          <w:titlePg w:val="0"/>
          <w:docGrid w:type="lines" w:linePitch="312"/>
        </w:sectPr>
      </w:pPr>
      <w:r w:rsidRPr="0018742F">
        <w:rPr>
          <w:rFonts w:ascii="宋体" w:hAnsi="宋体" w:hint="eastAsia"/>
          <w:sz w:val="28"/>
        </w:rPr>
        <w:t>为保持顶进过程中路基稳定，在</w:t>
      </w:r>
      <w:r w:rsidRPr="0018742F" w:rsidR="00AB4CF7">
        <w:rPr>
          <w:rFonts w:ascii="宋体" w:hAnsi="宋体" w:hint="eastAsia"/>
          <w:sz w:val="28"/>
        </w:rPr>
        <w:t>距</w:t>
      </w:r>
      <w:r w:rsidRPr="0018742F">
        <w:rPr>
          <w:rFonts w:ascii="宋体" w:hAnsi="宋体" w:hint="eastAsia"/>
          <w:sz w:val="28"/>
        </w:rPr>
        <w:t>框构桥</w:t>
      </w:r>
      <w:r w:rsidRPr="0018742F" w:rsidR="0024690C">
        <w:rPr>
          <w:rFonts w:ascii="宋体" w:hAnsi="宋体" w:hint="eastAsia"/>
          <w:sz w:val="28"/>
        </w:rPr>
        <w:t>外</w:t>
      </w:r>
      <w:r w:rsidRPr="0018742F">
        <w:rPr>
          <w:rFonts w:ascii="宋体" w:hAnsi="宋体" w:hint="eastAsia"/>
          <w:sz w:val="28"/>
        </w:rPr>
        <w:t>侧</w:t>
      </w:r>
      <w:r w:rsidRPr="0018742F" w:rsidR="0024690C">
        <w:rPr>
          <w:rFonts w:ascii="宋体" w:hAnsi="宋体" w:hint="eastAsia"/>
          <w:sz w:val="28"/>
        </w:rPr>
        <w:t>1.8米位置</w:t>
      </w:r>
      <w:r w:rsidRPr="0018742F">
        <w:rPr>
          <w:rFonts w:ascii="宋体" w:hAnsi="宋体" w:hint="eastAsia"/>
          <w:sz w:val="28"/>
        </w:rPr>
        <w:t>设置护坡桩，</w:t>
      </w:r>
      <w:r w:rsidRPr="0018742F" w:rsidR="00AB4CF7">
        <w:rPr>
          <w:rFonts w:ascii="宋体" w:hAnsi="宋体" w:hint="eastAsia"/>
          <w:sz w:val="28"/>
        </w:rPr>
        <w:t>护坡桩中心距2.0m，</w:t>
      </w:r>
      <w:r w:rsidRPr="0018742F" w:rsidR="00830227">
        <w:rPr>
          <w:rFonts w:ascii="宋体" w:hAnsi="宋体" w:hint="eastAsia"/>
          <w:sz w:val="28"/>
        </w:rPr>
        <w:t>桩</w:t>
      </w:r>
      <w:r w:rsidRPr="0018742F">
        <w:rPr>
          <w:rFonts w:ascii="宋体" w:hAnsi="宋体" w:hint="eastAsia"/>
          <w:sz w:val="28"/>
        </w:rPr>
        <w:t>长</w:t>
      </w:r>
      <w:r w:rsidRPr="0018742F" w:rsidR="0083708B">
        <w:rPr>
          <w:rFonts w:ascii="宋体" w:hAnsi="宋体" w:hint="eastAsia"/>
          <w:sz w:val="28"/>
        </w:rPr>
        <w:t>1</w:t>
      </w:r>
      <w:r w:rsidRPr="0018742F" w:rsidR="00AB4CF7">
        <w:rPr>
          <w:rFonts w:ascii="宋体" w:hAnsi="宋体" w:hint="eastAsia"/>
          <w:sz w:val="28"/>
        </w:rPr>
        <w:t>2</w:t>
      </w:r>
      <w:r w:rsidRPr="0018742F" w:rsidR="0083708B">
        <w:rPr>
          <w:rFonts w:ascii="宋体" w:hAnsi="宋体" w:hint="eastAsia"/>
          <w:sz w:val="28"/>
        </w:rPr>
        <w:t>米</w:t>
      </w:r>
      <w:r w:rsidRPr="0018742F" w:rsidR="00AA2A37">
        <w:rPr>
          <w:rFonts w:ascii="宋体" w:hAnsi="宋体" w:hint="eastAsia"/>
          <w:sz w:val="28"/>
        </w:rPr>
        <w:t>，</w:t>
      </w:r>
      <w:r w:rsidRPr="0018742F" w:rsidR="003502A8">
        <w:rPr>
          <w:rFonts w:ascii="宋体" w:hAnsi="宋体" w:hint="eastAsia"/>
          <w:sz w:val="28"/>
        </w:rPr>
        <w:t>桥轴线左侧设置</w:t>
      </w:r>
      <w:r w:rsidRPr="0018742F" w:rsidR="00B51D47">
        <w:rPr>
          <w:rFonts w:ascii="宋体" w:hAnsi="宋体" w:hint="eastAsia"/>
          <w:sz w:val="28"/>
        </w:rPr>
        <w:t>7</w:t>
      </w:r>
      <w:r w:rsidRPr="0018742F" w:rsidR="00CE78A7">
        <w:rPr>
          <w:rFonts w:ascii="宋体" w:hAnsi="宋体" w:hint="eastAsia"/>
          <w:sz w:val="28"/>
        </w:rPr>
        <w:t>根</w:t>
      </w:r>
      <w:r w:rsidRPr="0018742F" w:rsidR="003502A8">
        <w:rPr>
          <w:rFonts w:ascii="宋体" w:hAnsi="宋体" w:hint="eastAsia"/>
          <w:sz w:val="28"/>
        </w:rPr>
        <w:t>，桥轴线右侧设置</w:t>
      </w:r>
      <w:r w:rsidRPr="0018742F" w:rsidR="00B51D47">
        <w:rPr>
          <w:rFonts w:ascii="宋体" w:hAnsi="宋体" w:hint="eastAsia"/>
          <w:sz w:val="28"/>
        </w:rPr>
        <w:t>9</w:t>
      </w:r>
      <w:r w:rsidRPr="0018742F" w:rsidR="00CE78A7">
        <w:rPr>
          <w:rFonts w:ascii="宋体" w:hAnsi="宋体" w:hint="eastAsia"/>
          <w:sz w:val="28"/>
        </w:rPr>
        <w:t>根</w:t>
      </w:r>
      <w:r w:rsidRPr="0018742F" w:rsidR="003502A8">
        <w:rPr>
          <w:rFonts w:ascii="宋体" w:hAnsi="宋体" w:hint="eastAsia"/>
          <w:sz w:val="28"/>
        </w:rPr>
        <w:t>，</w:t>
      </w:r>
      <w:r w:rsidRPr="0018742F" w:rsidR="00DC3487">
        <w:rPr>
          <w:rFonts w:ascii="宋体" w:hAnsi="宋体" w:hint="eastAsia"/>
          <w:sz w:val="28"/>
        </w:rPr>
        <w:t>共</w:t>
      </w:r>
    </w:p>
    <w:p w:rsidR="00954B25" w:rsidRPr="0018742F" w:rsidP="00545CF3">
      <w:pPr>
        <w:pStyle w:val="Normal0"/>
        <w:ind w:firstLine="560" w:firstLineChars="200"/>
        <w:rPr>
          <w:rFonts w:ascii="宋体" w:hAnsi="宋体"/>
          <w:sz w:val="28"/>
        </w:rPr>
      </w:pPr>
      <w:r w:rsidRPr="0018742F" w:rsidR="00DC3487">
        <w:rPr>
          <w:rFonts w:ascii="宋体" w:hAnsi="宋体" w:hint="eastAsia"/>
          <w:sz w:val="28"/>
        </w:rPr>
        <w:t>设置</w:t>
      </w:r>
      <w:r w:rsidRPr="0018742F" w:rsidR="00B51D47">
        <w:rPr>
          <w:rFonts w:ascii="宋体" w:hAnsi="宋体" w:hint="eastAsia"/>
          <w:sz w:val="28"/>
        </w:rPr>
        <w:t>16</w:t>
      </w:r>
      <w:r w:rsidRPr="0018742F" w:rsidR="00CE78A7">
        <w:rPr>
          <w:rFonts w:ascii="宋体" w:hAnsi="宋体" w:hint="eastAsia"/>
          <w:sz w:val="28"/>
        </w:rPr>
        <w:t>根</w:t>
      </w:r>
      <w:r w:rsidRPr="0018742F" w:rsidR="00DC3487">
        <w:rPr>
          <w:rFonts w:ascii="宋体" w:hAnsi="宋体" w:hint="eastAsia"/>
          <w:sz w:val="28"/>
        </w:rPr>
        <w:t>。</w:t>
      </w:r>
    </w:p>
    <w:p w:rsidR="00AF64F4" w:rsidRPr="0018742F" w:rsidP="00092C90">
      <w:pPr>
        <w:pStyle w:val="Normal0"/>
        <w:ind w:firstLine="560" w:firstLineChars="200"/>
        <w:rPr>
          <w:rFonts w:ascii="宋体" w:hAnsi="宋体"/>
          <w:sz w:val="28"/>
        </w:rPr>
      </w:pPr>
      <w:r w:rsidRPr="0018742F">
        <w:rPr>
          <w:rFonts w:ascii="宋体" w:hAnsi="宋体" w:hint="eastAsia"/>
          <w:sz w:val="28"/>
        </w:rPr>
        <w:t>为保证施工安全，</w:t>
      </w:r>
      <w:r w:rsidRPr="0018742F">
        <w:rPr>
          <w:rFonts w:ascii="宋体" w:hAnsi="宋体" w:cs="宋体"/>
          <w:kern w:val="0"/>
          <w:sz w:val="27"/>
          <w:szCs w:val="27"/>
        </w:rPr>
        <w:t>在框构桥外侧8米范围内增设横抬梁，加长</w:t>
      </w:r>
      <w:r w:rsidRPr="0018742F" w:rsidR="00FD4239">
        <w:rPr>
          <w:rFonts w:ascii="宋体" w:hAnsi="宋体" w:cs="宋体" w:hint="eastAsia"/>
          <w:kern w:val="0"/>
          <w:sz w:val="27"/>
          <w:szCs w:val="27"/>
        </w:rPr>
        <w:t>线路</w:t>
      </w:r>
      <w:r w:rsidRPr="0018742F">
        <w:rPr>
          <w:rFonts w:ascii="宋体" w:hAnsi="宋体" w:cs="宋体"/>
          <w:kern w:val="0"/>
          <w:sz w:val="27"/>
          <w:szCs w:val="27"/>
        </w:rPr>
        <w:t>加固范围</w:t>
      </w:r>
      <w:r w:rsidRPr="0018742F" w:rsidR="00092C90">
        <w:rPr>
          <w:rFonts w:ascii="宋体" w:hAnsi="宋体" w:hint="eastAsia"/>
          <w:sz w:val="28"/>
        </w:rPr>
        <w:t>。</w:t>
      </w:r>
      <w:r w:rsidRPr="0018742F" w:rsidR="001E00D9">
        <w:rPr>
          <w:rFonts w:ascii="宋体" w:hAnsi="宋体" w:hint="eastAsia"/>
          <w:sz w:val="28"/>
        </w:rPr>
        <w:t>（详见附件</w:t>
      </w:r>
      <w:r w:rsidRPr="0018742F" w:rsidR="001E00D9">
        <w:rPr>
          <w:rFonts w:ascii="宋体" w:hAnsi="宋体" w:hint="eastAsia"/>
          <w:sz w:val="28"/>
        </w:rPr>
        <w:t>1</w:t>
      </w:r>
      <w:r w:rsidRPr="0018742F" w:rsidR="001E00D9">
        <w:rPr>
          <w:rFonts w:ascii="宋体" w:hAnsi="宋体" w:hint="eastAsia"/>
          <w:sz w:val="28"/>
        </w:rPr>
        <w:t>：挖孔桩平面布置图）</w:t>
      </w:r>
    </w:p>
    <w:p w:rsidR="00AF64F4" w:rsidRPr="0018742F" w:rsidP="00876EEA">
      <w:pPr>
        <w:pStyle w:val="Normal0"/>
        <w:tabs>
          <w:tab w:val="left" w:pos="0"/>
        </w:tabs>
        <w:ind w:firstLine="274" w:firstLineChars="98"/>
        <w:outlineLvl w:val="1"/>
        <w:rPr>
          <w:rFonts w:ascii="宋体" w:hAnsi="宋体"/>
          <w:b/>
          <w:sz w:val="28"/>
        </w:rPr>
      </w:pPr>
      <w:r w:rsidRPr="0018742F">
        <w:rPr>
          <w:rFonts w:ascii="华文中宋" w:eastAsia="华文中宋" w:hAnsi="华文中宋" w:hint="eastAsia"/>
          <w:b/>
          <w:sz w:val="28"/>
        </w:rPr>
        <w:t xml:space="preserve"> </w:t>
      </w:r>
      <w:r w:rsidRPr="0018742F">
        <w:rPr>
          <w:rFonts w:ascii="宋体" w:hAnsi="宋体" w:hint="eastAsia"/>
          <w:b/>
          <w:sz w:val="28"/>
        </w:rPr>
        <w:t xml:space="preserve"> </w:t>
      </w:r>
      <w:bookmarkStart w:id="6" w:name="_Toc192403866"/>
      <w:r w:rsidRPr="0018742F">
        <w:rPr>
          <w:rFonts w:ascii="宋体" w:hAnsi="宋体" w:hint="eastAsia"/>
          <w:b/>
          <w:sz w:val="28"/>
        </w:rPr>
        <w:t xml:space="preserve">4.3 </w:t>
      </w:r>
      <w:r w:rsidRPr="0018742F">
        <w:rPr>
          <w:rFonts w:ascii="宋体" w:hAnsi="宋体" w:hint="eastAsia"/>
          <w:b/>
          <w:sz w:val="28"/>
        </w:rPr>
        <w:t>便梁安装</w:t>
      </w:r>
      <w:bookmarkEnd w:id="6"/>
    </w:p>
    <w:p w:rsidR="00AF64F4" w:rsidRPr="0018742F" w:rsidP="00C5584B">
      <w:pPr>
        <w:pStyle w:val="Normal0"/>
        <w:ind w:firstLine="560" w:firstLineChars="200"/>
        <w:rPr>
          <w:rFonts w:ascii="宋体" w:hAnsi="宋体"/>
          <w:sz w:val="28"/>
        </w:rPr>
      </w:pPr>
      <w:r w:rsidRPr="0018742F">
        <w:rPr>
          <w:rFonts w:ascii="宋体" w:hAnsi="宋体" w:hint="eastAsia"/>
          <w:sz w:val="28"/>
        </w:rPr>
        <w:t>纵梁采用山海关桥梁厂生产的I100定型工便梁</w:t>
      </w:r>
      <w:r w:rsidRPr="0018742F" w:rsidR="001E00D9">
        <w:rPr>
          <w:rFonts w:ascii="宋体" w:hAnsi="宋体" w:hint="eastAsia"/>
          <w:sz w:val="28"/>
        </w:rPr>
        <w:t>，其中</w:t>
      </w:r>
      <w:r w:rsidRPr="0018742F" w:rsidR="00126DAD">
        <w:rPr>
          <w:rFonts w:ascii="宋体" w:hAnsi="宋体" w:hint="eastAsia"/>
          <w:sz w:val="28"/>
        </w:rPr>
        <w:t>洗选介西线</w:t>
      </w:r>
      <w:r w:rsidRPr="0018742F" w:rsidR="001E00D9">
        <w:rPr>
          <w:rFonts w:ascii="宋体" w:hAnsi="宋体" w:hint="eastAsia"/>
          <w:sz w:val="28"/>
        </w:rPr>
        <w:t>为</w:t>
      </w:r>
      <w:r w:rsidRPr="0018742F" w:rsidR="001E00D9">
        <w:rPr>
          <w:rFonts w:ascii="宋体" w:hAnsi="宋体" w:hint="eastAsia"/>
          <w:sz w:val="28"/>
        </w:rPr>
        <w:t>3</w:t>
      </w:r>
      <w:r w:rsidRPr="0018742F" w:rsidR="001E00D9">
        <w:rPr>
          <w:rFonts w:ascii="宋体" w:hAnsi="宋体" w:hint="eastAsia"/>
          <w:sz w:val="28"/>
        </w:rPr>
        <w:t>×</w:t>
      </w:r>
      <w:r w:rsidRPr="0018742F" w:rsidR="001E00D9">
        <w:rPr>
          <w:rFonts w:ascii="宋体" w:hAnsi="宋体" w:hint="eastAsia"/>
          <w:sz w:val="28"/>
        </w:rPr>
        <w:t>16+12m=60m</w:t>
      </w:r>
      <w:r w:rsidRPr="0018742F" w:rsidR="001E00D9">
        <w:rPr>
          <w:rFonts w:ascii="宋体" w:hAnsi="宋体" w:hint="eastAsia"/>
          <w:sz w:val="28"/>
        </w:rPr>
        <w:t>，</w:t>
      </w:r>
      <w:r w:rsidRPr="0018742F" w:rsidR="00126DAD">
        <w:rPr>
          <w:rFonts w:ascii="宋体" w:hAnsi="宋体" w:hint="eastAsia"/>
          <w:sz w:val="28"/>
        </w:rPr>
        <w:t>介休洗选线</w:t>
      </w:r>
      <w:r w:rsidRPr="0018742F" w:rsidR="001E00D9">
        <w:rPr>
          <w:rFonts w:ascii="宋体" w:hAnsi="宋体" w:hint="eastAsia"/>
          <w:sz w:val="28"/>
        </w:rPr>
        <w:t>为</w:t>
      </w:r>
      <w:r w:rsidRPr="0018742F" w:rsidR="001E00D9">
        <w:rPr>
          <w:rFonts w:ascii="宋体" w:hAnsi="宋体" w:hint="eastAsia"/>
          <w:sz w:val="28"/>
        </w:rPr>
        <w:t>10+2</w:t>
      </w:r>
      <w:r w:rsidRPr="0018742F" w:rsidR="001E00D9">
        <w:rPr>
          <w:rFonts w:ascii="宋体" w:hAnsi="宋体" w:hint="eastAsia"/>
          <w:sz w:val="28"/>
        </w:rPr>
        <w:t>×</w:t>
      </w:r>
      <w:r w:rsidRPr="0018742F" w:rsidR="001E00D9">
        <w:rPr>
          <w:rFonts w:ascii="宋体" w:hAnsi="宋体" w:hint="eastAsia"/>
          <w:sz w:val="28"/>
        </w:rPr>
        <w:t>16+12=54m</w:t>
      </w:r>
      <w:r w:rsidRPr="0018742F" w:rsidR="001005AF">
        <w:rPr>
          <w:rFonts w:ascii="宋体" w:hAnsi="宋体" w:hint="eastAsia"/>
          <w:sz w:val="28"/>
        </w:rPr>
        <w:t>。工便梁采用吊车分体吊装</w:t>
      </w:r>
      <w:r w:rsidRPr="0018742F" w:rsidR="00373DD2">
        <w:rPr>
          <w:rFonts w:ascii="宋体" w:hAnsi="宋体" w:hint="eastAsia"/>
          <w:sz w:val="28"/>
        </w:rPr>
        <w:t>就位</w:t>
      </w:r>
      <w:r w:rsidRPr="0018742F" w:rsidR="002A0701">
        <w:rPr>
          <w:rFonts w:ascii="宋体" w:hAnsi="宋体" w:hint="eastAsia"/>
          <w:sz w:val="28"/>
        </w:rPr>
        <w:t>后</w:t>
      </w:r>
      <w:r w:rsidRPr="0018742F" w:rsidR="001005AF">
        <w:rPr>
          <w:rFonts w:ascii="宋体" w:hAnsi="宋体" w:hint="eastAsia"/>
          <w:sz w:val="28"/>
        </w:rPr>
        <w:t>再进行纵向连接。</w:t>
      </w:r>
      <w:r w:rsidRPr="0018742F" w:rsidR="001E00D9">
        <w:rPr>
          <w:rFonts w:ascii="宋体" w:hAnsi="宋体" w:hint="eastAsia"/>
          <w:sz w:val="28"/>
        </w:rPr>
        <w:t>工便梁</w:t>
      </w:r>
      <w:r w:rsidRPr="0018742F" w:rsidR="00484FF3">
        <w:rPr>
          <w:rFonts w:ascii="宋体" w:hAnsi="宋体" w:hint="eastAsia"/>
          <w:sz w:val="28"/>
        </w:rPr>
        <w:t>的纵向连接由纵向联接板联接，</w:t>
      </w:r>
      <w:r w:rsidRPr="0018742F" w:rsidR="001E00D9">
        <w:rPr>
          <w:rFonts w:ascii="宋体" w:hAnsi="宋体" w:hint="eastAsia"/>
          <w:sz w:val="28"/>
        </w:rPr>
        <w:t>分别组成</w:t>
      </w:r>
      <w:r w:rsidRPr="0018742F" w:rsidR="001E00D9">
        <w:rPr>
          <w:rFonts w:ascii="宋体" w:hAnsi="宋体" w:hint="eastAsia"/>
          <w:sz w:val="28"/>
        </w:rPr>
        <w:t>60m</w:t>
      </w:r>
      <w:r w:rsidRPr="0018742F" w:rsidR="001E00D9">
        <w:rPr>
          <w:rFonts w:ascii="宋体" w:hAnsi="宋体" w:hint="eastAsia"/>
          <w:sz w:val="28"/>
        </w:rPr>
        <w:t>和</w:t>
      </w:r>
      <w:r w:rsidRPr="0018742F" w:rsidR="001E00D9">
        <w:rPr>
          <w:rFonts w:ascii="宋体" w:hAnsi="宋体" w:hint="eastAsia"/>
          <w:sz w:val="28"/>
        </w:rPr>
        <w:t>54m</w:t>
      </w:r>
      <w:r w:rsidRPr="0018742F" w:rsidR="001E00D9">
        <w:rPr>
          <w:rFonts w:ascii="宋体" w:hAnsi="宋体" w:hint="eastAsia"/>
          <w:sz w:val="28"/>
        </w:rPr>
        <w:t>长便梁，接头联接板采用等强度联结，由上下夹板两组和一组腹板组成；便梁架设采用</w:t>
      </w:r>
      <w:r w:rsidRPr="0018742F" w:rsidR="001E00D9">
        <w:rPr>
          <w:rFonts w:ascii="宋体" w:hAnsi="宋体" w:hint="eastAsia"/>
          <w:sz w:val="28"/>
        </w:rPr>
        <w:t>50T</w:t>
      </w:r>
      <w:r w:rsidRPr="0018742F" w:rsidR="00373DD2">
        <w:rPr>
          <w:rFonts w:ascii="宋体" w:hAnsi="宋体" w:hint="eastAsia"/>
          <w:sz w:val="28"/>
        </w:rPr>
        <w:t>吊车吊装到路肩，线间便梁利用线路封锁点跨线移梁</w:t>
      </w:r>
      <w:r w:rsidRPr="0018742F" w:rsidR="00A97655">
        <w:rPr>
          <w:rFonts w:ascii="宋体" w:hAnsi="宋体" w:hint="eastAsia"/>
          <w:sz w:val="28"/>
        </w:rPr>
        <w:t>。</w:t>
      </w:r>
      <w:r w:rsidRPr="0018742F" w:rsidR="001E00D9">
        <w:rPr>
          <w:rFonts w:ascii="宋体" w:hAnsi="宋体" w:hint="eastAsia"/>
          <w:sz w:val="28"/>
        </w:rPr>
        <w:t>架设便梁前，</w:t>
      </w:r>
      <w:r w:rsidRPr="0018742F" w:rsidR="001C61B4">
        <w:rPr>
          <w:rFonts w:ascii="宋体" w:hAnsi="宋体" w:hint="eastAsia"/>
          <w:sz w:val="28"/>
        </w:rPr>
        <w:t>横梁与</w:t>
      </w:r>
      <w:r w:rsidRPr="0018742F" w:rsidR="001E00D9">
        <w:rPr>
          <w:rFonts w:ascii="宋体" w:hAnsi="宋体" w:hint="eastAsia"/>
          <w:sz w:val="28"/>
        </w:rPr>
        <w:t>钢枕</w:t>
      </w:r>
      <w:r w:rsidRPr="0018742F" w:rsidR="001C61B4">
        <w:rPr>
          <w:rFonts w:ascii="宋体" w:hAnsi="宋体" w:hint="eastAsia"/>
          <w:sz w:val="28"/>
        </w:rPr>
        <w:t>全部安装到位</w:t>
      </w:r>
      <w:r w:rsidRPr="0018742F" w:rsidR="001E00D9">
        <w:rPr>
          <w:rFonts w:ascii="宋体" w:hAnsi="宋体" w:hint="eastAsia"/>
          <w:sz w:val="28"/>
        </w:rPr>
        <w:t>，以便于便梁就位时随即与之连接，保</w:t>
      </w:r>
      <w:r w:rsidRPr="0018742F" w:rsidR="001E00D9">
        <w:rPr>
          <w:rFonts w:ascii="宋体" w:hAnsi="宋体" w:hint="eastAsia"/>
          <w:w w:val="98"/>
          <w:kern w:val="0"/>
          <w:sz w:val="28"/>
          <w:fitText w:val="9750" w:id="-865311229"/>
        </w:rPr>
        <w:t>证其稳定性，确保行车安全</w:t>
      </w:r>
      <w:r w:rsidRPr="0018742F" w:rsidR="001E00D9">
        <w:rPr>
          <w:rFonts w:ascii="宋体" w:hAnsi="宋体" w:hint="eastAsia"/>
          <w:w w:val="98"/>
          <w:kern w:val="0"/>
          <w:sz w:val="28"/>
          <w:fitText w:val="9750" w:id="-865311229"/>
        </w:rPr>
        <w:t xml:space="preserve"> </w:t>
      </w:r>
      <w:r w:rsidRPr="0018742F" w:rsidR="001E00D9">
        <w:rPr>
          <w:rFonts w:ascii="宋体" w:hAnsi="宋体" w:hint="eastAsia"/>
          <w:w w:val="98"/>
          <w:kern w:val="0"/>
          <w:sz w:val="28"/>
          <w:fitText w:val="9750" w:id="-865311229"/>
        </w:rPr>
        <w:t>。</w:t>
      </w:r>
      <w:r w:rsidRPr="0018742F" w:rsidR="00C5584B">
        <w:rPr>
          <w:rFonts w:ascii="宋体" w:hAnsi="宋体" w:hint="eastAsia"/>
          <w:w w:val="98"/>
          <w:kern w:val="0"/>
          <w:sz w:val="28"/>
          <w:fitText w:val="9750" w:id="-865311229"/>
        </w:rPr>
        <w:t>挖空桩顶</w:t>
      </w:r>
      <w:r w:rsidRPr="0018742F" w:rsidR="00C869C4">
        <w:rPr>
          <w:rFonts w:ascii="宋体" w:hAnsi="宋体" w:hint="eastAsia"/>
          <w:w w:val="98"/>
          <w:kern w:val="0"/>
          <w:sz w:val="28"/>
          <w:fitText w:val="9750" w:id="-865311229"/>
        </w:rPr>
        <w:t>部</w:t>
      </w:r>
      <w:r w:rsidRPr="0018742F" w:rsidR="00C5584B">
        <w:rPr>
          <w:rFonts w:ascii="宋体" w:hAnsi="宋体" w:hint="eastAsia"/>
          <w:w w:val="98"/>
          <w:kern w:val="0"/>
          <w:sz w:val="28"/>
          <w:fitText w:val="9750" w:id="-865311229"/>
        </w:rPr>
        <w:t>预埋钢筋，待便梁安装就位后及时与</w:t>
      </w:r>
      <w:r w:rsidRPr="0018742F" w:rsidR="008C7520">
        <w:rPr>
          <w:rFonts w:ascii="宋体" w:hAnsi="宋体" w:hint="eastAsia"/>
          <w:spacing w:val="21"/>
          <w:w w:val="98"/>
          <w:kern w:val="0"/>
          <w:sz w:val="28"/>
          <w:fitText w:val="9750" w:id="-865311229"/>
        </w:rPr>
        <w:t>桩</w:t>
      </w:r>
      <w:r w:rsidRPr="0018742F" w:rsidR="008C7520">
        <w:rPr>
          <w:rFonts w:ascii="宋体" w:hAnsi="宋体" w:hint="eastAsia"/>
          <w:sz w:val="28"/>
        </w:rPr>
        <w:t>顶</w:t>
      </w:r>
      <w:r w:rsidRPr="0018742F" w:rsidR="00C5584B">
        <w:rPr>
          <w:rFonts w:ascii="宋体" w:hAnsi="宋体" w:hint="eastAsia"/>
          <w:sz w:val="28"/>
        </w:rPr>
        <w:t>预埋钢筋连接牢固，限制便梁的纵向移动。</w:t>
      </w:r>
      <w:r w:rsidRPr="0018742F" w:rsidR="001E00D9">
        <w:rPr>
          <w:rFonts w:ascii="宋体" w:hAnsi="宋体" w:hint="eastAsia"/>
          <w:sz w:val="28"/>
        </w:rPr>
        <w:t>（详见附件</w:t>
      </w:r>
      <w:r w:rsidRPr="0018742F" w:rsidR="001E00D9">
        <w:rPr>
          <w:rFonts w:ascii="宋体" w:hAnsi="宋体" w:hint="eastAsia"/>
          <w:sz w:val="28"/>
        </w:rPr>
        <w:t>2</w:t>
      </w:r>
      <w:r w:rsidRPr="0018742F" w:rsidR="001E00D9">
        <w:rPr>
          <w:rFonts w:ascii="宋体" w:hAnsi="宋体" w:hint="eastAsia"/>
          <w:sz w:val="28"/>
        </w:rPr>
        <w:t>：</w:t>
      </w:r>
      <w:r w:rsidRPr="0018742F" w:rsidR="001E00D9">
        <w:rPr>
          <w:rFonts w:ascii="宋体" w:hAnsi="宋体" w:hint="eastAsia"/>
          <w:sz w:val="28"/>
        </w:rPr>
        <w:t>12</w:t>
      </w:r>
      <w:r w:rsidRPr="0018742F" w:rsidR="001E00D9">
        <w:rPr>
          <w:rFonts w:ascii="宋体" w:hAnsi="宋体" w:hint="eastAsia"/>
          <w:sz w:val="28"/>
        </w:rPr>
        <w:t>月份施工要点计划）</w:t>
      </w:r>
    </w:p>
    <w:p w:rsidR="00AF64F4" w:rsidRPr="0018742F">
      <w:pPr>
        <w:pStyle w:val="Normal0"/>
        <w:tabs>
          <w:tab w:val="left" w:pos="720"/>
        </w:tabs>
        <w:ind w:firstLine="560" w:firstLineChars="200"/>
        <w:outlineLvl w:val="1"/>
        <w:rPr>
          <w:rFonts w:ascii="宋体" w:hAnsi="宋体"/>
          <w:b/>
          <w:sz w:val="28"/>
        </w:rPr>
      </w:pPr>
      <w:bookmarkStart w:id="7" w:name="_Toc192403867"/>
      <w:r w:rsidRPr="0018742F">
        <w:rPr>
          <w:rFonts w:ascii="宋体" w:hAnsi="宋体" w:hint="eastAsia"/>
          <w:b/>
          <w:sz w:val="28"/>
        </w:rPr>
        <w:t>4.4</w:t>
      </w:r>
      <w:r w:rsidRPr="0018742F">
        <w:rPr>
          <w:rFonts w:ascii="宋体" w:hAnsi="宋体" w:hint="eastAsia"/>
          <w:b/>
          <w:sz w:val="28"/>
        </w:rPr>
        <w:t>横抬梁安装</w:t>
      </w:r>
      <w:bookmarkEnd w:id="7"/>
      <w:r w:rsidRPr="0018742F">
        <w:rPr>
          <w:rFonts w:ascii="宋体" w:hAnsi="宋体" w:hint="eastAsia"/>
          <w:b/>
          <w:sz w:val="28"/>
        </w:rPr>
        <w:t xml:space="preserve">  </w:t>
      </w:r>
    </w:p>
    <w:p w:rsidR="00AF64F4" w:rsidRPr="0018742F">
      <w:pPr>
        <w:pStyle w:val="Normal0"/>
        <w:ind w:firstLine="560" w:firstLineChars="200"/>
        <w:rPr>
          <w:rFonts w:ascii="宋体" w:hAnsi="宋体"/>
          <w:sz w:val="28"/>
        </w:rPr>
        <w:sectPr w:rsidSect="00AE59AA">
          <w:type w:val="nextPage"/>
          <w:pgSz w:w="11906" w:h="16838"/>
          <w:pgMar w:top="1440" w:right="1134" w:bottom="1247" w:left="1134" w:header="851" w:footer="992" w:gutter="0"/>
          <w:pgNumType w:fmt="numberInDash" w:start="5"/>
          <w:cols w:space="720"/>
          <w:titlePg w:val="0"/>
          <w:docGrid w:type="lines" w:linePitch="312"/>
        </w:sectPr>
      </w:pPr>
      <w:r w:rsidRPr="0018742F">
        <w:rPr>
          <w:rFonts w:ascii="宋体" w:hAnsi="宋体" w:hint="eastAsia"/>
          <w:sz w:val="28"/>
        </w:rPr>
        <w:t>本工程线路加固横抬梁采用9组主横抬梁和11组辅助横抬梁组合的方式。</w:t>
      </w:r>
      <w:r w:rsidRPr="0018742F" w:rsidR="00CD6D83">
        <w:rPr>
          <w:rFonts w:ascii="宋体" w:hAnsi="宋体" w:hint="eastAsia"/>
          <w:sz w:val="28"/>
        </w:rPr>
        <w:t>主</w:t>
      </w:r>
      <w:r w:rsidRPr="0018742F" w:rsidR="001E00D9">
        <w:rPr>
          <w:rFonts w:ascii="宋体" w:hAnsi="宋体" w:hint="eastAsia"/>
          <w:sz w:val="28"/>
        </w:rPr>
        <w:t>横抬梁采用长</w:t>
      </w:r>
      <w:r w:rsidRPr="0018742F" w:rsidR="001E00D9">
        <w:rPr>
          <w:rFonts w:ascii="宋体" w:hAnsi="宋体" w:hint="eastAsia"/>
          <w:sz w:val="28"/>
        </w:rPr>
        <w:t>16</w:t>
      </w:r>
      <w:r w:rsidRPr="0018742F" w:rsidR="001E00D9">
        <w:rPr>
          <w:rFonts w:ascii="宋体" w:hAnsi="宋体" w:hint="eastAsia"/>
          <w:sz w:val="28"/>
        </w:rPr>
        <w:t>米</w:t>
      </w:r>
      <w:r w:rsidRPr="0018742F" w:rsidR="001E00D9">
        <w:rPr>
          <w:rFonts w:ascii="宋体" w:hAnsi="宋体" w:hint="eastAsia"/>
          <w:sz w:val="28"/>
        </w:rPr>
        <w:t>H700</w:t>
      </w:r>
      <w:r w:rsidRPr="0018742F" w:rsidR="001E00D9">
        <w:rPr>
          <w:rFonts w:ascii="宋体" w:hAnsi="宋体" w:hint="eastAsia"/>
          <w:sz w:val="28"/>
        </w:rPr>
        <w:t>×</w:t>
      </w:r>
      <w:r w:rsidRPr="0018742F" w:rsidR="001E00D9">
        <w:rPr>
          <w:rFonts w:ascii="宋体" w:hAnsi="宋体" w:hint="eastAsia"/>
          <w:sz w:val="28"/>
        </w:rPr>
        <w:t>300</w:t>
      </w:r>
      <w:r w:rsidRPr="0018742F" w:rsidR="001E00D9">
        <w:rPr>
          <w:rFonts w:ascii="宋体" w:hAnsi="宋体" w:hint="eastAsia"/>
          <w:sz w:val="28"/>
        </w:rPr>
        <w:t>型钢，</w:t>
      </w:r>
      <w:r w:rsidRPr="0018742F" w:rsidR="00126DAD">
        <w:rPr>
          <w:rFonts w:ascii="宋体" w:hAnsi="宋体" w:hint="eastAsia"/>
          <w:sz w:val="28"/>
        </w:rPr>
        <w:t>洗选介西线</w:t>
      </w:r>
      <w:r w:rsidRPr="0018742F" w:rsidR="001E00D9">
        <w:rPr>
          <w:rFonts w:ascii="宋体" w:hAnsi="宋体" w:hint="eastAsia"/>
          <w:sz w:val="28"/>
        </w:rPr>
        <w:t>设置</w:t>
      </w:r>
      <w:r w:rsidRPr="0018742F" w:rsidR="001E00D9">
        <w:rPr>
          <w:rFonts w:ascii="宋体" w:hAnsi="宋体" w:hint="eastAsia"/>
          <w:sz w:val="28"/>
        </w:rPr>
        <w:t>5</w:t>
      </w:r>
      <w:r w:rsidRPr="0018742F" w:rsidR="001E00D9">
        <w:rPr>
          <w:rFonts w:ascii="宋体" w:hAnsi="宋体" w:hint="eastAsia"/>
          <w:sz w:val="28"/>
        </w:rPr>
        <w:t>根，</w:t>
      </w:r>
      <w:r w:rsidRPr="0018742F" w:rsidR="00126DAD">
        <w:rPr>
          <w:rFonts w:ascii="宋体" w:hAnsi="宋体" w:hint="eastAsia"/>
          <w:sz w:val="28"/>
        </w:rPr>
        <w:t>介休洗选线</w:t>
      </w:r>
      <w:r w:rsidRPr="0018742F" w:rsidR="001E00D9">
        <w:rPr>
          <w:rFonts w:ascii="宋体" w:hAnsi="宋体" w:hint="eastAsia"/>
          <w:sz w:val="28"/>
        </w:rPr>
        <w:t>设置</w:t>
      </w:r>
      <w:r w:rsidRPr="0018742F" w:rsidR="001E00D9">
        <w:rPr>
          <w:rFonts w:ascii="宋体" w:hAnsi="宋体" w:hint="eastAsia"/>
          <w:sz w:val="28"/>
        </w:rPr>
        <w:t>4</w:t>
      </w:r>
      <w:r w:rsidRPr="0018742F" w:rsidR="000A3FDA">
        <w:rPr>
          <w:rFonts w:ascii="宋体" w:hAnsi="宋体" w:hint="eastAsia"/>
          <w:sz w:val="28"/>
        </w:rPr>
        <w:t>根。</w:t>
      </w:r>
      <w:r w:rsidRPr="0018742F" w:rsidR="0050314C">
        <w:rPr>
          <w:rFonts w:ascii="宋体" w:hAnsi="宋体" w:hint="eastAsia"/>
          <w:sz w:val="28"/>
        </w:rPr>
        <w:t>辅助横抬梁采用16米长I45b工字钢，</w:t>
      </w:r>
      <w:r w:rsidRPr="0018742F" w:rsidR="000A54F8">
        <w:rPr>
          <w:rFonts w:ascii="宋体" w:hAnsi="宋体" w:hint="eastAsia"/>
          <w:sz w:val="28"/>
        </w:rPr>
        <w:t>洗选介西线</w:t>
      </w:r>
      <w:r w:rsidRPr="0018742F" w:rsidR="009E1524">
        <w:rPr>
          <w:rFonts w:ascii="宋体" w:hAnsi="宋体" w:hint="eastAsia"/>
          <w:sz w:val="28"/>
        </w:rPr>
        <w:t>设置</w:t>
      </w:r>
      <w:r w:rsidRPr="0018742F" w:rsidR="00EE4CC6">
        <w:rPr>
          <w:rFonts w:ascii="宋体" w:hAnsi="宋体" w:hint="eastAsia"/>
          <w:sz w:val="28"/>
        </w:rPr>
        <w:t>6</w:t>
      </w:r>
      <w:r w:rsidRPr="0018742F" w:rsidR="009E1524">
        <w:rPr>
          <w:rFonts w:ascii="宋体" w:hAnsi="宋体" w:hint="eastAsia"/>
          <w:sz w:val="28"/>
        </w:rPr>
        <w:t>根，</w:t>
      </w:r>
      <w:r w:rsidRPr="0018742F" w:rsidR="000A54F8">
        <w:rPr>
          <w:rFonts w:ascii="宋体" w:hAnsi="宋体" w:hint="eastAsia"/>
          <w:sz w:val="28"/>
        </w:rPr>
        <w:t>介休洗选线</w:t>
      </w:r>
      <w:r w:rsidRPr="0018742F" w:rsidR="009E1524">
        <w:rPr>
          <w:rFonts w:ascii="宋体" w:hAnsi="宋体" w:hint="eastAsia"/>
          <w:sz w:val="28"/>
        </w:rPr>
        <w:t>设置</w:t>
      </w:r>
      <w:r w:rsidRPr="0018742F" w:rsidR="00EE4CC6">
        <w:rPr>
          <w:rFonts w:ascii="宋体" w:hAnsi="宋体" w:hint="eastAsia"/>
          <w:sz w:val="28"/>
        </w:rPr>
        <w:t>5</w:t>
      </w:r>
      <w:r w:rsidRPr="0018742F" w:rsidR="009E1524">
        <w:rPr>
          <w:rFonts w:ascii="宋体" w:hAnsi="宋体" w:hint="eastAsia"/>
          <w:sz w:val="28"/>
        </w:rPr>
        <w:t>根</w:t>
      </w:r>
      <w:r w:rsidRPr="0018742F" w:rsidR="0050314C">
        <w:rPr>
          <w:rFonts w:ascii="宋体" w:hAnsi="宋体" w:hint="eastAsia"/>
          <w:sz w:val="28"/>
        </w:rPr>
        <w:t>。</w:t>
      </w:r>
      <w:r w:rsidRPr="0018742F" w:rsidR="001E00D9">
        <w:rPr>
          <w:rFonts w:ascii="宋体" w:hAnsi="宋体" w:hint="eastAsia"/>
          <w:sz w:val="28"/>
        </w:rPr>
        <w:t>横</w:t>
      </w:r>
      <w:r w:rsidRPr="0018742F" w:rsidR="00766792">
        <w:rPr>
          <w:rFonts w:ascii="宋体" w:hAnsi="宋体" w:hint="eastAsia"/>
          <w:sz w:val="28"/>
        </w:rPr>
        <w:t>抬</w:t>
      </w:r>
      <w:r w:rsidRPr="0018742F" w:rsidR="001E00D9">
        <w:rPr>
          <w:rFonts w:ascii="宋体" w:hAnsi="宋体" w:hint="eastAsia"/>
          <w:sz w:val="28"/>
        </w:rPr>
        <w:t>梁与便梁之间采用</w:t>
      </w:r>
      <w:r w:rsidRPr="0018742F" w:rsidR="001E00D9">
        <w:rPr>
          <w:rFonts w:ascii="宋体" w:hAnsi="宋体" w:hint="eastAsia"/>
          <w:sz w:val="28"/>
        </w:rPr>
        <w:t>U</w:t>
      </w:r>
      <w:r w:rsidRPr="0018742F" w:rsidR="001E00D9">
        <w:rPr>
          <w:rFonts w:ascii="宋体" w:hAnsi="宋体" w:hint="eastAsia"/>
          <w:sz w:val="28"/>
        </w:rPr>
        <w:t>型扣件联接，</w:t>
      </w:r>
      <w:r w:rsidRPr="0018742F" w:rsidR="00633417">
        <w:rPr>
          <w:rFonts w:ascii="宋体" w:hAnsi="宋体" w:hint="eastAsia"/>
          <w:sz w:val="28"/>
        </w:rPr>
        <w:t>主</w:t>
      </w:r>
      <w:r w:rsidRPr="0018742F" w:rsidR="001E00D9">
        <w:rPr>
          <w:rFonts w:ascii="宋体" w:hAnsi="宋体" w:hint="eastAsia"/>
          <w:sz w:val="28"/>
        </w:rPr>
        <w:t>横</w:t>
      </w:r>
      <w:r w:rsidRPr="0018742F" w:rsidR="00633417">
        <w:rPr>
          <w:rFonts w:ascii="宋体" w:hAnsi="宋体" w:hint="eastAsia"/>
          <w:sz w:val="28"/>
        </w:rPr>
        <w:t>抬梁一端架设在挖孔桩上，一端搁置于框架顶端，辅助横抬梁一端架设在</w:t>
      </w:r>
      <w:r w:rsidRPr="0018742F" w:rsidR="00E52037">
        <w:rPr>
          <w:rFonts w:ascii="宋体" w:hAnsi="宋体" w:hint="eastAsia"/>
          <w:sz w:val="28"/>
        </w:rPr>
        <w:t>路</w:t>
      </w:r>
      <w:r w:rsidRPr="0018742F" w:rsidR="00633417">
        <w:rPr>
          <w:rFonts w:ascii="宋体" w:hAnsi="宋体" w:hint="eastAsia"/>
          <w:sz w:val="28"/>
        </w:rPr>
        <w:t>肩上的枕木垛上，一端搁置于框架桥顶端。</w:t>
      </w:r>
      <w:r w:rsidRPr="0018742F" w:rsidR="001E00D9">
        <w:rPr>
          <w:rFonts w:ascii="宋体" w:hAnsi="宋体" w:hint="eastAsia"/>
          <w:sz w:val="28"/>
        </w:rPr>
        <w:t>顶进施工时，考虑横抬梁与箱顶磨擦力的作用，为避免纵梁横向变形，在箱顶接触面放置钢板，横梁与钢板间放置滑车，顶进时滑车随箱涵移动滚动，以减少磨擦力，保证纵梁及线路方向，确保行车安全。不顶进时，</w:t>
      </w:r>
    </w:p>
    <w:p w:rsidR="00AF64F4" w:rsidRPr="0018742F">
      <w:pPr>
        <w:pStyle w:val="Normal0"/>
        <w:ind w:firstLine="560" w:firstLineChars="200"/>
        <w:rPr>
          <w:rFonts w:ascii="宋体" w:hAnsi="宋体"/>
          <w:sz w:val="28"/>
        </w:rPr>
      </w:pPr>
      <w:r w:rsidRPr="0018742F" w:rsidR="001E00D9">
        <w:rPr>
          <w:rFonts w:ascii="宋体" w:hAnsi="宋体" w:hint="eastAsia"/>
          <w:sz w:val="28"/>
        </w:rPr>
        <w:t>线路下方用短枕木垛顶抬行车线。</w:t>
      </w:r>
      <w:r w:rsidRPr="0018742F" w:rsidR="001E00D9">
        <w:rPr>
          <w:rFonts w:ascii="宋体" w:hAnsi="宋体" w:hint="eastAsia"/>
          <w:sz w:val="28"/>
        </w:rPr>
        <w:t xml:space="preserve"> </w:t>
      </w:r>
    </w:p>
    <w:p w:rsidR="00AF64F4" w:rsidRPr="0018742F" w:rsidP="00043E47">
      <w:pPr>
        <w:pStyle w:val="Normal0"/>
        <w:spacing w:line="560" w:lineRule="exact"/>
        <w:ind w:firstLine="560" w:firstLineChars="200"/>
        <w:outlineLvl w:val="1"/>
        <w:rPr>
          <w:rFonts w:ascii="宋体" w:hAnsi="宋体"/>
          <w:sz w:val="28"/>
        </w:rPr>
      </w:pPr>
      <w:bookmarkStart w:id="8" w:name="_Toc192403868"/>
      <w:r w:rsidRPr="0018742F">
        <w:rPr>
          <w:rFonts w:ascii="宋体" w:hAnsi="宋体" w:hint="eastAsia"/>
          <w:b/>
          <w:sz w:val="28"/>
        </w:rPr>
        <w:t>4.5</w:t>
      </w:r>
      <w:r w:rsidRPr="0018742F">
        <w:rPr>
          <w:rFonts w:ascii="宋体" w:hAnsi="宋体" w:hint="eastAsia"/>
          <w:sz w:val="28"/>
        </w:rPr>
        <w:t xml:space="preserve"> </w:t>
      </w:r>
      <w:r w:rsidRPr="0018742F">
        <w:rPr>
          <w:rFonts w:ascii="宋体" w:hAnsi="宋体" w:hint="eastAsia"/>
          <w:b/>
          <w:sz w:val="28"/>
        </w:rPr>
        <w:t>钢枕安装</w:t>
      </w:r>
      <w:bookmarkEnd w:id="8"/>
    </w:p>
    <w:p w:rsidR="00AF64F4" w:rsidRPr="0018742F" w:rsidP="00043E47">
      <w:pPr>
        <w:pStyle w:val="Normal0"/>
        <w:spacing w:line="560" w:lineRule="exact"/>
        <w:ind w:firstLine="560" w:firstLineChars="200"/>
        <w:rPr>
          <w:rFonts w:ascii="宋体" w:hAnsi="宋体"/>
          <w:sz w:val="28"/>
        </w:rPr>
      </w:pPr>
      <w:r w:rsidRPr="0018742F">
        <w:rPr>
          <w:rFonts w:ascii="宋体" w:hAnsi="宋体" w:hint="eastAsia"/>
          <w:sz w:val="28"/>
        </w:rPr>
        <w:t>按纵梁长度（横抬梁位置除外），一律采用</w:t>
      </w:r>
      <w:r w:rsidRPr="0018742F">
        <w:rPr>
          <w:rFonts w:ascii="宋体" w:hAnsi="宋体" w:hint="eastAsia"/>
          <w:sz w:val="28"/>
        </w:rPr>
        <w:t>H20</w:t>
      </w:r>
      <w:r w:rsidRPr="0018742F">
        <w:rPr>
          <w:rFonts w:ascii="宋体" w:hAnsi="宋体" w:hint="eastAsia"/>
          <w:sz w:val="28"/>
        </w:rPr>
        <w:t>钢枕，</w:t>
      </w:r>
      <w:r w:rsidRPr="0018742F">
        <w:rPr>
          <w:rFonts w:ascii="宋体" w:hAnsi="宋体" w:hint="eastAsia"/>
          <w:sz w:val="28"/>
        </w:rPr>
        <w:t>L=4.94m</w:t>
      </w:r>
      <w:r w:rsidRPr="0018742F">
        <w:rPr>
          <w:rFonts w:ascii="宋体" w:hAnsi="宋体" w:hint="eastAsia"/>
          <w:sz w:val="28"/>
        </w:rPr>
        <w:t>，按砼枕间距，每空砼枕穿一根钢枕，穿钢</w:t>
      </w:r>
      <w:r w:rsidRPr="0018742F" w:rsidR="00F5456A">
        <w:rPr>
          <w:rFonts w:ascii="宋体" w:hAnsi="宋体" w:hint="eastAsia"/>
          <w:sz w:val="28"/>
        </w:rPr>
        <w:t>枕时要按工务“隔六穿一”的原则，开挖一空穿一根，穿一根加固一根并振捣密实，</w:t>
      </w:r>
      <w:r w:rsidRPr="0018742F" w:rsidR="00B27C8E">
        <w:rPr>
          <w:rFonts w:ascii="宋体" w:hAnsi="宋体" w:hint="eastAsia"/>
          <w:sz w:val="28"/>
        </w:rPr>
        <w:t>与钢轨接触面垫好绝缘板</w:t>
      </w:r>
      <w:r w:rsidRPr="0018742F" w:rsidR="00030513">
        <w:rPr>
          <w:rFonts w:ascii="宋体" w:hAnsi="宋体" w:hint="eastAsia"/>
          <w:sz w:val="28"/>
        </w:rPr>
        <w:t>。施工中安排专人监护，</w:t>
      </w:r>
      <w:r w:rsidRPr="0018742F" w:rsidR="00B27C8E">
        <w:rPr>
          <w:rFonts w:ascii="宋体" w:hAnsi="宋体" w:hint="eastAsia"/>
          <w:sz w:val="28"/>
        </w:rPr>
        <w:t>防止联电，</w:t>
      </w:r>
      <w:r w:rsidRPr="0018742F" w:rsidR="00F5456A">
        <w:rPr>
          <w:rFonts w:ascii="宋体" w:hAnsi="宋体" w:hint="eastAsia"/>
          <w:sz w:val="28"/>
        </w:rPr>
        <w:t>如此反复逐次施工，严格控制水平、</w:t>
      </w:r>
      <w:r w:rsidRPr="0018742F">
        <w:rPr>
          <w:rFonts w:ascii="宋体" w:hAnsi="宋体" w:hint="eastAsia"/>
          <w:sz w:val="28"/>
        </w:rPr>
        <w:t>方向</w:t>
      </w:r>
      <w:r w:rsidRPr="0018742F" w:rsidR="00F5456A">
        <w:rPr>
          <w:rFonts w:ascii="宋体" w:hAnsi="宋体" w:hint="eastAsia"/>
          <w:sz w:val="28"/>
        </w:rPr>
        <w:t>及轨道几何尺寸</w:t>
      </w:r>
      <w:r w:rsidRPr="0018742F">
        <w:rPr>
          <w:rFonts w:ascii="宋体" w:hAnsi="宋体" w:hint="eastAsia"/>
          <w:sz w:val="28"/>
        </w:rPr>
        <w:t>，确保行车安全，其两端与纵梁联结，联结方法采用高强螺栓与纵梁联结拧紧。</w:t>
      </w:r>
    </w:p>
    <w:p w:rsidR="00AF64F4" w:rsidRPr="0018742F" w:rsidP="00043E47">
      <w:pPr>
        <w:pStyle w:val="Normal0"/>
        <w:spacing w:line="560" w:lineRule="exact"/>
        <w:ind w:firstLine="560" w:firstLineChars="200"/>
        <w:outlineLvl w:val="1"/>
        <w:rPr>
          <w:rFonts w:ascii="宋体" w:hAnsi="宋体"/>
          <w:b/>
          <w:sz w:val="28"/>
        </w:rPr>
      </w:pPr>
      <w:bookmarkStart w:id="9" w:name="_Toc192403869"/>
      <w:r w:rsidRPr="0018742F">
        <w:rPr>
          <w:rFonts w:ascii="宋体" w:hAnsi="宋体" w:hint="eastAsia"/>
          <w:b/>
          <w:sz w:val="28"/>
        </w:rPr>
        <w:t xml:space="preserve">4.6 </w:t>
      </w:r>
      <w:r w:rsidRPr="0018742F">
        <w:rPr>
          <w:rFonts w:ascii="宋体" w:hAnsi="宋体" w:hint="eastAsia"/>
          <w:b/>
          <w:sz w:val="28"/>
        </w:rPr>
        <w:t>线路控制</w:t>
      </w:r>
      <w:bookmarkEnd w:id="9"/>
    </w:p>
    <w:p w:rsidR="00AF64F4" w:rsidRPr="0018742F" w:rsidP="00043E47">
      <w:pPr>
        <w:pStyle w:val="Normal0"/>
        <w:spacing w:line="560" w:lineRule="exact"/>
        <w:ind w:left="420"/>
        <w:rPr>
          <w:rFonts w:ascii="宋体" w:hAnsi="宋体"/>
          <w:sz w:val="28"/>
        </w:rPr>
      </w:pPr>
      <w:r w:rsidRPr="0018742F">
        <w:rPr>
          <w:rFonts w:ascii="宋体" w:hAnsi="宋体" w:hint="eastAsia"/>
          <w:sz w:val="28"/>
        </w:rPr>
        <w:t xml:space="preserve"> </w:t>
      </w:r>
      <w:r w:rsidRPr="0018742F">
        <w:rPr>
          <w:rFonts w:ascii="宋体" w:hAnsi="宋体" w:hint="eastAsia"/>
          <w:sz w:val="28"/>
        </w:rPr>
        <w:t>轨距控制：因砼枕按原位不动，不抽换，其轨距一靠砼枕来控制，</w:t>
      </w:r>
    </w:p>
    <w:p w:rsidR="00AF64F4" w:rsidRPr="0018742F" w:rsidP="00043E47">
      <w:pPr>
        <w:pStyle w:val="Normal0"/>
        <w:spacing w:line="560" w:lineRule="exact"/>
        <w:rPr>
          <w:rFonts w:ascii="宋体" w:hAnsi="宋体"/>
          <w:sz w:val="28"/>
        </w:rPr>
      </w:pPr>
      <w:r w:rsidRPr="0018742F">
        <w:rPr>
          <w:rFonts w:ascii="宋体" w:hAnsi="宋体" w:hint="eastAsia"/>
          <w:sz w:val="28"/>
        </w:rPr>
        <w:t>二靠钢枕上的钢轨扣件，确保轨距符合要求</w:t>
      </w:r>
      <w:r w:rsidRPr="0018742F">
        <w:rPr>
          <w:rFonts w:ascii="宋体" w:hAnsi="宋体" w:hint="eastAsia"/>
          <w:b/>
          <w:sz w:val="28"/>
        </w:rPr>
        <w:t>。</w:t>
      </w:r>
    </w:p>
    <w:p w:rsidR="00451CDB" w:rsidRPr="0018742F" w:rsidP="00043E47">
      <w:pPr>
        <w:pStyle w:val="Normal0"/>
        <w:spacing w:line="560" w:lineRule="exact"/>
        <w:ind w:firstLine="560" w:firstLineChars="200"/>
        <w:rPr>
          <w:rFonts w:ascii="宋体" w:hAnsi="宋体"/>
          <w:sz w:val="28"/>
        </w:rPr>
      </w:pPr>
      <w:r w:rsidRPr="0018742F">
        <w:rPr>
          <w:rFonts w:ascii="宋体" w:hAnsi="宋体" w:hint="eastAsia"/>
          <w:sz w:val="28"/>
        </w:rPr>
        <w:t>线路的横向控制：由于钢枕上都有钢轨扣件，钢枕与纵梁相联结，使线路固定在工便梁之间，不致发生横向移动。</w:t>
      </w:r>
    </w:p>
    <w:p w:rsidR="00AF64F4" w:rsidRPr="0018742F" w:rsidP="00043E47">
      <w:pPr>
        <w:pStyle w:val="Normal0"/>
        <w:spacing w:line="560" w:lineRule="exact"/>
        <w:ind w:firstLine="560" w:firstLineChars="200"/>
        <w:rPr>
          <w:rFonts w:ascii="宋体" w:hAnsi="宋体"/>
          <w:sz w:val="28"/>
        </w:rPr>
      </w:pPr>
      <w:r w:rsidRPr="0018742F">
        <w:rPr>
          <w:rFonts w:ascii="宋体" w:hAnsi="宋体" w:hint="eastAsia"/>
          <w:sz w:val="28"/>
        </w:rPr>
        <w:t>曲线超高控制: 采用在钢轨和钢枕间设置</w:t>
      </w:r>
      <w:r w:rsidRPr="0018742F" w:rsidR="0064476C">
        <w:rPr>
          <w:rFonts w:ascii="宋体" w:hAnsi="宋体" w:hint="eastAsia"/>
          <w:sz w:val="28"/>
        </w:rPr>
        <w:t>不同厚度</w:t>
      </w:r>
      <w:r w:rsidRPr="0018742F">
        <w:rPr>
          <w:rFonts w:ascii="宋体" w:hAnsi="宋体" w:hint="eastAsia"/>
          <w:sz w:val="28"/>
        </w:rPr>
        <w:t>绝缘垫片的方式</w:t>
      </w:r>
      <w:r w:rsidRPr="0018742F" w:rsidR="00D01297">
        <w:rPr>
          <w:rFonts w:ascii="宋体" w:hAnsi="宋体" w:hint="eastAsia"/>
          <w:sz w:val="28"/>
        </w:rPr>
        <w:t>调整线路</w:t>
      </w:r>
      <w:r w:rsidRPr="0018742F" w:rsidR="0064476C">
        <w:rPr>
          <w:rFonts w:ascii="宋体" w:hAnsi="宋体" w:hint="eastAsia"/>
          <w:sz w:val="28"/>
        </w:rPr>
        <w:t>外轨</w:t>
      </w:r>
      <w:r w:rsidRPr="0018742F" w:rsidR="00D01297">
        <w:rPr>
          <w:rFonts w:ascii="宋体" w:hAnsi="宋体" w:hint="eastAsia"/>
          <w:sz w:val="28"/>
        </w:rPr>
        <w:t>超高</w:t>
      </w:r>
      <w:r w:rsidRPr="0018742F" w:rsidR="0064476C">
        <w:rPr>
          <w:rFonts w:ascii="宋体" w:hAnsi="宋体" w:hint="eastAsia"/>
          <w:sz w:val="28"/>
        </w:rPr>
        <w:t>值</w:t>
      </w:r>
      <w:r w:rsidRPr="0018742F" w:rsidR="00D01297">
        <w:rPr>
          <w:rFonts w:ascii="宋体" w:hAnsi="宋体" w:hint="eastAsia"/>
          <w:sz w:val="28"/>
        </w:rPr>
        <w:t>，保证</w:t>
      </w:r>
      <w:r w:rsidRPr="0018742F" w:rsidR="0064476C">
        <w:rPr>
          <w:rFonts w:ascii="宋体" w:hAnsi="宋体" w:hint="eastAsia"/>
          <w:sz w:val="28"/>
        </w:rPr>
        <w:t>曲线</w:t>
      </w:r>
      <w:r w:rsidRPr="0018742F" w:rsidR="00FE6464">
        <w:rPr>
          <w:rFonts w:ascii="宋体" w:hAnsi="宋体" w:hint="eastAsia"/>
          <w:sz w:val="28"/>
        </w:rPr>
        <w:t>顺适</w:t>
      </w:r>
      <w:r w:rsidRPr="0018742F" w:rsidR="009D16AB">
        <w:rPr>
          <w:rFonts w:ascii="宋体" w:hAnsi="宋体" w:hint="eastAsia"/>
          <w:sz w:val="28"/>
        </w:rPr>
        <w:t>,绝缘垫片从厂家购入，各种尺寸符合</w:t>
      </w:r>
      <w:r w:rsidRPr="0018742F" w:rsidR="00AF19A5">
        <w:rPr>
          <w:rFonts w:ascii="宋体" w:hAnsi="宋体" w:hint="eastAsia"/>
          <w:sz w:val="28"/>
        </w:rPr>
        <w:t>设计标准</w:t>
      </w:r>
      <w:r w:rsidRPr="0018742F" w:rsidR="007162C1">
        <w:rPr>
          <w:rFonts w:ascii="宋体" w:hAnsi="宋体" w:hint="eastAsia"/>
          <w:sz w:val="28"/>
        </w:rPr>
        <w:t>，施工中安排专人进行检查，发现绝缘垫片有破损，及时更换。曲线的各种几何尺寸在工务的指导下标示于外轨面，由成立的</w:t>
      </w:r>
      <w:r w:rsidRPr="0018742F" w:rsidR="00E74949">
        <w:rPr>
          <w:rFonts w:ascii="宋体" w:hAnsi="宋体" w:hint="eastAsia"/>
          <w:sz w:val="28"/>
        </w:rPr>
        <w:t>专业</w:t>
      </w:r>
      <w:r w:rsidRPr="0018742F" w:rsidR="007162C1">
        <w:rPr>
          <w:rFonts w:ascii="宋体" w:hAnsi="宋体" w:hint="eastAsia"/>
          <w:sz w:val="28"/>
        </w:rPr>
        <w:t>养路队</w:t>
      </w:r>
      <w:r w:rsidRPr="0018742F" w:rsidR="00E74949">
        <w:rPr>
          <w:rFonts w:ascii="宋体" w:hAnsi="宋体" w:hint="eastAsia"/>
          <w:sz w:val="28"/>
        </w:rPr>
        <w:t>进行测量，随时监护，确保线路稳定</w:t>
      </w:r>
      <w:r w:rsidRPr="0018742F" w:rsidR="009D16AB">
        <w:rPr>
          <w:rFonts w:ascii="宋体" w:hAnsi="宋体" w:hint="eastAsia"/>
          <w:sz w:val="28"/>
        </w:rPr>
        <w:t>。</w:t>
      </w:r>
    </w:p>
    <w:p w:rsidR="00AF64F4" w:rsidRPr="0018742F" w:rsidP="00043E47">
      <w:pPr>
        <w:pStyle w:val="Normal0"/>
        <w:spacing w:line="560" w:lineRule="exact"/>
        <w:ind w:firstLine="615"/>
        <w:rPr>
          <w:rFonts w:ascii="宋体" w:hAnsi="宋体"/>
          <w:sz w:val="28"/>
        </w:rPr>
      </w:pPr>
      <w:r w:rsidRPr="0018742F">
        <w:rPr>
          <w:rFonts w:ascii="宋体" w:hAnsi="宋体" w:hint="eastAsia"/>
          <w:sz w:val="28"/>
        </w:rPr>
        <w:t>纵梁横向控制：框架桥预制时在框构顶板预埋φ</w:t>
      </w:r>
      <w:r w:rsidRPr="0018742F">
        <w:rPr>
          <w:rFonts w:ascii="宋体" w:hAnsi="宋体" w:hint="eastAsia"/>
          <w:sz w:val="28"/>
        </w:rPr>
        <w:t>25</w:t>
      </w:r>
      <w:r w:rsidRPr="0018742F">
        <w:rPr>
          <w:rFonts w:ascii="宋体" w:hAnsi="宋体" w:hint="eastAsia"/>
          <w:sz w:val="28"/>
        </w:rPr>
        <w:t>圆钢作为锚环。顶进施工中在纵梁中部按</w:t>
      </w:r>
      <w:r w:rsidRPr="0018742F" w:rsidR="009D58E4">
        <w:rPr>
          <w:rFonts w:ascii="宋体" w:hAnsi="宋体" w:hint="eastAsia"/>
          <w:sz w:val="28"/>
        </w:rPr>
        <w:t>4</w:t>
      </w:r>
      <w:r w:rsidRPr="0018742F">
        <w:rPr>
          <w:rFonts w:ascii="宋体" w:hAnsi="宋体" w:hint="eastAsia"/>
          <w:sz w:val="28"/>
        </w:rPr>
        <w:t>米间距设置</w:t>
      </w:r>
      <w:r w:rsidRPr="0018742F" w:rsidR="009D58E4">
        <w:rPr>
          <w:rFonts w:ascii="宋体" w:hAnsi="宋体" w:hint="eastAsia"/>
          <w:sz w:val="28"/>
        </w:rPr>
        <w:t>9</w:t>
      </w:r>
      <w:r w:rsidRPr="0018742F">
        <w:rPr>
          <w:rFonts w:ascii="宋体" w:hAnsi="宋体" w:hint="eastAsia"/>
          <w:sz w:val="28"/>
        </w:rPr>
        <w:t>个</w:t>
      </w:r>
      <w:r w:rsidRPr="0018742F">
        <w:rPr>
          <w:rFonts w:ascii="宋体" w:hAnsi="宋体" w:hint="eastAsia"/>
          <w:sz w:val="28"/>
        </w:rPr>
        <w:t>10T</w:t>
      </w:r>
      <w:r w:rsidRPr="0018742F">
        <w:rPr>
          <w:rFonts w:ascii="宋体" w:hAnsi="宋体" w:hint="eastAsia"/>
          <w:sz w:val="28"/>
        </w:rPr>
        <w:t>导链，一端固定在纵梁，另一端固定在箱顶预埋锚环上，箱身顶进时，导链同时拉紧，控制纵梁横向移动，以纵梁线路不变形为宜。</w:t>
      </w:r>
    </w:p>
    <w:p w:rsidR="00D95614" w:rsidRPr="0018742F" w:rsidP="00043E47">
      <w:pPr>
        <w:pStyle w:val="Normal0"/>
        <w:spacing w:line="560" w:lineRule="exact"/>
        <w:ind w:firstLine="615"/>
        <w:rPr>
          <w:rFonts w:ascii="宋体" w:hAnsi="宋体"/>
          <w:sz w:val="28"/>
        </w:rPr>
      </w:pPr>
      <w:r w:rsidRPr="0018742F">
        <w:rPr>
          <w:rFonts w:ascii="宋体" w:hAnsi="宋体" w:hint="eastAsia"/>
          <w:sz w:val="28"/>
        </w:rPr>
        <w:t>纵梁纵向控制：在支撑挖孔桩顶部预埋</w:t>
      </w:r>
      <w:r w:rsidRPr="0018742F">
        <w:rPr>
          <w:rFonts w:ascii="宋体" w:hAnsi="宋体" w:hint="eastAsia"/>
          <w:sz w:val="28"/>
        </w:rPr>
        <w:t>4</w:t>
      </w:r>
      <w:r w:rsidRPr="0018742F">
        <w:rPr>
          <w:rFonts w:ascii="宋体" w:hAnsi="宋体" w:hint="eastAsia"/>
          <w:sz w:val="28"/>
        </w:rPr>
        <w:t>根φ</w:t>
      </w:r>
      <w:r w:rsidRPr="0018742F">
        <w:rPr>
          <w:rFonts w:ascii="宋体" w:hAnsi="宋体" w:hint="eastAsia"/>
          <w:sz w:val="28"/>
        </w:rPr>
        <w:t>28</w:t>
      </w:r>
      <w:r w:rsidRPr="0018742F">
        <w:rPr>
          <w:rFonts w:ascii="宋体" w:hAnsi="宋体" w:hint="eastAsia"/>
          <w:sz w:val="28"/>
        </w:rPr>
        <w:t>圆钢，待纵梁安装就位后及时与纵梁连接限制纵梁的纵向移动。</w:t>
      </w:r>
    </w:p>
    <w:p w:rsidR="00AF64F4" w:rsidRPr="0018742F" w:rsidP="00043E47">
      <w:pPr>
        <w:pStyle w:val="Normal0"/>
        <w:spacing w:line="560" w:lineRule="exact"/>
        <w:jc w:val="left"/>
        <w:rPr>
          <w:rFonts w:ascii="宋体" w:hAnsi="宋体"/>
          <w:sz w:val="28"/>
        </w:rPr>
        <w:sectPr w:rsidSect="00AE59AA">
          <w:type w:val="nextPage"/>
          <w:pgSz w:w="11906" w:h="16838"/>
          <w:pgMar w:top="1440" w:right="1134" w:bottom="1247" w:left="1134" w:header="851" w:footer="992" w:gutter="0"/>
          <w:pgNumType w:fmt="numberInDash" w:start="6"/>
          <w:cols w:space="720"/>
          <w:titlePg w:val="0"/>
          <w:docGrid w:type="lines" w:linePitch="312"/>
        </w:sectPr>
      </w:pPr>
      <w:r w:rsidRPr="0018742F">
        <w:rPr>
          <w:rFonts w:ascii="宋体" w:hAnsi="宋体" w:hint="eastAsia"/>
          <w:sz w:val="28"/>
        </w:rPr>
        <w:t>（详见附件</w:t>
      </w:r>
      <w:r w:rsidRPr="0018742F">
        <w:rPr>
          <w:rFonts w:ascii="宋体" w:hAnsi="宋体" w:hint="eastAsia"/>
          <w:sz w:val="28"/>
        </w:rPr>
        <w:t>3</w:t>
      </w:r>
      <w:r w:rsidRPr="0018742F">
        <w:rPr>
          <w:rFonts w:ascii="宋体" w:hAnsi="宋体" w:hint="eastAsia"/>
          <w:sz w:val="28"/>
        </w:rPr>
        <w:t>：线路架空平面布置图）</w:t>
      </w:r>
    </w:p>
    <w:p w:rsidR="00AF64F4" w:rsidRPr="0018742F" w:rsidP="00043E47">
      <w:pPr>
        <w:pStyle w:val="Normal0"/>
        <w:spacing w:line="560" w:lineRule="exact"/>
        <w:ind w:firstLine="615"/>
        <w:rPr>
          <w:rFonts w:ascii="宋体" w:hAnsi="宋体"/>
          <w:sz w:val="28"/>
        </w:rPr>
      </w:pPr>
      <w:r w:rsidRPr="0018742F">
        <w:rPr>
          <w:rFonts w:ascii="宋体" w:hAnsi="宋体" w:hint="eastAsia"/>
          <w:sz w:val="28"/>
        </w:rPr>
        <w:t>通过上述措施，纵梁、横梁、线路形成一个整体结构，能确保线路不变形。</w:t>
      </w:r>
    </w:p>
    <w:p w:rsidR="00AF64F4" w:rsidRPr="0018742F" w:rsidP="00043E47">
      <w:pPr>
        <w:pStyle w:val="Normal0"/>
        <w:spacing w:line="560" w:lineRule="exact"/>
        <w:outlineLvl w:val="0"/>
        <w:rPr>
          <w:rFonts w:ascii="宋体" w:hAnsi="宋体"/>
          <w:b/>
          <w:sz w:val="28"/>
        </w:rPr>
      </w:pPr>
      <w:bookmarkStart w:id="10" w:name="_Toc192403871"/>
      <w:r w:rsidRPr="0018742F">
        <w:rPr>
          <w:rFonts w:ascii="宋体" w:hAnsi="宋体" w:hint="eastAsia"/>
          <w:b/>
          <w:sz w:val="28"/>
        </w:rPr>
        <w:t>五、</w:t>
      </w:r>
      <w:r w:rsidRPr="0018742F">
        <w:rPr>
          <w:rFonts w:ascii="宋体" w:hAnsi="宋体" w:hint="eastAsia"/>
          <w:b/>
          <w:sz w:val="28"/>
        </w:rPr>
        <w:t xml:space="preserve"> </w:t>
      </w:r>
      <w:r w:rsidRPr="0018742F">
        <w:rPr>
          <w:rFonts w:ascii="宋体" w:hAnsi="宋体" w:hint="eastAsia"/>
          <w:b/>
          <w:sz w:val="28"/>
        </w:rPr>
        <w:t>顶进施工方案</w:t>
      </w:r>
      <w:bookmarkEnd w:id="10"/>
    </w:p>
    <w:p w:rsidR="00AF64F4" w:rsidRPr="0018742F" w:rsidP="00043E47">
      <w:pPr>
        <w:pStyle w:val="Normal0"/>
        <w:spacing w:line="560" w:lineRule="exact"/>
        <w:ind w:firstLine="560" w:firstLineChars="200"/>
        <w:rPr>
          <w:rFonts w:ascii="宋体" w:hAnsi="宋体"/>
          <w:sz w:val="28"/>
        </w:rPr>
      </w:pPr>
      <w:r w:rsidRPr="0018742F">
        <w:rPr>
          <w:rFonts w:ascii="宋体" w:hAnsi="宋体" w:hint="eastAsia"/>
          <w:sz w:val="28"/>
        </w:rPr>
        <w:t>本框构桥主体混凝土数量</w:t>
      </w:r>
      <w:r w:rsidRPr="0018742F">
        <w:rPr>
          <w:rFonts w:ascii="宋体" w:hAnsi="宋体" w:hint="eastAsia"/>
          <w:sz w:val="28"/>
        </w:rPr>
        <w:t>3025</w:t>
      </w:r>
      <w:r w:rsidRPr="0018742F">
        <w:rPr>
          <w:rFonts w:ascii="宋体" w:hAnsi="宋体" w:hint="eastAsia"/>
          <w:sz w:val="28"/>
        </w:rPr>
        <w:t>立方米，框构自重约</w:t>
      </w:r>
      <w:r w:rsidRPr="0018742F">
        <w:rPr>
          <w:rFonts w:ascii="宋体" w:hAnsi="宋体" w:hint="eastAsia"/>
          <w:sz w:val="28"/>
        </w:rPr>
        <w:t>7865</w:t>
      </w:r>
      <w:r w:rsidRPr="0018742F">
        <w:rPr>
          <w:rFonts w:ascii="宋体" w:hAnsi="宋体" w:hint="eastAsia"/>
          <w:sz w:val="28"/>
        </w:rPr>
        <w:t>吨，计算顶进施工中最大顶力为</w:t>
      </w:r>
      <w:r w:rsidRPr="0018742F">
        <w:rPr>
          <w:rFonts w:ascii="宋体" w:hAnsi="宋体" w:hint="eastAsia"/>
          <w:sz w:val="28"/>
        </w:rPr>
        <w:t>8919</w:t>
      </w:r>
      <w:r w:rsidRPr="0018742F">
        <w:rPr>
          <w:rFonts w:ascii="宋体" w:hAnsi="宋体" w:hint="eastAsia"/>
          <w:sz w:val="28"/>
        </w:rPr>
        <w:t>吨，顶进施工后背采用浆砌片石砌筑的重力式后背。</w:t>
      </w:r>
    </w:p>
    <w:p w:rsidR="00AF64F4" w:rsidRPr="0018742F" w:rsidP="007B384E">
      <w:pPr>
        <w:pStyle w:val="Normal0"/>
        <w:spacing w:line="560" w:lineRule="exact"/>
        <w:ind w:firstLine="274" w:firstLineChars="98"/>
        <w:outlineLvl w:val="1"/>
        <w:rPr>
          <w:rFonts w:ascii="宋体" w:hAnsi="宋体"/>
          <w:b/>
          <w:sz w:val="28"/>
        </w:rPr>
      </w:pPr>
      <w:r w:rsidRPr="0018742F">
        <w:rPr>
          <w:rFonts w:ascii="宋体" w:hAnsi="宋体" w:hint="eastAsia"/>
          <w:b/>
          <w:sz w:val="28"/>
        </w:rPr>
        <w:t>5.1</w:t>
      </w:r>
      <w:r w:rsidRPr="0018742F">
        <w:rPr>
          <w:rFonts w:ascii="宋体" w:hAnsi="宋体" w:hint="eastAsia"/>
          <w:b/>
          <w:sz w:val="28"/>
        </w:rPr>
        <w:t>顶力计算</w:t>
      </w:r>
    </w:p>
    <w:p w:rsidR="00AF64F4" w:rsidRPr="0018742F" w:rsidP="00043E47">
      <w:pPr>
        <w:pStyle w:val="Normal0"/>
        <w:spacing w:line="560" w:lineRule="exact"/>
        <w:rPr>
          <w:rFonts w:ascii="宋体" w:hAnsi="宋体"/>
          <w:sz w:val="28"/>
        </w:rPr>
      </w:pPr>
      <w:r w:rsidRPr="0018742F">
        <w:rPr>
          <w:rFonts w:ascii="宋体" w:hAnsi="宋体" w:hint="eastAsia"/>
          <w:sz w:val="28"/>
        </w:rPr>
        <w:t xml:space="preserve">    </w:t>
      </w:r>
      <w:r w:rsidRPr="0018742F">
        <w:rPr>
          <w:rFonts w:ascii="宋体" w:hAnsi="宋体" w:hint="eastAsia"/>
          <w:sz w:val="28"/>
        </w:rPr>
        <w:t>按桥规第</w:t>
      </w:r>
      <w:r w:rsidRPr="0018742F">
        <w:rPr>
          <w:rFonts w:ascii="宋体" w:hAnsi="宋体" w:hint="eastAsia"/>
          <w:sz w:val="28"/>
        </w:rPr>
        <w:t>11.2.2</w:t>
      </w:r>
      <w:r w:rsidRPr="0018742F">
        <w:rPr>
          <w:rFonts w:ascii="宋体" w:hAnsi="宋体" w:hint="eastAsia"/>
          <w:sz w:val="28"/>
        </w:rPr>
        <w:t>条</w:t>
      </w:r>
      <w:r w:rsidRPr="0018742F">
        <w:rPr>
          <w:rFonts w:ascii="宋体" w:hAnsi="宋体" w:hint="eastAsia"/>
          <w:sz w:val="28"/>
        </w:rPr>
        <w:t>(2-132)</w:t>
      </w:r>
      <w:r w:rsidRPr="0018742F">
        <w:rPr>
          <w:rFonts w:ascii="宋体" w:hAnsi="宋体" w:hint="eastAsia"/>
          <w:sz w:val="28"/>
        </w:rPr>
        <w:t>式：</w:t>
      </w:r>
    </w:p>
    <w:p w:rsidR="00AF64F4" w:rsidRPr="0018742F" w:rsidP="00043E47">
      <w:pPr>
        <w:pStyle w:val="Normal0"/>
        <w:spacing w:line="560" w:lineRule="exact"/>
        <w:rPr>
          <w:rFonts w:ascii="宋体" w:hAnsi="宋体"/>
          <w:sz w:val="28"/>
        </w:rPr>
      </w:pPr>
      <w:r w:rsidRPr="0018742F">
        <w:rPr>
          <w:rFonts w:ascii="宋体" w:hAnsi="宋体" w:hint="eastAsia"/>
          <w:sz w:val="28"/>
        </w:rPr>
        <w:t xml:space="preserve">         P=K</w:t>
      </w:r>
      <w:r w:rsidRPr="0018742F">
        <w:rPr>
          <w:rFonts w:ascii="宋体" w:hAnsi="宋体" w:hint="eastAsia"/>
          <w:sz w:val="28"/>
        </w:rPr>
        <w:t>〔</w:t>
      </w:r>
      <w:r w:rsidRPr="0018742F">
        <w:rPr>
          <w:rFonts w:ascii="宋体" w:hAnsi="宋体" w:hint="eastAsia"/>
          <w:sz w:val="28"/>
        </w:rPr>
        <w:t>N1f1+(N1+N2)f2+2Ef3+RA</w:t>
      </w:r>
      <w:r w:rsidRPr="0018742F">
        <w:rPr>
          <w:rFonts w:ascii="宋体" w:hAnsi="宋体" w:hint="eastAsia"/>
          <w:sz w:val="28"/>
        </w:rPr>
        <w:t>〕</w:t>
      </w:r>
    </w:p>
    <w:p w:rsidR="00AF64F4" w:rsidRPr="0018742F" w:rsidP="00043E47">
      <w:pPr>
        <w:pStyle w:val="Normal0"/>
        <w:spacing w:line="560" w:lineRule="exact"/>
        <w:ind w:firstLine="600"/>
        <w:rPr>
          <w:rFonts w:ascii="宋体" w:hAnsi="宋体"/>
          <w:sz w:val="28"/>
        </w:rPr>
      </w:pPr>
      <w:r w:rsidRPr="0018742F">
        <w:rPr>
          <w:rFonts w:ascii="宋体" w:hAnsi="宋体" w:hint="eastAsia"/>
          <w:sz w:val="28"/>
        </w:rPr>
        <w:t>式中</w:t>
      </w:r>
      <w:r w:rsidRPr="0018742F">
        <w:rPr>
          <w:rFonts w:ascii="宋体" w:hAnsi="宋体" w:hint="eastAsia"/>
          <w:sz w:val="28"/>
        </w:rPr>
        <w:t>: K=1.2</w:t>
      </w:r>
    </w:p>
    <w:p w:rsidR="00AF64F4" w:rsidRPr="0018742F" w:rsidP="00043E47">
      <w:pPr>
        <w:pStyle w:val="Normal0"/>
        <w:spacing w:line="560" w:lineRule="exact"/>
        <w:ind w:firstLine="280" w:firstLineChars="100"/>
        <w:rPr>
          <w:rFonts w:ascii="宋体" w:hAnsi="宋体"/>
          <w:sz w:val="28"/>
        </w:rPr>
      </w:pPr>
      <w:r w:rsidRPr="0018742F">
        <w:rPr>
          <w:rFonts w:ascii="宋体" w:hAnsi="宋体" w:hint="eastAsia"/>
          <w:sz w:val="28"/>
        </w:rPr>
        <w:t xml:space="preserve">  N1 </w:t>
      </w:r>
      <w:r w:rsidRPr="0018742F">
        <w:rPr>
          <w:rFonts w:ascii="宋体" w:hAnsi="宋体" w:hint="eastAsia"/>
          <w:sz w:val="28"/>
        </w:rPr>
        <w:t>为框构顶上荷重，由于桥顶至轨底高度小于</w:t>
      </w:r>
      <w:r w:rsidRPr="0018742F">
        <w:rPr>
          <w:rFonts w:ascii="宋体" w:hAnsi="宋体" w:hint="eastAsia"/>
          <w:sz w:val="28"/>
        </w:rPr>
        <w:t>1</w:t>
      </w:r>
      <w:r w:rsidRPr="0018742F">
        <w:rPr>
          <w:rFonts w:ascii="宋体" w:hAnsi="宋体" w:hint="eastAsia"/>
          <w:sz w:val="28"/>
        </w:rPr>
        <w:t>米，仅计线路加固荷重，</w:t>
      </w:r>
      <w:r w:rsidRPr="0018742F">
        <w:rPr>
          <w:rFonts w:ascii="宋体" w:hAnsi="宋体" w:hint="eastAsia"/>
          <w:sz w:val="28"/>
        </w:rPr>
        <w:t>P1=1t/m2</w:t>
      </w:r>
      <w:r w:rsidRPr="0018742F">
        <w:rPr>
          <w:rFonts w:ascii="宋体" w:hAnsi="宋体" w:hint="eastAsia"/>
          <w:sz w:val="28"/>
        </w:rPr>
        <w:t>，框构受载面积</w:t>
      </w:r>
      <w:r w:rsidRPr="0018742F">
        <w:rPr>
          <w:rFonts w:ascii="宋体" w:hAnsi="宋体" w:hint="eastAsia"/>
          <w:sz w:val="28"/>
        </w:rPr>
        <w:t>B</w:t>
      </w:r>
      <w:r w:rsidRPr="0018742F">
        <w:rPr>
          <w:rFonts w:ascii="宋体" w:hAnsi="宋体" w:hint="eastAsia"/>
          <w:sz w:val="28"/>
        </w:rPr>
        <w:t>×</w:t>
      </w:r>
      <w:r w:rsidRPr="0018742F">
        <w:rPr>
          <w:rFonts w:ascii="宋体" w:hAnsi="宋体" w:hint="eastAsia"/>
          <w:sz w:val="28"/>
        </w:rPr>
        <w:t>2.5m</w:t>
      </w:r>
      <w:r w:rsidRPr="0018742F">
        <w:rPr>
          <w:rFonts w:ascii="宋体" w:hAnsi="宋体" w:hint="eastAsia"/>
          <w:sz w:val="28"/>
        </w:rPr>
        <w:t>，</w:t>
      </w:r>
    </w:p>
    <w:p w:rsidR="00AF64F4" w:rsidRPr="0018742F" w:rsidP="00043E47">
      <w:pPr>
        <w:pStyle w:val="Normal0"/>
        <w:spacing w:line="560" w:lineRule="exact"/>
        <w:ind w:firstLine="600"/>
        <w:rPr>
          <w:rFonts w:ascii="宋体" w:hAnsi="宋体"/>
          <w:sz w:val="28"/>
        </w:rPr>
      </w:pPr>
      <w:r w:rsidRPr="0018742F">
        <w:rPr>
          <w:rFonts w:ascii="宋体" w:hAnsi="宋体" w:hint="eastAsia"/>
          <w:sz w:val="28"/>
        </w:rPr>
        <w:t>所以</w:t>
      </w:r>
      <w:r w:rsidRPr="0018742F">
        <w:rPr>
          <w:rFonts w:ascii="宋体" w:hAnsi="宋体" w:hint="eastAsia"/>
          <w:sz w:val="28"/>
        </w:rPr>
        <w:t>N1=2.5B (t)</w:t>
      </w:r>
      <w:r w:rsidRPr="0018742F">
        <w:rPr>
          <w:rFonts w:ascii="宋体" w:hAnsi="宋体" w:hint="eastAsia"/>
          <w:sz w:val="28"/>
        </w:rPr>
        <w:t>，</w:t>
      </w:r>
    </w:p>
    <w:p w:rsidR="00AF64F4" w:rsidRPr="0018742F" w:rsidP="00043E47">
      <w:pPr>
        <w:pStyle w:val="Normal0"/>
        <w:spacing w:line="560" w:lineRule="exact"/>
        <w:ind w:firstLine="1260" w:firstLineChars="450"/>
        <w:rPr>
          <w:rFonts w:ascii="宋体" w:hAnsi="宋体"/>
          <w:sz w:val="28"/>
        </w:rPr>
      </w:pPr>
      <w:r w:rsidRPr="0018742F">
        <w:rPr>
          <w:rFonts w:ascii="宋体" w:hAnsi="宋体" w:hint="eastAsia"/>
          <w:sz w:val="28"/>
        </w:rPr>
        <w:t>f1=0.3</w:t>
      </w:r>
      <w:r w:rsidRPr="0018742F">
        <w:rPr>
          <w:rFonts w:ascii="宋体" w:hAnsi="宋体" w:hint="eastAsia"/>
          <w:sz w:val="28"/>
        </w:rPr>
        <w:t>（桥顶表面与顶部荷重之间的摩阻系数）</w:t>
      </w:r>
    </w:p>
    <w:p w:rsidR="00AF64F4" w:rsidRPr="0018742F" w:rsidP="00043E47">
      <w:pPr>
        <w:pStyle w:val="Normal0"/>
        <w:spacing w:line="560" w:lineRule="exact"/>
        <w:ind w:firstLine="600"/>
        <w:rPr>
          <w:rFonts w:ascii="宋体" w:hAnsi="宋体"/>
          <w:sz w:val="28"/>
        </w:rPr>
      </w:pPr>
      <w:r w:rsidRPr="0018742F">
        <w:rPr>
          <w:rFonts w:ascii="宋体" w:hAnsi="宋体" w:hint="eastAsia"/>
          <w:sz w:val="28"/>
        </w:rPr>
        <w:t xml:space="preserve">     N1f1=2.5B</w:t>
      </w:r>
      <w:r w:rsidRPr="0018742F">
        <w:rPr>
          <w:rFonts w:ascii="宋体" w:hAnsi="宋体" w:hint="eastAsia"/>
          <w:sz w:val="28"/>
        </w:rPr>
        <w:t>×</w:t>
      </w:r>
      <w:r w:rsidRPr="0018742F">
        <w:rPr>
          <w:rFonts w:ascii="宋体" w:hAnsi="宋体" w:hint="eastAsia"/>
          <w:sz w:val="28"/>
        </w:rPr>
        <w:t>0.3=0.75B(t)</w:t>
      </w:r>
    </w:p>
    <w:p w:rsidR="00AF64F4" w:rsidRPr="0018742F" w:rsidP="00043E47">
      <w:pPr>
        <w:pStyle w:val="Normal0"/>
        <w:tabs>
          <w:tab w:val="left" w:pos="1260"/>
        </w:tabs>
        <w:spacing w:line="560" w:lineRule="exact"/>
        <w:ind w:firstLine="600"/>
        <w:rPr>
          <w:rFonts w:ascii="宋体" w:hAnsi="宋体"/>
          <w:sz w:val="28"/>
        </w:rPr>
      </w:pPr>
      <w:r w:rsidRPr="0018742F">
        <w:rPr>
          <w:rFonts w:ascii="宋体" w:hAnsi="宋体" w:hint="eastAsia"/>
          <w:sz w:val="28"/>
        </w:rPr>
        <w:t xml:space="preserve">     N2 </w:t>
      </w:r>
      <w:r w:rsidRPr="0018742F">
        <w:rPr>
          <w:rFonts w:ascii="宋体" w:hAnsi="宋体" w:hint="eastAsia"/>
          <w:sz w:val="28"/>
        </w:rPr>
        <w:t>为框构自重</w:t>
      </w:r>
    </w:p>
    <w:p w:rsidR="00AF64F4" w:rsidRPr="0018742F" w:rsidP="00043E47">
      <w:pPr>
        <w:pStyle w:val="Normal0"/>
        <w:tabs>
          <w:tab w:val="left" w:pos="1260"/>
        </w:tabs>
        <w:spacing w:line="560" w:lineRule="exact"/>
        <w:ind w:firstLine="600"/>
        <w:rPr>
          <w:rFonts w:ascii="宋体" w:hAnsi="宋体"/>
          <w:sz w:val="28"/>
        </w:rPr>
      </w:pPr>
      <w:r w:rsidRPr="0018742F">
        <w:rPr>
          <w:rFonts w:ascii="宋体" w:hAnsi="宋体" w:hint="eastAsia"/>
          <w:sz w:val="28"/>
        </w:rPr>
        <w:t xml:space="preserve">     N2=QL+10(t)</w:t>
      </w:r>
    </w:p>
    <w:p w:rsidR="00AF64F4" w:rsidRPr="0018742F" w:rsidP="00043E47">
      <w:pPr>
        <w:pStyle w:val="Normal0"/>
        <w:tabs>
          <w:tab w:val="left" w:pos="1260"/>
        </w:tabs>
        <w:spacing w:line="560" w:lineRule="exact"/>
        <w:ind w:firstLine="420" w:firstLineChars="150"/>
        <w:rPr>
          <w:rFonts w:ascii="宋体" w:hAnsi="宋体"/>
          <w:sz w:val="28"/>
        </w:rPr>
      </w:pPr>
      <w:r w:rsidRPr="0018742F">
        <w:rPr>
          <w:rFonts w:ascii="宋体" w:hAnsi="宋体" w:hint="eastAsia"/>
          <w:sz w:val="28"/>
        </w:rPr>
        <w:t xml:space="preserve"> </w:t>
      </w:r>
      <w:r w:rsidRPr="0018742F">
        <w:rPr>
          <w:rFonts w:ascii="宋体" w:hAnsi="宋体" w:hint="eastAsia"/>
          <w:sz w:val="28"/>
        </w:rPr>
        <w:t>式中</w:t>
      </w:r>
      <w:r w:rsidRPr="0018742F">
        <w:rPr>
          <w:rFonts w:ascii="宋体" w:hAnsi="宋体" w:hint="eastAsia"/>
          <w:sz w:val="28"/>
        </w:rPr>
        <w:t>: Q</w:t>
      </w:r>
      <w:r w:rsidRPr="0018742F">
        <w:rPr>
          <w:rFonts w:ascii="宋体" w:hAnsi="宋体" w:hint="eastAsia"/>
          <w:sz w:val="28"/>
        </w:rPr>
        <w:t>——每米长度箱身自重（</w:t>
      </w:r>
      <w:r w:rsidRPr="0018742F">
        <w:rPr>
          <w:rFonts w:ascii="宋体" w:hAnsi="宋体" w:hint="eastAsia"/>
          <w:sz w:val="28"/>
        </w:rPr>
        <w:t>t/m</w:t>
      </w:r>
      <w:r w:rsidRPr="0018742F">
        <w:rPr>
          <w:rFonts w:ascii="宋体" w:hAnsi="宋体" w:hint="eastAsia"/>
          <w:sz w:val="28"/>
        </w:rPr>
        <w:t>）</w:t>
      </w:r>
    </w:p>
    <w:p w:rsidR="00AF64F4" w:rsidRPr="0018742F" w:rsidP="00043E47">
      <w:pPr>
        <w:pStyle w:val="Normal0"/>
        <w:tabs>
          <w:tab w:val="left" w:pos="1260"/>
        </w:tabs>
        <w:spacing w:line="560" w:lineRule="exact"/>
        <w:ind w:firstLine="600"/>
        <w:rPr>
          <w:rFonts w:ascii="宋体" w:hAnsi="宋体"/>
          <w:sz w:val="28"/>
        </w:rPr>
      </w:pPr>
      <w:r w:rsidRPr="0018742F">
        <w:rPr>
          <w:rFonts w:ascii="宋体" w:hAnsi="宋体" w:hint="eastAsia"/>
          <w:sz w:val="28"/>
        </w:rPr>
        <w:t xml:space="preserve">      L</w:t>
      </w:r>
      <w:r w:rsidRPr="0018742F">
        <w:rPr>
          <w:rFonts w:ascii="宋体" w:hAnsi="宋体" w:hint="eastAsia"/>
          <w:sz w:val="28"/>
        </w:rPr>
        <w:t>——箱身长度（</w:t>
      </w:r>
      <w:r w:rsidRPr="0018742F">
        <w:rPr>
          <w:rFonts w:ascii="宋体" w:hAnsi="宋体" w:hint="eastAsia"/>
          <w:sz w:val="28"/>
        </w:rPr>
        <w:t>m</w:t>
      </w:r>
      <w:r w:rsidRPr="0018742F">
        <w:rPr>
          <w:rFonts w:ascii="宋体" w:hAnsi="宋体" w:hint="eastAsia"/>
          <w:sz w:val="28"/>
        </w:rPr>
        <w:t>）</w:t>
      </w:r>
    </w:p>
    <w:p w:rsidR="00AF64F4" w:rsidRPr="0018742F" w:rsidP="00043E47">
      <w:pPr>
        <w:pStyle w:val="Normal0"/>
        <w:tabs>
          <w:tab w:val="left" w:pos="1260"/>
        </w:tabs>
        <w:spacing w:line="560" w:lineRule="exact"/>
        <w:ind w:firstLine="600"/>
        <w:rPr>
          <w:rFonts w:ascii="宋体" w:hAnsi="宋体"/>
          <w:sz w:val="28"/>
        </w:rPr>
      </w:pPr>
      <w:r w:rsidRPr="0018742F">
        <w:rPr>
          <w:rFonts w:ascii="宋体" w:hAnsi="宋体" w:hint="eastAsia"/>
          <w:sz w:val="28"/>
        </w:rPr>
        <w:t xml:space="preserve">     10</w:t>
      </w:r>
      <w:r w:rsidRPr="0018742F">
        <w:rPr>
          <w:rFonts w:ascii="宋体" w:hAnsi="宋体" w:hint="eastAsia"/>
          <w:sz w:val="28"/>
        </w:rPr>
        <w:t>吨——机具、人群、刃角以及未能及时运走的土重等施工荷重。</w:t>
      </w:r>
    </w:p>
    <w:p w:rsidR="00AF64F4" w:rsidRPr="0018742F" w:rsidP="00043E47">
      <w:pPr>
        <w:pStyle w:val="Normal0"/>
        <w:tabs>
          <w:tab w:val="left" w:pos="1260"/>
        </w:tabs>
        <w:spacing w:line="560" w:lineRule="exact"/>
        <w:ind w:firstLine="600"/>
        <w:rPr>
          <w:rFonts w:ascii="宋体" w:hAnsi="宋体"/>
          <w:sz w:val="28"/>
        </w:rPr>
      </w:pPr>
      <w:r w:rsidRPr="0018742F">
        <w:rPr>
          <w:rFonts w:ascii="宋体" w:hAnsi="宋体" w:hint="eastAsia"/>
          <w:sz w:val="28"/>
        </w:rPr>
        <w:t xml:space="preserve">      F2</w:t>
      </w:r>
      <w:r w:rsidRPr="0018742F">
        <w:rPr>
          <w:rFonts w:ascii="宋体" w:hAnsi="宋体" w:hint="eastAsia"/>
          <w:sz w:val="28"/>
        </w:rPr>
        <w:t>——</w:t>
      </w:r>
      <w:r w:rsidRPr="0018742F">
        <w:rPr>
          <w:rFonts w:ascii="宋体" w:hAnsi="宋体" w:hint="eastAsia"/>
          <w:sz w:val="28"/>
        </w:rPr>
        <w:t>框构底板与基底土的摩阻系数，取</w:t>
      </w:r>
      <w:r w:rsidRPr="0018742F">
        <w:rPr>
          <w:rFonts w:ascii="宋体" w:hAnsi="宋体" w:hint="eastAsia"/>
          <w:sz w:val="28"/>
        </w:rPr>
        <w:t>f2=0.8</w:t>
      </w:r>
    </w:p>
    <w:p w:rsidR="00AF64F4" w:rsidRPr="0018742F" w:rsidP="00043E47">
      <w:pPr>
        <w:pStyle w:val="Normal0"/>
        <w:tabs>
          <w:tab w:val="left" w:pos="1260"/>
        </w:tabs>
        <w:spacing w:line="560" w:lineRule="exact"/>
        <w:ind w:firstLine="600"/>
        <w:rPr>
          <w:rFonts w:ascii="宋体" w:hAnsi="宋体"/>
          <w:sz w:val="28"/>
        </w:rPr>
      </w:pPr>
      <w:r w:rsidRPr="0018742F">
        <w:rPr>
          <w:rFonts w:ascii="宋体" w:hAnsi="宋体" w:hint="eastAsia"/>
          <w:sz w:val="28"/>
        </w:rPr>
        <w:t xml:space="preserve">      N2f2=0.8(QL+10)=0.8QL+8(t)</w:t>
      </w:r>
    </w:p>
    <w:p w:rsidR="00AF64F4" w:rsidRPr="0018742F" w:rsidP="00043E47">
      <w:pPr>
        <w:pStyle w:val="Normal0"/>
        <w:tabs>
          <w:tab w:val="left" w:pos="1260"/>
        </w:tabs>
        <w:spacing w:line="560" w:lineRule="exact"/>
        <w:ind w:firstLine="600"/>
        <w:rPr>
          <w:rFonts w:ascii="宋体" w:hAnsi="宋体"/>
          <w:sz w:val="28"/>
        </w:rPr>
      </w:pPr>
      <w:r w:rsidRPr="0018742F">
        <w:rPr>
          <w:rFonts w:ascii="宋体" w:hAnsi="宋体" w:hint="eastAsia"/>
          <w:sz w:val="28"/>
        </w:rPr>
        <w:t xml:space="preserve">      E</w:t>
      </w:r>
      <w:r w:rsidRPr="0018742F">
        <w:rPr>
          <w:rFonts w:ascii="宋体" w:hAnsi="宋体" w:hint="eastAsia"/>
          <w:sz w:val="28"/>
        </w:rPr>
        <w:t>——框构两侧土压力</w:t>
      </w:r>
    </w:p>
    <w:p w:rsidR="00AF64F4" w:rsidRPr="0018742F" w:rsidP="00043E47">
      <w:pPr>
        <w:pStyle w:val="Normal0"/>
        <w:tabs>
          <w:tab w:val="left" w:pos="1260"/>
        </w:tabs>
        <w:spacing w:line="560" w:lineRule="exact"/>
        <w:ind w:firstLine="600"/>
        <w:rPr>
          <w:rFonts w:ascii="宋体" w:hAnsi="宋体"/>
          <w:sz w:val="28"/>
        </w:rPr>
      </w:pPr>
      <w:r w:rsidRPr="0018742F">
        <w:rPr>
          <w:rFonts w:ascii="宋体" w:hAnsi="宋体" w:hint="eastAsia"/>
          <w:sz w:val="28"/>
        </w:rPr>
        <w:t xml:space="preserve">         </w:t>
      </w:r>
      <w:r w:rsidRPr="0018742F">
        <w:rPr>
          <w:rFonts w:ascii="宋体" w:hAnsi="宋体" w:hint="eastAsia"/>
          <w:sz w:val="28"/>
        </w:rPr>
        <w:t>箱顶土压</w:t>
      </w:r>
      <w:r w:rsidRPr="0018742F">
        <w:rPr>
          <w:rFonts w:ascii="宋体" w:hAnsi="宋体" w:hint="eastAsia"/>
          <w:sz w:val="28"/>
        </w:rPr>
        <w:t>e1=</w:t>
      </w:r>
      <w:r w:rsidRPr="0018742F">
        <w:rPr>
          <w:rFonts w:ascii="宋体" w:hAnsi="宋体" w:hint="eastAsia"/>
          <w:sz w:val="28"/>
        </w:rPr>
        <w:t>ξγ</w:t>
      </w:r>
      <w:r w:rsidRPr="0018742F">
        <w:rPr>
          <w:rFonts w:ascii="宋体" w:hAnsi="宋体" w:hint="eastAsia"/>
          <w:sz w:val="28"/>
        </w:rPr>
        <w:t>H1</w:t>
      </w:r>
    </w:p>
    <w:p w:rsidR="00AF64F4" w:rsidRPr="0018742F" w:rsidP="00043E47">
      <w:pPr>
        <w:pStyle w:val="Normal0"/>
        <w:tabs>
          <w:tab w:val="left" w:pos="1260"/>
          <w:tab w:val="left" w:pos="2340"/>
          <w:tab w:val="left" w:pos="2520"/>
          <w:tab w:val="left" w:pos="2700"/>
        </w:tabs>
        <w:spacing w:line="560" w:lineRule="exact"/>
        <w:ind w:firstLine="600"/>
        <w:rPr>
          <w:rFonts w:ascii="宋体" w:hAnsi="宋体"/>
          <w:sz w:val="28"/>
        </w:rPr>
      </w:pPr>
      <w:r w:rsidRPr="0018742F">
        <w:rPr>
          <w:rFonts w:ascii="宋体" w:hAnsi="宋体" w:hint="eastAsia"/>
          <w:sz w:val="28"/>
        </w:rPr>
        <w:t xml:space="preserve">         </w:t>
      </w:r>
      <w:r w:rsidRPr="0018742F">
        <w:rPr>
          <w:rFonts w:ascii="宋体" w:hAnsi="宋体" w:hint="eastAsia"/>
          <w:sz w:val="28"/>
        </w:rPr>
        <w:t>箱底土压</w:t>
      </w:r>
      <w:r w:rsidRPr="0018742F">
        <w:rPr>
          <w:rFonts w:ascii="宋体" w:hAnsi="宋体" w:hint="eastAsia"/>
          <w:sz w:val="28"/>
        </w:rPr>
        <w:t>e2=</w:t>
      </w:r>
      <w:r w:rsidRPr="0018742F">
        <w:rPr>
          <w:rFonts w:ascii="宋体" w:hAnsi="宋体" w:hint="eastAsia"/>
          <w:sz w:val="28"/>
        </w:rPr>
        <w:t>ξγ</w:t>
      </w:r>
      <w:r w:rsidRPr="0018742F">
        <w:rPr>
          <w:rFonts w:ascii="宋体" w:hAnsi="宋体" w:hint="eastAsia"/>
          <w:sz w:val="28"/>
        </w:rPr>
        <w:t>H2</w:t>
      </w:r>
    </w:p>
    <w:p w:rsidR="00AF64F4" w:rsidRPr="0018742F" w:rsidP="00043E47">
      <w:pPr>
        <w:pStyle w:val="Normal0"/>
        <w:tabs>
          <w:tab w:val="left" w:pos="1260"/>
          <w:tab w:val="left" w:pos="2520"/>
          <w:tab w:val="left" w:pos="2700"/>
        </w:tabs>
        <w:spacing w:line="560" w:lineRule="exact"/>
        <w:ind w:firstLine="600"/>
        <w:rPr>
          <w:rFonts w:ascii="宋体" w:hAnsi="宋体"/>
          <w:sz w:val="28"/>
        </w:rPr>
      </w:pPr>
      <w:r w:rsidRPr="0018742F">
        <w:rPr>
          <w:rFonts w:ascii="宋体" w:hAnsi="宋体" w:hint="eastAsia"/>
          <w:sz w:val="28"/>
        </w:rPr>
        <w:t xml:space="preserve">   </w:t>
      </w:r>
      <w:r w:rsidRPr="0018742F">
        <w:rPr>
          <w:rFonts w:ascii="宋体" w:hAnsi="宋体" w:hint="eastAsia"/>
          <w:sz w:val="28"/>
        </w:rPr>
        <w:t>式中</w:t>
      </w:r>
      <w:r w:rsidRPr="0018742F">
        <w:rPr>
          <w:rFonts w:ascii="宋体" w:hAnsi="宋体" w:hint="eastAsia"/>
          <w:sz w:val="28"/>
        </w:rPr>
        <w:t xml:space="preserve">  </w:t>
      </w:r>
      <w:r w:rsidRPr="0018742F">
        <w:rPr>
          <w:rFonts w:ascii="宋体" w:hAnsi="宋体" w:hint="eastAsia"/>
          <w:sz w:val="28"/>
        </w:rPr>
        <w:t>ξ</w:t>
      </w:r>
      <w:r w:rsidRPr="0018742F">
        <w:rPr>
          <w:rFonts w:ascii="宋体" w:hAnsi="宋体" w:hint="eastAsia"/>
          <w:sz w:val="28"/>
        </w:rPr>
        <w:t>=0.3</w:t>
      </w:r>
    </w:p>
    <w:p w:rsidR="00AF64F4" w:rsidRPr="0018742F" w:rsidP="00043E47">
      <w:pPr>
        <w:pStyle w:val="Normal0"/>
        <w:tabs>
          <w:tab w:val="left" w:pos="1260"/>
          <w:tab w:val="left" w:pos="2520"/>
          <w:tab w:val="left" w:pos="2700"/>
        </w:tabs>
        <w:spacing w:line="560" w:lineRule="exact"/>
        <w:ind w:firstLine="600"/>
        <w:rPr>
          <w:rFonts w:ascii="宋体" w:hAnsi="宋体"/>
          <w:sz w:val="28"/>
        </w:rPr>
        <w:sectPr w:rsidSect="00AE59AA">
          <w:type w:val="nextPage"/>
          <w:pgSz w:w="11906" w:h="16838"/>
          <w:pgMar w:top="1440" w:right="1134" w:bottom="1247" w:left="1134" w:header="851" w:footer="992" w:gutter="0"/>
          <w:pgNumType w:fmt="numberInDash" w:start="7"/>
          <w:cols w:space="720"/>
          <w:titlePg w:val="0"/>
          <w:docGrid w:type="lines" w:linePitch="312"/>
        </w:sectPr>
      </w:pPr>
      <w:r w:rsidRPr="0018742F">
        <w:rPr>
          <w:rFonts w:ascii="宋体" w:hAnsi="宋体" w:hint="eastAsia"/>
          <w:sz w:val="28"/>
        </w:rPr>
        <w:t xml:space="preserve">         </w:t>
      </w:r>
      <w:r w:rsidRPr="0018742F">
        <w:rPr>
          <w:rFonts w:ascii="宋体" w:hAnsi="宋体" w:hint="eastAsia"/>
          <w:sz w:val="28"/>
        </w:rPr>
        <w:t>γ</w:t>
      </w:r>
      <w:r w:rsidRPr="0018742F">
        <w:rPr>
          <w:rFonts w:ascii="宋体" w:hAnsi="宋体" w:hint="eastAsia"/>
          <w:sz w:val="28"/>
        </w:rPr>
        <w:t>=1.9t/m3</w:t>
      </w:r>
    </w:p>
    <w:p w:rsidR="00AF64F4" w:rsidRPr="0018742F" w:rsidP="00043E47">
      <w:pPr>
        <w:pStyle w:val="Normal0"/>
        <w:tabs>
          <w:tab w:val="left" w:pos="1260"/>
          <w:tab w:val="left" w:pos="2520"/>
          <w:tab w:val="left" w:pos="2700"/>
        </w:tabs>
        <w:spacing w:line="560" w:lineRule="exact"/>
        <w:ind w:firstLine="600"/>
        <w:rPr>
          <w:rFonts w:ascii="宋体" w:hAnsi="宋体"/>
          <w:sz w:val="28"/>
        </w:rPr>
      </w:pPr>
      <w:r w:rsidRPr="0018742F">
        <w:rPr>
          <w:rFonts w:ascii="宋体" w:hAnsi="宋体" w:hint="eastAsia"/>
          <w:sz w:val="28"/>
        </w:rPr>
        <w:t xml:space="preserve">         H1</w:t>
      </w:r>
      <w:r w:rsidRPr="0018742F">
        <w:rPr>
          <w:rFonts w:ascii="宋体" w:hAnsi="宋体" w:hint="eastAsia"/>
          <w:sz w:val="28"/>
        </w:rPr>
        <w:t>为轨底至箱顶高度，取</w:t>
      </w:r>
      <w:r w:rsidRPr="0018742F">
        <w:rPr>
          <w:rFonts w:ascii="宋体" w:hAnsi="宋体" w:hint="eastAsia"/>
          <w:sz w:val="28"/>
        </w:rPr>
        <w:t>H1=1m</w:t>
      </w:r>
    </w:p>
    <w:p w:rsidR="00AF64F4" w:rsidRPr="0018742F" w:rsidP="00043E47">
      <w:pPr>
        <w:pStyle w:val="Normal0"/>
        <w:tabs>
          <w:tab w:val="left" w:pos="1260"/>
          <w:tab w:val="left" w:pos="2520"/>
          <w:tab w:val="left" w:pos="2700"/>
        </w:tabs>
        <w:spacing w:line="560" w:lineRule="exact"/>
        <w:ind w:firstLine="600"/>
        <w:rPr>
          <w:rFonts w:ascii="宋体" w:hAnsi="宋体"/>
          <w:sz w:val="28"/>
        </w:rPr>
      </w:pPr>
      <w:r w:rsidRPr="0018742F">
        <w:rPr>
          <w:rFonts w:ascii="宋体" w:hAnsi="宋体" w:hint="eastAsia"/>
          <w:sz w:val="28"/>
        </w:rPr>
        <w:t xml:space="preserve">         H2</w:t>
      </w:r>
      <w:r w:rsidRPr="0018742F">
        <w:rPr>
          <w:rFonts w:ascii="宋体" w:hAnsi="宋体" w:hint="eastAsia"/>
          <w:sz w:val="28"/>
        </w:rPr>
        <w:t>为轨底至箱底高度，</w:t>
      </w:r>
      <w:r w:rsidRPr="0018742F">
        <w:rPr>
          <w:rFonts w:ascii="宋体" w:hAnsi="宋体" w:hint="eastAsia"/>
          <w:sz w:val="28"/>
        </w:rPr>
        <w:t>H2=H1+</w:t>
      </w:r>
      <w:r w:rsidRPr="0018742F">
        <w:rPr>
          <w:rFonts w:ascii="宋体" w:hAnsi="宋体" w:hint="eastAsia"/>
          <w:sz w:val="28"/>
        </w:rPr>
        <w:t>箱全高</w:t>
      </w:r>
      <w:r w:rsidRPr="0018742F">
        <w:rPr>
          <w:rFonts w:ascii="宋体" w:hAnsi="宋体" w:hint="eastAsia"/>
          <w:sz w:val="28"/>
        </w:rPr>
        <w:t>=1+H</w:t>
      </w:r>
      <w:r w:rsidRPr="0018742F">
        <w:rPr>
          <w:rFonts w:ascii="宋体" w:hAnsi="宋体" w:hint="eastAsia"/>
          <w:sz w:val="28"/>
        </w:rPr>
        <w:t>。</w:t>
      </w:r>
    </w:p>
    <w:p w:rsidR="00AF64F4" w:rsidRPr="0018742F" w:rsidP="00043E47">
      <w:pPr>
        <w:pStyle w:val="Normal0"/>
        <w:tabs>
          <w:tab w:val="left" w:pos="1260"/>
          <w:tab w:val="left" w:pos="2520"/>
          <w:tab w:val="left" w:pos="2700"/>
        </w:tabs>
        <w:spacing w:line="560" w:lineRule="exact"/>
        <w:ind w:firstLine="600"/>
        <w:rPr>
          <w:rFonts w:ascii="宋体" w:hAnsi="宋体"/>
          <w:sz w:val="28"/>
        </w:rPr>
      </w:pPr>
      <w:r w:rsidRPr="0018742F">
        <w:rPr>
          <w:rFonts w:ascii="宋体" w:hAnsi="宋体" w:hint="eastAsia"/>
          <w:sz w:val="28"/>
        </w:rPr>
        <w:t xml:space="preserve">     </w:t>
      </w:r>
      <w:r w:rsidRPr="0018742F">
        <w:rPr>
          <w:rFonts w:ascii="宋体" w:hAnsi="宋体" w:hint="eastAsia"/>
          <w:sz w:val="28"/>
        </w:rPr>
        <w:t>∴</w:t>
      </w:r>
      <w:r w:rsidRPr="0018742F">
        <w:rPr>
          <w:rFonts w:ascii="宋体" w:hAnsi="宋体" w:hint="eastAsia"/>
          <w:sz w:val="28"/>
        </w:rPr>
        <w:t xml:space="preserve">  E=</w:t>
      </w:r>
      <w:r w:rsidRPr="0018742F">
        <w:rPr>
          <w:rFonts w:ascii="宋体" w:hAnsi="宋体" w:hint="eastAsia"/>
          <w:sz w:val="28"/>
        </w:rPr>
        <w:t>（</w:t>
      </w:r>
      <w:r w:rsidRPr="0018742F">
        <w:rPr>
          <w:rFonts w:ascii="宋体" w:hAnsi="宋体" w:hint="eastAsia"/>
          <w:sz w:val="28"/>
        </w:rPr>
        <w:t>e1+e2</w:t>
      </w:r>
      <w:r w:rsidRPr="0018742F">
        <w:rPr>
          <w:rFonts w:ascii="宋体" w:hAnsi="宋体" w:hint="eastAsia"/>
          <w:sz w:val="28"/>
        </w:rPr>
        <w:t>）</w:t>
      </w:r>
      <w:r w:rsidRPr="0018742F">
        <w:rPr>
          <w:rFonts w:ascii="宋体" w:hAnsi="宋体" w:hint="eastAsia"/>
          <w:sz w:val="28"/>
        </w:rPr>
        <w:t>HL/2=0.285(2+H)HL(t)</w:t>
      </w:r>
    </w:p>
    <w:p w:rsidR="00AF64F4" w:rsidRPr="0018742F" w:rsidP="00043E47">
      <w:pPr>
        <w:pStyle w:val="Normal0"/>
        <w:tabs>
          <w:tab w:val="left" w:pos="1260"/>
          <w:tab w:val="left" w:pos="2520"/>
          <w:tab w:val="left" w:pos="2700"/>
        </w:tabs>
        <w:spacing w:line="560" w:lineRule="exact"/>
        <w:ind w:firstLine="600"/>
        <w:rPr>
          <w:rFonts w:ascii="宋体" w:hAnsi="宋体"/>
          <w:sz w:val="28"/>
        </w:rPr>
      </w:pPr>
      <w:r w:rsidRPr="0018742F">
        <w:rPr>
          <w:rFonts w:ascii="宋体" w:hAnsi="宋体" w:hint="eastAsia"/>
          <w:sz w:val="28"/>
        </w:rPr>
        <w:t xml:space="preserve">         f3</w:t>
      </w:r>
      <w:r w:rsidRPr="0018742F">
        <w:rPr>
          <w:rFonts w:ascii="宋体" w:hAnsi="宋体" w:hint="eastAsia"/>
          <w:sz w:val="28"/>
        </w:rPr>
        <w:t>——侧面摩阻系数</w:t>
      </w:r>
      <w:r w:rsidRPr="0018742F">
        <w:rPr>
          <w:rFonts w:ascii="宋体" w:hAnsi="宋体" w:hint="eastAsia"/>
          <w:sz w:val="28"/>
        </w:rPr>
        <w:t xml:space="preserve">  </w:t>
      </w:r>
      <w:r w:rsidRPr="0018742F">
        <w:rPr>
          <w:rFonts w:ascii="宋体" w:hAnsi="宋体" w:hint="eastAsia"/>
          <w:sz w:val="28"/>
        </w:rPr>
        <w:t>取</w:t>
      </w:r>
      <w:r w:rsidRPr="0018742F">
        <w:rPr>
          <w:rFonts w:ascii="宋体" w:hAnsi="宋体" w:hint="eastAsia"/>
          <w:sz w:val="28"/>
        </w:rPr>
        <w:t>0.8</w:t>
      </w:r>
    </w:p>
    <w:p w:rsidR="00AF64F4" w:rsidRPr="0018742F" w:rsidP="00043E47">
      <w:pPr>
        <w:pStyle w:val="Normal0"/>
        <w:tabs>
          <w:tab w:val="left" w:pos="1260"/>
          <w:tab w:val="left" w:pos="2520"/>
          <w:tab w:val="left" w:pos="2700"/>
        </w:tabs>
        <w:spacing w:line="560" w:lineRule="exact"/>
        <w:ind w:firstLine="600"/>
        <w:rPr>
          <w:rFonts w:ascii="宋体" w:hAnsi="宋体"/>
          <w:sz w:val="28"/>
        </w:rPr>
      </w:pPr>
      <w:r w:rsidRPr="0018742F">
        <w:rPr>
          <w:rFonts w:ascii="宋体" w:hAnsi="宋体" w:hint="eastAsia"/>
          <w:sz w:val="28"/>
        </w:rPr>
        <w:t xml:space="preserve">     </w:t>
      </w:r>
      <w:r w:rsidRPr="0018742F">
        <w:rPr>
          <w:rFonts w:ascii="宋体" w:hAnsi="宋体" w:hint="eastAsia"/>
          <w:sz w:val="28"/>
        </w:rPr>
        <w:t>∴</w:t>
      </w:r>
      <w:r w:rsidRPr="0018742F">
        <w:rPr>
          <w:rFonts w:ascii="宋体" w:hAnsi="宋体" w:hint="eastAsia"/>
          <w:sz w:val="28"/>
        </w:rPr>
        <w:t xml:space="preserve"> 2Ef3=2</w:t>
      </w:r>
      <w:r w:rsidRPr="0018742F">
        <w:rPr>
          <w:rFonts w:ascii="宋体" w:hAnsi="宋体" w:hint="eastAsia"/>
          <w:sz w:val="28"/>
        </w:rPr>
        <w:t>×</w:t>
      </w:r>
      <w:r w:rsidRPr="0018742F">
        <w:rPr>
          <w:rFonts w:ascii="宋体" w:hAnsi="宋体" w:hint="eastAsia"/>
          <w:sz w:val="28"/>
        </w:rPr>
        <w:t>0.285(2+H)HL</w:t>
      </w:r>
      <w:r w:rsidRPr="0018742F">
        <w:rPr>
          <w:rFonts w:ascii="宋体" w:hAnsi="宋体" w:hint="eastAsia"/>
          <w:sz w:val="28"/>
        </w:rPr>
        <w:t>×</w:t>
      </w:r>
      <w:r w:rsidRPr="0018742F">
        <w:rPr>
          <w:rFonts w:ascii="宋体" w:hAnsi="宋体" w:hint="eastAsia"/>
          <w:sz w:val="28"/>
        </w:rPr>
        <w:t>0.8=0.456(2+H)HL(t)</w:t>
      </w:r>
    </w:p>
    <w:p w:rsidR="00AF64F4" w:rsidRPr="0018742F" w:rsidP="00043E47">
      <w:pPr>
        <w:pStyle w:val="Normal0"/>
        <w:tabs>
          <w:tab w:val="left" w:pos="1260"/>
          <w:tab w:val="left" w:pos="2520"/>
          <w:tab w:val="left" w:pos="2700"/>
        </w:tabs>
        <w:spacing w:line="560" w:lineRule="exact"/>
        <w:ind w:firstLine="600"/>
        <w:rPr>
          <w:rFonts w:ascii="宋体" w:hAnsi="宋体"/>
          <w:sz w:val="28"/>
        </w:rPr>
      </w:pPr>
      <w:r w:rsidRPr="0018742F">
        <w:rPr>
          <w:rFonts w:ascii="宋体" w:hAnsi="宋体" w:hint="eastAsia"/>
          <w:sz w:val="28"/>
        </w:rPr>
        <w:t xml:space="preserve">         R=55t/m3</w:t>
      </w:r>
    </w:p>
    <w:p w:rsidR="00AF64F4" w:rsidRPr="0018742F" w:rsidP="00043E47">
      <w:pPr>
        <w:pStyle w:val="Normal0"/>
        <w:tabs>
          <w:tab w:val="left" w:pos="1260"/>
          <w:tab w:val="left" w:pos="2520"/>
          <w:tab w:val="left" w:pos="2700"/>
        </w:tabs>
        <w:spacing w:line="560" w:lineRule="exact"/>
        <w:ind w:firstLine="600"/>
        <w:rPr>
          <w:rFonts w:ascii="宋体" w:hAnsi="宋体"/>
          <w:sz w:val="28"/>
        </w:rPr>
      </w:pPr>
      <w:r w:rsidRPr="0018742F">
        <w:rPr>
          <w:rFonts w:ascii="宋体" w:hAnsi="宋体" w:hint="eastAsia"/>
          <w:sz w:val="28"/>
        </w:rPr>
        <w:t xml:space="preserve">         A </w:t>
      </w:r>
      <w:r w:rsidRPr="0018742F">
        <w:rPr>
          <w:rFonts w:ascii="宋体" w:hAnsi="宋体" w:hint="eastAsia"/>
          <w:sz w:val="28"/>
        </w:rPr>
        <w:t>为钢刃角正面积，按只计两侧刃角考虑，</w:t>
      </w:r>
    </w:p>
    <w:p w:rsidR="00AF64F4" w:rsidRPr="0018742F" w:rsidP="00043E47">
      <w:pPr>
        <w:pStyle w:val="Normal0"/>
        <w:tabs>
          <w:tab w:val="left" w:pos="1260"/>
          <w:tab w:val="left" w:pos="2520"/>
          <w:tab w:val="left" w:pos="2700"/>
        </w:tabs>
        <w:spacing w:line="560" w:lineRule="exact"/>
        <w:ind w:firstLine="600"/>
        <w:rPr>
          <w:rFonts w:ascii="宋体" w:hAnsi="宋体"/>
          <w:sz w:val="28"/>
        </w:rPr>
      </w:pPr>
      <w:r w:rsidRPr="0018742F">
        <w:rPr>
          <w:rFonts w:ascii="宋体" w:hAnsi="宋体" w:hint="eastAsia"/>
          <w:sz w:val="28"/>
        </w:rPr>
        <w:t xml:space="preserve">         A=2</w:t>
      </w:r>
      <w:r w:rsidRPr="0018742F">
        <w:rPr>
          <w:rFonts w:ascii="宋体" w:hAnsi="宋体" w:hint="eastAsia"/>
          <w:sz w:val="28"/>
        </w:rPr>
        <w:t>×</w:t>
      </w:r>
      <w:r w:rsidRPr="0018742F">
        <w:rPr>
          <w:rFonts w:ascii="宋体" w:hAnsi="宋体" w:hint="eastAsia"/>
          <w:sz w:val="28"/>
        </w:rPr>
        <w:t>0.02H=0.04H(m2)</w:t>
      </w:r>
      <w:r w:rsidRPr="0018742F">
        <w:rPr>
          <w:rFonts w:ascii="宋体" w:hAnsi="宋体" w:hint="eastAsia"/>
          <w:sz w:val="28"/>
        </w:rPr>
        <w:t>，式中</w:t>
      </w:r>
      <w:r w:rsidRPr="0018742F">
        <w:rPr>
          <w:rFonts w:ascii="宋体" w:hAnsi="宋体" w:hint="eastAsia"/>
          <w:sz w:val="28"/>
        </w:rPr>
        <w:t xml:space="preserve">H </w:t>
      </w:r>
      <w:r w:rsidRPr="0018742F">
        <w:rPr>
          <w:rFonts w:ascii="宋体" w:hAnsi="宋体" w:hint="eastAsia"/>
          <w:sz w:val="28"/>
        </w:rPr>
        <w:t>为框构全高。</w:t>
      </w:r>
    </w:p>
    <w:p w:rsidR="00AF64F4" w:rsidRPr="0018742F" w:rsidP="00043E47">
      <w:pPr>
        <w:pStyle w:val="Normal0"/>
        <w:tabs>
          <w:tab w:val="left" w:pos="1260"/>
          <w:tab w:val="left" w:pos="2520"/>
          <w:tab w:val="left" w:pos="2700"/>
        </w:tabs>
        <w:spacing w:line="560" w:lineRule="exact"/>
        <w:ind w:firstLine="600"/>
        <w:rPr>
          <w:rFonts w:ascii="宋体" w:hAnsi="宋体"/>
          <w:sz w:val="28"/>
        </w:rPr>
      </w:pPr>
      <w:r w:rsidRPr="0018742F">
        <w:rPr>
          <w:rFonts w:ascii="宋体" w:hAnsi="宋体" w:hint="eastAsia"/>
          <w:sz w:val="28"/>
        </w:rPr>
        <w:t xml:space="preserve">         RA=55</w:t>
      </w:r>
      <w:r w:rsidRPr="0018742F">
        <w:rPr>
          <w:rFonts w:ascii="宋体" w:hAnsi="宋体" w:hint="eastAsia"/>
          <w:sz w:val="28"/>
        </w:rPr>
        <w:t>×</w:t>
      </w:r>
      <w:r w:rsidRPr="0018742F">
        <w:rPr>
          <w:rFonts w:ascii="宋体" w:hAnsi="宋体" w:hint="eastAsia"/>
          <w:sz w:val="28"/>
        </w:rPr>
        <w:t>0.04H=2.2H(t)</w:t>
      </w:r>
    </w:p>
    <w:p w:rsidR="00AF64F4" w:rsidRPr="0018742F" w:rsidP="00043E47">
      <w:pPr>
        <w:pStyle w:val="Normal0"/>
        <w:tabs>
          <w:tab w:val="left" w:pos="1260"/>
          <w:tab w:val="left" w:pos="2520"/>
          <w:tab w:val="left" w:pos="2700"/>
        </w:tabs>
        <w:spacing w:line="560" w:lineRule="exact"/>
        <w:ind w:firstLine="600"/>
        <w:rPr>
          <w:rFonts w:ascii="宋体" w:hAnsi="宋体"/>
          <w:sz w:val="28"/>
        </w:rPr>
      </w:pPr>
      <w:r w:rsidRPr="0018742F">
        <w:rPr>
          <w:rFonts w:ascii="宋体" w:hAnsi="宋体" w:hint="eastAsia"/>
          <w:sz w:val="28"/>
        </w:rPr>
        <w:t xml:space="preserve">  </w:t>
      </w:r>
      <w:r w:rsidRPr="0018742F">
        <w:rPr>
          <w:rFonts w:ascii="宋体" w:hAnsi="宋体" w:hint="eastAsia"/>
          <w:sz w:val="28"/>
        </w:rPr>
        <w:t>将以上各值代入桥规</w:t>
      </w:r>
      <w:r w:rsidRPr="0018742F">
        <w:rPr>
          <w:rFonts w:ascii="宋体" w:hAnsi="宋体" w:hint="eastAsia"/>
          <w:sz w:val="28"/>
        </w:rPr>
        <w:t>(2-132)</w:t>
      </w:r>
      <w:r w:rsidRPr="0018742F">
        <w:rPr>
          <w:rFonts w:ascii="宋体" w:hAnsi="宋体" w:hint="eastAsia"/>
          <w:sz w:val="28"/>
        </w:rPr>
        <w:t>式，整理后得</w:t>
      </w:r>
      <w:r w:rsidRPr="0018742F">
        <w:rPr>
          <w:rFonts w:ascii="宋体" w:hAnsi="宋体" w:hint="eastAsia"/>
          <w:sz w:val="28"/>
        </w:rPr>
        <w:t>:</w:t>
      </w:r>
    </w:p>
    <w:p w:rsidR="00AF64F4" w:rsidRPr="0018742F" w:rsidP="00043E47">
      <w:pPr>
        <w:pStyle w:val="Normal0"/>
        <w:tabs>
          <w:tab w:val="left" w:pos="1260"/>
          <w:tab w:val="left" w:pos="2520"/>
          <w:tab w:val="left" w:pos="2700"/>
        </w:tabs>
        <w:spacing w:line="560" w:lineRule="exact"/>
        <w:ind w:firstLine="600"/>
        <w:rPr>
          <w:rFonts w:ascii="宋体" w:hAnsi="宋体"/>
          <w:sz w:val="28"/>
        </w:rPr>
      </w:pPr>
      <w:r w:rsidRPr="0018742F">
        <w:rPr>
          <w:rFonts w:ascii="宋体" w:hAnsi="宋体" w:hint="eastAsia"/>
          <w:sz w:val="28"/>
        </w:rPr>
        <w:t xml:space="preserve">    P=L</w:t>
      </w:r>
      <w:r w:rsidRPr="0018742F">
        <w:rPr>
          <w:rFonts w:ascii="宋体" w:hAnsi="宋体" w:hint="eastAsia"/>
          <w:sz w:val="28"/>
        </w:rPr>
        <w:t>〔</w:t>
      </w:r>
      <w:r w:rsidRPr="0018742F">
        <w:rPr>
          <w:rFonts w:ascii="宋体" w:hAnsi="宋体" w:hint="eastAsia"/>
          <w:sz w:val="28"/>
        </w:rPr>
        <w:t>0.96Q+0.5472</w:t>
      </w:r>
      <w:r w:rsidRPr="0018742F">
        <w:rPr>
          <w:rFonts w:ascii="宋体" w:hAnsi="宋体" w:hint="eastAsia"/>
          <w:sz w:val="28"/>
        </w:rPr>
        <w:t>（</w:t>
      </w:r>
      <w:r w:rsidRPr="0018742F">
        <w:rPr>
          <w:rFonts w:ascii="宋体" w:hAnsi="宋体" w:hint="eastAsia"/>
          <w:sz w:val="28"/>
        </w:rPr>
        <w:t>2+H</w:t>
      </w:r>
      <w:r w:rsidRPr="0018742F">
        <w:rPr>
          <w:rFonts w:ascii="宋体" w:hAnsi="宋体" w:hint="eastAsia"/>
          <w:sz w:val="28"/>
        </w:rPr>
        <w:t>）</w:t>
      </w:r>
      <w:r w:rsidRPr="0018742F">
        <w:rPr>
          <w:rFonts w:ascii="宋体" w:hAnsi="宋体" w:hint="eastAsia"/>
          <w:sz w:val="28"/>
        </w:rPr>
        <w:t>H</w:t>
      </w:r>
      <w:r w:rsidRPr="0018742F">
        <w:rPr>
          <w:rFonts w:ascii="宋体" w:hAnsi="宋体" w:hint="eastAsia"/>
          <w:sz w:val="28"/>
        </w:rPr>
        <w:t>〕</w:t>
      </w:r>
      <w:r w:rsidRPr="0018742F">
        <w:rPr>
          <w:rFonts w:ascii="宋体" w:hAnsi="宋体" w:hint="eastAsia"/>
          <w:sz w:val="28"/>
        </w:rPr>
        <w:t>+3.3B+2.64H+9.6(t)</w:t>
      </w:r>
    </w:p>
    <w:p w:rsidR="00AF64F4" w:rsidRPr="0018742F" w:rsidP="00043E47">
      <w:pPr>
        <w:pStyle w:val="Normal0"/>
        <w:tabs>
          <w:tab w:val="left" w:pos="1260"/>
          <w:tab w:val="left" w:pos="2520"/>
          <w:tab w:val="left" w:pos="2700"/>
        </w:tabs>
        <w:spacing w:line="560" w:lineRule="exact"/>
        <w:ind w:firstLine="600"/>
        <w:rPr>
          <w:rFonts w:ascii="宋体" w:hAnsi="宋体"/>
          <w:sz w:val="28"/>
        </w:rPr>
      </w:pPr>
      <w:r w:rsidRPr="0018742F">
        <w:rPr>
          <w:rFonts w:ascii="宋体" w:hAnsi="宋体" w:hint="eastAsia"/>
          <w:sz w:val="28"/>
        </w:rPr>
        <w:t xml:space="preserve">  </w:t>
      </w:r>
      <w:r w:rsidRPr="0018742F">
        <w:rPr>
          <w:rFonts w:ascii="宋体" w:hAnsi="宋体" w:hint="eastAsia"/>
          <w:sz w:val="28"/>
        </w:rPr>
        <w:t>按上式计算框架最大顶力为</w:t>
      </w:r>
      <w:r w:rsidRPr="0018742F">
        <w:rPr>
          <w:rFonts w:ascii="宋体" w:hAnsi="宋体" w:hint="eastAsia"/>
          <w:sz w:val="28"/>
        </w:rPr>
        <w:t xml:space="preserve">: 8919t </w:t>
      </w:r>
    </w:p>
    <w:p w:rsidR="00AF64F4" w:rsidRPr="0018742F" w:rsidP="00043E47">
      <w:pPr>
        <w:pStyle w:val="Normal0"/>
        <w:spacing w:line="560" w:lineRule="exact"/>
        <w:rPr>
          <w:rFonts w:ascii="宋体" w:hAnsi="宋体"/>
          <w:sz w:val="28"/>
        </w:rPr>
      </w:pPr>
      <w:r w:rsidRPr="0018742F">
        <w:rPr>
          <w:rFonts w:ascii="宋体" w:hAnsi="宋体" w:hint="eastAsia"/>
          <w:sz w:val="28"/>
        </w:rPr>
        <w:t>滑板混凝土及其上荷载重量：</w:t>
      </w:r>
      <w:r w:rsidRPr="0018742F">
        <w:rPr>
          <w:rFonts w:ascii="宋体" w:hAnsi="宋体" w:hint="eastAsia"/>
          <w:sz w:val="28"/>
        </w:rPr>
        <w:t>G1=210*2.4+1680*1.8=3024</w:t>
      </w:r>
      <w:r w:rsidRPr="0018742F">
        <w:rPr>
          <w:rFonts w:ascii="宋体" w:hAnsi="宋体" w:hint="eastAsia"/>
          <w:sz w:val="28"/>
        </w:rPr>
        <w:t>吨</w:t>
      </w:r>
    </w:p>
    <w:p w:rsidR="00AF64F4" w:rsidRPr="0018742F" w:rsidP="00043E47">
      <w:pPr>
        <w:pStyle w:val="Normal0"/>
        <w:spacing w:line="560" w:lineRule="exact"/>
        <w:rPr>
          <w:rFonts w:ascii="宋体" w:hAnsi="宋体"/>
          <w:sz w:val="28"/>
        </w:rPr>
      </w:pPr>
      <w:r w:rsidRPr="0018742F">
        <w:rPr>
          <w:rFonts w:ascii="宋体" w:hAnsi="宋体" w:hint="eastAsia"/>
          <w:sz w:val="28"/>
        </w:rPr>
        <w:t>钢筋混凝土后背重量：</w:t>
      </w:r>
      <w:r w:rsidRPr="0018742F">
        <w:rPr>
          <w:rFonts w:ascii="宋体" w:hAnsi="宋体" w:hint="eastAsia"/>
          <w:sz w:val="28"/>
        </w:rPr>
        <w:t>G2=60*2.4=144</w:t>
      </w:r>
      <w:r w:rsidRPr="0018742F">
        <w:rPr>
          <w:rFonts w:ascii="宋体" w:hAnsi="宋体" w:hint="eastAsia"/>
          <w:sz w:val="28"/>
        </w:rPr>
        <w:t>吨</w:t>
      </w:r>
    </w:p>
    <w:p w:rsidR="00AF64F4" w:rsidRPr="0018742F" w:rsidP="00043E47">
      <w:pPr>
        <w:pStyle w:val="Normal0"/>
        <w:spacing w:line="560" w:lineRule="exact"/>
        <w:rPr>
          <w:rFonts w:ascii="宋体" w:hAnsi="宋体"/>
          <w:sz w:val="28"/>
        </w:rPr>
      </w:pPr>
      <w:r w:rsidRPr="0018742F">
        <w:rPr>
          <w:rFonts w:ascii="宋体" w:hAnsi="宋体" w:hint="eastAsia"/>
          <w:sz w:val="28"/>
        </w:rPr>
        <w:t>浆砌片石后背：</w:t>
      </w:r>
      <w:r w:rsidRPr="0018742F">
        <w:rPr>
          <w:rFonts w:ascii="宋体" w:hAnsi="宋体" w:hint="eastAsia"/>
          <w:sz w:val="28"/>
        </w:rPr>
        <w:t>G3=</w:t>
      </w:r>
      <w:r w:rsidRPr="0018742F" w:rsidR="00E33C17">
        <w:rPr>
          <w:rFonts w:ascii="宋体" w:hAnsi="宋体" w:hint="eastAsia"/>
          <w:sz w:val="28"/>
        </w:rPr>
        <w:t>840</w:t>
      </w:r>
      <w:r w:rsidRPr="0018742F">
        <w:rPr>
          <w:rFonts w:ascii="宋体" w:hAnsi="宋体" w:hint="eastAsia"/>
          <w:sz w:val="28"/>
        </w:rPr>
        <w:t>*2=</w:t>
      </w:r>
      <w:r w:rsidRPr="0018742F" w:rsidR="00E33C17">
        <w:rPr>
          <w:rFonts w:ascii="宋体" w:hAnsi="宋体" w:hint="eastAsia"/>
          <w:sz w:val="28"/>
        </w:rPr>
        <w:t>1680</w:t>
      </w:r>
      <w:r w:rsidRPr="0018742F">
        <w:rPr>
          <w:rFonts w:ascii="宋体" w:hAnsi="宋体" w:hint="eastAsia"/>
          <w:sz w:val="28"/>
        </w:rPr>
        <w:t>吨</w:t>
      </w:r>
    </w:p>
    <w:p w:rsidR="00AF64F4" w:rsidRPr="0018742F" w:rsidP="00043E47">
      <w:pPr>
        <w:pStyle w:val="Normal0"/>
        <w:spacing w:line="560" w:lineRule="exact"/>
        <w:rPr>
          <w:rFonts w:ascii="宋体" w:hAnsi="宋体"/>
          <w:sz w:val="28"/>
        </w:rPr>
      </w:pPr>
      <w:r w:rsidRPr="0018742F">
        <w:rPr>
          <w:rFonts w:ascii="宋体" w:hAnsi="宋体" w:hint="eastAsia"/>
          <w:sz w:val="28"/>
        </w:rPr>
        <w:t>本桥钢筋混凝土后背与滑板连接，考虑浆砌后背自重及滑板的抗滑力则后背的设计顶力</w:t>
      </w:r>
      <w:r w:rsidRPr="0018742F">
        <w:rPr>
          <w:rFonts w:ascii="宋体" w:hAnsi="宋体" w:hint="eastAsia"/>
          <w:sz w:val="28"/>
        </w:rPr>
        <w:t>P=F-G*f=8919-(3024+144+</w:t>
      </w:r>
      <w:r w:rsidRPr="0018742F" w:rsidR="00E33C17">
        <w:rPr>
          <w:rFonts w:ascii="宋体" w:hAnsi="宋体" w:hint="eastAsia"/>
          <w:sz w:val="28"/>
        </w:rPr>
        <w:t>1680</w:t>
      </w:r>
      <w:r w:rsidRPr="0018742F">
        <w:rPr>
          <w:rFonts w:ascii="宋体" w:hAnsi="宋体" w:hint="eastAsia"/>
          <w:sz w:val="28"/>
        </w:rPr>
        <w:t>)*0.7=5</w:t>
      </w:r>
      <w:r w:rsidRPr="0018742F" w:rsidR="00E33C17">
        <w:rPr>
          <w:rFonts w:ascii="宋体" w:hAnsi="宋体" w:hint="eastAsia"/>
          <w:sz w:val="28"/>
        </w:rPr>
        <w:t>526</w:t>
      </w:r>
      <w:r w:rsidRPr="0018742F">
        <w:rPr>
          <w:rFonts w:ascii="宋体" w:hAnsi="宋体" w:hint="eastAsia"/>
          <w:sz w:val="28"/>
        </w:rPr>
        <w:t>吨</w:t>
      </w:r>
    </w:p>
    <w:p w:rsidR="00AF64F4" w:rsidRPr="0018742F" w:rsidP="007B384E">
      <w:pPr>
        <w:pStyle w:val="Normal0"/>
        <w:spacing w:line="560" w:lineRule="exact"/>
        <w:ind w:firstLine="274" w:firstLineChars="98"/>
        <w:rPr>
          <w:rFonts w:ascii="宋体" w:hAnsi="宋体"/>
          <w:b/>
          <w:sz w:val="28"/>
        </w:rPr>
      </w:pPr>
      <w:r w:rsidRPr="0018742F">
        <w:rPr>
          <w:rFonts w:ascii="宋体" w:hAnsi="宋体" w:hint="eastAsia"/>
          <w:b/>
          <w:sz w:val="28"/>
        </w:rPr>
        <w:t>5.2</w:t>
      </w:r>
      <w:r w:rsidRPr="0018742F">
        <w:rPr>
          <w:rFonts w:ascii="宋体" w:hAnsi="宋体" w:hint="eastAsia"/>
          <w:b/>
          <w:sz w:val="28"/>
        </w:rPr>
        <w:t>圬工后背检算</w:t>
      </w:r>
    </w:p>
    <w:p w:rsidR="00AF64F4" w:rsidRPr="0018742F" w:rsidP="00043E47">
      <w:pPr>
        <w:pStyle w:val="Normal0"/>
        <w:spacing w:line="560" w:lineRule="exact"/>
        <w:rPr>
          <w:rFonts w:ascii="宋体" w:hAnsi="宋体"/>
          <w:sz w:val="28"/>
        </w:rPr>
      </w:pPr>
      <w:r w:rsidRPr="0018742F">
        <w:rPr>
          <w:rFonts w:ascii="宋体" w:hAnsi="宋体" w:hint="eastAsia"/>
          <w:sz w:val="28"/>
        </w:rPr>
        <w:t xml:space="preserve">     </w:t>
      </w:r>
      <w:r w:rsidRPr="0018742F">
        <w:rPr>
          <w:rFonts w:ascii="宋体" w:hAnsi="宋体" w:hint="eastAsia"/>
          <w:sz w:val="28"/>
        </w:rPr>
        <w:t>后背填土被动土压力计算</w:t>
      </w:r>
    </w:p>
    <w:p w:rsidR="00F00CC5" w:rsidRPr="0018742F" w:rsidP="00043E47">
      <w:pPr>
        <w:pStyle w:val="Normal0"/>
        <w:spacing w:line="560" w:lineRule="exact"/>
        <w:rPr>
          <w:rFonts w:ascii="宋体" w:hAnsi="宋体"/>
          <w:sz w:val="28"/>
        </w:rPr>
      </w:pPr>
      <w:r w:rsidRPr="0018742F">
        <w:rPr>
          <w:rFonts w:ascii="宋体" w:hAnsi="宋体" w:hint="eastAsia"/>
          <w:sz w:val="28"/>
        </w:rPr>
        <w:t>本墙背高度7.4米，厚度3.5米采用M7.5浆砌片石砌筑。</w:t>
      </w:r>
    </w:p>
    <w:p w:rsidR="00F00CC5" w:rsidRPr="0018742F" w:rsidP="00043E47">
      <w:pPr>
        <w:pStyle w:val="Normal0"/>
        <w:spacing w:line="560" w:lineRule="exact"/>
        <w:rPr>
          <w:rFonts w:ascii="宋体" w:hAnsi="宋体"/>
          <w:sz w:val="28"/>
        </w:rPr>
      </w:pPr>
    </w:p>
    <w:p w:rsidR="00F00CC5" w:rsidRPr="0018742F" w:rsidP="00043E47">
      <w:pPr>
        <w:pStyle w:val="Normal0"/>
        <w:spacing w:line="560" w:lineRule="exact"/>
        <w:rPr>
          <w:rFonts w:ascii="宋体" w:hAnsi="宋体"/>
          <w:sz w:val="28"/>
        </w:rPr>
      </w:pPr>
    </w:p>
    <w:p w:rsidR="00F00CC5" w:rsidRPr="0018742F" w:rsidP="00043E47">
      <w:pPr>
        <w:pStyle w:val="Normal0"/>
        <w:spacing w:line="560" w:lineRule="exact"/>
        <w:rPr>
          <w:rFonts w:ascii="宋体" w:hAnsi="宋体"/>
          <w:sz w:val="28"/>
        </w:rPr>
      </w:pPr>
    </w:p>
    <w:p w:rsidR="00F00CC5" w:rsidRPr="0018742F" w:rsidP="00043E47">
      <w:pPr>
        <w:pStyle w:val="Normal0"/>
        <w:spacing w:line="560" w:lineRule="exact"/>
        <w:rPr>
          <w:rFonts w:ascii="宋体" w:hAnsi="宋体"/>
          <w:sz w:val="28"/>
        </w:rPr>
      </w:pPr>
    </w:p>
    <w:p w:rsidR="00F00CC5" w:rsidRPr="0018742F" w:rsidP="00043E47">
      <w:pPr>
        <w:pStyle w:val="Normal0"/>
        <w:spacing w:line="560" w:lineRule="exact"/>
        <w:rPr>
          <w:rFonts w:ascii="宋体" w:hAnsi="宋体"/>
          <w:sz w:val="28"/>
        </w:rPr>
        <w:sectPr w:rsidSect="00AE59AA">
          <w:type w:val="nextPage"/>
          <w:pgSz w:w="11906" w:h="16838"/>
          <w:pgMar w:top="1440" w:right="1134" w:bottom="1247" w:left="1134" w:header="851" w:footer="992" w:gutter="0"/>
          <w:pgNumType w:fmt="numberInDash" w:start="8"/>
          <w:cols w:space="720"/>
          <w:titlePg w:val="0"/>
          <w:docGrid w:type="lines" w:linePitch="312"/>
        </w:sectPr>
      </w:pPr>
      <w:r>
        <w:rPr>
          <w:rFonts w:ascii="宋体" w:hAnsi="宋体"/>
          <w:sz w:val="28"/>
        </w:rPr>
        <w:pict>
          <v:group id="_x0000_i1025" style="width:346.4pt;height:135.75pt;mso-position-horizontal-relative:char;mso-position-vertical-relative:line" coordsize="5518,277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5518;height:2775;position:absolute" o:preferrelative="f">
              <v:fill o:detectmouseclick="t"/>
              <o:lock v:ext="edit" text="t"/>
            </v:shape>
            <v:group id="_x0000_s1027" style="width:5324;height:2503;left:66;position:absolute;top:162" coordsize="5324,2503">
              <v:shapetype id="_x0000_t8" coordsize="21600,21600" o:spt="8" adj="5400" path="m,l@0,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3,10800;10800,21600;@2,10800;10800,0" textboxrect="1800,1800,19800,19800;4500,4500,17100,17100;7200,7200,14400,14400"/>
                <v:handles>
                  <v:h position="#0,bottomRight" xrange="0,10800"/>
                </v:handles>
              </v:shapetype>
              <v:shape id="_x0000_s1028" type="#_x0000_t8" style="width:1607;height:670;flip:x;left:678;position:absolute;rotation:270;top:1096"/>
              <v:rect id="_x0000_s1029" style="width:85;height:1623;left:1842;position:absolute;top:612"/>
              <v:line id="_x0000_s1030" style="position:absolute" from="1826,645" to="1826,2202" strokecolor="white" strokeweight="2.25pt"/>
              <v:line id="_x0000_s1031" style="position:absolute" from="1960,612" to="3666,612"/>
              <v:line id="_x0000_s1032" style="position:absolute" from="1982,2223" to="3688,2224"/>
              <v:line id="_x0000_s1033" style="flip:y;position:absolute" from="1942,9" to="2880,594"/>
              <v:line id="_x0000_s1034" style="position:absolute" from="2864,15" to="3666,15"/>
              <v:line id="_x0000_s1035" style="position:absolute" from="1977,0" to="2897,1">
                <v:stroke dashstyle="dashDot"/>
              </v:line>
              <v:line id="_x0000_s1036" style="position:absolute" from="1926,0" to="1927,600">
                <v:stroke dashstyle="dashDot"/>
              </v:line>
              <v:rect id="_x0000_s1037" style="width:318;height:1608;left:3875;position:absolute;top:627" fillcolor="black">
                <v:fill r:id="rId5" o:title="浅色横线" type="pattern"/>
              </v:rect>
              <v:shapetype id="_x0000_t6" coordsize="21600,21600" o:spt="6" path="m,l,21600r21600,xe">
                <v:stroke joinstyle="miter"/>
                <v:path gradientshapeok="t" o:connecttype="custom" o:connectlocs="0,0;0,10800;0,21600;10800,21600;21600,21600;10800,10800" textboxrect="1800,12600,12600,19800"/>
              </v:shapetype>
              <v:shape id="_x0000_s1038" type="#_x0000_t6" style="width:336;height:1575;left:4183;position:absolute;top:651" fillcolor="black" strokecolor="white">
                <v:fill r:id="rId5" o:title="浅色横线" type="pattern"/>
              </v:shape>
              <v:line id="_x0000_s1039" style="position:absolute" from="4183,600" to="4535,2257"/>
              <v:line id="_x0000_s1040" style="flip:y;position:absolute" from="4101,2211" to="5324,2226"/>
              <v:line id="_x0000_s1041" style="position:absolute" from="3450,15" to="3450,600">
                <v:stroke startarrow="block" endarrow="block"/>
              </v:line>
              <v:line id="_x0000_s1042" style="position:absolute" from="3450,585" to="3450,2226">
                <v:stroke startarrow="block" endarrow="block"/>
              </v:line>
              <v:line id="_x0000_s1043" style="flip:y;position:absolute" from="1942,1221" to="3884,2226">
                <v:stroke dashstyle="longDash"/>
              </v:line>
              <v:line id="_x0000_s1044" style="flip:x;position:absolute" from="3868,1437" to="5324,1439">
                <v:stroke endarrow="block"/>
              </v:line>
              <v:line id="_x0000_s1045" style="position:absolute" from="5074,1422" to="5074,2208">
                <v:stroke startarrow="block" endarrow="block"/>
              </v:lin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46" type="#_x0000_t136" style="width:180;height:165;left:4508;position:absolute;top:1212">
                <v:shadow color="#868686"/>
                <v:textpath style="font-family:宋体;font-size:8pt" trim="t" string="Ep"/>
              </v:shape>
              <v:shape id="_x0000_s1047" type="#_x0000_t136" style="width:90;height:165;left:5156;position:absolute;top:1728">
                <v:shadow color="#868686"/>
                <v:textpath style="font-family:宋体;font-size:8pt" trim="t" string="C"/>
              </v:shape>
              <v:group id="_x0000_s1048" style="width:189;height:197;left:3548;position:absolute;top:207" coordsize="189,197">
                <v:shape id="_x0000_s1049" type="#_x0000_t136" style="width:90;height:180;position:absolute">
                  <v:shadow color="#868686"/>
                  <v:textpath style="font-family:宋体;font-size:9pt" trim="t" string="h"/>
                </v:shape>
                <v:shape id="_x0000_s1050" type="#_x0000_t136" style="width:54;height:99;left:135;position:absolute;top:98">
                  <v:shadow color="#868686"/>
                  <v:textpath style="font-family:宋体;font-size:8pt" trim="t" string="2"/>
                </v:shape>
              </v:group>
              <v:group id="_x0000_s1051" style="width:179;height:190;left:3530;position:absolute;top:960" coordsize="179,190">
                <v:shape id="_x0000_s1052" type="#_x0000_t136" style="width:90;height:180;position:absolute">
                  <v:shadow color="#868686"/>
                  <v:textpath style="font-family:宋体;font-size:9pt" trim="t" string="h"/>
                </v:shape>
                <v:shape id="_x0000_s1053" type="#_x0000_t136" style="width:54;height:99;left:125;position:absolute;top:91">
                  <v:shadow color="#868686"/>
                  <v:textpath style="font-family:宋体;font-size:8pt" trim="t" string="1"/>
                </v:shape>
              </v:group>
              <v:group id="_x0000_s1054" style="width:179;height:190;left:3932;position:absolute;top:372" coordsize="179,190">
                <v:shape id="_x0000_s1055" type="#_x0000_t136" style="width:90;height:180;position:absolute">
                  <v:shadow color="#868686"/>
                  <v:textpath style="font-family:宋体;font-size:9pt" trim="t" string="p"/>
                </v:shape>
                <v:shape id="_x0000_s1056" type="#_x0000_t136" style="width:54;height:99;left:125;position:absolute;top:91">
                  <v:shadow color="#868686"/>
                  <v:textpath style="font-family:宋体;font-size:8pt" trim="t" string="1"/>
                </v:shape>
              </v:group>
              <v:group id="_x0000_s1057" style="width:179;height:190;left:4116;position:absolute;top:2313" coordsize="179,190">
                <v:shape id="_x0000_s1058" type="#_x0000_t136" style="width:90;height:180;position:absolute">
                  <v:shadow color="#868686"/>
                  <v:textpath style="font-family:宋体;font-size:9pt" trim="t" string="p"/>
                </v:shape>
                <v:shape id="_x0000_s1059" type="#_x0000_t136" style="width:54;height:99;left:125;position:absolute;top:91">
                  <v:shadow color="#868686"/>
                  <v:textpath style="font-family:宋体;font-size:8pt" trim="t" string="2"/>
                </v:shape>
              </v:group>
              <v:shape id="_x0000_s1060" type="#_x0000_t136" style="width:270;height:165;left:2236;position:absolute;rotation:21518327fd;top:87">
                <v:shadow color="#868686"/>
                <v:textpath style="font-family:宋体;font-size:8pt" trim="t" string="1:K"/>
              </v:shape>
              <v:shapetype id="_x0000_t19" coordsize="21600,21600" o:spt="19" adj="-5898240,,,21600,21600" path="wr-21600,,21600,43200,,,21600,21600nfewr-21600,,21600,43200,,,21600,21600l,21600nsxe" filled="f">
                <v:formulas>
                  <v:f eqn="val #2"/>
                  <v:f eqn="val #3"/>
                  <v:f eqn="val #4"/>
                </v:formulas>
                <v:path arrowok="t" o:extrusionok="f" gradientshapeok="t" o:connecttype="custom" o:connectlocs="0,0;21600,21600;0,21600"/>
                <v:handles>
                  <v:h position="@2,#0" polar="@0,@1"/>
                  <v:h position="@2,#1" polar="@0,@1"/>
                </v:handles>
              </v:shapetype>
              <v:shape id="_x0000_s1061" type="#_x0000_t19" style="width:66;height:135;left:2110;position:absolute;top:483"/>
              <v:shape id="_x0000_s1062" type="#_x0000_t19" style="width:300;height:219;left:1926;position:absolute;top:1839"/>
              <v:shape id="_x0000_s1063" type="#_x0000_t136" style="width:122;height:132;left:2241;position:absolute;top:438">
                <v:shadow color="#868686"/>
                <v:textpath style="font-family:宋体;font-size:8pt" trim="t" string="α"/>
              </v:shape>
              <v:shape id="_x0000_s1064" type="#_x0000_t136" style="width:735;height:165;left:1970;position:absolute;top:1581">
                <v:shadow color="#868686"/>
                <v:textpath style="font-family:宋体;font-size:8pt" trim="t" string="45°+φ/2"/>
              </v:shape>
              <v:line id="_x0000_s1065" style="position:absolute" from="66,1824" to="1106,1824"/>
              <v:group id="_x0000_s1066" style="width:540;height:135;position:absolute;top:1824" coordsize="540,135">
                <v:line id="_x0000_s1067" style="flip:x;position:absolute" from="0,0" to="134,135"/>
                <v:line id="_x0000_s1068" style="flip:x;position:absolute" from="206,0" to="340,135"/>
                <v:line id="_x0000_s1069" style="flip:x;position:absolute" from="103,0" to="237,135"/>
                <v:line id="_x0000_s1070" style="position:absolute" from="334,15" to="402,135"/>
                <v:line id="_x0000_s1071" style="position:absolute" from="472,15" to="540,135"/>
                <v:line id="_x0000_s1072" style="position:absolute" from="406,15" to="474,135"/>
              </v:group>
              <v:group id="_x0000_s1073" style="width:540;height:135;left:597;position:absolute;top:1826" coordsize="540,135">
                <v:line id="_x0000_s1074" style="flip:x;position:absolute" from="0,0" to="134,135"/>
                <v:line id="_x0000_s1075" style="flip:x;position:absolute" from="206,0" to="340,135"/>
                <v:line id="_x0000_s1076" style="flip:x;position:absolute" from="103,0" to="237,135"/>
                <v:line id="_x0000_s1077" style="position:absolute" from="334,15" to="402,135"/>
                <v:line id="_x0000_s1078" style="position:absolute" from="472,15" to="540,135"/>
                <v:line id="_x0000_s1079" style="position:absolute" from="406,15" to="474,135"/>
              </v:group>
              <v:group id="_x0000_s1080" style="width:540;height:135;left:1107;position:absolute;rotation:1836182fd;top:1999" coordsize="540,135">
                <v:line id="_x0000_s1081" style="flip:x;position:absolute" from="0,0" to="134,135"/>
                <v:line id="_x0000_s1082" style="flip:x;position:absolute" from="206,0" to="340,135"/>
                <v:line id="_x0000_s1083" style="flip:x;position:absolute" from="103,0" to="237,135"/>
                <v:line id="_x0000_s1084" style="position:absolute" from="334,15" to="402,135"/>
                <v:line id="_x0000_s1085" style="position:absolute" from="472,15" to="540,135"/>
                <v:line id="_x0000_s1086" style="position:absolute" from="406,15" to="474,135"/>
              </v:group>
            </v:group>
            <w10:wrap type="none"/>
            <w10:anchorlock/>
          </v:group>
        </w:pict>
      </w:r>
    </w:p>
    <w:p w:rsidR="00AF64F4" w:rsidRPr="0018742F" w:rsidP="00043E47">
      <w:pPr>
        <w:pStyle w:val="Normal0"/>
        <w:spacing w:line="560" w:lineRule="exact"/>
        <w:rPr>
          <w:rFonts w:ascii="宋体" w:hAnsi="宋体"/>
          <w:sz w:val="28"/>
        </w:rPr>
      </w:pPr>
      <w:r w:rsidRPr="0018742F">
        <w:rPr>
          <w:rFonts w:ascii="宋体" w:hAnsi="宋体" w:hint="eastAsia"/>
          <w:sz w:val="28"/>
        </w:rPr>
        <w:t>朗金被动土压公式</w:t>
      </w:r>
      <w:r w:rsidRPr="0018742F">
        <w:rPr>
          <w:rFonts w:ascii="宋体" w:hAnsi="宋体" w:hint="eastAsia"/>
          <w:sz w:val="28"/>
        </w:rPr>
        <w:t xml:space="preserve">         p=</w:t>
      </w:r>
      <w:r w:rsidRPr="0018742F">
        <w:rPr>
          <w:rFonts w:ascii="宋体" w:hAnsi="宋体" w:hint="eastAsia"/>
          <w:sz w:val="28"/>
        </w:rPr>
        <w:t>γ</w:t>
      </w:r>
      <w:r w:rsidRPr="0018742F">
        <w:rPr>
          <w:rFonts w:ascii="宋体" w:hAnsi="宋体" w:hint="eastAsia"/>
          <w:sz w:val="28"/>
        </w:rPr>
        <w:t>h tg</w:t>
      </w:r>
      <w:r w:rsidRPr="0018742F">
        <w:rPr>
          <w:rFonts w:ascii="宋体" w:hAnsi="宋体" w:hint="eastAsia"/>
          <w:sz w:val="28"/>
          <w:vertAlign w:val="superscript"/>
        </w:rPr>
        <w:t>2</w:t>
      </w:r>
      <w:r w:rsidRPr="0018742F">
        <w:rPr>
          <w:rFonts w:ascii="宋体" w:hAnsi="宋体" w:hint="eastAsia"/>
          <w:sz w:val="28"/>
        </w:rPr>
        <w:t>(45+</w:t>
      </w:r>
      <w:r w:rsidRPr="0018742F">
        <w:rPr>
          <w:rFonts w:ascii="宋体" w:hAnsi="宋体" w:hint="eastAsia"/>
          <w:sz w:val="28"/>
        </w:rPr>
        <w:t>Φ</w:t>
      </w:r>
      <w:r w:rsidRPr="0018742F">
        <w:rPr>
          <w:rFonts w:ascii="宋体" w:hAnsi="宋体" w:hint="eastAsia"/>
          <w:sz w:val="28"/>
        </w:rPr>
        <w:t>/2)</w:t>
      </w:r>
    </w:p>
    <w:p w:rsidR="00AF64F4" w:rsidRPr="0018742F" w:rsidP="00043E47">
      <w:pPr>
        <w:pStyle w:val="Normal0"/>
        <w:spacing w:line="560" w:lineRule="exact"/>
        <w:rPr>
          <w:rFonts w:ascii="宋体" w:hAnsi="宋体"/>
          <w:sz w:val="28"/>
        </w:rPr>
      </w:pPr>
      <w:r w:rsidRPr="0018742F">
        <w:rPr>
          <w:rFonts w:ascii="宋体" w:hAnsi="宋体" w:hint="eastAsia"/>
          <w:sz w:val="28"/>
        </w:rPr>
        <w:t xml:space="preserve">      </w:t>
      </w:r>
      <w:r w:rsidRPr="0018742F">
        <w:rPr>
          <w:rFonts w:ascii="宋体" w:hAnsi="宋体" w:hint="eastAsia"/>
          <w:sz w:val="28"/>
        </w:rPr>
        <w:t>式中</w:t>
      </w:r>
      <w:r w:rsidRPr="0018742F">
        <w:rPr>
          <w:rFonts w:ascii="宋体" w:hAnsi="宋体" w:hint="eastAsia"/>
          <w:sz w:val="28"/>
        </w:rPr>
        <w:t xml:space="preserve">     </w:t>
      </w:r>
      <w:r w:rsidRPr="0018742F">
        <w:rPr>
          <w:rFonts w:ascii="宋体" w:hAnsi="宋体" w:hint="eastAsia"/>
          <w:sz w:val="28"/>
        </w:rPr>
        <w:t>γ</w:t>
      </w:r>
      <w:r w:rsidRPr="0018742F">
        <w:rPr>
          <w:rFonts w:ascii="宋体" w:hAnsi="宋体" w:hint="eastAsia"/>
          <w:sz w:val="28"/>
        </w:rPr>
        <w:t>-</w:t>
      </w:r>
      <w:r w:rsidRPr="0018742F">
        <w:rPr>
          <w:rFonts w:ascii="宋体" w:hAnsi="宋体" w:hint="eastAsia"/>
          <w:sz w:val="28"/>
        </w:rPr>
        <w:t>为后背填土容重，为</w:t>
      </w:r>
      <w:r w:rsidRPr="0018742F">
        <w:rPr>
          <w:rFonts w:ascii="宋体" w:hAnsi="宋体" w:hint="eastAsia"/>
          <w:sz w:val="28"/>
        </w:rPr>
        <w:t xml:space="preserve">1.8t/m3 </w:t>
      </w:r>
    </w:p>
    <w:p w:rsidR="00AF64F4" w:rsidRPr="0018742F" w:rsidP="00043E47">
      <w:pPr>
        <w:pStyle w:val="Normal0"/>
        <w:spacing w:line="560" w:lineRule="exact"/>
        <w:rPr>
          <w:rFonts w:ascii="宋体" w:hAnsi="宋体"/>
          <w:sz w:val="28"/>
        </w:rPr>
      </w:pPr>
      <w:r w:rsidRPr="0018742F">
        <w:rPr>
          <w:rFonts w:ascii="宋体" w:hAnsi="宋体" w:hint="eastAsia"/>
          <w:sz w:val="28"/>
        </w:rPr>
        <w:t xml:space="preserve">                h</w:t>
      </w:r>
      <w:r w:rsidRPr="0018742F">
        <w:rPr>
          <w:rFonts w:ascii="宋体" w:hAnsi="宋体" w:hint="eastAsia"/>
          <w:sz w:val="28"/>
          <w:vertAlign w:val="subscript"/>
        </w:rPr>
        <w:t>1</w:t>
      </w:r>
      <w:r w:rsidRPr="0018742F">
        <w:rPr>
          <w:rFonts w:ascii="宋体" w:hAnsi="宋体" w:hint="eastAsia"/>
          <w:sz w:val="28"/>
        </w:rPr>
        <w:t>为墙体高度</w:t>
      </w:r>
      <w:r w:rsidRPr="0018742F">
        <w:rPr>
          <w:rFonts w:ascii="宋体" w:hAnsi="宋体" w:hint="eastAsia"/>
          <w:sz w:val="28"/>
        </w:rPr>
        <w:t>7.4</w:t>
      </w:r>
      <w:r w:rsidRPr="0018742F">
        <w:rPr>
          <w:rFonts w:ascii="宋体" w:hAnsi="宋体" w:hint="eastAsia"/>
          <w:sz w:val="28"/>
        </w:rPr>
        <w:t>米</w:t>
      </w:r>
    </w:p>
    <w:p w:rsidR="00AF64F4" w:rsidRPr="0018742F" w:rsidP="00043E47">
      <w:pPr>
        <w:pStyle w:val="Normal0"/>
        <w:spacing w:line="560" w:lineRule="exact"/>
        <w:rPr>
          <w:rFonts w:ascii="宋体" w:hAnsi="宋体"/>
          <w:sz w:val="28"/>
        </w:rPr>
      </w:pPr>
      <w:r w:rsidRPr="0018742F">
        <w:rPr>
          <w:rFonts w:ascii="宋体" w:hAnsi="宋体" w:hint="eastAsia"/>
          <w:sz w:val="28"/>
        </w:rPr>
        <w:t xml:space="preserve">                h</w:t>
      </w:r>
      <w:r w:rsidRPr="0018742F">
        <w:rPr>
          <w:rFonts w:ascii="宋体" w:hAnsi="宋体" w:hint="eastAsia"/>
          <w:sz w:val="28"/>
          <w:vertAlign w:val="subscript"/>
        </w:rPr>
        <w:t>2</w:t>
      </w:r>
      <w:r w:rsidRPr="0018742F">
        <w:rPr>
          <w:rFonts w:ascii="宋体" w:hAnsi="宋体" w:hint="eastAsia"/>
          <w:sz w:val="28"/>
        </w:rPr>
        <w:t>为墙顶覆土高</w:t>
      </w:r>
      <w:r w:rsidRPr="0018742F">
        <w:rPr>
          <w:rFonts w:ascii="宋体" w:hAnsi="宋体" w:hint="eastAsia"/>
          <w:sz w:val="28"/>
        </w:rPr>
        <w:t>0</w:t>
      </w:r>
      <w:r w:rsidRPr="0018742F">
        <w:rPr>
          <w:rFonts w:ascii="宋体" w:hAnsi="宋体" w:hint="eastAsia"/>
          <w:sz w:val="28"/>
        </w:rPr>
        <w:t>米</w:t>
      </w:r>
    </w:p>
    <w:p w:rsidR="00AF64F4" w:rsidRPr="0018742F" w:rsidP="00043E47">
      <w:pPr>
        <w:pStyle w:val="Normal0"/>
        <w:spacing w:line="560" w:lineRule="exact"/>
        <w:ind w:firstLine="2240" w:firstLineChars="800"/>
        <w:rPr>
          <w:rFonts w:ascii="宋体" w:hAnsi="宋体"/>
          <w:sz w:val="28"/>
        </w:rPr>
      </w:pPr>
      <w:r w:rsidRPr="0018742F">
        <w:rPr>
          <w:rFonts w:ascii="宋体" w:hAnsi="宋体" w:hint="eastAsia"/>
          <w:sz w:val="28"/>
        </w:rPr>
        <w:t>Φ为土壤的内摩擦角取</w:t>
      </w:r>
      <w:r w:rsidRPr="0018742F">
        <w:rPr>
          <w:rFonts w:ascii="宋体" w:hAnsi="宋体" w:hint="eastAsia"/>
          <w:sz w:val="28"/>
        </w:rPr>
        <w:t>30</w:t>
      </w:r>
      <w:r w:rsidRPr="0018742F">
        <w:rPr>
          <w:rFonts w:ascii="宋体" w:hAnsi="宋体" w:hint="eastAsia"/>
          <w:sz w:val="28"/>
        </w:rPr>
        <w:t>°</w:t>
      </w:r>
    </w:p>
    <w:p w:rsidR="00AF64F4" w:rsidRPr="0018742F" w:rsidP="00043E47">
      <w:pPr>
        <w:pStyle w:val="Normal0"/>
        <w:spacing w:line="560" w:lineRule="exact"/>
        <w:ind w:firstLine="840" w:firstLineChars="300"/>
        <w:rPr>
          <w:sz w:val="28"/>
        </w:rPr>
      </w:pPr>
      <w:r w:rsidRPr="0018742F">
        <w:rPr>
          <w:rFonts w:hint="eastAsia"/>
          <w:sz w:val="28"/>
        </w:rPr>
        <w:t>上式是根据朗金假定的条件，墙是坚直的，墙是光滑的（δ</w:t>
      </w:r>
      <w:r w:rsidRPr="0018742F">
        <w:rPr>
          <w:rFonts w:hint="eastAsia"/>
          <w:sz w:val="28"/>
        </w:rPr>
        <w:t>=0</w:t>
      </w:r>
      <w:r w:rsidRPr="0018742F">
        <w:rPr>
          <w:rFonts w:hint="eastAsia"/>
          <w:sz w:val="28"/>
        </w:rPr>
        <w:t>）填土与墙顶平。</w:t>
      </w:r>
    </w:p>
    <w:p w:rsidR="00AF64F4" w:rsidRPr="0018742F" w:rsidP="00043E47">
      <w:pPr>
        <w:pStyle w:val="Normal0"/>
        <w:spacing w:line="560" w:lineRule="exact"/>
        <w:ind w:firstLine="840" w:firstLineChars="300"/>
        <w:rPr>
          <w:sz w:val="28"/>
        </w:rPr>
      </w:pPr>
      <w:r w:rsidRPr="0018742F">
        <w:rPr>
          <w:rFonts w:hint="eastAsia"/>
          <w:sz w:val="28"/>
        </w:rPr>
        <w:t>根据郎金被动土压力计算公式：</w:t>
      </w:r>
    </w:p>
    <w:p w:rsidR="00AF64F4" w:rsidRPr="0018742F" w:rsidP="00043E47">
      <w:pPr>
        <w:pStyle w:val="Normal0"/>
        <w:tabs>
          <w:tab w:val="left" w:pos="4564"/>
        </w:tabs>
        <w:spacing w:line="560" w:lineRule="exact"/>
        <w:rPr>
          <w:rFonts w:ascii="宋体" w:hAnsi="宋体"/>
          <w:sz w:val="28"/>
        </w:rPr>
      </w:pPr>
      <w:r w:rsidRPr="0018742F">
        <w:rPr>
          <w:rFonts w:hint="eastAsia"/>
          <w:sz w:val="28"/>
        </w:rPr>
        <w:t>Ep=</w:t>
      </w:r>
      <w:r w:rsidRPr="0018742F">
        <w:rPr>
          <w:rFonts w:ascii="宋体" w:hAnsi="宋体" w:hint="eastAsia"/>
          <w:sz w:val="28"/>
        </w:rPr>
        <w:t xml:space="preserve"> </w:t>
      </w:r>
      <w:r w:rsidRPr="0018742F">
        <w:rPr>
          <w:rFonts w:ascii="宋体" w:hAnsi="宋体" w:hint="eastAsia"/>
          <w:sz w:val="28"/>
        </w:rPr>
        <w:t>γ×</w:t>
      </w:r>
      <w:r w:rsidRPr="0018742F">
        <w:rPr>
          <w:rFonts w:ascii="宋体" w:hAnsi="宋体" w:hint="eastAsia"/>
          <w:sz w:val="28"/>
        </w:rPr>
        <w:t>h</w:t>
      </w:r>
      <w:r w:rsidRPr="0018742F">
        <w:rPr>
          <w:rFonts w:ascii="宋体" w:hAnsi="宋体" w:hint="eastAsia"/>
          <w:sz w:val="28"/>
          <w:vertAlign w:val="superscript"/>
        </w:rPr>
        <w:t>2</w:t>
      </w:r>
      <w:r w:rsidRPr="0018742F">
        <w:rPr>
          <w:rFonts w:ascii="宋体" w:hAnsi="宋体" w:hint="eastAsia"/>
          <w:sz w:val="28"/>
        </w:rPr>
        <w:t>×</w:t>
      </w:r>
      <w:r w:rsidRPr="0018742F">
        <w:rPr>
          <w:rFonts w:ascii="宋体" w:hAnsi="宋体" w:hint="eastAsia"/>
          <w:sz w:val="28"/>
        </w:rPr>
        <w:t>tg(45+</w:t>
      </w:r>
      <w:r w:rsidRPr="0018742F">
        <w:rPr>
          <w:rFonts w:ascii="宋体" w:hAnsi="宋体" w:hint="eastAsia"/>
          <w:sz w:val="28"/>
        </w:rPr>
        <w:t>Φ</w:t>
      </w:r>
      <w:r w:rsidRPr="0018742F">
        <w:rPr>
          <w:rFonts w:ascii="宋体" w:hAnsi="宋体" w:hint="eastAsia"/>
          <w:sz w:val="28"/>
        </w:rPr>
        <w:t>/2)/2=1.8*7.4*7.</w:t>
      </w:r>
      <w:r w:rsidRPr="0018742F">
        <w:rPr>
          <w:rFonts w:ascii="宋体" w:hAnsi="宋体" w:hint="eastAsia"/>
          <w:sz w:val="28"/>
        </w:rPr>
        <w:t>4*3/2=148T/M</w:t>
      </w:r>
    </w:p>
    <w:p w:rsidR="00AF64F4" w:rsidRPr="0018742F" w:rsidP="00043E47">
      <w:pPr>
        <w:pStyle w:val="Normal0"/>
        <w:tabs>
          <w:tab w:val="left" w:pos="4564"/>
        </w:tabs>
        <w:spacing w:line="560" w:lineRule="exact"/>
        <w:rPr>
          <w:rFonts w:ascii="宋体" w:hAnsi="宋体"/>
          <w:sz w:val="28"/>
        </w:rPr>
      </w:pPr>
      <w:r w:rsidRPr="0018742F">
        <w:rPr>
          <w:rFonts w:ascii="宋体" w:hAnsi="宋体" w:hint="eastAsia"/>
          <w:sz w:val="28"/>
        </w:rPr>
        <w:t>N=148*41=6068T</w:t>
      </w:r>
    </w:p>
    <w:p w:rsidR="00AF64F4" w:rsidRPr="0018742F" w:rsidP="00043E47">
      <w:pPr>
        <w:pStyle w:val="Normal0"/>
        <w:tabs>
          <w:tab w:val="left" w:pos="4564"/>
        </w:tabs>
        <w:spacing w:line="560" w:lineRule="exact"/>
        <w:rPr>
          <w:rFonts w:ascii="宋体" w:hAnsi="宋体"/>
          <w:sz w:val="28"/>
        </w:rPr>
        <w:sectPr w:rsidSect="00AE59AA">
          <w:type w:val="nextPage"/>
          <w:pgSz w:w="11906" w:h="16838"/>
          <w:pgMar w:top="1440" w:right="1134" w:bottom="1247" w:left="1134" w:header="851" w:footer="992" w:gutter="0"/>
          <w:pgNumType w:fmt="numberInDash" w:start="9"/>
          <w:cols w:space="720"/>
          <w:titlePg w:val="0"/>
          <w:docGrid w:type="lines" w:linePitch="312"/>
        </w:sectPr>
      </w:pPr>
      <w:r w:rsidRPr="0018742F">
        <w:rPr>
          <w:rFonts w:ascii="宋体" w:hAnsi="宋体" w:hint="eastAsia"/>
          <w:sz w:val="28"/>
        </w:rPr>
        <w:t>N=6068T T&gt;P=5</w:t>
      </w:r>
      <w:r w:rsidRPr="0018742F" w:rsidR="00E33C17">
        <w:rPr>
          <w:rFonts w:ascii="宋体" w:hAnsi="宋体" w:hint="eastAsia"/>
          <w:sz w:val="28"/>
        </w:rPr>
        <w:t>526</w:t>
      </w:r>
      <w:r w:rsidRPr="0018742F">
        <w:rPr>
          <w:rFonts w:ascii="宋体" w:hAnsi="宋体" w:hint="eastAsia"/>
          <w:sz w:val="28"/>
        </w:rPr>
        <w:t>T</w:t>
      </w:r>
      <w:r w:rsidRPr="0018742F">
        <w:rPr>
          <w:rFonts w:ascii="宋体" w:hAnsi="宋体" w:hint="eastAsia"/>
          <w:sz w:val="28"/>
        </w:rPr>
        <w:t>可行</w:t>
      </w:r>
    </w:p>
    <w:p w:rsidR="00AF64F4" w:rsidRPr="0018742F">
      <w:pPr>
        <w:pStyle w:val="Normal0"/>
        <w:tabs>
          <w:tab w:val="left" w:pos="4564"/>
        </w:tabs>
        <w:spacing w:line="500" w:lineRule="exact"/>
        <w:jc w:val="center"/>
        <w:rPr>
          <w:rFonts w:ascii="宋体" w:hAnsi="宋体"/>
          <w:b/>
          <w:sz w:val="32"/>
        </w:rPr>
      </w:pPr>
      <w:r w:rsidRPr="0018742F">
        <w:rPr>
          <w:rFonts w:ascii="宋体" w:hAnsi="宋体" w:hint="eastAsia"/>
          <w:b/>
          <w:sz w:val="32"/>
        </w:rPr>
        <w:t>圬工后背施工图设计平面图</w:t>
      </w:r>
    </w:p>
    <w:p w:rsidR="00AF64F4" w:rsidRPr="0018742F">
      <w:pPr>
        <w:pStyle w:val="Normal0"/>
        <w:rPr>
          <w:rFonts w:ascii="宋体" w:hAnsi="宋体"/>
          <w:sz w:val="28"/>
        </w:rPr>
        <w:sectPr>
          <w:pgSz w:w="16838" w:h="11906" w:orient="landscape"/>
          <w:pgMar w:top="1797" w:right="1440" w:bottom="1797" w:left="1440" w:header="851" w:footer="992" w:gutter="0"/>
          <w:pgNumType w:fmt="numberInDash" w:start="10"/>
          <w:cols w:space="720"/>
          <w:docGrid w:type="lines" w:linePitch="312"/>
        </w:sectPr>
      </w:pPr>
      <w:r>
        <w:rPr>
          <w:rFonts w:ascii="宋体" w:hAnsi="宋体"/>
          <w:sz w:val="28"/>
        </w:rPr>
        <w:pict>
          <v:group id="_x0000_i1087" style="width:703.9pt;height:373.95pt;mso-position-horizontal-relative:char;mso-position-vertical-relative:line" coordsize="14078,7479">
            <v:shape id="_x0000_s1088" type="#_x0000_t75" style="width:14078;height:7479;position:absolute" o:preferrelative="f">
              <v:fill o:detectmouseclick="t"/>
              <o:lock v:ext="edit" text="t"/>
            </v:shape>
            <v:rect id="_x0000_s1089" style="width:6016;height:7209;left:1292;position:absolute;top:99" fillcolor="black">
              <v:fill r:id="rId6" o:title="小纸屑" type="pattern"/>
            </v:rect>
            <v:rect id="_x0000_s1090" style="width:510;height:3440;left:7308;position:absolute;top:348" fillcolor="black">
              <v:fill r:id="rId7" o:title="5%" type="pattern"/>
            </v:rect>
            <v:shape id="_x0000_s1091" type="#_x0000_t6" style="width:510;height:1620;flip:y;left:8221;position:absolute;top:3783"/>
            <v:shape id="_x0000_s1092" type="#_x0000_t6" style="width:510;height:1650;flip:y;left:8432;position:absolute;top:2118"/>
            <v:shape id="_x0000_s1093" type="#_x0000_t6" style="width:510;height:1545;flip:y;left:8642;position:absolute;top:571"/>
            <v:shape id="_x0000_s1094" type="#_x0000_t6" style="width:510;height:1545;flip:y;left:8026;position:absolute;top:5418"/>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_x0000_s1095" type="#_x0000_t7" style="width:6019;height:6390;left:8028;position:absolute;top:571" adj="2979"/>
            <v:group id="_x0000_s1096" style="width:187;height:3402;left:7842;position:absolute;top:378" coordsize="187,3402">
              <v:rect id="_x0000_s1097" style="width:187;height:3402;position:absolute" fillcolor="black">
                <v:fill r:id="rId8" o:title="浅色上对角线" type="pattern"/>
              </v:re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1098" type="#_x0000_t5" style="width:106;height:75;left:46;position:absolute;top:240" fillcolor="black">
                <v:fill r:id="rId9" o:title="90%" type="pattern"/>
              </v:shape>
              <v:shape id="_x0000_s1099" type="#_x0000_t5" style="width:106;height:75;left:31;position:absolute;top:630" fillcolor="black">
                <v:fill r:id="rId9" o:title="90%" type="pattern"/>
              </v:shape>
              <v:shape id="_x0000_s1100" type="#_x0000_t5" style="width:106;height:75;left:61;position:absolute;top:975" fillcolor="black">
                <v:fill r:id="rId9" o:title="90%" type="pattern"/>
              </v:shape>
              <v:shape id="_x0000_s1101" type="#_x0000_t5" style="width:106;height:75;left:31;position:absolute;top:1305" fillcolor="black">
                <v:fill r:id="rId9" o:title="90%" type="pattern"/>
              </v:shape>
              <v:shape id="_x0000_s1102" type="#_x0000_t5" style="width:106;height:75;left:76;position:absolute;top:1665" fillcolor="black">
                <v:fill r:id="rId9" o:title="90%" type="pattern"/>
              </v:shape>
              <v:shape id="_x0000_s1103" type="#_x0000_t5" style="width:106;height:75;left:31;position:absolute;top:1995" fillcolor="black">
                <v:fill r:id="rId9" o:title="90%" type="pattern"/>
              </v:shape>
              <v:shape id="_x0000_s1104" type="#_x0000_t5" style="width:106;height:75;left:61;position:absolute;top:2370" fillcolor="black">
                <v:fill r:id="rId9" o:title="90%" type="pattern"/>
              </v:shape>
              <v:shape id="_x0000_s1105" type="#_x0000_t5" style="width:106;height:75;left:31;position:absolute;top:2700" fillcolor="black">
                <v:fill r:id="rId9" o:title="90%" type="pattern"/>
              </v:shape>
              <v:shape id="_x0000_s1106" type="#_x0000_t5" style="width:106;height:75;left:61;position:absolute;top:3045" fillcolor="black">
                <v:fill r:id="rId9" o:title="90%" type="pattern"/>
              </v:shape>
              <v:shape id="_x0000_s1107" type="#_x0000_t6" style="width:90;height:60;left:32;position:absolute;top:1500" fillcolor="black">
                <v:fill r:id="rId10" o:title="50%" type="pattern"/>
              </v:shape>
              <v:shape id="_x0000_s1108" type="#_x0000_t6" style="width:90;height:60;left:62;position:absolute;top:1125" fillcolor="black">
                <v:fill r:id="rId10" o:title="50%" type="pattern"/>
              </v:shape>
              <v:shape id="_x0000_s1109" type="#_x0000_t6" style="width:90;height:60;left:46;position:absolute;top:810" fillcolor="black">
                <v:fill r:id="rId10" o:title="50%" type="pattern"/>
              </v:shape>
              <v:shape id="_x0000_s1110" type="#_x0000_t6" style="width:90;height:60;left:62;position:absolute;top:60" fillcolor="black">
                <v:fill r:id="rId10" o:title="50%" type="pattern"/>
              </v:shape>
              <v:shape id="_x0000_s1111" type="#_x0000_t6" style="width:90;height:60;left:76;position:absolute;top:465" fillcolor="black">
                <v:fill r:id="rId10" o:title="50%" type="pattern"/>
              </v:shape>
              <v:shape id="_x0000_s1112" type="#_x0000_t6" style="width:90;height:60;left:32;position:absolute;top:1845" fillcolor="black">
                <v:fill r:id="rId10" o:title="50%" type="pattern"/>
              </v:shape>
              <v:shape id="_x0000_s1113" type="#_x0000_t6" style="width:90;height:60;left:92;position:absolute;top:2175" fillcolor="black">
                <v:fill r:id="rId10" o:title="50%" type="pattern"/>
              </v:shape>
              <v:shape id="_x0000_s1114" type="#_x0000_t6" style="width:90;height:60;left:92;position:absolute;top:2535" fillcolor="black">
                <v:fill r:id="rId10" o:title="50%" type="pattern"/>
              </v:shape>
              <v:shape id="_x0000_s1115" type="#_x0000_t6" style="width:90;height:60;left:32;position:absolute;top:2865" fillcolor="black">
                <v:fill r:id="rId10" o:title="50%" type="pattern"/>
              </v:shape>
              <v:shape id="_x0000_s1116" type="#_x0000_t6" style="width:90;height:60;left:32;position:absolute;top:3210" fillcolor="black">
                <v:fill r:id="rId10" o:title="50%" type="pattern"/>
              </v:shape>
            </v:group>
            <v:group id="_x0000_s1117" style="width:187;height:3402;left:7455;position:absolute;top:3663" coordsize="187,3402">
              <v:rect id="_x0000_s1118" style="width:187;height:3402;position:absolute" fillcolor="black">
                <v:fill r:id="rId8" o:title="浅色上对角线" type="pattern"/>
              </v:rect>
              <v:shape id="_x0000_s1119" type="#_x0000_t5" style="width:106;height:75;left:46;position:absolute;top:240" fillcolor="black">
                <v:fill r:id="rId9" o:title="90%" type="pattern"/>
              </v:shape>
              <v:shape id="_x0000_s1120" type="#_x0000_t5" style="width:106;height:75;left:31;position:absolute;top:630" fillcolor="black">
                <v:fill r:id="rId9" o:title="90%" type="pattern"/>
              </v:shape>
              <v:shape id="_x0000_s1121" type="#_x0000_t5" style="width:106;height:75;left:61;position:absolute;top:975" fillcolor="black">
                <v:fill r:id="rId9" o:title="90%" type="pattern"/>
              </v:shape>
              <v:shape id="_x0000_s1122" type="#_x0000_t5" style="width:106;height:75;left:31;position:absolute;top:1305" fillcolor="black">
                <v:fill r:id="rId9" o:title="90%" type="pattern"/>
              </v:shape>
              <v:shape id="_x0000_s1123" type="#_x0000_t5" style="width:106;height:75;left:76;position:absolute;top:1665" fillcolor="black">
                <v:fill r:id="rId9" o:title="90%" type="pattern"/>
              </v:shape>
              <v:shape id="_x0000_s1124" type="#_x0000_t5" style="width:106;height:75;left:31;position:absolute;top:1995" fillcolor="black">
                <v:fill r:id="rId9" o:title="90%" type="pattern"/>
              </v:shape>
              <v:shape id="_x0000_s1125" type="#_x0000_t5" style="width:106;height:75;left:61;position:absolute;top:2370" fillcolor="black">
                <v:fill r:id="rId9" o:title="90%" type="pattern"/>
              </v:shape>
              <v:shape id="_x0000_s1126" type="#_x0000_t5" style="width:106;height:75;left:31;position:absolute;top:2700" fillcolor="black">
                <v:fill r:id="rId9" o:title="90%" type="pattern"/>
              </v:shape>
              <v:shape id="_x0000_s1127" type="#_x0000_t5" style="width:106;height:75;left:61;position:absolute;top:3045" fillcolor="black">
                <v:fill r:id="rId9" o:title="90%" type="pattern"/>
              </v:shape>
              <v:shape id="_x0000_s1128" type="#_x0000_t6" style="width:90;height:60;left:32;position:absolute;top:1500" fillcolor="black">
                <v:fill r:id="rId10" o:title="50%" type="pattern"/>
              </v:shape>
              <v:shape id="_x0000_s1129" type="#_x0000_t6" style="width:90;height:60;left:62;position:absolute;top:1125" fillcolor="black">
                <v:fill r:id="rId10" o:title="50%" type="pattern"/>
              </v:shape>
              <v:shape id="_x0000_s1130" type="#_x0000_t6" style="width:90;height:60;left:46;position:absolute;top:810" fillcolor="black">
                <v:fill r:id="rId10" o:title="50%" type="pattern"/>
              </v:shape>
              <v:shape id="_x0000_s1131" type="#_x0000_t6" style="width:90;height:60;left:62;position:absolute;top:60" fillcolor="black">
                <v:fill r:id="rId10" o:title="50%" type="pattern"/>
              </v:shape>
              <v:shape id="_x0000_s1132" type="#_x0000_t6" style="width:90;height:60;left:76;position:absolute;top:465" fillcolor="black">
                <v:fill r:id="rId10" o:title="50%" type="pattern"/>
              </v:shape>
              <v:shape id="_x0000_s1133" type="#_x0000_t6" style="width:90;height:60;left:32;position:absolute;top:1845" fillcolor="black">
                <v:fill r:id="rId10" o:title="50%" type="pattern"/>
              </v:shape>
              <v:shape id="_x0000_s1134" type="#_x0000_t6" style="width:90;height:60;left:92;position:absolute;top:2175" fillcolor="black">
                <v:fill r:id="rId10" o:title="50%" type="pattern"/>
              </v:shape>
              <v:shape id="_x0000_s1135" type="#_x0000_t6" style="width:90;height:60;left:92;position:absolute;top:2535" fillcolor="black">
                <v:fill r:id="rId10" o:title="50%" type="pattern"/>
              </v:shape>
              <v:shape id="_x0000_s1136" type="#_x0000_t6" style="width:90;height:60;left:32;position:absolute;top:2865" fillcolor="black">
                <v:fill r:id="rId10" o:title="50%" type="pattern"/>
              </v:shape>
              <v:shape id="_x0000_s1137" type="#_x0000_t6" style="width:90;height:60;left:32;position:absolute;top:3210" fillcolor="black">
                <v:fill r:id="rId10" o:title="50%" type="pattern"/>
              </v:shape>
            </v:group>
            <v:line id="_x0000_s1138" style="position:absolute" from="8040,2328" to="8414,2329">
              <v:stroke startarrow="block" endarrow="block"/>
            </v:line>
            <v:line id="_x0000_s1139" style="position:absolute" from="7636,6363" to="8010,6364">
              <v:stroke startarrow="block" endarrow="block"/>
            </v:line>
            <v:rect id="_x0000_s1140" style="width:510;height:3411;left:6932;position:absolute;top:3663" fillcolor="black">
              <v:fill r:id="rId7" o:title="5%" type="pattern"/>
            </v:rect>
            <v:shape id="_x0000_s1141" type="#_x0000_t8" style="width:194;height:150;left:7593;position:absolute;top:1068" adj="5456" fillcolor="#333"/>
            <v:shape id="_x0000_s1142" type="#_x0000_t8" style="width:194;height:150;left:7352;position:absolute;top:783" adj="5456" fillcolor="#333"/>
            <v:shape id="_x0000_s1143" type="#_x0000_t8" style="width:194;height:150;left:7563;position:absolute;top:1443" adj="5456" fillcolor="#333"/>
            <v:shape id="_x0000_s1144" type="#_x0000_t8" style="width:194;height:150;left:7352;position:absolute;top:2268" adj="5456" fillcolor="#333"/>
            <v:shape id="_x0000_s1145" type="#_x0000_t8" style="width:194;height:150;left:7518;position:absolute;top:3003" adj="5456" fillcolor="#333"/>
            <v:shape id="_x0000_s1146" type="#_x0000_t7" style="width:330;height:345;left:7456;position:absolute;top:393" fillcolor="#333"/>
            <v:shape id="_x0000_s1147" type="#_x0000_t7" style="width:300;height:300;left:7515;position:absolute;top:738" fillcolor="#333"/>
            <v:shape id="_x0000_s1148" type="#_x0000_t7" style="width:300;height:300;left:7486;position:absolute;top:1638" fillcolor="#333"/>
            <v:shape id="_x0000_s1149" type="#_x0000_t7" style="width:300;height:300;left:7500;position:absolute;top:2268" fillcolor="#333"/>
            <v:shape id="_x0000_s1150" type="#_x0000_t7" style="width:300;height:300;left:7380;position:absolute;top:2658" fillcolor="#333"/>
            <v:shape id="_x0000_s1151" type="#_x0000_t7" style="width:300;height:300;left:7470;position:absolute;top:3183" fillcolor="#333"/>
            <v:shape id="_x0000_s1152" type="#_x0000_t7" style="width:300;height:300;left:7426;position:absolute;rotation:270;top:1968" fillcolor="#333"/>
            <v:shape id="_x0000_s1153" type="#_x0000_t7" style="width:300;height:300;left:7336;position:absolute;rotation:270;top:1113" fillcolor="#333"/>
            <v:shapetype id="_x0000_t4" coordsize="21600,21600" o:spt="4" path="m10800,l,10800,10800,21600,21600,10800xe">
              <v:stroke joinstyle="miter"/>
              <v:path gradientshapeok="t" o:connecttype="rect" textboxrect="5400,5400,16200,16200"/>
            </v:shapetype>
            <v:shape id="_x0000_s1154" type="#_x0000_t4" style="width:196;height:180;left:7336;position:absolute;top:3018" fillcolor="#333"/>
            <v:shape id="_x0000_s1155" type="#_x0000_t4" style="width:196;height:180;left:7592;position:absolute;top:3513" fillcolor="#333"/>
            <v:shape id="_x0000_s1156" type="#_x0000_t4" style="width:196;height:180;left:7322;position:absolute;top:1533" fillcolor="#333"/>
            <v:shape id="_x0000_s1157" type="#_x0000_t5" style="width:151;height:240;left:7651;position:absolute;top:2688" fillcolor="#333"/>
            <v:shape id="_x0000_s1158" type="#_x0000_t5" style="width:151;height:240;left:7320;position:absolute;top:2433" fillcolor="#333"/>
            <v:shape id="_x0000_s1159" type="#_x0000_t8" style="width:253;height:240;left:6947;position:absolute;top:3693" adj="5456" fillcolor="#333"/>
            <v:shape id="_x0000_s1160" type="#_x0000_t8" style="width:194;height:150;left:7218;position:absolute;top:4533" adj="5456" fillcolor="#333"/>
            <v:shape id="_x0000_s1161" type="#_x0000_t8" style="width:194;height:150;left:6977;position:absolute;top:4248" adj="5456" fillcolor="#333"/>
            <v:shape id="_x0000_s1162" type="#_x0000_t8" style="width:194;height:150;left:7188;position:absolute;top:4908" adj="5456" fillcolor="#333"/>
            <v:shape id="_x0000_s1163" type="#_x0000_t8" style="width:194;height:150;left:6977;position:absolute;top:5733" adj="5456" fillcolor="#333"/>
            <v:shape id="_x0000_s1164" type="#_x0000_t8" style="width:194;height:150;left:7143;position:absolute;top:6438" adj="5456" fillcolor="#333"/>
            <v:shape id="_x0000_s1165" type="#_x0000_t7" style="width:330;height:300;left:7096;position:absolute;top:3903" fillcolor="#333"/>
            <v:shape id="_x0000_s1166" type="#_x0000_t7" style="width:300;height:300;left:7140;position:absolute;top:4203" fillcolor="#333"/>
            <v:shape id="_x0000_s1167" type="#_x0000_t7" style="width:300;height:300;left:7111;position:absolute;top:5103" fillcolor="#333"/>
            <v:shape id="_x0000_s1168" type="#_x0000_t7" style="width:300;height:300;left:7125;position:absolute;top:5733" fillcolor="#333"/>
            <v:shape id="_x0000_s1169" type="#_x0000_t7" style="width:300;height:300;left:7005;position:absolute;top:6123" fillcolor="#333"/>
            <v:shape id="_x0000_s1170" type="#_x0000_t7" style="width:300;height:300;left:7095;position:absolute;top:6618" fillcolor="#333"/>
            <v:shape id="_x0000_s1171" type="#_x0000_t7" style="width:300;height:300;left:7051;position:absolute;rotation:270;top:5433" fillcolor="#333"/>
            <v:shape id="_x0000_s1172" type="#_x0000_t7" style="width:300;height:300;left:6961;position:absolute;rotation:270;top:4578" fillcolor="#333"/>
            <v:shape id="_x0000_s1173" type="#_x0000_t4" style="width:196;height:180;left:6961;position:absolute;top:6483" fillcolor="#333"/>
            <v:shape id="_x0000_s1174" type="#_x0000_t4" style="width:196;height:180;left:6947;position:absolute;top:4998" fillcolor="#333"/>
            <v:shape id="_x0000_s1175" type="#_x0000_t5" style="width:151;height:240;left:7276;position:absolute;top:6153" fillcolor="#333"/>
            <v:shape id="_x0000_s1176" type="#_x0000_t5" style="width:151;height:240;left:6945;position:absolute;top:5898" fillcolor="#333"/>
            <v:shape id="_x0000_s1177" type="#_x0000_t5" style="width:151;height:240;left:7292;position:absolute;top:3573" fillcolor="#333"/>
            <v:shape id="_x0000_s1178" type="#_x0000_t5" style="width:151;height:240;flip:y;left:7337;position:absolute;top:3318" fillcolor="#333"/>
            <v:shape id="_x0000_s1179" type="#_x0000_t6" style="width:510;height:240;left:7322;position:absolute;top:138" fillcolor="black">
              <v:fill r:id="rId7" o:title="5%" type="pattern"/>
            </v:shape>
            <v:shape id="_x0000_s1180" type="#_x0000_t8" style="width:180;height:255;left:7352;position:absolute;top:273" adj="5456" fillcolor="#333"/>
            <v:shape id="_x0000_s1181" type="#_x0000_t6" style="width:510;height:240;flip:y;left:6932;position:absolute;top:7053" fillcolor="black">
              <v:fill r:id="rId7" o:title="5%" type="pattern"/>
            </v:shape>
            <v:shape id="_x0000_s1182" type="#_x0000_t7" style="width:300;height:300;flip:y;left:6960;position:absolute;rotation:270;top:6918" fillcolor="#333"/>
            <v:shape id="_x0000_s1183" type="#_x0000_t4" style="width:196;height:180;left:7216;position:absolute;top:6918" fillcolor="#333"/>
            <v:group id="_x0000_s1184" style="width:256;height:195;left:7078;position:absolute;rotation:90;top:128" coordsize="256,195">
              <v:line id="_x0000_s1185" style="flip:x;position:absolute" from="0,0" to="136,180"/>
              <v:line id="_x0000_s1186" style="flip:x;position:absolute" from="74,15" to="210,195"/>
              <v:line id="_x0000_s1187" style="position:absolute" from="180,60" to="256,120"/>
              <v:line id="_x0000_s1188" style="position:absolute" from="120,105" to="196,165"/>
            </v:group>
            <v:group id="_x0000_s1189" style="width:256;height:195;left:7078;position:absolute;rotation:90;top:382" coordsize="256,195">
              <v:line id="_x0000_s1190" style="flip:x;position:absolute" from="0,0" to="136,180"/>
              <v:line id="_x0000_s1191" style="flip:x;position:absolute" from="74,15" to="210,195"/>
              <v:line id="_x0000_s1192" style="position:absolute" from="180,60" to="256,120"/>
              <v:line id="_x0000_s1193" style="position:absolute" from="120,105" to="196,165"/>
            </v:group>
            <v:group id="_x0000_s1194" style="width:256;height:195;left:7078;position:absolute;rotation:90;top:638" coordsize="256,195">
              <v:line id="_x0000_s1195" style="flip:x;position:absolute" from="0,0" to="136,180"/>
              <v:line id="_x0000_s1196" style="flip:x;position:absolute" from="74,15" to="210,195"/>
              <v:line id="_x0000_s1197" style="position:absolute" from="180,60" to="256,120"/>
              <v:line id="_x0000_s1198" style="position:absolute" from="120,105" to="196,165"/>
            </v:group>
            <v:group id="_x0000_s1199" style="width:256;height:195;left:7078;position:absolute;rotation:90;top:892" coordsize="256,195">
              <v:line id="_x0000_s1200" style="flip:x;position:absolute" from="0,0" to="136,180"/>
              <v:line id="_x0000_s1201" style="flip:x;position:absolute" from="74,15" to="210,195"/>
              <v:line id="_x0000_s1202" style="position:absolute" from="180,60" to="256,120"/>
              <v:line id="_x0000_s1203" style="position:absolute" from="120,105" to="196,165"/>
            </v:group>
            <v:group id="_x0000_s1204" style="width:256;height:195;left:7078;position:absolute;rotation:90;top:1148" coordsize="256,195">
              <v:line id="_x0000_s1205" style="flip:x;position:absolute" from="0,0" to="136,180"/>
              <v:line id="_x0000_s1206" style="flip:x;position:absolute" from="74,15" to="210,195"/>
              <v:line id="_x0000_s1207" style="position:absolute" from="180,60" to="256,120"/>
              <v:line id="_x0000_s1208" style="position:absolute" from="120,105" to="196,165"/>
            </v:group>
            <v:group id="_x0000_s1209" style="width:256;height:195;left:7078;position:absolute;rotation:90;top:1402" coordsize="256,195">
              <v:line id="_x0000_s1210" style="flip:x;position:absolute" from="0,0" to="136,180"/>
              <v:line id="_x0000_s1211" style="flip:x;position:absolute" from="74,15" to="210,195"/>
              <v:line id="_x0000_s1212" style="position:absolute" from="180,60" to="256,120"/>
              <v:line id="_x0000_s1213" style="position:absolute" from="120,105" to="196,165"/>
            </v:group>
            <v:group id="_x0000_s1214" style="width:256;height:195;left:7078;position:absolute;rotation:90;top:1658" coordsize="256,195">
              <v:line id="_x0000_s1215" style="flip:x;position:absolute" from="0,0" to="136,180"/>
              <v:line id="_x0000_s1216" style="flip:x;position:absolute" from="74,15" to="210,195"/>
              <v:line id="_x0000_s1217" style="position:absolute" from="180,60" to="256,120"/>
              <v:line id="_x0000_s1218" style="position:absolute" from="120,105" to="196,165"/>
            </v:group>
            <v:group id="_x0000_s1219" style="width:256;height:195;left:7078;position:absolute;rotation:90;top:1912" coordsize="256,195">
              <v:line id="_x0000_s1220" style="flip:x;position:absolute" from="0,0" to="136,180"/>
              <v:line id="_x0000_s1221" style="flip:x;position:absolute" from="74,15" to="210,195"/>
              <v:line id="_x0000_s1222" style="position:absolute" from="180,60" to="256,120"/>
              <v:line id="_x0000_s1223" style="position:absolute" from="120,105" to="196,165"/>
            </v:group>
            <v:group id="_x0000_s1224" style="width:256;height:195;left:7078;position:absolute;rotation:90;top:2392" coordsize="256,195">
              <v:line id="_x0000_s1225" style="flip:x;position:absolute" from="0,0" to="136,180"/>
              <v:line id="_x0000_s1226" style="flip:x;position:absolute" from="74,15" to="210,195"/>
              <v:line id="_x0000_s1227" style="position:absolute" from="180,60" to="256,120"/>
              <v:line id="_x0000_s1228" style="position:absolute" from="120,105" to="196,165"/>
            </v:group>
            <v:group id="_x0000_s1229" style="width:256;height:195;left:7078;position:absolute;rotation:90;top:2138" coordsize="256,195">
              <v:line id="_x0000_s1230" style="flip:x;position:absolute" from="0,0" to="136,180"/>
              <v:line id="_x0000_s1231" style="flip:x;position:absolute" from="74,15" to="210,195"/>
              <v:line id="_x0000_s1232" style="position:absolute" from="180,60" to="256,120"/>
              <v:line id="_x0000_s1233" style="position:absolute" from="120,105" to="196,165"/>
            </v:group>
            <v:group id="_x0000_s1234" style="width:256;height:195;left:7078;position:absolute;rotation:90;top:2678" coordsize="256,195">
              <v:line id="_x0000_s1235" style="flip:x;position:absolute" from="0,0" to="136,180"/>
              <v:line id="_x0000_s1236" style="flip:x;position:absolute" from="74,15" to="210,195"/>
              <v:line id="_x0000_s1237" style="position:absolute" from="180,60" to="256,120"/>
              <v:line id="_x0000_s1238" style="position:absolute" from="120,105" to="196,165"/>
            </v:group>
            <v:group id="_x0000_s1239" style="width:256;height:195;left:7078;position:absolute;rotation:90;top:2932" coordsize="256,195">
              <v:line id="_x0000_s1240" style="flip:x;position:absolute" from="0,0" to="136,180"/>
              <v:line id="_x0000_s1241" style="flip:x;position:absolute" from="74,15" to="210,195"/>
              <v:line id="_x0000_s1242" style="position:absolute" from="180,60" to="256,120"/>
              <v:line id="_x0000_s1243" style="position:absolute" from="120,105" to="196,165"/>
            </v:group>
            <v:group id="_x0000_s1244" style="width:256;height:195;left:7078;position:absolute;rotation:90;top:3188" coordsize="256,195">
              <v:line id="_x0000_s1245" style="flip:x;position:absolute" from="0,0" to="136,180"/>
              <v:line id="_x0000_s1246" style="flip:x;position:absolute" from="74,15" to="210,195"/>
              <v:line id="_x0000_s1247" style="position:absolute" from="180,60" to="256,120"/>
              <v:line id="_x0000_s1248" style="position:absolute" from="120,105" to="196,165"/>
            </v:group>
            <v:group id="_x0000_s1249" style="width:256;height:195;left:6688;position:absolute;rotation:90;top:3788" coordsize="256,195">
              <v:line id="_x0000_s1250" style="flip:x;position:absolute" from="0,0" to="136,180"/>
              <v:line id="_x0000_s1251" style="flip:x;position:absolute" from="74,15" to="210,195"/>
              <v:line id="_x0000_s1252" style="position:absolute" from="180,60" to="256,120"/>
              <v:line id="_x0000_s1253" style="position:absolute" from="120,105" to="196,165"/>
            </v:group>
            <v:group id="_x0000_s1254" style="width:256;height:195;left:6688;position:absolute;rotation:90;top:4042" coordsize="256,195">
              <v:line id="_x0000_s1255" style="flip:x;position:absolute" from="0,0" to="136,180"/>
              <v:line id="_x0000_s1256" style="flip:x;position:absolute" from="74,15" to="210,195"/>
              <v:line id="_x0000_s1257" style="position:absolute" from="180,60" to="256,120"/>
              <v:line id="_x0000_s1258" style="position:absolute" from="120,105" to="196,165"/>
            </v:group>
            <v:group id="_x0000_s1259" style="width:256;height:195;left:6688;position:absolute;rotation:90;top:4298" coordsize="256,195">
              <v:line id="_x0000_s1260" style="flip:x;position:absolute" from="0,0" to="136,180"/>
              <v:line id="_x0000_s1261" style="flip:x;position:absolute" from="74,15" to="210,195"/>
              <v:line id="_x0000_s1262" style="position:absolute" from="180,60" to="256,120"/>
              <v:line id="_x0000_s1263" style="position:absolute" from="120,105" to="196,165"/>
            </v:group>
            <v:group id="_x0000_s1264" style="width:256;height:195;left:6688;position:absolute;rotation:90;top:4552" coordsize="256,195">
              <v:line id="_x0000_s1265" style="flip:x;position:absolute" from="0,0" to="136,180"/>
              <v:line id="_x0000_s1266" style="flip:x;position:absolute" from="74,15" to="210,195"/>
              <v:line id="_x0000_s1267" style="position:absolute" from="180,60" to="256,120"/>
              <v:line id="_x0000_s1268" style="position:absolute" from="120,105" to="196,165"/>
            </v:group>
            <v:group id="_x0000_s1269" style="width:256;height:195;left:6688;position:absolute;rotation:90;top:4808" coordsize="256,195">
              <v:line id="_x0000_s1270" style="flip:x;position:absolute" from="0,0" to="136,180"/>
              <v:line id="_x0000_s1271" style="flip:x;position:absolute" from="74,15" to="210,195"/>
              <v:line id="_x0000_s1272" style="position:absolute" from="180,60" to="256,120"/>
              <v:line id="_x0000_s1273" style="position:absolute" from="120,105" to="196,165"/>
            </v:group>
            <v:group id="_x0000_s1274" style="width:256;height:195;left:6688;position:absolute;rotation:90;top:5062" coordsize="256,195">
              <v:line id="_x0000_s1275" style="flip:x;position:absolute" from="0,0" to="136,180"/>
              <v:line id="_x0000_s1276" style="flip:x;position:absolute" from="74,15" to="210,195"/>
              <v:line id="_x0000_s1277" style="position:absolute" from="180,60" to="256,120"/>
              <v:line id="_x0000_s1278" style="position:absolute" from="120,105" to="196,165"/>
            </v:group>
            <v:group id="_x0000_s1279" style="width:256;height:195;left:6688;position:absolute;rotation:90;top:5318" coordsize="256,195">
              <v:line id="_x0000_s1280" style="flip:x;position:absolute" from="0,0" to="136,180"/>
              <v:line id="_x0000_s1281" style="flip:x;position:absolute" from="74,15" to="210,195"/>
              <v:line id="_x0000_s1282" style="position:absolute" from="180,60" to="256,120"/>
              <v:line id="_x0000_s1283" style="position:absolute" from="120,105" to="196,165"/>
            </v:group>
            <v:group id="_x0000_s1284" style="width:256;height:195;left:6688;position:absolute;rotation:90;top:5572" coordsize="256,195">
              <v:line id="_x0000_s1285" style="flip:x;position:absolute" from="0,0" to="136,180"/>
              <v:line id="_x0000_s1286" style="flip:x;position:absolute" from="74,15" to="210,195"/>
              <v:line id="_x0000_s1287" style="position:absolute" from="180,60" to="256,120"/>
              <v:line id="_x0000_s1288" style="position:absolute" from="120,105" to="196,165"/>
            </v:group>
            <v:group id="_x0000_s1289" style="width:256;height:195;left:6688;position:absolute;rotation:90;top:5828" coordsize="256,195">
              <v:line id="_x0000_s1290" style="flip:x;position:absolute" from="0,0" to="136,180"/>
              <v:line id="_x0000_s1291" style="flip:x;position:absolute" from="74,15" to="210,195"/>
              <v:line id="_x0000_s1292" style="position:absolute" from="180,60" to="256,120"/>
              <v:line id="_x0000_s1293" style="position:absolute" from="120,105" to="196,165"/>
            </v:group>
            <v:group id="_x0000_s1294" style="width:256;height:195;left:6688;position:absolute;rotation:90;top:6082" coordsize="256,195">
              <v:line id="_x0000_s1295" style="flip:x;position:absolute" from="0,0" to="136,180"/>
              <v:line id="_x0000_s1296" style="flip:x;position:absolute" from="74,15" to="210,195"/>
              <v:line id="_x0000_s1297" style="position:absolute" from="180,60" to="256,120"/>
              <v:line id="_x0000_s1298" style="position:absolute" from="120,105" to="196,165"/>
            </v:group>
            <v:group id="_x0000_s1299" style="width:256;height:195;left:6688;position:absolute;rotation:90;top:6338" coordsize="256,195">
              <v:line id="_x0000_s1300" style="flip:x;position:absolute" from="0,0" to="136,180"/>
              <v:line id="_x0000_s1301" style="flip:x;position:absolute" from="74,15" to="210,195"/>
              <v:line id="_x0000_s1302" style="position:absolute" from="180,60" to="256,120"/>
              <v:line id="_x0000_s1303" style="position:absolute" from="120,105" to="196,165"/>
            </v:group>
            <v:group id="_x0000_s1304" style="width:256;height:195;left:6688;position:absolute;rotation:90;top:6592" coordsize="256,195">
              <v:line id="_x0000_s1305" style="flip:x;position:absolute" from="0,0" to="136,180"/>
              <v:line id="_x0000_s1306" style="flip:x;position:absolute" from="74,15" to="210,195"/>
              <v:line id="_x0000_s1307" style="position:absolute" from="180,60" to="256,120"/>
              <v:line id="_x0000_s1308" style="position:absolute" from="120,105" to="196,165"/>
            </v:group>
            <v:group id="_x0000_s1309" style="width:256;height:195;left:6688;position:absolute;rotation:90;top:6848" coordsize="256,195">
              <v:line id="_x0000_s1310" style="flip:x;position:absolute" from="0,0" to="136,180"/>
              <v:line id="_x0000_s1311" style="flip:x;position:absolute" from="74,15" to="210,195"/>
              <v:line id="_x0000_s1312" style="position:absolute" from="180,60" to="256,120"/>
              <v:line id="_x0000_s1313" style="position:absolute" from="120,105" to="196,165"/>
            </v:group>
            <v:group id="_x0000_s1314" style="width:256;height:195;left:6688;position:absolute;rotation:90;top:7102" coordsize="256,195">
              <v:line id="_x0000_s1315" style="flip:x;position:absolute" from="0,0" to="136,180"/>
              <v:line id="_x0000_s1316" style="flip:x;position:absolute" from="74,15" to="210,195"/>
              <v:line id="_x0000_s1317" style="position:absolute" from="180,60" to="256,120"/>
              <v:line id="_x0000_s1318" style="position:absolute" from="120,105" to="196,165"/>
            </v:group>
            <v:group id="_x0000_s1319" style="width:256;height:195;left:6734;position:absolute;rotation:90;top:3472" coordsize="256,195">
              <v:line id="_x0000_s1320" style="flip:x;position:absolute" from="0,0" to="136,180"/>
              <v:line id="_x0000_s1321" style="flip:x;position:absolute" from="74,15" to="210,195"/>
              <v:line id="_x0000_s1322" style="position:absolute" from="180,60" to="256,120"/>
              <v:line id="_x0000_s1323" style="position:absolute" from="120,105" to="196,165"/>
            </v:group>
            <v:group id="_x0000_s1324" style="width:256;height:195;left:7020;position:absolute;rotation:180;top:3474" coordsize="256,195">
              <v:line id="_x0000_s1325" style="flip:x;position:absolute" from="0,0" to="136,180"/>
              <v:line id="_x0000_s1326" style="flip:x;position:absolute" from="74,15" to="210,195"/>
              <v:line id="_x0000_s1327" style="position:absolute" from="180,60" to="256,120"/>
              <v:line id="_x0000_s1328" style="position:absolute" from="120,105" to="196,165"/>
            </v:group>
            <v:shape id="_x0000_s1329" type="#_x0000_t136" style="width:1620;height:405;left:3260;position:absolute;top:5340">
              <v:shadow color="#868686"/>
              <v:textpath style="font-family:宋体;font-size:20pt" trim="t" string="后背夯填土"/>
            </v:shape>
            <v:shape id="_x0000_s1330" type="#_x0000_t136" style="width:1620;height:405;left:10220;position:absolute;top:3285">
              <v:shadow color="#868686"/>
              <v:textpath style="font-family:宋体;font-size:20pt" trim="t" string="预制框架"/>
            </v:shape>
            <v:shape id="_x0000_s1331" type="#_x0000_t136" style="width:1620;height:405;left:3424;position:absolute;top:1650">
              <v:shadow color="#868686"/>
              <v:textpath style="font-family:宋体;font-size:20pt" trim="t" string="后背夯填土"/>
            </v:shape>
            <v:rect id="_x0000_s1332" style="width:5996;height:1134;left:1306;position:absolute;top:3198" fillcolor="black">
              <v:fill r:id="rId11" o:title="下对角虚线" type="pattern"/>
            </v:rect>
            <v:shape id="_x0000_s1333" type="#_x0000_t136" style="width:1380;height:195;left:3424;position:absolute;top:3555">
              <v:shadow color="#868686"/>
              <v:textpath style="font-family:宋体;font-size:10pt" trim="t" string="出土通道 宽6米"/>
            </v:shape>
            <v:line id="_x0000_s1334" style="flip:y;position:absolute" from="0,3768" to="13720,3770">
              <v:stroke dashstyle="longDashDot"/>
            </v:line>
            <v:shape id="_x0000_s1335" type="#_x0000_t136" style="width:270;height:165;left:7700;position:absolute;top:6105">
              <v:shadow color="#868686"/>
              <v:textpath style="font-family:宋体;font-size:8pt" trim="t" string="200"/>
            </v:shape>
            <v:shape id="_x0000_s1336" type="#_x0000_t136" style="width:270;height:165;left:8090;position:absolute;top:2070">
              <v:shadow color="#868686"/>
              <v:textpath style="font-family:宋体;font-size:8pt" trim="t" string="200"/>
            </v:shape>
            <v:line id="_x0000_s1337" style="flip:y;position:absolute" from="8116,363" to="9136,364"/>
            <v:line id="_x0000_s1338" style="flip:y;position:absolute" from="7862,7053" to="8882,7054"/>
            <v:line id="_x0000_s1339" style="position:absolute" from="9016,363" to="9016,3768">
              <v:stroke startarrow="block" endarrow="block"/>
            </v:line>
            <v:shape id="_x0000_s1340" type="#_x0000_t136" style="width:360;height:165;left:8702;position:absolute;rotation:270;top:2158">
              <v:shadow color="#868686"/>
              <v:textpath style="font-family:宋体;font-size:8pt" trim="t" string="1900"/>
            </v:shape>
            <v:line id="_x0000_s1341" style="flip:y;position:absolute" from="8116,123" to="9136,124"/>
            <v:line id="_x0000_s1342" style="position:absolute" from="9001,123" to="9002,363">
              <v:stroke startarrow="block" endarrow="block"/>
            </v:line>
            <v:line id="_x0000_s1343" style="position:absolute" from="8750,3753" to="8751,7053">
              <v:stroke startarrow="block" endarrow="block"/>
            </v:line>
            <v:line id="_x0000_s1344" style="flip:y;position:absolute" from="7862,3669" to="8882,3670"/>
            <v:shape id="_x0000_s1345" type="#_x0000_t136" style="width:360;height:165;left:8448;position:absolute;rotation:270;top:5234">
              <v:shadow color="#868686"/>
              <v:textpath style="font-family:宋体;font-size:8pt" trim="t" string="1850"/>
            </v:shape>
            <v:line id="_x0000_s1346" style="position:absolute" from="8752,3543" to="8753,3783">
              <v:stroke endarrow="block"/>
            </v:line>
            <v:shape id="_x0000_s1347" type="#_x0000_t136" style="width:180;height:165;left:8538;position:absolute;rotation:270;top:3448">
              <v:shadow color="#868686"/>
              <v:textpath style="font-family:宋体;font-size:8pt" trim="t" string="50"/>
            </v:shape>
            <v:shape id="_x0000_s1348" type="#_x0000_t136" style="width:270;height:165;left:8702;position:absolute;rotation:270;top:88">
              <v:shadow color="#868686"/>
              <v:textpath style="font-family:宋体;font-size:8pt" trim="t" string="250"/>
            </v:shape>
            <v:shape id="_x0000_s1349" type="#_x0000_t6" style="width:510;height:240;flip:x;left:6917;position:absolute;top:7083" strokecolor="white"/>
            <v:line id="_x0000_s1350" style="flip:y;position:absolute" from="7862,7308" to="8882,7309"/>
            <v:line id="_x0000_s1351" style="position:absolute" from="8746,7053" to="8747,7293">
              <v:stroke startarrow="block" endarrow="block"/>
            </v:line>
            <v:shape id="_x0000_s1352" type="#_x0000_t136" style="width:270;height:165;left:8432;position:absolute;rotation:270;top:7034">
              <v:shadow color="#868686"/>
              <v:textpath style="font-family:宋体;font-size:8pt" trim="t" string="250"/>
            </v:shape>
            <v:shape id="_x0000_s1353" type="#_x0000_t136" style="width:690;height:330;left:6230;position:absolute;top:849">
              <v:shadow color="#868686"/>
              <v:textpath style="font-family:宋体;font-size:8pt" trim="t" string="M7.5浆砌&#10;片石后背"/>
            </v:shape>
            <v:shape id="_x0000_s1354" type="#_x0000_t136" style="width:270;height:1155;left:8074;position:absolute;top:669">
              <v:shadow color="#868686"/>
              <v:textpath style="font-family:宋体;font-size:8pt" trim="t" string="C20&#10;钢&#10;筋&#10;砼&#10;后&#10;背&#10;梁"/>
            </v:shape>
            <v:shape id="_x0000_s1355" type="#_x0000_t136" style="width:270;height:1155;left:7668;position:absolute;top:4614">
              <v:shadow color="#868686"/>
              <v:textpath style="font-family:宋体;font-size:8pt" trim="t" string="C20&#10;钢&#10;筋&#10;砼&#10;后&#10;背&#10;梁"/>
            </v:shape>
            <v:shape id="_x0000_s1356" type="#_x0000_t136" style="width:690;height:330;left:5719;position:absolute;top:6369">
              <v:shadow color="#868686"/>
              <v:textpath style="font-family:宋体;font-size:8pt" trim="t" string="M7.5浆砌&#10;片石后背"/>
            </v:shape>
            <v:line id="_x0000_s1357" style="flip:y;position:absolute" from="6916,1043" to="7472,1044"/>
            <v:line id="_x0000_s1358" style="flip:y;position:absolute" from="6450,6489" to="7006,6490"/>
            <v:line id="_x0000_s1359" style="position:absolute" from="8026,3843" to="8026,4188"/>
            <v:line id="_x0000_s1360" style="position:absolute" from="7652,4128" to="8012,4128">
              <v:stroke startarrow="block" endarrow="block"/>
            </v:line>
            <v:shape id="_x0000_s1361" type="#_x0000_t136" style="width:270;height:165;left:7716;position:absolute;top:3870">
              <v:shadow color="#868686"/>
              <v:textpath style="font-family:宋体;font-size:8pt" trim="t" string="200"/>
            </v:shape>
            <v:shape id="_x0000_s1362" type="#_x0000_t136" style="width:1875;height:195;left:10498;position:absolute;top:7095">
              <v:shadow color="#868686"/>
              <v:textpath style="font-family:宋体;font-size:10pt" trim="t" string="注:本图标注尺寸为cm"/>
            </v:shape>
            <w10:wrap type="none"/>
            <w10:anchorlock/>
          </v:group>
        </w:pict>
      </w:r>
    </w:p>
    <w:p w:rsidR="00AF64F4" w:rsidRPr="0018742F" w:rsidP="000E1BE8">
      <w:pPr>
        <w:pStyle w:val="Normal0"/>
        <w:ind w:left="420" w:firstLine="420" w:leftChars="200" w:firstLineChars="200"/>
        <w:rPr>
          <w:rFonts w:ascii="宋体" w:hAnsi="宋体"/>
          <w:sz w:val="28"/>
        </w:rPr>
        <w:sectPr>
          <w:type w:val="nextPage"/>
          <w:pgSz w:w="16838" w:h="11906" w:orient="landscape"/>
          <w:pgMar w:top="1797" w:right="1440" w:bottom="1797" w:left="1440" w:header="851" w:footer="992" w:gutter="0"/>
          <w:pgNumType w:fmt="numberInDash" w:start="11"/>
          <w:cols w:space="720"/>
          <w:titlePg w:val="0"/>
          <w:docGrid w:type="lines" w:linePitch="312"/>
        </w:sectPr>
      </w:pPr>
      <w:r>
        <w:object>
          <v:shape id="_x0000_i1363" type="#_x0000_t75" style="width:876.75pt;height:399.75pt" o:oleicon="f" o:ole="">
            <v:imagedata r:id="rId12" o:title=""/>
          </v:shape>
          <o:OLEObject Type="Embed" ProgID="AutoCAD.Drawing.16" ShapeID="_x0000_i1363" DrawAspect="Content" ObjectID="_1758709026" r:id="rId13"/>
        </w:object>
      </w:r>
    </w:p>
    <w:p w:rsidR="00AF64F4" w:rsidRPr="0018742F">
      <w:pPr>
        <w:pStyle w:val="Normal0"/>
        <w:tabs>
          <w:tab w:val="left" w:pos="1260"/>
          <w:tab w:val="left" w:pos="2520"/>
          <w:tab w:val="left" w:pos="2700"/>
        </w:tabs>
        <w:ind w:firstLine="560" w:firstLineChars="200"/>
        <w:outlineLvl w:val="1"/>
        <w:rPr>
          <w:rFonts w:ascii="宋体" w:hAnsi="宋体"/>
          <w:b/>
          <w:sz w:val="28"/>
        </w:rPr>
      </w:pPr>
      <w:bookmarkStart w:id="11" w:name="_Toc192403873"/>
      <w:r w:rsidRPr="0018742F">
        <w:rPr>
          <w:rFonts w:ascii="宋体" w:hAnsi="宋体" w:hint="eastAsia"/>
          <w:b/>
          <w:sz w:val="28"/>
        </w:rPr>
        <w:t xml:space="preserve">5.3 </w:t>
      </w:r>
      <w:r w:rsidRPr="0018742F">
        <w:rPr>
          <w:rFonts w:ascii="宋体" w:hAnsi="宋体" w:hint="eastAsia"/>
          <w:b/>
          <w:sz w:val="28"/>
        </w:rPr>
        <w:t>顶进设备</w:t>
      </w:r>
      <w:bookmarkEnd w:id="11"/>
    </w:p>
    <w:p w:rsidR="00AF64F4" w:rsidRPr="0018742F">
      <w:pPr>
        <w:pStyle w:val="Normal0"/>
        <w:ind w:left="281" w:firstLine="840" w:leftChars="134" w:firstLineChars="300"/>
        <w:rPr>
          <w:rFonts w:ascii="宋体" w:hAnsi="宋体"/>
          <w:sz w:val="28"/>
        </w:rPr>
      </w:pPr>
      <w:r w:rsidRPr="0018742F">
        <w:rPr>
          <w:rFonts w:ascii="宋体" w:hAnsi="宋体" w:hint="eastAsia"/>
          <w:sz w:val="28"/>
        </w:rPr>
        <w:t>N=Pmas/T.</w:t>
      </w:r>
      <w:r w:rsidRPr="0018742F">
        <w:rPr>
          <w:rFonts w:ascii="宋体" w:hAnsi="宋体" w:hint="eastAsia"/>
          <w:sz w:val="28"/>
        </w:rPr>
        <w:t>η</w:t>
      </w:r>
    </w:p>
    <w:p w:rsidR="00AF64F4" w:rsidRPr="0018742F">
      <w:pPr>
        <w:pStyle w:val="Normal0"/>
        <w:rPr>
          <w:rFonts w:ascii="宋体" w:hAnsi="宋体"/>
          <w:sz w:val="28"/>
        </w:rPr>
      </w:pPr>
      <w:r w:rsidRPr="0018742F">
        <w:rPr>
          <w:rFonts w:ascii="宋体" w:hAnsi="宋体" w:hint="eastAsia"/>
          <w:sz w:val="28"/>
        </w:rPr>
        <w:t xml:space="preserve">      </w:t>
      </w:r>
      <w:r w:rsidRPr="0018742F">
        <w:rPr>
          <w:rFonts w:ascii="宋体" w:hAnsi="宋体" w:hint="eastAsia"/>
          <w:sz w:val="28"/>
        </w:rPr>
        <w:t>式中：</w:t>
      </w:r>
    </w:p>
    <w:p w:rsidR="00AF64F4" w:rsidRPr="0018742F">
      <w:pPr>
        <w:pStyle w:val="Normal0"/>
        <w:ind w:left="281" w:firstLine="700" w:leftChars="134" w:firstLineChars="250"/>
        <w:rPr>
          <w:rFonts w:ascii="宋体" w:hAnsi="宋体"/>
          <w:sz w:val="28"/>
        </w:rPr>
      </w:pPr>
      <w:r w:rsidRPr="0018742F">
        <w:rPr>
          <w:rFonts w:ascii="宋体" w:hAnsi="宋体" w:hint="eastAsia"/>
          <w:sz w:val="28"/>
        </w:rPr>
        <w:t xml:space="preserve"> N-</w:t>
      </w:r>
      <w:r w:rsidRPr="0018742F">
        <w:rPr>
          <w:rFonts w:ascii="宋体" w:hAnsi="宋体" w:hint="eastAsia"/>
          <w:sz w:val="28"/>
        </w:rPr>
        <w:t>需用千斤顶台数</w:t>
      </w:r>
    </w:p>
    <w:p w:rsidR="00AF64F4" w:rsidRPr="0018742F">
      <w:pPr>
        <w:pStyle w:val="Normal0"/>
        <w:ind w:left="280" w:hanging="280" w:hangingChars="100"/>
        <w:rPr>
          <w:rFonts w:ascii="宋体" w:hAnsi="宋体"/>
          <w:sz w:val="28"/>
        </w:rPr>
      </w:pPr>
      <w:r w:rsidRPr="0018742F">
        <w:rPr>
          <w:rFonts w:ascii="宋体" w:hAnsi="宋体" w:hint="eastAsia"/>
          <w:sz w:val="28"/>
        </w:rPr>
        <w:t xml:space="preserve">        Pmas-</w:t>
      </w:r>
      <w:r w:rsidRPr="0018742F">
        <w:rPr>
          <w:rFonts w:ascii="宋体" w:hAnsi="宋体" w:hint="eastAsia"/>
          <w:sz w:val="28"/>
        </w:rPr>
        <w:t>计算最大顶力</w:t>
      </w:r>
    </w:p>
    <w:p w:rsidR="00AF64F4" w:rsidRPr="0018742F">
      <w:pPr>
        <w:pStyle w:val="Normal0"/>
        <w:ind w:left="280" w:hanging="280" w:hangingChars="100"/>
        <w:rPr>
          <w:rFonts w:ascii="宋体" w:hAnsi="宋体"/>
          <w:sz w:val="28"/>
        </w:rPr>
      </w:pPr>
      <w:r w:rsidRPr="0018742F">
        <w:rPr>
          <w:rFonts w:ascii="宋体" w:hAnsi="宋体" w:hint="eastAsia"/>
          <w:sz w:val="28"/>
        </w:rPr>
        <w:t xml:space="preserve">        T-</w:t>
      </w:r>
      <w:r w:rsidRPr="0018742F">
        <w:rPr>
          <w:rFonts w:ascii="宋体" w:hAnsi="宋体" w:hint="eastAsia"/>
          <w:sz w:val="28"/>
        </w:rPr>
        <w:t>千斤顶额定推力</w:t>
      </w:r>
    </w:p>
    <w:p w:rsidR="00AF64F4" w:rsidRPr="0018742F">
      <w:pPr>
        <w:pStyle w:val="Normal0"/>
        <w:ind w:left="281" w:firstLine="840" w:leftChars="134" w:firstLineChars="300"/>
        <w:rPr>
          <w:rFonts w:ascii="宋体" w:hAnsi="宋体"/>
          <w:sz w:val="28"/>
        </w:rPr>
      </w:pPr>
      <w:r w:rsidRPr="0018742F">
        <w:rPr>
          <w:rFonts w:ascii="宋体" w:hAnsi="宋体" w:hint="eastAsia"/>
          <w:sz w:val="28"/>
        </w:rPr>
        <w:t>η</w:t>
      </w:r>
      <w:r w:rsidRPr="0018742F">
        <w:rPr>
          <w:rFonts w:ascii="宋体" w:hAnsi="宋体" w:hint="eastAsia"/>
          <w:sz w:val="28"/>
        </w:rPr>
        <w:t>-</w:t>
      </w:r>
      <w:r w:rsidRPr="0018742F">
        <w:rPr>
          <w:rFonts w:ascii="宋体" w:hAnsi="宋体" w:hint="eastAsia"/>
          <w:sz w:val="28"/>
        </w:rPr>
        <w:t>千斤顶的功率系数</w:t>
      </w:r>
      <w:r w:rsidRPr="0018742F">
        <w:rPr>
          <w:rFonts w:ascii="宋体" w:hAnsi="宋体" w:hint="eastAsia"/>
          <w:sz w:val="28"/>
        </w:rPr>
        <w:t>.</w:t>
      </w:r>
      <w:r w:rsidRPr="0018742F">
        <w:rPr>
          <w:rFonts w:ascii="宋体" w:hAnsi="宋体" w:hint="eastAsia"/>
          <w:sz w:val="28"/>
        </w:rPr>
        <w:t>采用一次顶进法</w:t>
      </w:r>
      <w:r w:rsidRPr="0018742F">
        <w:rPr>
          <w:rFonts w:ascii="宋体" w:hAnsi="宋体" w:hint="eastAsia"/>
          <w:sz w:val="28"/>
        </w:rPr>
        <w:t>,</w:t>
      </w:r>
      <w:r w:rsidRPr="0018742F">
        <w:rPr>
          <w:rFonts w:ascii="宋体" w:hAnsi="宋体" w:hint="eastAsia"/>
          <w:sz w:val="28"/>
        </w:rPr>
        <w:t>框架采用</w:t>
      </w:r>
      <w:r w:rsidRPr="0018742F" w:rsidR="00EC4880">
        <w:rPr>
          <w:rFonts w:ascii="宋体" w:hAnsi="宋体" w:hint="eastAsia"/>
          <w:sz w:val="28"/>
        </w:rPr>
        <w:t>320</w:t>
      </w:r>
      <w:r w:rsidRPr="0018742F">
        <w:rPr>
          <w:rFonts w:ascii="宋体" w:hAnsi="宋体" w:hint="eastAsia"/>
          <w:sz w:val="28"/>
        </w:rPr>
        <w:t>t</w:t>
      </w:r>
      <w:r w:rsidRPr="0018742F">
        <w:rPr>
          <w:rFonts w:ascii="宋体" w:hAnsi="宋体" w:hint="eastAsia"/>
          <w:sz w:val="28"/>
        </w:rPr>
        <w:t>顶镐行程</w:t>
      </w:r>
      <w:r w:rsidRPr="0018742F">
        <w:rPr>
          <w:rFonts w:ascii="宋体" w:hAnsi="宋体" w:hint="eastAsia"/>
          <w:sz w:val="28"/>
        </w:rPr>
        <w:t>800mm,</w:t>
      </w:r>
      <w:r w:rsidRPr="0018742F">
        <w:rPr>
          <w:rFonts w:ascii="宋体" w:hAnsi="宋体" w:hint="eastAsia"/>
          <w:sz w:val="28"/>
        </w:rPr>
        <w:t>功率数按</w:t>
      </w:r>
      <w:r w:rsidRPr="0018742F">
        <w:rPr>
          <w:rFonts w:ascii="宋体" w:hAnsi="宋体" w:hint="eastAsia"/>
          <w:sz w:val="28"/>
        </w:rPr>
        <w:t>0.7</w:t>
      </w:r>
      <w:r w:rsidRPr="0018742F">
        <w:rPr>
          <w:rFonts w:ascii="宋体" w:hAnsi="宋体" w:hint="eastAsia"/>
          <w:sz w:val="28"/>
        </w:rPr>
        <w:t>计。</w:t>
      </w:r>
    </w:p>
    <w:p w:rsidR="00AF64F4" w:rsidRPr="0018742F">
      <w:pPr>
        <w:pStyle w:val="Normal0"/>
        <w:ind w:left="280" w:hanging="280" w:hangingChars="100"/>
        <w:rPr>
          <w:rFonts w:ascii="宋体" w:hAnsi="宋体"/>
          <w:sz w:val="28"/>
        </w:rPr>
      </w:pPr>
      <w:r w:rsidRPr="0018742F">
        <w:rPr>
          <w:rFonts w:ascii="宋体" w:hAnsi="宋体" w:hint="eastAsia"/>
          <w:sz w:val="28"/>
        </w:rPr>
        <w:t>代入公式</w:t>
      </w:r>
      <w:r w:rsidRPr="0018742F">
        <w:rPr>
          <w:rFonts w:ascii="宋体" w:hAnsi="宋体" w:hint="eastAsia"/>
          <w:sz w:val="28"/>
        </w:rPr>
        <w:t>:   N=8919/320</w:t>
      </w:r>
      <w:r w:rsidRPr="0018742F">
        <w:rPr>
          <w:rFonts w:ascii="宋体" w:hAnsi="宋体" w:hint="eastAsia"/>
          <w:sz w:val="28"/>
        </w:rPr>
        <w:t>×</w:t>
      </w:r>
      <w:r w:rsidRPr="0018742F">
        <w:rPr>
          <w:rFonts w:ascii="宋体" w:hAnsi="宋体" w:hint="eastAsia"/>
          <w:sz w:val="28"/>
        </w:rPr>
        <w:t>0.7</w:t>
      </w:r>
      <w:r w:rsidRPr="0018742F">
        <w:rPr>
          <w:rFonts w:ascii="宋体" w:hAnsi="宋体" w:hint="eastAsia"/>
          <w:sz w:val="28"/>
        </w:rPr>
        <w:t>≈</w:t>
      </w:r>
      <w:r w:rsidRPr="0018742F">
        <w:rPr>
          <w:rFonts w:ascii="宋体" w:hAnsi="宋体" w:hint="eastAsia"/>
          <w:sz w:val="28"/>
        </w:rPr>
        <w:t>40</w:t>
      </w:r>
      <w:r w:rsidRPr="0018742F">
        <w:rPr>
          <w:rFonts w:ascii="宋体" w:hAnsi="宋体" w:hint="eastAsia"/>
          <w:sz w:val="28"/>
        </w:rPr>
        <w:t>台</w:t>
      </w:r>
      <w:r w:rsidRPr="0018742F">
        <w:rPr>
          <w:rFonts w:ascii="宋体" w:hAnsi="宋体" w:hint="eastAsia"/>
          <w:sz w:val="28"/>
        </w:rPr>
        <w:t xml:space="preserve">  </w:t>
      </w:r>
    </w:p>
    <w:p w:rsidR="00AF64F4" w:rsidRPr="0018742F">
      <w:pPr>
        <w:pStyle w:val="Normal0"/>
        <w:ind w:left="281" w:firstLine="560" w:leftChars="134" w:firstLineChars="200"/>
        <w:rPr>
          <w:rFonts w:ascii="宋体" w:hAnsi="宋体"/>
          <w:sz w:val="28"/>
        </w:rPr>
      </w:pPr>
      <w:r w:rsidRPr="0018742F">
        <w:rPr>
          <w:rFonts w:ascii="宋体" w:hAnsi="宋体" w:hint="eastAsia"/>
          <w:sz w:val="28"/>
        </w:rPr>
        <w:t>确定采用</w:t>
      </w:r>
      <w:r w:rsidRPr="0018742F">
        <w:rPr>
          <w:rFonts w:ascii="宋体" w:hAnsi="宋体" w:hint="eastAsia"/>
          <w:sz w:val="28"/>
        </w:rPr>
        <w:t>320</w:t>
      </w:r>
      <w:r w:rsidRPr="0018742F">
        <w:rPr>
          <w:rFonts w:ascii="宋体" w:hAnsi="宋体" w:hint="eastAsia"/>
          <w:sz w:val="28"/>
        </w:rPr>
        <w:t>吨顶镐</w:t>
      </w:r>
      <w:r w:rsidRPr="0018742F">
        <w:rPr>
          <w:rFonts w:ascii="宋体" w:hAnsi="宋体" w:hint="eastAsia"/>
          <w:sz w:val="28"/>
        </w:rPr>
        <w:t>40</w:t>
      </w:r>
      <w:r w:rsidRPr="0018742F">
        <w:rPr>
          <w:rFonts w:ascii="宋体" w:hAnsi="宋体" w:hint="eastAsia"/>
          <w:sz w:val="28"/>
        </w:rPr>
        <w:t>台，备用</w:t>
      </w:r>
      <w:r w:rsidRPr="0018742F" w:rsidR="00F64522">
        <w:rPr>
          <w:rFonts w:ascii="宋体" w:hAnsi="宋体" w:hint="eastAsia"/>
          <w:sz w:val="28"/>
        </w:rPr>
        <w:t>5</w:t>
      </w:r>
      <w:r w:rsidRPr="0018742F">
        <w:rPr>
          <w:rFonts w:ascii="宋体" w:hAnsi="宋体" w:hint="eastAsia"/>
          <w:sz w:val="28"/>
        </w:rPr>
        <w:t>台</w:t>
      </w:r>
      <w:r w:rsidRPr="0018742F">
        <w:rPr>
          <w:rFonts w:ascii="宋体" w:hAnsi="宋体" w:hint="eastAsia"/>
          <w:sz w:val="28"/>
        </w:rPr>
        <w:t>,</w:t>
      </w:r>
      <w:r w:rsidRPr="0018742F">
        <w:rPr>
          <w:rFonts w:ascii="宋体" w:hAnsi="宋体" w:hint="eastAsia"/>
          <w:sz w:val="28"/>
        </w:rPr>
        <w:t>共计</w:t>
      </w:r>
      <w:r w:rsidRPr="0018742F">
        <w:rPr>
          <w:rFonts w:ascii="宋体" w:hAnsi="宋体" w:hint="eastAsia"/>
          <w:sz w:val="28"/>
        </w:rPr>
        <w:t>4</w:t>
      </w:r>
      <w:r w:rsidRPr="0018742F" w:rsidR="00F64522">
        <w:rPr>
          <w:rFonts w:ascii="宋体" w:hAnsi="宋体" w:hint="eastAsia"/>
          <w:sz w:val="28"/>
        </w:rPr>
        <w:t>5</w:t>
      </w:r>
      <w:r w:rsidRPr="0018742F">
        <w:rPr>
          <w:rFonts w:ascii="宋体" w:hAnsi="宋体" w:hint="eastAsia"/>
          <w:sz w:val="28"/>
        </w:rPr>
        <w:t>台。</w:t>
      </w:r>
    </w:p>
    <w:p w:rsidR="00C506AC" w:rsidRPr="0018742F">
      <w:pPr>
        <w:pStyle w:val="Normal0"/>
        <w:ind w:left="281" w:firstLine="560" w:leftChars="134" w:firstLineChars="200"/>
        <w:rPr>
          <w:rFonts w:ascii="宋体" w:hAnsi="宋体"/>
          <w:sz w:val="28"/>
        </w:rPr>
      </w:pPr>
      <w:r w:rsidRPr="0018742F">
        <w:rPr>
          <w:rFonts w:ascii="宋体" w:hAnsi="宋体" w:hint="eastAsia"/>
          <w:sz w:val="28"/>
        </w:rPr>
        <w:t>1-30</w:t>
      </w:r>
      <w:r w:rsidRPr="0018742F">
        <w:rPr>
          <w:rFonts w:ascii="宋体" w:hAnsi="宋体" w:hint="eastAsia"/>
          <w:sz w:val="28"/>
        </w:rPr>
        <w:t>控高压泵站</w:t>
      </w:r>
      <w:r w:rsidRPr="0018742F">
        <w:rPr>
          <w:rFonts w:ascii="宋体" w:hAnsi="宋体" w:hint="eastAsia"/>
          <w:sz w:val="28"/>
        </w:rPr>
        <w:t>2</w:t>
      </w:r>
      <w:r w:rsidRPr="0018742F">
        <w:rPr>
          <w:rFonts w:ascii="宋体" w:hAnsi="宋体" w:hint="eastAsia"/>
          <w:sz w:val="28"/>
        </w:rPr>
        <w:t>台，备用</w:t>
      </w:r>
      <w:r w:rsidRPr="0018742F">
        <w:rPr>
          <w:rFonts w:ascii="宋体" w:hAnsi="宋体" w:hint="eastAsia"/>
          <w:sz w:val="28"/>
        </w:rPr>
        <w:t>1</w:t>
      </w:r>
      <w:r w:rsidRPr="0018742F">
        <w:rPr>
          <w:rFonts w:ascii="宋体" w:hAnsi="宋体" w:hint="eastAsia"/>
          <w:sz w:val="28"/>
        </w:rPr>
        <w:t>台，共计</w:t>
      </w:r>
      <w:r w:rsidRPr="0018742F">
        <w:rPr>
          <w:rFonts w:ascii="宋体" w:hAnsi="宋体" w:hint="eastAsia"/>
          <w:sz w:val="28"/>
        </w:rPr>
        <w:t>3</w:t>
      </w:r>
      <w:r w:rsidRPr="0018742F">
        <w:rPr>
          <w:rFonts w:ascii="宋体" w:hAnsi="宋体" w:hint="eastAsia"/>
          <w:sz w:val="28"/>
        </w:rPr>
        <w:t>台。</w:t>
      </w:r>
    </w:p>
    <w:p w:rsidR="00AF64F4" w:rsidRPr="0018742F">
      <w:pPr>
        <w:pStyle w:val="Normal0"/>
        <w:ind w:firstLine="700" w:firstLineChars="250"/>
        <w:outlineLvl w:val="1"/>
        <w:rPr>
          <w:rFonts w:ascii="宋体" w:hAnsi="宋体"/>
          <w:b/>
          <w:sz w:val="28"/>
        </w:rPr>
      </w:pPr>
      <w:bookmarkStart w:id="12" w:name="_Toc192403874"/>
      <w:r w:rsidRPr="0018742F">
        <w:rPr>
          <w:rFonts w:ascii="宋体" w:hAnsi="宋体" w:hint="eastAsia"/>
          <w:b/>
          <w:sz w:val="28"/>
        </w:rPr>
        <w:t>5. 4</w:t>
      </w:r>
      <w:r w:rsidRPr="0018742F">
        <w:rPr>
          <w:rFonts w:ascii="宋体" w:hAnsi="宋体" w:hint="eastAsia"/>
          <w:b/>
          <w:sz w:val="28"/>
        </w:rPr>
        <w:t>传力设备</w:t>
      </w:r>
      <w:bookmarkEnd w:id="12"/>
    </w:p>
    <w:p w:rsidR="00AF64F4" w:rsidRPr="0018742F">
      <w:pPr>
        <w:pStyle w:val="Normal0"/>
        <w:ind w:firstLine="700" w:firstLineChars="250"/>
        <w:rPr>
          <w:rFonts w:ascii="宋体" w:hAnsi="宋体"/>
          <w:sz w:val="28"/>
        </w:rPr>
      </w:pPr>
      <w:r w:rsidRPr="0018742F">
        <w:rPr>
          <w:rFonts w:ascii="宋体" w:hAnsi="宋体" w:hint="eastAsia"/>
          <w:b/>
          <w:sz w:val="28"/>
        </w:rPr>
        <w:t>①</w:t>
      </w:r>
      <w:r w:rsidRPr="0018742F">
        <w:rPr>
          <w:rFonts w:ascii="宋体" w:hAnsi="宋体" w:hint="eastAsia"/>
          <w:sz w:val="28"/>
        </w:rPr>
        <w:t>顶程计算</w:t>
      </w:r>
      <w:r w:rsidRPr="0018742F">
        <w:rPr>
          <w:rFonts w:ascii="宋体" w:hAnsi="宋体" w:hint="eastAsia"/>
          <w:sz w:val="28"/>
        </w:rPr>
        <w:t>: 36m</w:t>
      </w:r>
    </w:p>
    <w:p w:rsidR="00AF64F4" w:rsidRPr="0018742F">
      <w:pPr>
        <w:pStyle w:val="Normal0"/>
        <w:ind w:firstLine="700" w:firstLineChars="250"/>
        <w:rPr>
          <w:rFonts w:ascii="宋体" w:hAnsi="宋体"/>
          <w:sz w:val="28"/>
        </w:rPr>
      </w:pPr>
      <w:r w:rsidRPr="0018742F">
        <w:rPr>
          <w:rFonts w:ascii="宋体" w:hAnsi="宋体" w:hint="eastAsia"/>
          <w:b/>
          <w:sz w:val="28"/>
        </w:rPr>
        <w:t>②</w:t>
      </w:r>
      <w:r w:rsidRPr="0018742F">
        <w:rPr>
          <w:rFonts w:ascii="宋体" w:hAnsi="宋体" w:hint="eastAsia"/>
          <w:sz w:val="28"/>
        </w:rPr>
        <w:t>配备顶铁</w:t>
      </w:r>
      <w:r w:rsidRPr="0018742F">
        <w:rPr>
          <w:rFonts w:ascii="宋体" w:hAnsi="宋体" w:hint="eastAsia"/>
          <w:sz w:val="28"/>
        </w:rPr>
        <w:t xml:space="preserve">: </w:t>
      </w:r>
      <w:r w:rsidRPr="0018742F">
        <w:rPr>
          <w:rFonts w:ascii="宋体" w:hAnsi="宋体" w:hint="eastAsia"/>
          <w:sz w:val="28"/>
        </w:rPr>
        <w:t>顶铁用钢板和旧钢轨焊接制成，长度规格分</w:t>
      </w:r>
      <w:r w:rsidRPr="0018742F">
        <w:rPr>
          <w:rFonts w:ascii="宋体" w:hAnsi="宋体" w:hint="eastAsia"/>
          <w:sz w:val="28"/>
        </w:rPr>
        <w:t>10/20/25/30/40/50/100/200/400/800cm</w:t>
      </w:r>
      <w:r w:rsidRPr="0018742F">
        <w:rPr>
          <w:rFonts w:ascii="宋体" w:hAnsi="宋体" w:hint="eastAsia"/>
          <w:sz w:val="28"/>
        </w:rPr>
        <w:t>，每种规格按顶镐数量配备，另备若干</w:t>
      </w:r>
      <w:r w:rsidRPr="0018742F">
        <w:rPr>
          <w:rFonts w:ascii="宋体" w:hAnsi="宋体" w:hint="eastAsia"/>
          <w:sz w:val="28"/>
        </w:rPr>
        <w:t>1/2/3cm</w:t>
      </w:r>
      <w:r w:rsidRPr="0018742F">
        <w:rPr>
          <w:rFonts w:ascii="宋体" w:hAnsi="宋体" w:hint="eastAsia"/>
          <w:sz w:val="28"/>
        </w:rPr>
        <w:t>厚的补空铁垫板，以填充顶铁间的空隙，减少空顶。</w:t>
      </w:r>
    </w:p>
    <w:p w:rsidR="00AF64F4" w:rsidRPr="0018742F">
      <w:pPr>
        <w:pStyle w:val="Normal0"/>
        <w:tabs>
          <w:tab w:val="left" w:pos="720"/>
        </w:tabs>
        <w:ind w:left="280" w:hanging="280" w:hangingChars="100"/>
        <w:rPr>
          <w:rFonts w:ascii="宋体" w:hAnsi="宋体"/>
          <w:sz w:val="28"/>
        </w:rPr>
      </w:pPr>
      <w:r w:rsidRPr="0018742F">
        <w:rPr>
          <w:rFonts w:ascii="宋体" w:hAnsi="宋体" w:hint="eastAsia"/>
          <w:sz w:val="28"/>
        </w:rPr>
        <w:t xml:space="preserve">     </w:t>
      </w:r>
      <w:r w:rsidRPr="0018742F">
        <w:rPr>
          <w:rFonts w:ascii="宋体" w:hAnsi="宋体" w:hint="eastAsia"/>
          <w:b/>
          <w:sz w:val="28"/>
        </w:rPr>
        <w:t>③</w:t>
      </w:r>
      <w:r w:rsidRPr="0018742F">
        <w:rPr>
          <w:rFonts w:ascii="宋体" w:hAnsi="宋体" w:hint="eastAsia"/>
          <w:sz w:val="28"/>
        </w:rPr>
        <w:t>配备顶柱：</w:t>
      </w:r>
      <w:r w:rsidRPr="0018742F">
        <w:rPr>
          <w:rFonts w:ascii="宋体" w:hAnsi="宋体" w:hint="eastAsia"/>
          <w:sz w:val="28"/>
        </w:rPr>
        <w:t xml:space="preserve"> 40</w:t>
      </w:r>
      <w:r w:rsidRPr="0018742F">
        <w:rPr>
          <w:rFonts w:ascii="宋体" w:hAnsi="宋体" w:hint="eastAsia"/>
          <w:sz w:val="28"/>
        </w:rPr>
        <w:t>×</w:t>
      </w:r>
      <w:r w:rsidRPr="0018742F">
        <w:rPr>
          <w:rFonts w:ascii="宋体" w:hAnsi="宋体" w:hint="eastAsia"/>
          <w:sz w:val="28"/>
        </w:rPr>
        <w:t>36</w:t>
      </w:r>
      <w:r w:rsidRPr="0018742F" w:rsidR="001E5947">
        <w:rPr>
          <w:rFonts w:ascii="宋体" w:hAnsi="宋体" w:hint="eastAsia"/>
          <w:sz w:val="28"/>
        </w:rPr>
        <w:t>m</w:t>
      </w:r>
      <w:r w:rsidRPr="0018742F">
        <w:rPr>
          <w:rFonts w:ascii="宋体" w:hAnsi="宋体" w:hint="eastAsia"/>
          <w:sz w:val="28"/>
        </w:rPr>
        <w:t>=1440m</w:t>
      </w:r>
    </w:p>
    <w:p w:rsidR="00AF64F4" w:rsidRPr="0018742F">
      <w:pPr>
        <w:pStyle w:val="Normal0"/>
        <w:ind w:left="280" w:hanging="280" w:hangingChars="100"/>
        <w:rPr>
          <w:rFonts w:ascii="宋体" w:hAnsi="宋体"/>
          <w:sz w:val="28"/>
        </w:rPr>
      </w:pPr>
      <w:r w:rsidRPr="0018742F">
        <w:rPr>
          <w:rFonts w:ascii="宋体" w:hAnsi="宋体" w:hint="eastAsia"/>
          <w:sz w:val="28"/>
        </w:rPr>
        <w:t xml:space="preserve">     </w:t>
      </w:r>
      <w:r w:rsidRPr="0018742F">
        <w:rPr>
          <w:rFonts w:ascii="宋体" w:hAnsi="宋体" w:hint="eastAsia"/>
          <w:b/>
          <w:sz w:val="28"/>
        </w:rPr>
        <w:t>④</w:t>
      </w:r>
      <w:r w:rsidRPr="0018742F">
        <w:rPr>
          <w:rFonts w:ascii="宋体" w:hAnsi="宋体" w:hint="eastAsia"/>
          <w:sz w:val="28"/>
        </w:rPr>
        <w:t>顶柱稳定措施：顶柱用</w:t>
      </w:r>
      <w:r w:rsidRPr="0018742F">
        <w:rPr>
          <w:rFonts w:ascii="宋体" w:hAnsi="宋体" w:hint="eastAsia"/>
          <w:sz w:val="28"/>
        </w:rPr>
        <w:t>0.5</w:t>
      </w:r>
      <w:r w:rsidRPr="0018742F">
        <w:rPr>
          <w:rFonts w:ascii="宋体" w:hAnsi="宋体" w:hint="eastAsia"/>
          <w:sz w:val="28"/>
        </w:rPr>
        <w:t>薄铁板软连接，并填土压实。</w:t>
      </w:r>
    </w:p>
    <w:p w:rsidR="00AF64F4" w:rsidRPr="0018742F">
      <w:pPr>
        <w:pStyle w:val="Normal0"/>
        <w:tabs>
          <w:tab w:val="left" w:pos="6345"/>
        </w:tabs>
        <w:ind w:firstLine="560" w:firstLineChars="200"/>
        <w:outlineLvl w:val="1"/>
        <w:rPr>
          <w:rFonts w:ascii="宋体" w:hAnsi="宋体"/>
          <w:b/>
          <w:sz w:val="28"/>
        </w:rPr>
      </w:pPr>
      <w:bookmarkStart w:id="13" w:name="_Toc192403875"/>
      <w:r w:rsidRPr="0018742F">
        <w:rPr>
          <w:rFonts w:ascii="宋体" w:hAnsi="宋体" w:hint="eastAsia"/>
          <w:b/>
          <w:sz w:val="28"/>
        </w:rPr>
        <w:t>5. 5</w:t>
      </w:r>
      <w:r w:rsidRPr="0018742F">
        <w:rPr>
          <w:rFonts w:ascii="宋体" w:hAnsi="宋体" w:hint="eastAsia"/>
          <w:b/>
          <w:sz w:val="28"/>
        </w:rPr>
        <w:t>安装泵站、油顶、试顶</w:t>
      </w:r>
      <w:bookmarkEnd w:id="13"/>
      <w:r w:rsidRPr="0018742F">
        <w:rPr>
          <w:rFonts w:ascii="宋体" w:hAnsi="宋体" w:hint="eastAsia"/>
          <w:b/>
          <w:sz w:val="28"/>
        </w:rPr>
        <w:tab/>
      </w:r>
    </w:p>
    <w:p w:rsidR="00AF64F4" w:rsidRPr="0018742F">
      <w:pPr>
        <w:pStyle w:val="Normal0"/>
        <w:ind w:left="420" w:firstLine="140" w:leftChars="200" w:firstLineChars="50"/>
        <w:rPr>
          <w:rFonts w:ascii="宋体" w:hAnsi="宋体"/>
          <w:sz w:val="28"/>
        </w:rPr>
      </w:pPr>
      <w:r w:rsidRPr="0018742F">
        <w:rPr>
          <w:rFonts w:ascii="宋体" w:hAnsi="宋体" w:hint="eastAsia"/>
          <w:sz w:val="28"/>
        </w:rPr>
        <w:t>顶镐必须行程一致，保持同一种顶力，顶镐及施顶方向必须与桥</w:t>
      </w:r>
    </w:p>
    <w:p w:rsidR="00AF64F4" w:rsidRPr="0018742F">
      <w:pPr>
        <w:pStyle w:val="Normal0"/>
        <w:rPr>
          <w:rFonts w:ascii="宋体" w:hAnsi="宋体"/>
          <w:sz w:val="28"/>
        </w:rPr>
        <w:sectPr w:rsidSect="009B382B">
          <w:pgSz w:w="11906" w:h="16838"/>
          <w:pgMar w:top="1440" w:right="1418" w:bottom="1440" w:left="1701" w:header="851" w:footer="992" w:gutter="0"/>
          <w:pgNumType w:fmt="numberInDash" w:start="12"/>
          <w:cols w:space="720"/>
          <w:docGrid w:type="lines" w:linePitch="312"/>
        </w:sectPr>
      </w:pPr>
      <w:r w:rsidRPr="0018742F">
        <w:rPr>
          <w:rFonts w:ascii="宋体" w:hAnsi="宋体" w:hint="eastAsia"/>
          <w:sz w:val="28"/>
        </w:rPr>
        <w:t>轴线一致布置，为使顶镐作用力均匀传至后背，在后背和顶镐、箱尾与顶铁之间各设分配梁。顶铁的安设更换用两台</w:t>
      </w:r>
      <w:r w:rsidRPr="0018742F">
        <w:rPr>
          <w:rFonts w:ascii="宋体" w:hAnsi="宋体" w:hint="eastAsia"/>
          <w:sz w:val="28"/>
        </w:rPr>
        <w:t>16</w:t>
      </w:r>
      <w:r w:rsidRPr="0018742F">
        <w:rPr>
          <w:rFonts w:ascii="宋体" w:hAnsi="宋体" w:hint="eastAsia"/>
          <w:sz w:val="28"/>
        </w:rPr>
        <w:t>吨吊车，人工配合，为</w:t>
      </w:r>
    </w:p>
    <w:p w:rsidR="00AF64F4" w:rsidRPr="0018742F">
      <w:pPr>
        <w:pStyle w:val="Normal0"/>
        <w:rPr>
          <w:rFonts w:ascii="宋体" w:hAnsi="宋体"/>
          <w:sz w:val="28"/>
        </w:rPr>
      </w:pPr>
      <w:r w:rsidRPr="0018742F">
        <w:rPr>
          <w:rFonts w:ascii="宋体" w:hAnsi="宋体" w:hint="eastAsia"/>
          <w:sz w:val="28"/>
        </w:rPr>
        <w:t>保证顶铁的稳定，顶铁纵向每</w:t>
      </w:r>
      <w:r w:rsidRPr="0018742F">
        <w:rPr>
          <w:rFonts w:ascii="宋体" w:hAnsi="宋体" w:hint="eastAsia"/>
          <w:sz w:val="28"/>
        </w:rPr>
        <w:t>8</w:t>
      </w:r>
      <w:r w:rsidRPr="0018742F">
        <w:rPr>
          <w:rFonts w:ascii="宋体" w:hAnsi="宋体" w:hint="eastAsia"/>
          <w:sz w:val="28"/>
        </w:rPr>
        <w:t>米设一道横顶梁，以增加顶柱的整体性能。</w:t>
      </w:r>
    </w:p>
    <w:p w:rsidR="00AF64F4" w:rsidRPr="0018742F">
      <w:pPr>
        <w:pStyle w:val="Normal0"/>
        <w:ind w:firstLine="560" w:firstLineChars="200"/>
        <w:rPr>
          <w:rFonts w:ascii="宋体" w:hAnsi="宋体"/>
          <w:sz w:val="28"/>
        </w:rPr>
      </w:pPr>
      <w:r w:rsidRPr="0018742F">
        <w:rPr>
          <w:rFonts w:ascii="宋体" w:hAnsi="宋体" w:hint="eastAsia"/>
          <w:sz w:val="28"/>
        </w:rPr>
        <w:t>开动高压油泵，使顶镐受液压产生顶力，推动箱身前进，当一个冲程结束后，顶镐活塞回复原位，在空档处填放顶铁，再开镐顶进，如此循环往复，直至箱身就位。</w:t>
      </w:r>
    </w:p>
    <w:p w:rsidR="00AF64F4" w:rsidRPr="0018742F">
      <w:pPr>
        <w:pStyle w:val="Normal0"/>
        <w:ind w:firstLine="560" w:firstLineChars="200"/>
        <w:outlineLvl w:val="1"/>
        <w:rPr>
          <w:rFonts w:ascii="宋体" w:hAnsi="宋体"/>
          <w:b/>
          <w:sz w:val="28"/>
        </w:rPr>
      </w:pPr>
      <w:bookmarkStart w:id="14" w:name="_Toc192403876"/>
      <w:r w:rsidRPr="0018742F">
        <w:rPr>
          <w:rFonts w:ascii="宋体" w:hAnsi="宋体" w:hint="eastAsia"/>
          <w:b/>
          <w:sz w:val="28"/>
        </w:rPr>
        <w:t>5. 6</w:t>
      </w:r>
      <w:r w:rsidRPr="0018742F">
        <w:rPr>
          <w:rFonts w:ascii="宋体" w:hAnsi="宋体" w:hint="eastAsia"/>
          <w:b/>
          <w:sz w:val="28"/>
        </w:rPr>
        <w:t>顶进作业</w:t>
      </w:r>
      <w:bookmarkEnd w:id="14"/>
    </w:p>
    <w:p w:rsidR="00AF64F4" w:rsidRPr="0018742F">
      <w:pPr>
        <w:pStyle w:val="Normal0"/>
        <w:ind w:firstLine="560" w:firstLineChars="200"/>
        <w:rPr>
          <w:rFonts w:ascii="宋体" w:hAnsi="宋体"/>
          <w:sz w:val="28"/>
        </w:rPr>
      </w:pPr>
      <w:r w:rsidRPr="0018742F">
        <w:rPr>
          <w:rFonts w:ascii="宋体" w:hAnsi="宋体" w:hint="eastAsia"/>
          <w:sz w:val="28"/>
        </w:rPr>
        <w:t>两次顶进法顺序如下：</w:t>
      </w:r>
    </w:p>
    <w:p w:rsidR="00AF64F4" w:rsidRPr="0018742F">
      <w:pPr>
        <w:pStyle w:val="Normal0"/>
        <w:ind w:firstLine="560" w:firstLineChars="200"/>
        <w:rPr>
          <w:rFonts w:ascii="宋体" w:hAnsi="宋体"/>
          <w:sz w:val="28"/>
        </w:rPr>
      </w:pPr>
      <w:r>
        <w:rPr>
          <w:rFonts w:ascii="宋体" w:hAnsi="宋体"/>
          <w:sz w:val="28"/>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364" type="#_x0000_t13" style="width:20.3pt;height:4.8pt;margin-top:44.85pt;margin-left:100.5pt;position:absolute;z-index:251664384" fillcolor="black"/>
        </w:pict>
      </w:r>
      <w:r>
        <w:rPr>
          <w:rFonts w:ascii="宋体" w:hAnsi="宋体"/>
          <w:sz w:val="28"/>
        </w:rPr>
        <w:pict>
          <v:shape id="_x0000_s1365" type="#_x0000_t13" style="width:20.3pt;height:4.8pt;margin-top:12.6pt;margin-left:87pt;position:absolute;z-index:251658240" fillcolor="black"/>
        </w:pict>
      </w:r>
      <w:r>
        <w:rPr>
          <w:rFonts w:ascii="宋体" w:hAnsi="宋体"/>
          <w:sz w:val="28"/>
        </w:rPr>
        <w:pict>
          <v:shape id="_x0000_s1366" type="#_x0000_t13" style="width:20.3pt;height:4.8pt;margin-top:14.1pt;margin-left:299.2pt;position:absolute;z-index:251661312" fillcolor="black"/>
        </w:pict>
      </w:r>
      <w:r>
        <w:rPr>
          <w:rFonts w:ascii="宋体" w:hAnsi="宋体"/>
          <w:sz w:val="28"/>
        </w:rPr>
        <w:pict>
          <v:shape id="_x0000_s1367" type="#_x0000_t13" style="width:20.3pt;height:4.8pt;margin-top:14.1pt;margin-left:361.5pt;position:absolute;z-index:251662336" fillcolor="black"/>
        </w:pict>
      </w:r>
      <w:r>
        <w:rPr>
          <w:rFonts w:ascii="宋体" w:hAnsi="宋体"/>
          <w:sz w:val="28"/>
        </w:rPr>
        <w:pict>
          <v:shape id="_x0000_s1368" type="#_x0000_t13" style="width:20.3pt;height:4.8pt;margin-top:44.85pt;margin-left:28.6pt;position:absolute;z-index:251663360" fillcolor="black"/>
        </w:pict>
      </w:r>
      <w:r>
        <w:rPr>
          <w:rFonts w:ascii="宋体" w:hAnsi="宋体"/>
          <w:sz w:val="28"/>
        </w:rPr>
        <w:pict>
          <v:shape id="_x0000_s1369" type="#_x0000_t13" style="width:20.3pt;height:4.8pt;margin-top:12.6pt;margin-left:236.4pt;position:absolute;z-index:251660288" fillcolor="black"/>
        </w:pict>
      </w:r>
      <w:r>
        <w:rPr>
          <w:rFonts w:ascii="宋体" w:hAnsi="宋体"/>
          <w:sz w:val="28"/>
        </w:rPr>
        <w:pict>
          <v:shape id="_x0000_s1370" type="#_x0000_t13" style="width:20.3pt;height:4.8pt;margin-top:13.35pt;margin-left:182.25pt;position:absolute;z-index:251659264" fillcolor="black"/>
        </w:pict>
      </w:r>
      <w:r w:rsidRPr="0018742F">
        <w:rPr>
          <w:rFonts w:ascii="宋体" w:hAnsi="宋体" w:hint="eastAsia"/>
          <w:sz w:val="28"/>
        </w:rPr>
        <w:t>箱身挖土</w:t>
      </w:r>
      <w:r w:rsidRPr="0018742F">
        <w:rPr>
          <w:rFonts w:ascii="宋体" w:hAnsi="宋体" w:hint="eastAsia"/>
          <w:sz w:val="28"/>
        </w:rPr>
        <w:t xml:space="preserve">   </w:t>
      </w:r>
      <w:r w:rsidRPr="0018742F">
        <w:rPr>
          <w:rFonts w:ascii="宋体" w:hAnsi="宋体" w:hint="eastAsia"/>
          <w:sz w:val="28"/>
        </w:rPr>
        <w:t>浇筑地锚梁</w:t>
      </w:r>
      <w:r w:rsidRPr="0018742F">
        <w:rPr>
          <w:rFonts w:ascii="宋体" w:hAnsi="宋体" w:hint="eastAsia"/>
          <w:sz w:val="28"/>
        </w:rPr>
        <w:t xml:space="preserve">    </w:t>
      </w:r>
      <w:r w:rsidRPr="0018742F">
        <w:rPr>
          <w:rFonts w:ascii="宋体" w:hAnsi="宋体" w:hint="eastAsia"/>
          <w:sz w:val="28"/>
        </w:rPr>
        <w:t>顶进</w:t>
      </w:r>
      <w:r w:rsidRPr="0018742F">
        <w:rPr>
          <w:rFonts w:ascii="宋体" w:hAnsi="宋体" w:hint="eastAsia"/>
          <w:sz w:val="28"/>
        </w:rPr>
        <w:t xml:space="preserve">   </w:t>
      </w:r>
      <w:r w:rsidRPr="0018742F">
        <w:rPr>
          <w:rFonts w:ascii="宋体" w:hAnsi="宋体" w:hint="eastAsia"/>
          <w:sz w:val="28"/>
        </w:rPr>
        <w:t>换顶铁</w:t>
      </w:r>
      <w:r w:rsidRPr="0018742F">
        <w:rPr>
          <w:rFonts w:ascii="宋体" w:hAnsi="宋体" w:hint="eastAsia"/>
          <w:sz w:val="28"/>
        </w:rPr>
        <w:t xml:space="preserve">   </w:t>
      </w:r>
      <w:r w:rsidRPr="0018742F">
        <w:rPr>
          <w:rFonts w:ascii="宋体" w:hAnsi="宋体" w:hint="eastAsia"/>
          <w:sz w:val="28"/>
        </w:rPr>
        <w:t>再挖土</w:t>
      </w:r>
      <w:r w:rsidRPr="0018742F">
        <w:rPr>
          <w:rFonts w:ascii="宋体" w:hAnsi="宋体" w:hint="eastAsia"/>
          <w:sz w:val="28"/>
        </w:rPr>
        <w:t xml:space="preserve">   </w:t>
      </w:r>
      <w:r w:rsidRPr="0018742F">
        <w:rPr>
          <w:rFonts w:ascii="宋体" w:hAnsi="宋体" w:hint="eastAsia"/>
          <w:sz w:val="28"/>
        </w:rPr>
        <w:t>再浇筑地锚梁</w:t>
      </w:r>
      <w:r w:rsidRPr="0018742F">
        <w:rPr>
          <w:rFonts w:ascii="宋体" w:hAnsi="宋体" w:hint="eastAsia"/>
          <w:sz w:val="28"/>
        </w:rPr>
        <w:t xml:space="preserve">   </w:t>
      </w:r>
      <w:r w:rsidRPr="0018742F">
        <w:rPr>
          <w:rFonts w:ascii="宋体" w:hAnsi="宋体" w:hint="eastAsia"/>
          <w:sz w:val="28"/>
        </w:rPr>
        <w:t>再顶进</w:t>
      </w:r>
      <w:r w:rsidRPr="0018742F">
        <w:rPr>
          <w:rFonts w:ascii="宋体" w:hAnsi="宋体" w:hint="eastAsia"/>
          <w:sz w:val="28"/>
        </w:rPr>
        <w:t xml:space="preserve">     </w:t>
      </w:r>
      <w:r w:rsidRPr="0018742F">
        <w:rPr>
          <w:rFonts w:ascii="宋体" w:hAnsi="宋体" w:hint="eastAsia"/>
          <w:sz w:val="28"/>
        </w:rPr>
        <w:t>循还往复至箱身就位</w:t>
      </w:r>
      <w:r w:rsidRPr="0018742F">
        <w:rPr>
          <w:rFonts w:ascii="宋体" w:hAnsi="宋体" w:hint="eastAsia"/>
          <w:sz w:val="28"/>
        </w:rPr>
        <w:t xml:space="preserve"> </w:t>
      </w:r>
      <w:r w:rsidRPr="0018742F" w:rsidR="00794F84">
        <w:rPr>
          <w:rFonts w:ascii="宋体" w:hAnsi="宋体" w:hint="eastAsia"/>
          <w:sz w:val="28"/>
        </w:rPr>
        <w:t>。</w:t>
      </w:r>
    </w:p>
    <w:p w:rsidR="00794F84" w:rsidRPr="0018742F">
      <w:pPr>
        <w:pStyle w:val="Normal0"/>
        <w:ind w:firstLine="560" w:firstLineChars="200"/>
        <w:rPr>
          <w:rFonts w:ascii="宋体" w:hAnsi="宋体"/>
          <w:sz w:val="28"/>
        </w:rPr>
      </w:pPr>
      <w:r w:rsidRPr="0018742F">
        <w:rPr>
          <w:rFonts w:ascii="宋体" w:hAnsi="宋体" w:hint="eastAsia"/>
          <w:sz w:val="28"/>
        </w:rPr>
        <w:t>顶进前</w:t>
      </w:r>
      <w:r w:rsidRPr="0018742F" w:rsidR="00C11917">
        <w:rPr>
          <w:rFonts w:ascii="宋体" w:hAnsi="宋体" w:hint="eastAsia"/>
          <w:sz w:val="28"/>
        </w:rPr>
        <w:t>确定</w:t>
      </w:r>
      <w:r w:rsidRPr="0018742F">
        <w:rPr>
          <w:rFonts w:ascii="宋体" w:hAnsi="宋体" w:hint="eastAsia"/>
          <w:sz w:val="28"/>
        </w:rPr>
        <w:t>千斤顶功能有无异常，管路有无泄漏</w:t>
      </w:r>
      <w:r w:rsidRPr="0018742F" w:rsidR="000C0942">
        <w:rPr>
          <w:rFonts w:ascii="宋体" w:hAnsi="宋体" w:hint="eastAsia"/>
          <w:sz w:val="28"/>
        </w:rPr>
        <w:t>，调整溢流阀的作用压力</w:t>
      </w:r>
      <w:r w:rsidRPr="0018742F" w:rsidR="007B384E">
        <w:rPr>
          <w:rFonts w:ascii="宋体" w:hAnsi="宋体" w:hint="eastAsia"/>
          <w:sz w:val="28"/>
        </w:rPr>
        <w:t>，</w:t>
      </w:r>
      <w:r w:rsidRPr="0018742F" w:rsidR="000C0942">
        <w:rPr>
          <w:rFonts w:ascii="宋体" w:hAnsi="宋体" w:hint="eastAsia"/>
          <w:sz w:val="28"/>
        </w:rPr>
        <w:t>然后进行试顶，试顶以顶动框架为止。试顶中，在各有关部位及观测点均应有专人负责，随时注意变化情况，开泵后当油压升高5MPa</w:t>
      </w:r>
      <w:r w:rsidRPr="0018742F" w:rsidR="000C0942">
        <w:rPr>
          <w:rFonts w:ascii="宋体" w:hAnsi="宋体"/>
          <w:sz w:val="28"/>
        </w:rPr>
        <w:t>—</w:t>
      </w:r>
      <w:r w:rsidRPr="0018742F" w:rsidR="000C0942">
        <w:rPr>
          <w:rFonts w:ascii="宋体" w:hAnsi="宋体" w:hint="eastAsia"/>
          <w:sz w:val="28"/>
        </w:rPr>
        <w:t>10MPa时须停泵观察，发现异状，及时处理，同时还要注意观察后背梁和底板的变化。</w:t>
      </w:r>
    </w:p>
    <w:p w:rsidR="00AF64F4" w:rsidRPr="0018742F">
      <w:pPr>
        <w:pStyle w:val="Normal0"/>
        <w:tabs>
          <w:tab w:val="left" w:pos="7110"/>
        </w:tabs>
        <w:ind w:firstLine="560" w:firstLineChars="200"/>
        <w:outlineLvl w:val="1"/>
        <w:rPr>
          <w:rFonts w:ascii="宋体" w:hAnsi="宋体"/>
          <w:b/>
          <w:sz w:val="28"/>
        </w:rPr>
      </w:pPr>
      <w:bookmarkStart w:id="15" w:name="_Toc192403877"/>
      <w:r w:rsidRPr="0018742F">
        <w:rPr>
          <w:rFonts w:ascii="宋体" w:hAnsi="宋体" w:hint="eastAsia"/>
          <w:b/>
          <w:sz w:val="28"/>
        </w:rPr>
        <w:t>5. 7</w:t>
      </w:r>
      <w:r w:rsidRPr="0018742F">
        <w:rPr>
          <w:rFonts w:ascii="宋体" w:hAnsi="宋体" w:hint="eastAsia"/>
          <w:b/>
          <w:sz w:val="28"/>
        </w:rPr>
        <w:t>出土便道</w:t>
      </w:r>
      <w:bookmarkEnd w:id="15"/>
      <w:r w:rsidRPr="0018742F">
        <w:rPr>
          <w:rFonts w:ascii="宋体" w:hAnsi="宋体" w:hint="eastAsia"/>
          <w:b/>
          <w:sz w:val="28"/>
        </w:rPr>
        <w:t xml:space="preserve">  </w:t>
      </w:r>
      <w:r w:rsidRPr="0018742F">
        <w:rPr>
          <w:rFonts w:ascii="宋体" w:hAnsi="宋体" w:hint="eastAsia"/>
          <w:b/>
          <w:sz w:val="28"/>
        </w:rPr>
        <w:tab/>
      </w:r>
    </w:p>
    <w:p w:rsidR="00AF64F4" w:rsidRPr="0018742F">
      <w:pPr>
        <w:pStyle w:val="Normal0"/>
        <w:ind w:firstLine="560" w:firstLineChars="200"/>
        <w:rPr>
          <w:rFonts w:ascii="宋体" w:hAnsi="宋体"/>
          <w:sz w:val="28"/>
        </w:rPr>
      </w:pPr>
      <w:r w:rsidRPr="0018742F">
        <w:rPr>
          <w:rFonts w:ascii="宋体" w:hAnsi="宋体" w:hint="eastAsia"/>
          <w:sz w:val="28"/>
        </w:rPr>
        <w:t>试顶前要做好出土便道的修筑，在桥后中间出土</w:t>
      </w:r>
      <w:r w:rsidRPr="0018742F">
        <w:rPr>
          <w:rFonts w:ascii="宋体" w:hAnsi="宋体" w:hint="eastAsia"/>
          <w:sz w:val="28"/>
        </w:rPr>
        <w:t>,</w:t>
      </w:r>
      <w:r w:rsidRPr="0018742F">
        <w:rPr>
          <w:rFonts w:ascii="宋体" w:hAnsi="宋体" w:hint="eastAsia"/>
          <w:sz w:val="28"/>
        </w:rPr>
        <w:t>填筑后背时预留</w:t>
      </w:r>
      <w:r w:rsidRPr="0018742F">
        <w:rPr>
          <w:rFonts w:ascii="宋体" w:hAnsi="宋体" w:hint="eastAsia"/>
          <w:sz w:val="28"/>
        </w:rPr>
        <w:t>6</w:t>
      </w:r>
      <w:r w:rsidRPr="0018742F">
        <w:rPr>
          <w:rFonts w:ascii="宋体" w:hAnsi="宋体" w:hint="eastAsia"/>
          <w:sz w:val="28"/>
        </w:rPr>
        <w:t>米通道。便道坡度不得大于</w:t>
      </w:r>
      <w:r w:rsidRPr="0018742F">
        <w:rPr>
          <w:rFonts w:ascii="宋体" w:hAnsi="宋体" w:hint="eastAsia"/>
          <w:sz w:val="28"/>
        </w:rPr>
        <w:t>5%</w:t>
      </w:r>
      <w:r w:rsidRPr="0018742F">
        <w:rPr>
          <w:rFonts w:ascii="宋体" w:hAnsi="宋体" w:hint="eastAsia"/>
          <w:sz w:val="28"/>
        </w:rPr>
        <w:t>，顶进逢雨</w:t>
      </w:r>
      <w:r w:rsidRPr="0018742F" w:rsidR="002428FA">
        <w:rPr>
          <w:rFonts w:ascii="宋体" w:hAnsi="宋体" w:hint="eastAsia"/>
          <w:sz w:val="28"/>
        </w:rPr>
        <w:t>雪</w:t>
      </w:r>
      <w:r w:rsidRPr="0018742F">
        <w:rPr>
          <w:rFonts w:ascii="宋体" w:hAnsi="宋体" w:hint="eastAsia"/>
          <w:sz w:val="28"/>
        </w:rPr>
        <w:t>时，便道要铺砂石垫路。滑板部位填土垫道。</w:t>
      </w:r>
    </w:p>
    <w:p w:rsidR="00AF64F4" w:rsidRPr="0018742F">
      <w:pPr>
        <w:pStyle w:val="Normal0"/>
        <w:ind w:firstLine="560" w:firstLineChars="200"/>
        <w:outlineLvl w:val="1"/>
        <w:rPr>
          <w:rFonts w:ascii="宋体" w:hAnsi="宋体"/>
          <w:b/>
          <w:sz w:val="28"/>
        </w:rPr>
      </w:pPr>
      <w:bookmarkStart w:id="16" w:name="_Toc192403878"/>
      <w:r w:rsidRPr="0018742F">
        <w:rPr>
          <w:rFonts w:ascii="宋体" w:hAnsi="宋体" w:hint="eastAsia"/>
          <w:b/>
          <w:sz w:val="28"/>
        </w:rPr>
        <w:t>5.8</w:t>
      </w:r>
      <w:r w:rsidRPr="0018742F">
        <w:rPr>
          <w:rFonts w:ascii="宋体" w:hAnsi="宋体" w:hint="eastAsia"/>
          <w:b/>
          <w:sz w:val="28"/>
        </w:rPr>
        <w:t>箱身挖土、顶进作业</w:t>
      </w:r>
      <w:bookmarkEnd w:id="16"/>
    </w:p>
    <w:p w:rsidR="00AF64F4" w:rsidRPr="0018742F">
      <w:pPr>
        <w:pStyle w:val="Normal0"/>
        <w:ind w:firstLine="560" w:firstLineChars="200"/>
        <w:rPr>
          <w:rFonts w:ascii="宋体" w:hAnsi="宋体"/>
          <w:sz w:val="28"/>
        </w:rPr>
        <w:sectPr w:rsidSect="009B382B">
          <w:type w:val="nextPage"/>
          <w:pgSz w:w="11906" w:h="16838"/>
          <w:pgMar w:top="1440" w:right="1418" w:bottom="1440" w:left="1701" w:header="851" w:footer="992" w:gutter="0"/>
          <w:pgNumType w:fmt="numberInDash" w:start="13"/>
          <w:cols w:space="720"/>
          <w:titlePg w:val="0"/>
          <w:docGrid w:type="lines" w:linePitch="312"/>
        </w:sectPr>
      </w:pPr>
      <w:r w:rsidRPr="0018742F">
        <w:rPr>
          <w:rFonts w:ascii="宋体" w:hAnsi="宋体" w:hint="eastAsia"/>
          <w:sz w:val="28"/>
        </w:rPr>
        <w:t>（</w:t>
      </w:r>
      <w:r w:rsidRPr="0018742F">
        <w:rPr>
          <w:rFonts w:ascii="宋体" w:hAnsi="宋体" w:hint="eastAsia"/>
          <w:sz w:val="28"/>
        </w:rPr>
        <w:t>1</w:t>
      </w:r>
      <w:r w:rsidRPr="0018742F">
        <w:rPr>
          <w:rFonts w:ascii="宋体" w:hAnsi="宋体" w:hint="eastAsia"/>
          <w:sz w:val="28"/>
        </w:rPr>
        <w:t>）出土采用两台</w:t>
      </w:r>
      <w:r w:rsidRPr="0018742F">
        <w:rPr>
          <w:rFonts w:ascii="宋体" w:hAnsi="宋体" w:hint="eastAsia"/>
          <w:sz w:val="28"/>
        </w:rPr>
        <w:t>P220</w:t>
      </w:r>
      <w:r w:rsidRPr="0018742F">
        <w:rPr>
          <w:rFonts w:ascii="宋体" w:hAnsi="宋体" w:hint="eastAsia"/>
          <w:sz w:val="28"/>
        </w:rPr>
        <w:t>或</w:t>
      </w:r>
      <w:r w:rsidRPr="0018742F">
        <w:rPr>
          <w:rFonts w:ascii="宋体" w:hAnsi="宋体" w:hint="eastAsia"/>
          <w:sz w:val="28"/>
        </w:rPr>
        <w:t>P320</w:t>
      </w:r>
      <w:r w:rsidRPr="0018742F">
        <w:rPr>
          <w:rFonts w:ascii="宋体" w:hAnsi="宋体" w:hint="eastAsia"/>
          <w:sz w:val="28"/>
        </w:rPr>
        <w:t>挖掘机挖土、自卸车外运，</w:t>
      </w:r>
      <w:r w:rsidRPr="0018742F">
        <w:rPr>
          <w:rFonts w:ascii="宋体" w:hAnsi="宋体" w:hint="eastAsia"/>
          <w:sz w:val="28"/>
        </w:rPr>
        <w:t>0.3m</w:t>
      </w:r>
      <w:r w:rsidRPr="0018742F" w:rsidR="001E5947">
        <w:rPr>
          <w:rFonts w:ascii="宋体" w:hAnsi="宋体" w:hint="eastAsia"/>
          <w:sz w:val="28"/>
          <w:szCs w:val="28"/>
          <w:vertAlign w:val="superscript"/>
        </w:rPr>
        <w:t>3</w:t>
      </w:r>
      <w:r w:rsidRPr="0018742F">
        <w:rPr>
          <w:rFonts w:ascii="宋体" w:hAnsi="宋体" w:hint="eastAsia"/>
          <w:sz w:val="28"/>
        </w:rPr>
        <w:t>小挖掘机清基，严禁超挖乱挖，每次进尺一般约</w:t>
      </w:r>
      <w:r w:rsidRPr="0018742F">
        <w:rPr>
          <w:rFonts w:ascii="宋体" w:hAnsi="宋体" w:hint="eastAsia"/>
          <w:sz w:val="28"/>
        </w:rPr>
        <w:t>0.5</w:t>
      </w:r>
      <w:r w:rsidRPr="0018742F">
        <w:rPr>
          <w:rFonts w:ascii="宋体" w:hAnsi="宋体" w:hint="eastAsia"/>
          <w:sz w:val="28"/>
        </w:rPr>
        <w:t>米为宜。正面开挖坡度应控制在</w:t>
      </w:r>
      <w:r w:rsidRPr="0018742F">
        <w:rPr>
          <w:rFonts w:ascii="宋体" w:hAnsi="宋体" w:hint="eastAsia"/>
          <w:sz w:val="28"/>
        </w:rPr>
        <w:t>1:0.5</w:t>
      </w:r>
      <w:r w:rsidRPr="0018742F">
        <w:rPr>
          <w:rFonts w:ascii="宋体" w:hAnsi="宋体" w:hint="eastAsia"/>
          <w:sz w:val="28"/>
        </w:rPr>
        <w:t>～</w:t>
      </w:r>
      <w:r w:rsidRPr="0018742F">
        <w:rPr>
          <w:rFonts w:ascii="宋体" w:hAnsi="宋体" w:hint="eastAsia"/>
          <w:sz w:val="28"/>
        </w:rPr>
        <w:t>0.8</w:t>
      </w:r>
      <w:r w:rsidRPr="0018742F">
        <w:rPr>
          <w:rFonts w:ascii="宋体" w:hAnsi="宋体" w:hint="eastAsia"/>
          <w:sz w:val="28"/>
        </w:rPr>
        <w:t>之间。两侧直立部分宜先形成弧面，开顶前再</w:t>
      </w:r>
    </w:p>
    <w:p w:rsidR="00AF64F4" w:rsidRPr="0018742F">
      <w:pPr>
        <w:pStyle w:val="Normal0"/>
        <w:ind w:firstLine="560" w:firstLineChars="200"/>
        <w:rPr>
          <w:rFonts w:ascii="宋体" w:hAnsi="宋体"/>
          <w:sz w:val="28"/>
        </w:rPr>
      </w:pPr>
      <w:r w:rsidRPr="0018742F">
        <w:rPr>
          <w:rFonts w:ascii="宋体" w:hAnsi="宋体" w:hint="eastAsia"/>
          <w:sz w:val="28"/>
        </w:rPr>
        <w:t>切除弧面部分。列车通过时，挖土人员应离开工作面</w:t>
      </w:r>
      <w:r w:rsidRPr="0018742F">
        <w:rPr>
          <w:rFonts w:ascii="宋体" w:hAnsi="宋体" w:hint="eastAsia"/>
          <w:sz w:val="28"/>
        </w:rPr>
        <w:t>2</w:t>
      </w:r>
      <w:r w:rsidRPr="0018742F">
        <w:rPr>
          <w:rFonts w:ascii="宋体" w:hAnsi="宋体" w:hint="eastAsia"/>
          <w:sz w:val="28"/>
        </w:rPr>
        <w:t>米以外，严禁继续抢掏土。</w:t>
      </w:r>
    </w:p>
    <w:p w:rsidR="00AF64F4" w:rsidRPr="0018742F" w:rsidP="006A5F64">
      <w:pPr>
        <w:pStyle w:val="Normal0"/>
        <w:ind w:firstLine="420" w:firstLineChars="150"/>
        <w:rPr>
          <w:rFonts w:ascii="宋体" w:hAnsi="宋体"/>
          <w:sz w:val="28"/>
        </w:rPr>
      </w:pPr>
      <w:r w:rsidRPr="0018742F">
        <w:rPr>
          <w:rFonts w:ascii="宋体" w:hAnsi="宋体" w:hint="eastAsia"/>
          <w:sz w:val="28"/>
        </w:rPr>
        <w:t>（</w:t>
      </w:r>
      <w:r w:rsidRPr="0018742F">
        <w:rPr>
          <w:rFonts w:ascii="宋体" w:hAnsi="宋体" w:hint="eastAsia"/>
          <w:sz w:val="28"/>
        </w:rPr>
        <w:t>2</w:t>
      </w:r>
      <w:r w:rsidRPr="0018742F">
        <w:rPr>
          <w:rFonts w:ascii="宋体" w:hAnsi="宋体" w:hint="eastAsia"/>
          <w:sz w:val="28"/>
        </w:rPr>
        <w:t>）顶进过程中</w:t>
      </w:r>
      <w:r w:rsidRPr="0018742F" w:rsidR="004F7C86">
        <w:rPr>
          <w:rFonts w:ascii="宋体" w:hAnsi="宋体" w:hint="eastAsia"/>
          <w:sz w:val="28"/>
        </w:rPr>
        <w:t>主</w:t>
      </w:r>
      <w:r w:rsidRPr="0018742F">
        <w:rPr>
          <w:rFonts w:ascii="宋体" w:hAnsi="宋体" w:hint="eastAsia"/>
          <w:sz w:val="28"/>
        </w:rPr>
        <w:t>横抬梁一端搭在框构桥顶板上，另一端搭在挖孔桩基础上</w:t>
      </w:r>
      <w:r w:rsidRPr="0018742F" w:rsidR="003B283E">
        <w:rPr>
          <w:rFonts w:ascii="宋体" w:hAnsi="宋体" w:hint="eastAsia"/>
          <w:sz w:val="28"/>
        </w:rPr>
        <w:t>。</w:t>
      </w:r>
      <w:r w:rsidRPr="0018742F" w:rsidR="004F7C86">
        <w:rPr>
          <w:rFonts w:ascii="宋体" w:hAnsi="宋体" w:hint="eastAsia"/>
          <w:sz w:val="28"/>
        </w:rPr>
        <w:t>辅助横抬梁一端搭在框构桥顶板上，另一端搭在路肩枕木垛上</w:t>
      </w:r>
      <w:r w:rsidRPr="0018742F" w:rsidR="00AB0E94">
        <w:rPr>
          <w:rFonts w:ascii="宋体" w:hAnsi="宋体" w:hint="eastAsia"/>
          <w:sz w:val="28"/>
        </w:rPr>
        <w:t>。</w:t>
      </w:r>
      <w:r w:rsidRPr="0018742F">
        <w:rPr>
          <w:rFonts w:ascii="宋体" w:hAnsi="宋体" w:hint="eastAsia"/>
          <w:sz w:val="28"/>
        </w:rPr>
        <w:t>当框构前端顶至挖孔桩时，将横抬梁在挖孔桩</w:t>
      </w:r>
      <w:r w:rsidRPr="0018742F" w:rsidR="00AB0E94">
        <w:rPr>
          <w:rFonts w:ascii="宋体" w:hAnsi="宋体" w:hint="eastAsia"/>
          <w:sz w:val="28"/>
        </w:rPr>
        <w:t>和枕木垛上</w:t>
      </w:r>
      <w:r w:rsidRPr="0018742F">
        <w:rPr>
          <w:rFonts w:ascii="宋体" w:hAnsi="宋体" w:hint="eastAsia"/>
          <w:sz w:val="28"/>
        </w:rPr>
        <w:t>的一端支撑牢固，横抬梁在框架上面的一端支点用短枕木头垫好垫</w:t>
      </w:r>
      <w:r w:rsidRPr="0018742F">
        <w:rPr>
          <w:rFonts w:ascii="宋体" w:hAnsi="宋体" w:hint="eastAsia"/>
          <w:sz w:val="28"/>
        </w:rPr>
        <w:t>牢，确认线路完全处于稳定可靠时方可拆除挖孔桩</w:t>
      </w:r>
      <w:r w:rsidRPr="0018742F" w:rsidR="00E23316">
        <w:rPr>
          <w:rFonts w:ascii="宋体" w:hAnsi="宋体" w:hint="eastAsia"/>
          <w:sz w:val="28"/>
        </w:rPr>
        <w:t>。挖孔桩的拆除采用凿岩机</w:t>
      </w:r>
      <w:r w:rsidRPr="0018742F" w:rsidR="00D64D6F">
        <w:rPr>
          <w:rFonts w:ascii="宋体" w:hAnsi="宋体" w:hint="eastAsia"/>
          <w:sz w:val="28"/>
        </w:rPr>
        <w:t>和风镐配合拆除</w:t>
      </w:r>
      <w:r w:rsidRPr="0018742F" w:rsidR="006A5F64">
        <w:rPr>
          <w:rFonts w:ascii="宋体" w:hAnsi="宋体" w:hint="eastAsia"/>
          <w:sz w:val="28"/>
        </w:rPr>
        <w:t>，</w:t>
      </w:r>
      <w:r w:rsidRPr="0018742F">
        <w:rPr>
          <w:rFonts w:ascii="宋体" w:hAnsi="宋体" w:hint="eastAsia"/>
          <w:sz w:val="28"/>
        </w:rPr>
        <w:t>挖孔桩的下部要拆到框架底以下</w:t>
      </w:r>
      <w:r w:rsidRPr="0018742F">
        <w:rPr>
          <w:rFonts w:ascii="宋体" w:hAnsi="宋体" w:hint="eastAsia"/>
          <w:sz w:val="28"/>
        </w:rPr>
        <w:t>10cm</w:t>
      </w:r>
      <w:r w:rsidRPr="0018742F">
        <w:rPr>
          <w:rFonts w:ascii="宋体" w:hAnsi="宋体" w:hint="eastAsia"/>
          <w:sz w:val="28"/>
        </w:rPr>
        <w:t>。（详见附件</w:t>
      </w:r>
      <w:r w:rsidRPr="0018742F">
        <w:rPr>
          <w:rFonts w:ascii="宋体" w:hAnsi="宋体" w:hint="eastAsia"/>
          <w:sz w:val="28"/>
        </w:rPr>
        <w:t>4</w:t>
      </w:r>
      <w:r w:rsidRPr="0018742F">
        <w:rPr>
          <w:rFonts w:ascii="宋体" w:hAnsi="宋体" w:hint="eastAsia"/>
          <w:sz w:val="28"/>
        </w:rPr>
        <w:t>：线路</w:t>
      </w:r>
      <w:r w:rsidRPr="0018742F">
        <w:rPr>
          <w:rFonts w:hint="eastAsia"/>
          <w:sz w:val="32"/>
        </w:rPr>
        <w:t>架空横剖面图</w:t>
      </w:r>
      <w:r w:rsidRPr="0018742F">
        <w:rPr>
          <w:rFonts w:ascii="宋体" w:hAnsi="宋体" w:hint="eastAsia"/>
          <w:sz w:val="28"/>
        </w:rPr>
        <w:t>及顶进作业说明）</w:t>
      </w:r>
    </w:p>
    <w:p w:rsidR="00AF64F4" w:rsidRPr="0018742F">
      <w:pPr>
        <w:pStyle w:val="Normal0"/>
        <w:ind w:firstLine="700" w:firstLineChars="250"/>
        <w:rPr>
          <w:rFonts w:ascii="宋体" w:hAnsi="宋体"/>
          <w:sz w:val="28"/>
        </w:rPr>
      </w:pPr>
      <w:r w:rsidRPr="0018742F">
        <w:rPr>
          <w:rFonts w:ascii="宋体" w:hAnsi="宋体" w:hint="eastAsia"/>
          <w:sz w:val="28"/>
        </w:rPr>
        <w:t>（</w:t>
      </w:r>
      <w:r w:rsidRPr="0018742F">
        <w:rPr>
          <w:rFonts w:ascii="宋体" w:hAnsi="宋体" w:hint="eastAsia"/>
          <w:sz w:val="28"/>
        </w:rPr>
        <w:t>3</w:t>
      </w:r>
      <w:r w:rsidRPr="0018742F">
        <w:rPr>
          <w:rFonts w:ascii="宋体" w:hAnsi="宋体" w:hint="eastAsia"/>
          <w:sz w:val="28"/>
        </w:rPr>
        <w:t>）如发现机械设备有故障，不能顶进时，应立即停止挖土，并做好防护措施。</w:t>
      </w:r>
    </w:p>
    <w:p w:rsidR="00AF64F4" w:rsidRPr="0018742F">
      <w:pPr>
        <w:pStyle w:val="Normal0"/>
        <w:ind w:firstLine="560" w:firstLineChars="200"/>
        <w:rPr>
          <w:rFonts w:ascii="宋体" w:hAnsi="宋体"/>
          <w:sz w:val="28"/>
        </w:rPr>
      </w:pPr>
      <w:r w:rsidRPr="0018742F">
        <w:rPr>
          <w:rFonts w:ascii="宋体" w:hAnsi="宋体" w:hint="eastAsia"/>
          <w:sz w:val="28"/>
        </w:rPr>
        <w:t>（</w:t>
      </w:r>
      <w:r w:rsidRPr="0018742F">
        <w:rPr>
          <w:rFonts w:ascii="宋体" w:hAnsi="宋体" w:hint="eastAsia"/>
          <w:sz w:val="28"/>
        </w:rPr>
        <w:t>4</w:t>
      </w:r>
      <w:r w:rsidRPr="0018742F">
        <w:rPr>
          <w:rFonts w:ascii="宋体" w:hAnsi="宋体" w:hint="eastAsia"/>
          <w:sz w:val="28"/>
        </w:rPr>
        <w:t>）在后背一定距离设置观测站，设经纬仪和水准仪各一台，及时观测箱身的轴线和标高。</w:t>
      </w:r>
    </w:p>
    <w:p w:rsidR="00AF64F4" w:rsidRPr="0018742F">
      <w:pPr>
        <w:pStyle w:val="Normal0"/>
        <w:ind w:firstLine="560" w:firstLineChars="200"/>
        <w:rPr>
          <w:rFonts w:ascii="宋体" w:hAnsi="宋体"/>
          <w:sz w:val="28"/>
        </w:rPr>
      </w:pPr>
      <w:r w:rsidRPr="0018742F">
        <w:rPr>
          <w:rFonts w:ascii="宋体" w:hAnsi="宋体" w:hint="eastAsia"/>
          <w:sz w:val="28"/>
        </w:rPr>
        <w:t>（</w:t>
      </w:r>
      <w:r w:rsidRPr="0018742F">
        <w:rPr>
          <w:rFonts w:ascii="宋体" w:hAnsi="宋体" w:hint="eastAsia"/>
          <w:sz w:val="28"/>
        </w:rPr>
        <w:t>5</w:t>
      </w:r>
      <w:r w:rsidRPr="0018742F">
        <w:rPr>
          <w:rFonts w:ascii="宋体" w:hAnsi="宋体" w:hint="eastAsia"/>
          <w:sz w:val="28"/>
        </w:rPr>
        <w:t>）挖土必须与顶进紧密结合，每顶一镐，测量一次，并做好记录，随时根据箱身顶进的偏差情况改进挖土方法，调整千斤顶布置。为减少墙侧土压力及便于纠偏，将要调方向侧超挖</w:t>
      </w:r>
      <w:r w:rsidRPr="0018742F">
        <w:rPr>
          <w:rFonts w:ascii="宋体" w:hAnsi="宋体" w:hint="eastAsia"/>
          <w:sz w:val="28"/>
        </w:rPr>
        <w:t>5-10cm</w:t>
      </w:r>
      <w:r w:rsidRPr="0018742F">
        <w:rPr>
          <w:rFonts w:ascii="宋体" w:hAnsi="宋体" w:hint="eastAsia"/>
          <w:sz w:val="28"/>
        </w:rPr>
        <w:t>；顶进就位时允许轴线偏差≯</w:t>
      </w:r>
      <w:r w:rsidRPr="0018742F">
        <w:rPr>
          <w:rFonts w:ascii="宋体" w:hAnsi="宋体" w:hint="eastAsia"/>
          <w:sz w:val="28"/>
        </w:rPr>
        <w:t>20cm</w:t>
      </w:r>
      <w:r w:rsidRPr="0018742F">
        <w:rPr>
          <w:rFonts w:ascii="宋体" w:hAnsi="宋体" w:hint="eastAsia"/>
          <w:sz w:val="28"/>
        </w:rPr>
        <w:t>，标高上、下偏差为顶程的</w:t>
      </w:r>
      <w:r w:rsidRPr="0018742F">
        <w:rPr>
          <w:rFonts w:ascii="宋体" w:hAnsi="宋体" w:hint="eastAsia"/>
          <w:sz w:val="28"/>
        </w:rPr>
        <w:t>1%</w:t>
      </w:r>
      <w:r w:rsidRPr="0018742F">
        <w:rPr>
          <w:rFonts w:ascii="宋体" w:hAnsi="宋体" w:hint="eastAsia"/>
          <w:sz w:val="28"/>
        </w:rPr>
        <w:t>以内，但偏高≯</w:t>
      </w:r>
      <w:r w:rsidRPr="0018742F">
        <w:rPr>
          <w:rFonts w:ascii="宋体" w:hAnsi="宋体" w:hint="eastAsia"/>
          <w:sz w:val="28"/>
        </w:rPr>
        <w:t>15cm</w:t>
      </w:r>
      <w:r w:rsidRPr="0018742F">
        <w:rPr>
          <w:rFonts w:ascii="宋体" w:hAnsi="宋体" w:hint="eastAsia"/>
          <w:sz w:val="28"/>
        </w:rPr>
        <w:t>，偏低≯</w:t>
      </w:r>
      <w:r w:rsidRPr="0018742F">
        <w:rPr>
          <w:rFonts w:ascii="宋体" w:hAnsi="宋体" w:hint="eastAsia"/>
          <w:sz w:val="28"/>
        </w:rPr>
        <w:t>20cm</w:t>
      </w:r>
      <w:r w:rsidRPr="0018742F">
        <w:rPr>
          <w:rFonts w:ascii="宋体" w:hAnsi="宋体" w:hint="eastAsia"/>
          <w:sz w:val="28"/>
        </w:rPr>
        <w:t>。</w:t>
      </w:r>
    </w:p>
    <w:p w:rsidR="00AF64F4" w:rsidRPr="0018742F">
      <w:pPr>
        <w:pStyle w:val="Normal0"/>
        <w:ind w:firstLine="560" w:firstLineChars="200"/>
        <w:rPr>
          <w:rFonts w:ascii="宋体" w:hAnsi="宋体"/>
          <w:sz w:val="28"/>
        </w:rPr>
        <w:sectPr w:rsidSect="009B382B">
          <w:type w:val="nextPage"/>
          <w:pgSz w:w="11906" w:h="16838"/>
          <w:pgMar w:top="1440" w:right="1418" w:bottom="1440" w:left="1701" w:header="851" w:footer="992" w:gutter="0"/>
          <w:pgNumType w:fmt="numberInDash" w:start="14"/>
          <w:cols w:space="720"/>
          <w:titlePg w:val="0"/>
          <w:docGrid w:type="lines" w:linePitch="312"/>
        </w:sectPr>
      </w:pPr>
      <w:r w:rsidRPr="0018742F">
        <w:rPr>
          <w:rFonts w:ascii="宋体" w:hAnsi="宋体" w:hint="eastAsia"/>
          <w:sz w:val="28"/>
        </w:rPr>
        <w:t>（６）顶进期间执行昼夜三班倒，不间断快速施工，决不允许中间停顿。每挖一个行程的土，紧跟着顶进箱身，不可间断，防止箱身阻力增大。如由于某种原因迫使顶进暂停时，，亦要间续地顶动箱身，防止箱身阻力增大。</w:t>
      </w:r>
    </w:p>
    <w:p w:rsidR="00AF64F4" w:rsidRPr="0018742F">
      <w:pPr>
        <w:pStyle w:val="Normal0"/>
        <w:ind w:firstLine="700" w:firstLineChars="250"/>
        <w:rPr>
          <w:rFonts w:ascii="宋体" w:hAnsi="宋体"/>
          <w:sz w:val="28"/>
        </w:rPr>
      </w:pPr>
      <w:r w:rsidRPr="0018742F">
        <w:rPr>
          <w:rFonts w:ascii="宋体" w:hAnsi="宋体" w:hint="eastAsia"/>
          <w:sz w:val="28"/>
        </w:rPr>
        <w:t>（７）每次顶进前要做好检查，油顶油管</w:t>
      </w:r>
      <w:r w:rsidRPr="0018742F">
        <w:rPr>
          <w:rFonts w:ascii="宋体" w:hAnsi="宋体" w:hint="eastAsia"/>
          <w:sz w:val="28"/>
        </w:rPr>
        <w:t>及顶铁位置严禁站人，以防油管漏油及顶铁崩伤人。</w:t>
      </w:r>
    </w:p>
    <w:p w:rsidR="00AF64F4" w:rsidRPr="0018742F">
      <w:pPr>
        <w:pStyle w:val="Normal0"/>
        <w:ind w:firstLine="700" w:firstLineChars="250"/>
        <w:rPr>
          <w:rFonts w:ascii="宋体" w:hAnsi="宋体"/>
          <w:sz w:val="28"/>
        </w:rPr>
      </w:pPr>
      <w:r w:rsidRPr="0018742F">
        <w:rPr>
          <w:rFonts w:ascii="宋体" w:hAnsi="宋体" w:hint="eastAsia"/>
          <w:sz w:val="28"/>
        </w:rPr>
        <w:t>（８）顶进时对线路要加强养护，如发现线路横向变形，应立即停止施工，及时纠正。</w:t>
      </w:r>
    </w:p>
    <w:p w:rsidR="00AF64F4" w:rsidRPr="0018742F">
      <w:pPr>
        <w:pStyle w:val="Normal0"/>
        <w:ind w:firstLine="560" w:firstLineChars="200"/>
        <w:rPr>
          <w:rFonts w:ascii="宋体" w:hAnsi="宋体"/>
          <w:sz w:val="28"/>
        </w:rPr>
      </w:pPr>
      <w:r w:rsidRPr="0018742F">
        <w:rPr>
          <w:rFonts w:ascii="宋体" w:hAnsi="宋体" w:hint="eastAsia"/>
          <w:sz w:val="28"/>
        </w:rPr>
        <w:t>（９）发生下列情况应停止顶进、挖土，处理后方可重新开始：</w:t>
      </w:r>
    </w:p>
    <w:p w:rsidR="00AF64F4" w:rsidRPr="0018742F">
      <w:pPr>
        <w:pStyle w:val="Normal0"/>
        <w:ind w:firstLine="840" w:firstLineChars="300"/>
        <w:rPr>
          <w:rFonts w:ascii="宋体" w:hAnsi="宋体"/>
          <w:sz w:val="28"/>
        </w:rPr>
      </w:pPr>
      <w:r w:rsidRPr="0018742F">
        <w:rPr>
          <w:rFonts w:ascii="宋体" w:hAnsi="宋体" w:hint="eastAsia"/>
          <w:sz w:val="28"/>
        </w:rPr>
        <w:t>①顶进设备控制失灵；</w:t>
      </w:r>
    </w:p>
    <w:p w:rsidR="00AF64F4" w:rsidRPr="0018742F">
      <w:pPr>
        <w:pStyle w:val="Normal0"/>
        <w:ind w:firstLine="840" w:firstLineChars="300"/>
        <w:rPr>
          <w:rFonts w:ascii="宋体" w:hAnsi="宋体"/>
          <w:sz w:val="28"/>
        </w:rPr>
      </w:pPr>
      <w:r w:rsidRPr="0018742F">
        <w:rPr>
          <w:rFonts w:ascii="宋体" w:hAnsi="宋体" w:hint="eastAsia"/>
          <w:sz w:val="28"/>
        </w:rPr>
        <w:t>②千斤顶、油管漏油严重，使油压力不稳；</w:t>
      </w:r>
    </w:p>
    <w:p w:rsidR="00AF64F4" w:rsidRPr="0018742F">
      <w:pPr>
        <w:pStyle w:val="Normal0"/>
        <w:ind w:firstLine="840" w:firstLineChars="300"/>
        <w:rPr>
          <w:rFonts w:ascii="宋体" w:hAnsi="宋体"/>
          <w:sz w:val="28"/>
        </w:rPr>
      </w:pPr>
      <w:r w:rsidRPr="0018742F">
        <w:rPr>
          <w:rFonts w:ascii="宋体" w:hAnsi="宋体" w:hint="eastAsia"/>
          <w:sz w:val="28"/>
        </w:rPr>
        <w:t>③路基坍塌，危及既有线行车；</w:t>
      </w:r>
    </w:p>
    <w:p w:rsidR="00AF64F4" w:rsidRPr="0018742F">
      <w:pPr>
        <w:pStyle w:val="Normal0"/>
        <w:ind w:firstLine="840" w:firstLineChars="300"/>
        <w:rPr>
          <w:rFonts w:ascii="宋体" w:hAnsi="宋体"/>
          <w:sz w:val="28"/>
        </w:rPr>
      </w:pPr>
      <w:r w:rsidRPr="0018742F">
        <w:rPr>
          <w:rFonts w:ascii="宋体" w:hAnsi="宋体" w:hint="eastAsia"/>
          <w:sz w:val="28"/>
        </w:rPr>
        <w:t>④线路横移；</w:t>
      </w:r>
    </w:p>
    <w:p w:rsidR="00AF64F4" w:rsidRPr="0018742F">
      <w:pPr>
        <w:pStyle w:val="Normal0"/>
        <w:ind w:firstLine="840" w:firstLineChars="300"/>
        <w:rPr>
          <w:rFonts w:ascii="宋体" w:hAnsi="宋体"/>
          <w:sz w:val="28"/>
        </w:rPr>
      </w:pPr>
      <w:r w:rsidRPr="0018742F">
        <w:rPr>
          <w:rFonts w:ascii="宋体" w:hAnsi="宋体" w:hint="eastAsia"/>
          <w:sz w:val="28"/>
        </w:rPr>
        <w:t>⑤夜间施工照明中断；</w:t>
      </w:r>
    </w:p>
    <w:p w:rsidR="00AF64F4" w:rsidRPr="0018742F">
      <w:pPr>
        <w:pStyle w:val="Normal0"/>
        <w:ind w:firstLine="840" w:firstLineChars="300"/>
        <w:rPr>
          <w:rFonts w:ascii="宋体" w:hAnsi="宋体"/>
          <w:sz w:val="28"/>
        </w:rPr>
      </w:pPr>
      <w:r w:rsidRPr="0018742F">
        <w:rPr>
          <w:rFonts w:ascii="宋体" w:hAnsi="宋体" w:hint="eastAsia"/>
          <w:sz w:val="28"/>
        </w:rPr>
        <w:t>⑥后背破坏无法持力；</w:t>
      </w:r>
    </w:p>
    <w:p w:rsidR="00AF64F4" w:rsidRPr="0018742F">
      <w:pPr>
        <w:pStyle w:val="Normal0"/>
        <w:ind w:firstLine="840" w:firstLineChars="300"/>
        <w:rPr>
          <w:rFonts w:ascii="宋体" w:hAnsi="宋体"/>
          <w:sz w:val="28"/>
        </w:rPr>
      </w:pPr>
      <w:r w:rsidRPr="0018742F">
        <w:rPr>
          <w:rFonts w:ascii="宋体" w:hAnsi="宋体" w:hint="eastAsia"/>
          <w:sz w:val="28"/>
        </w:rPr>
        <w:t>⑦列车通过时；</w:t>
      </w:r>
    </w:p>
    <w:p w:rsidR="000C0942" w:rsidRPr="0018742F" w:rsidP="000C0942">
      <w:pPr>
        <w:pStyle w:val="Normal0"/>
        <w:ind w:firstLine="840" w:firstLineChars="300"/>
        <w:rPr>
          <w:rFonts w:ascii="宋体" w:hAnsi="宋体"/>
          <w:sz w:val="28"/>
        </w:rPr>
      </w:pPr>
      <w:r w:rsidRPr="0018742F">
        <w:rPr>
          <w:rFonts w:ascii="宋体" w:hAnsi="宋体" w:hint="eastAsia"/>
          <w:sz w:val="28"/>
        </w:rPr>
        <w:t>⑧交接班时。</w:t>
      </w:r>
    </w:p>
    <w:p w:rsidR="000C0942" w:rsidRPr="0018742F" w:rsidP="000C0942">
      <w:pPr>
        <w:pStyle w:val="Normal0"/>
        <w:ind w:firstLine="549" w:firstLineChars="196"/>
        <w:rPr>
          <w:rFonts w:ascii="宋体" w:hAnsi="宋体"/>
          <w:b/>
          <w:sz w:val="28"/>
        </w:rPr>
      </w:pPr>
      <w:r w:rsidRPr="0018742F">
        <w:rPr>
          <w:rFonts w:ascii="宋体" w:hAnsi="宋体" w:hint="eastAsia"/>
          <w:b/>
          <w:sz w:val="28"/>
        </w:rPr>
        <w:t>六、施工防护</w:t>
      </w:r>
    </w:p>
    <w:p w:rsidR="00F665CB" w:rsidRPr="0018742F" w:rsidP="00F665CB">
      <w:pPr>
        <w:pStyle w:val="Normal0"/>
        <w:ind w:firstLine="524" w:firstLineChars="187"/>
        <w:rPr>
          <w:rFonts w:ascii="宋体" w:hAnsi="宋体"/>
          <w:sz w:val="28"/>
        </w:rPr>
      </w:pPr>
      <w:r w:rsidRPr="0018742F">
        <w:rPr>
          <w:rFonts w:ascii="宋体" w:hAnsi="宋体" w:hint="eastAsia"/>
          <w:sz w:val="28"/>
        </w:rPr>
        <w:t>严格执行铁道部和太原铁路局有关既有线施工安全防护的规定进行施工现场防护。在施工地段两端</w:t>
      </w:r>
      <w:r w:rsidRPr="0018742F">
        <w:rPr>
          <w:rFonts w:ascii="宋体" w:hAnsi="宋体" w:hint="eastAsia"/>
          <w:sz w:val="28"/>
        </w:rPr>
        <w:t>800</w:t>
      </w:r>
      <w:r w:rsidRPr="0018742F">
        <w:rPr>
          <w:rFonts w:ascii="宋体" w:hAnsi="宋体" w:hint="eastAsia"/>
          <w:sz w:val="28"/>
        </w:rPr>
        <w:t>米处和施工地点均设专职安全防护人员，各防护</w:t>
      </w:r>
      <w:r w:rsidRPr="0018742F">
        <w:rPr>
          <w:rFonts w:ascii="宋体" w:hAnsi="宋体" w:hint="eastAsia"/>
          <w:sz w:val="28"/>
        </w:rPr>
        <w:t>人员配备方便可靠的通信、信号工具。施工地点前后按规定要求设置各种信号标志。</w:t>
      </w:r>
    </w:p>
    <w:p w:rsidR="000C0942" w:rsidRPr="0018742F" w:rsidP="00BB7CFB">
      <w:pPr>
        <w:pStyle w:val="Normal0"/>
        <w:ind w:firstLine="560" w:firstLineChars="200"/>
        <w:jc w:val="left"/>
        <w:rPr>
          <w:rFonts w:ascii="宋体" w:hAnsi="宋体"/>
          <w:sz w:val="28"/>
        </w:rPr>
      </w:pPr>
      <w:r w:rsidRPr="0018742F">
        <w:rPr>
          <w:rFonts w:ascii="宋体" w:hAnsi="宋体" w:hint="eastAsia"/>
          <w:sz w:val="28"/>
        </w:rPr>
        <w:t>结合</w:t>
      </w:r>
      <w:r w:rsidRPr="0018742F" w:rsidR="003D0239">
        <w:rPr>
          <w:rFonts w:ascii="宋体" w:hAnsi="宋体" w:hint="eastAsia"/>
          <w:sz w:val="28"/>
        </w:rPr>
        <w:t>本工程的实际情况</w:t>
      </w:r>
      <w:r w:rsidRPr="0018742F" w:rsidR="002A3DE1">
        <w:rPr>
          <w:rFonts w:ascii="宋体" w:hAnsi="宋体" w:hint="eastAsia"/>
          <w:sz w:val="28"/>
        </w:rPr>
        <w:t>，两条铁路线按照单线铁路分别设立防护</w:t>
      </w:r>
      <w:r w:rsidRPr="0018742F" w:rsidR="00BB7CFB">
        <w:rPr>
          <w:rFonts w:ascii="宋体" w:hAnsi="宋体" w:hint="eastAsia"/>
          <w:sz w:val="28"/>
        </w:rPr>
        <w:t>。</w:t>
      </w:r>
      <w:r w:rsidRPr="0018742F" w:rsidR="003D0239">
        <w:rPr>
          <w:rFonts w:ascii="宋体" w:hAnsi="宋体" w:hint="eastAsia"/>
          <w:sz w:val="28"/>
        </w:rPr>
        <w:t>我单位</w:t>
      </w:r>
      <w:r w:rsidRPr="0018742F" w:rsidR="00A70CD0">
        <w:rPr>
          <w:rFonts w:ascii="宋体" w:hAnsi="宋体" w:hint="eastAsia"/>
          <w:sz w:val="28"/>
        </w:rPr>
        <w:t>在工业站设置驻站联络员并负责登消记，在三公里线路所和义棠</w:t>
      </w:r>
      <w:r w:rsidRPr="0018742F" w:rsidR="009437B9">
        <w:rPr>
          <w:rFonts w:ascii="宋体" w:hAnsi="宋体" w:hint="eastAsia"/>
          <w:sz w:val="28"/>
        </w:rPr>
        <w:t>站</w:t>
      </w:r>
      <w:r w:rsidRPr="0018742F" w:rsidR="00A70CD0">
        <w:rPr>
          <w:rFonts w:ascii="宋体" w:hAnsi="宋体" w:hint="eastAsia"/>
          <w:sz w:val="28"/>
        </w:rPr>
        <w:t>分别设置防护员。</w:t>
      </w:r>
    </w:p>
    <w:p w:rsidR="008F1761" w:rsidRPr="0018742F" w:rsidP="00BB7CFB">
      <w:pPr>
        <w:pStyle w:val="Normal0"/>
        <w:ind w:firstLine="560" w:firstLineChars="200"/>
        <w:jc w:val="left"/>
        <w:rPr>
          <w:rFonts w:ascii="宋体" w:hAnsi="宋体"/>
          <w:sz w:val="28"/>
        </w:rPr>
        <w:sectPr w:rsidSect="009B382B">
          <w:type w:val="nextPage"/>
          <w:pgSz w:w="11906" w:h="16838"/>
          <w:pgMar w:top="1440" w:right="1418" w:bottom="1440" w:left="1701" w:header="851" w:footer="992" w:gutter="0"/>
          <w:pgNumType w:fmt="numberInDash" w:start="15"/>
          <w:cols w:space="720"/>
          <w:titlePg w:val="0"/>
          <w:docGrid w:type="lines" w:linePitch="312"/>
        </w:sectPr>
      </w:pPr>
    </w:p>
    <w:p w:rsidR="008F1761" w:rsidRPr="0018742F" w:rsidP="00BB7CFB">
      <w:pPr>
        <w:pStyle w:val="Normal0"/>
        <w:ind w:firstLine="560" w:firstLineChars="200"/>
        <w:jc w:val="left"/>
        <w:rPr>
          <w:rFonts w:ascii="宋体" w:hAnsi="宋体"/>
          <w:sz w:val="28"/>
        </w:rPr>
      </w:pPr>
    </w:p>
    <w:p w:rsidR="008F1761" w:rsidRPr="0018742F" w:rsidP="008F1761">
      <w:pPr>
        <w:pStyle w:val="Normal0"/>
        <w:spacing w:line="400" w:lineRule="exact"/>
        <w:rPr>
          <w:rFonts w:ascii="宋体" w:hAnsi="宋体"/>
          <w:sz w:val="28"/>
        </w:rPr>
      </w:pPr>
      <w:r w:rsidRPr="0018742F">
        <w:rPr>
          <w:rFonts w:ascii="宋体" w:hAnsi="宋体" w:hint="eastAsia"/>
          <w:sz w:val="28"/>
        </w:rPr>
        <w:t>6.1</w:t>
      </w:r>
      <w:r w:rsidRPr="0018742F" w:rsidR="001E00D9">
        <w:rPr>
          <w:rFonts w:ascii="宋体" w:hAnsi="宋体"/>
          <w:sz w:val="28"/>
        </w:rPr>
        <w:t>在区间线路上施工时，使用移动停车信号的防护</w:t>
      </w:r>
      <w:r w:rsidRPr="0018742F" w:rsidR="00E42F5C">
        <w:rPr>
          <w:rFonts w:ascii="宋体" w:hAnsi="宋体" w:hint="eastAsia"/>
          <w:sz w:val="28"/>
        </w:rPr>
        <w:t>示意图</w:t>
      </w:r>
      <w:r w:rsidRPr="0018742F" w:rsidR="001E00D9">
        <w:rPr>
          <w:rFonts w:ascii="宋体" w:hAnsi="宋体" w:hint="eastAsia"/>
          <w:sz w:val="28"/>
        </w:rPr>
        <w:t>：</w:t>
      </w:r>
    </w:p>
    <w:p w:rsidR="008F1761" w:rsidRPr="0018742F" w:rsidP="008F1761">
      <w:pPr>
        <w:pStyle w:val="Normal0"/>
        <w:spacing w:line="400" w:lineRule="exact"/>
        <w:ind w:firstLine="480" w:firstLineChars="200"/>
        <w:rPr>
          <w:rFonts w:ascii="宋体" w:hAnsi="宋体"/>
          <w:sz w:val="24"/>
        </w:rPr>
      </w:pPr>
      <w:r>
        <w:rPr>
          <w:rFonts w:ascii="宋体" w:hAnsi="宋体"/>
          <w:noProof/>
          <w:sz w:val="24"/>
        </w:rPr>
        <w:pict>
          <v:shape id="_x0000_s1371" type="#_x0000_t75" style="width:323.15pt;height:150pt;margin-top:21.45pt;margin-left:57pt;position:absolute;z-index:251665408">
            <v:imagedata r:id="rId14" o:title="HWOCRTEMP_ROC640" grayscale="t" bilevel="t"/>
            <w10:wrap type="topAndBottom"/>
          </v:shape>
        </w:pict>
      </w:r>
    </w:p>
    <w:p w:rsidR="000C3FE3" w:rsidRPr="0018742F" w:rsidP="000C3FE3">
      <w:pPr>
        <w:pStyle w:val="Normal0"/>
        <w:spacing w:line="400" w:lineRule="exact"/>
        <w:jc w:val="center"/>
        <w:rPr>
          <w:rFonts w:ascii="宋体" w:hAnsi="宋体"/>
          <w:szCs w:val="21"/>
        </w:rPr>
      </w:pPr>
    </w:p>
    <w:p w:rsidR="000C3FE3" w:rsidRPr="0018742F" w:rsidP="000C3FE3">
      <w:pPr>
        <w:pStyle w:val="Normal0"/>
        <w:spacing w:line="400" w:lineRule="exact"/>
        <w:jc w:val="center"/>
        <w:rPr>
          <w:rFonts w:ascii="宋体" w:hAnsi="宋体"/>
          <w:szCs w:val="21"/>
        </w:rPr>
      </w:pPr>
      <w:r w:rsidRPr="0018742F">
        <w:rPr>
          <w:rFonts w:ascii="宋体" w:hAnsi="宋体" w:hint="eastAsia"/>
          <w:szCs w:val="21"/>
        </w:rPr>
        <w:t>注：图中“</w:t>
      </w:r>
      <w:r w:rsidRPr="0018742F">
        <w:rPr>
          <w:rFonts w:ascii="宋体" w:hAnsi="宋体"/>
          <w:szCs w:val="21"/>
        </w:rPr>
        <w:t>A”为不同线路速度等级的防护距离，</w:t>
      </w:r>
      <w:r w:rsidRPr="0018742F">
        <w:rPr>
          <w:rFonts w:ascii="宋体" w:hAnsi="宋体" w:hint="eastAsia"/>
          <w:szCs w:val="21"/>
        </w:rPr>
        <w:t>v</w:t>
      </w:r>
      <w:r w:rsidRPr="0018742F">
        <w:rPr>
          <w:rFonts w:ascii="宋体" w:hAnsi="宋体"/>
          <w:szCs w:val="21"/>
        </w:rPr>
        <w:t>≤120km</w:t>
      </w:r>
      <w:r w:rsidRPr="0018742F">
        <w:rPr>
          <w:rFonts w:ascii="宋体" w:hAnsi="宋体" w:hint="eastAsia"/>
          <w:szCs w:val="21"/>
        </w:rPr>
        <w:t>/</w:t>
      </w:r>
      <w:r w:rsidRPr="0018742F">
        <w:rPr>
          <w:rFonts w:ascii="宋体" w:hAnsi="宋体"/>
          <w:szCs w:val="21"/>
        </w:rPr>
        <w:t>h为800 m；120 km</w:t>
      </w:r>
      <w:r w:rsidRPr="0018742F">
        <w:rPr>
          <w:rFonts w:ascii="宋体" w:hAnsi="宋体" w:hint="eastAsia"/>
          <w:szCs w:val="21"/>
        </w:rPr>
        <w:t>/</w:t>
      </w:r>
      <w:r w:rsidRPr="0018742F">
        <w:rPr>
          <w:rFonts w:ascii="宋体" w:hAnsi="宋体"/>
          <w:szCs w:val="21"/>
        </w:rPr>
        <w:t>h&lt;</w:t>
      </w:r>
      <w:r w:rsidRPr="0018742F">
        <w:rPr>
          <w:rFonts w:ascii="宋体" w:hAnsi="宋体" w:hint="eastAsia"/>
          <w:szCs w:val="21"/>
        </w:rPr>
        <w:t>v</w:t>
      </w:r>
      <w:r w:rsidRPr="0018742F">
        <w:rPr>
          <w:rFonts w:ascii="宋体" w:hAnsi="宋体"/>
          <w:szCs w:val="21"/>
        </w:rPr>
        <w:t>≤140km</w:t>
      </w:r>
      <w:r w:rsidRPr="0018742F">
        <w:rPr>
          <w:rFonts w:ascii="宋体" w:hAnsi="宋体" w:hint="eastAsia"/>
          <w:szCs w:val="21"/>
        </w:rPr>
        <w:t>/</w:t>
      </w:r>
      <w:r w:rsidRPr="0018742F">
        <w:rPr>
          <w:rFonts w:ascii="宋体" w:hAnsi="宋体"/>
          <w:szCs w:val="21"/>
        </w:rPr>
        <w:t>h为1100m；140km</w:t>
      </w:r>
      <w:r w:rsidRPr="0018742F">
        <w:rPr>
          <w:rFonts w:ascii="宋体" w:hAnsi="宋体" w:hint="eastAsia"/>
          <w:szCs w:val="21"/>
        </w:rPr>
        <w:t>/</w:t>
      </w:r>
      <w:r w:rsidRPr="0018742F">
        <w:rPr>
          <w:rFonts w:ascii="宋体" w:hAnsi="宋体"/>
          <w:szCs w:val="21"/>
        </w:rPr>
        <w:t>h&lt;</w:t>
      </w:r>
      <w:r w:rsidRPr="0018742F">
        <w:rPr>
          <w:rFonts w:ascii="宋体" w:hAnsi="宋体" w:hint="eastAsia"/>
          <w:szCs w:val="21"/>
        </w:rPr>
        <w:t>v</w:t>
      </w:r>
      <w:r w:rsidRPr="0018742F">
        <w:rPr>
          <w:rFonts w:ascii="宋体" w:hAnsi="宋体"/>
          <w:szCs w:val="21"/>
        </w:rPr>
        <w:t>≤160km／h为1400m：160km／h&lt;v≤200km／h为2000m。</w:t>
      </w:r>
    </w:p>
    <w:p w:rsidR="000C3FE3" w:rsidRPr="0018742F" w:rsidP="000C3FE3">
      <w:pPr>
        <w:pStyle w:val="Normal0"/>
        <w:spacing w:line="400" w:lineRule="exact"/>
        <w:rPr>
          <w:rFonts w:ascii="宋体" w:hAnsi="宋体"/>
          <w:sz w:val="24"/>
        </w:rPr>
      </w:pPr>
      <w:r w:rsidRPr="0018742F">
        <w:rPr>
          <w:rFonts w:ascii="宋体" w:hAnsi="宋体" w:hint="eastAsia"/>
          <w:szCs w:val="21"/>
        </w:rPr>
        <w:t>（长度单位：</w:t>
      </w:r>
      <w:r w:rsidRPr="0018742F">
        <w:rPr>
          <w:rFonts w:ascii="宋体" w:hAnsi="宋体"/>
          <w:szCs w:val="21"/>
        </w:rPr>
        <w:t xml:space="preserve"> m</w:t>
      </w:r>
      <w:r w:rsidRPr="0018742F">
        <w:rPr>
          <w:rFonts w:ascii="宋体" w:hAnsi="宋体" w:hint="eastAsia"/>
          <w:szCs w:val="21"/>
        </w:rPr>
        <w:t>）</w:t>
      </w:r>
    </w:p>
    <w:p w:rsidR="008F1761" w:rsidRPr="0018742F" w:rsidP="008F1761">
      <w:pPr>
        <w:pStyle w:val="Normal0"/>
        <w:ind w:left="800" w:hanging="315" w:leftChars="231" w:hangingChars="150"/>
        <w:rPr>
          <w:rFonts w:ascii="宋体" w:hAnsi="宋体"/>
          <w:szCs w:val="21"/>
        </w:rPr>
      </w:pPr>
    </w:p>
    <w:p w:rsidR="008F1761" w:rsidRPr="0018742F" w:rsidP="009F3890">
      <w:pPr>
        <w:pStyle w:val="Normal0"/>
        <w:spacing w:line="400" w:lineRule="exact"/>
        <w:rPr>
          <w:rFonts w:ascii="宋体" w:hAnsi="宋体"/>
          <w:sz w:val="28"/>
        </w:rPr>
      </w:pPr>
      <w:r w:rsidRPr="0018742F">
        <w:rPr>
          <w:rFonts w:ascii="宋体" w:hAnsi="宋体" w:hint="eastAsia"/>
          <w:sz w:val="28"/>
        </w:rPr>
        <w:t>6.2</w:t>
      </w:r>
      <w:r w:rsidRPr="0018742F" w:rsidR="003057B1">
        <w:rPr>
          <w:rFonts w:ascii="宋体" w:hAnsi="宋体" w:hint="eastAsia"/>
          <w:sz w:val="28"/>
        </w:rPr>
        <w:t>在区间线路上施工，使用移动减速信号的防护示意图</w:t>
      </w:r>
      <w:r w:rsidRPr="0018742F" w:rsidR="001E00D9">
        <w:rPr>
          <w:rFonts w:ascii="宋体" w:hAnsi="宋体" w:hint="eastAsia"/>
          <w:sz w:val="28"/>
        </w:rPr>
        <w:t>：</w:t>
      </w:r>
    </w:p>
    <w:p w:rsidR="008F1761" w:rsidRPr="0018742F" w:rsidP="008F1761">
      <w:pPr>
        <w:pStyle w:val="Normal0"/>
        <w:spacing w:line="400" w:lineRule="exact"/>
        <w:ind w:firstLine="480" w:firstLineChars="200"/>
        <w:rPr>
          <w:rFonts w:ascii="宋体" w:hAnsi="宋体"/>
          <w:sz w:val="24"/>
        </w:rPr>
      </w:pPr>
    </w:p>
    <w:p w:rsidR="008F1761" w:rsidRPr="0018742F" w:rsidP="008F1761">
      <w:pPr>
        <w:pStyle w:val="Normal0"/>
        <w:spacing w:line="400" w:lineRule="exact"/>
        <w:ind w:firstLine="420" w:firstLineChars="200"/>
        <w:rPr>
          <w:rFonts w:ascii="宋体" w:hAnsi="宋体"/>
          <w:szCs w:val="21"/>
        </w:rPr>
      </w:pPr>
      <w:r>
        <w:rPr>
          <w:rFonts w:ascii="宋体" w:hAnsi="宋体"/>
          <w:noProof/>
          <w:szCs w:val="21"/>
        </w:rPr>
        <w:pict>
          <v:shape id="_x0000_s1372" type="#_x0000_t75" style="width:375pt;height:141.65pt;margin-top:4.05pt;margin-left:0.9pt;position:absolute;z-index:251666432">
            <v:imagedata r:id="rId15" o:title="HWOCRTEMP_ROC870" grayscale="t" bilevel="t"/>
            <w10:wrap type="topAndBottom"/>
          </v:shape>
        </w:pict>
      </w:r>
      <w:r w:rsidRPr="0018742F">
        <w:rPr>
          <w:rFonts w:ascii="宋体" w:hAnsi="宋体" w:hint="eastAsia"/>
          <w:szCs w:val="21"/>
        </w:rPr>
        <w:t>注：速度大于</w:t>
      </w:r>
      <w:r w:rsidRPr="0018742F">
        <w:rPr>
          <w:rFonts w:ascii="宋体" w:hAnsi="宋体"/>
          <w:szCs w:val="21"/>
        </w:rPr>
        <w:t>120</w:t>
      </w:r>
      <w:r w:rsidRPr="0018742F">
        <w:rPr>
          <w:rFonts w:ascii="宋体" w:hAnsi="宋体" w:hint="eastAsia"/>
          <w:szCs w:val="21"/>
        </w:rPr>
        <w:t>km</w:t>
      </w:r>
      <w:r w:rsidRPr="0018742F">
        <w:rPr>
          <w:rFonts w:ascii="宋体" w:hAnsi="宋体"/>
          <w:szCs w:val="21"/>
        </w:rPr>
        <w:t>／</w:t>
      </w:r>
      <w:r w:rsidRPr="0018742F">
        <w:rPr>
          <w:rFonts w:ascii="宋体" w:hAnsi="宋体"/>
          <w:szCs w:val="21"/>
        </w:rPr>
        <w:t>h</w:t>
      </w:r>
      <w:r w:rsidRPr="0018742F">
        <w:rPr>
          <w:rFonts w:ascii="宋体" w:hAnsi="宋体" w:hint="eastAsia"/>
          <w:szCs w:val="21"/>
        </w:rPr>
        <w:t>至</w:t>
      </w:r>
      <w:r w:rsidRPr="0018742F">
        <w:rPr>
          <w:rFonts w:ascii="宋体" w:hAnsi="宋体" w:hint="eastAsia"/>
          <w:szCs w:val="21"/>
        </w:rPr>
        <w:t>2</w:t>
      </w:r>
      <w:r w:rsidRPr="0018742F">
        <w:rPr>
          <w:rFonts w:ascii="宋体" w:hAnsi="宋体"/>
          <w:szCs w:val="21"/>
        </w:rPr>
        <w:t>00</w:t>
      </w:r>
      <w:r w:rsidRPr="0018742F">
        <w:rPr>
          <w:rFonts w:ascii="宋体" w:hAnsi="宋体" w:hint="eastAsia"/>
          <w:szCs w:val="21"/>
        </w:rPr>
        <w:t>km</w:t>
      </w:r>
      <w:r w:rsidRPr="0018742F">
        <w:rPr>
          <w:rFonts w:ascii="宋体" w:hAnsi="宋体"/>
          <w:szCs w:val="21"/>
        </w:rPr>
        <w:t>／</w:t>
      </w:r>
      <w:r w:rsidRPr="0018742F">
        <w:rPr>
          <w:rFonts w:ascii="宋体" w:hAnsi="宋体"/>
          <w:szCs w:val="21"/>
        </w:rPr>
        <w:t>h</w:t>
      </w:r>
      <w:r w:rsidRPr="0018742F">
        <w:rPr>
          <w:rFonts w:ascii="宋体" w:hAnsi="宋体"/>
          <w:szCs w:val="21"/>
        </w:rPr>
        <w:t>的线路，按不同线路速度等级的制动距离</w:t>
      </w:r>
    </w:p>
    <w:p w:rsidR="008F1761" w:rsidRPr="0018742F" w:rsidP="009B4CFA">
      <w:pPr>
        <w:pStyle w:val="Normal0"/>
        <w:ind w:firstLine="630" w:firstLineChars="300"/>
        <w:rPr>
          <w:rFonts w:ascii="宋体" w:hAnsi="宋体"/>
          <w:szCs w:val="21"/>
        </w:rPr>
      </w:pPr>
      <w:r w:rsidRPr="0018742F">
        <w:rPr>
          <w:rFonts w:ascii="宋体" w:hAnsi="宋体"/>
          <w:szCs w:val="21"/>
        </w:rPr>
        <w:t>在移动减速信号牌外方增设带</w:t>
      </w:r>
      <w:r w:rsidRPr="0018742F">
        <w:rPr>
          <w:rFonts w:ascii="宋体" w:hAnsi="宋体"/>
          <w:szCs w:val="21"/>
        </w:rPr>
        <w:t>K</w:t>
      </w:r>
      <w:r w:rsidRPr="0018742F" w:rsidR="005D0993">
        <w:rPr>
          <w:rFonts w:ascii="宋体" w:hAnsi="宋体"/>
          <w:szCs w:val="21"/>
        </w:rPr>
        <w:t>字的移动减速信号牌</w:t>
      </w:r>
      <w:r w:rsidRPr="0018742F">
        <w:rPr>
          <w:rFonts w:ascii="宋体" w:hAnsi="宋体"/>
          <w:szCs w:val="21"/>
        </w:rPr>
        <w:t>。</w:t>
      </w:r>
      <w:r w:rsidRPr="0018742F">
        <w:rPr>
          <w:rFonts w:ascii="宋体" w:hAnsi="宋体" w:hint="eastAsia"/>
          <w:szCs w:val="21"/>
        </w:rPr>
        <w:t>（长度单位：</w:t>
      </w:r>
      <w:r w:rsidRPr="0018742F">
        <w:rPr>
          <w:rFonts w:ascii="宋体" w:hAnsi="宋体"/>
          <w:szCs w:val="21"/>
        </w:rPr>
        <w:t>m</w:t>
      </w:r>
      <w:r w:rsidRPr="0018742F">
        <w:rPr>
          <w:rFonts w:ascii="宋体" w:hAnsi="宋体" w:hint="eastAsia"/>
          <w:szCs w:val="21"/>
        </w:rPr>
        <w:t>）</w:t>
      </w:r>
    </w:p>
    <w:p w:rsidR="008F1761" w:rsidRPr="0018742F" w:rsidP="008F1761">
      <w:pPr>
        <w:pStyle w:val="Normal0"/>
        <w:spacing w:line="400" w:lineRule="exact"/>
        <w:ind w:firstLine="480" w:firstLineChars="200"/>
        <w:rPr>
          <w:rFonts w:ascii="宋体" w:hAnsi="宋体"/>
          <w:sz w:val="24"/>
        </w:rPr>
      </w:pPr>
      <w:r w:rsidRPr="0018742F">
        <w:rPr>
          <w:rFonts w:ascii="宋体" w:hAnsi="宋体" w:hint="eastAsia"/>
          <w:sz w:val="24"/>
        </w:rPr>
        <w:t xml:space="preserve">                     </w:t>
      </w:r>
    </w:p>
    <w:p w:rsidR="00AF64F4" w:rsidRPr="0018742F">
      <w:pPr>
        <w:pStyle w:val="Normal0"/>
        <w:ind w:firstLine="570"/>
        <w:outlineLvl w:val="0"/>
        <w:rPr>
          <w:rFonts w:ascii="宋体" w:hAnsi="宋体"/>
          <w:b/>
          <w:sz w:val="28"/>
        </w:rPr>
      </w:pPr>
      <w:r w:rsidRPr="0018742F">
        <w:rPr>
          <w:rFonts w:ascii="宋体" w:hAnsi="宋体" w:hint="eastAsia"/>
          <w:b/>
          <w:sz w:val="28"/>
        </w:rPr>
        <w:t>七</w:t>
      </w:r>
      <w:r w:rsidRPr="0018742F" w:rsidR="001E00D9">
        <w:rPr>
          <w:rFonts w:ascii="宋体" w:hAnsi="宋体" w:hint="eastAsia"/>
          <w:b/>
          <w:sz w:val="28"/>
        </w:rPr>
        <w:t>、框构桥顶进过程中方向及标高控制</w:t>
      </w:r>
    </w:p>
    <w:p w:rsidR="00AF64F4" w:rsidRPr="0018742F">
      <w:pPr>
        <w:pStyle w:val="Normal0"/>
        <w:ind w:firstLine="560" w:firstLineChars="200"/>
        <w:rPr>
          <w:rFonts w:ascii="宋体" w:hAnsi="宋体"/>
          <w:sz w:val="28"/>
        </w:rPr>
        <w:sectPr w:rsidSect="009B382B">
          <w:type w:val="nextPage"/>
          <w:pgSz w:w="11906" w:h="16838"/>
          <w:pgMar w:top="1440" w:right="1418" w:bottom="1440" w:left="1701" w:header="851" w:footer="992" w:gutter="0"/>
          <w:pgNumType w:fmt="numberInDash" w:start="16"/>
          <w:cols w:space="720"/>
          <w:titlePg w:val="0"/>
          <w:docGrid w:type="lines" w:linePitch="312"/>
        </w:sectPr>
      </w:pPr>
      <w:r w:rsidRPr="0018742F">
        <w:rPr>
          <w:rFonts w:ascii="宋体" w:hAnsi="宋体" w:hint="eastAsia"/>
          <w:sz w:val="28"/>
        </w:rPr>
        <w:t>顶进方向和标高控制：框构前后标高和左右水平偏差以水平仪和经纬仪观测控制。在顶进过程中，箱身每顶进一次，即对箱身的轴线和高程进行观测，做好记录，发现偏差及时通知，采取措施纠偏。</w:t>
      </w:r>
    </w:p>
    <w:p w:rsidR="00AF64F4" w:rsidRPr="0018742F">
      <w:pPr>
        <w:pStyle w:val="Normal0"/>
        <w:ind w:firstLine="560" w:firstLineChars="200"/>
        <w:rPr>
          <w:rFonts w:ascii="宋体" w:hAnsi="宋体"/>
          <w:sz w:val="28"/>
        </w:rPr>
      </w:pPr>
      <w:r w:rsidRPr="0018742F">
        <w:rPr>
          <w:rFonts w:ascii="宋体" w:hAnsi="宋体" w:hint="eastAsia"/>
          <w:sz w:val="28"/>
        </w:rPr>
        <w:t>1.</w:t>
      </w:r>
      <w:r w:rsidRPr="0018742F">
        <w:rPr>
          <w:rFonts w:ascii="宋体" w:hAnsi="宋体" w:hint="eastAsia"/>
          <w:sz w:val="28"/>
        </w:rPr>
        <w:t>方向控制措施</w:t>
      </w:r>
      <w:r w:rsidRPr="0018742F">
        <w:rPr>
          <w:rFonts w:ascii="宋体" w:hAnsi="宋体" w:hint="eastAsia"/>
          <w:sz w:val="28"/>
        </w:rPr>
        <w:t xml:space="preserve"> </w:t>
      </w:r>
    </w:p>
    <w:p w:rsidR="00AF64F4" w:rsidRPr="0018742F">
      <w:pPr>
        <w:pStyle w:val="Normal0"/>
        <w:ind w:firstLine="560" w:firstLineChars="200"/>
        <w:rPr>
          <w:rFonts w:ascii="宋体" w:hAnsi="宋体"/>
          <w:sz w:val="28"/>
        </w:rPr>
      </w:pPr>
      <w:r w:rsidRPr="0018742F">
        <w:rPr>
          <w:rFonts w:ascii="宋体" w:hAnsi="宋体" w:hint="eastAsia"/>
          <w:sz w:val="28"/>
        </w:rPr>
        <w:t> </w:t>
      </w:r>
      <w:r w:rsidRPr="0018742F">
        <w:rPr>
          <w:rFonts w:ascii="宋体" w:hAnsi="宋体" w:hint="eastAsia"/>
          <w:sz w:val="28"/>
        </w:rPr>
        <w:t>⑴施工滑板时，在框构左右两侧均设置钢筋混凝土导向护桩。</w:t>
      </w:r>
      <w:r w:rsidRPr="0018742F">
        <w:rPr>
          <w:rFonts w:ascii="宋体" w:hAnsi="宋体" w:hint="eastAsia"/>
          <w:sz w:val="28"/>
        </w:rPr>
        <w:t xml:space="preserve"> </w:t>
      </w:r>
    </w:p>
    <w:p w:rsidR="00AF64F4" w:rsidRPr="0018742F">
      <w:pPr>
        <w:pStyle w:val="Normal0"/>
        <w:ind w:firstLine="560" w:firstLineChars="200"/>
        <w:rPr>
          <w:rFonts w:ascii="宋体" w:hAnsi="宋体"/>
          <w:sz w:val="28"/>
        </w:rPr>
      </w:pPr>
      <w:r w:rsidRPr="0018742F">
        <w:rPr>
          <w:rFonts w:ascii="宋体" w:hAnsi="宋体" w:hint="eastAsia"/>
          <w:sz w:val="28"/>
        </w:rPr>
        <w:t> </w:t>
      </w:r>
      <w:r w:rsidRPr="0018742F">
        <w:rPr>
          <w:rFonts w:ascii="宋体" w:hAnsi="宋体" w:hint="eastAsia"/>
          <w:sz w:val="28"/>
        </w:rPr>
        <w:t>⑵顶进中加强中线测量。中线控制是在箱顶位置和底板标出中线。观测时以固定中线点核对箱身上的中线位置判断其偏离程度。设固定观测站，用经纬仪观测框构前后中线点偏移值，每顶进一镐都要进行观测记录，并标注在顶进曲线图上，出现偏差时用增减左右幅顶力、增加左右刃角正面</w:t>
      </w:r>
      <w:r w:rsidRPr="0018742F">
        <w:rPr>
          <w:rFonts w:ascii="宋体" w:hAnsi="宋体" w:hint="eastAsia"/>
          <w:sz w:val="28"/>
        </w:rPr>
        <w:t>阻力、侧面超欠挖等方法进行调整。</w:t>
      </w:r>
    </w:p>
    <w:p w:rsidR="00AF64F4" w:rsidRPr="0018742F">
      <w:pPr>
        <w:pStyle w:val="Normal0"/>
        <w:ind w:firstLine="560" w:firstLineChars="200"/>
        <w:rPr>
          <w:rFonts w:ascii="宋体" w:hAnsi="宋体"/>
          <w:sz w:val="28"/>
        </w:rPr>
      </w:pPr>
      <w:r w:rsidRPr="0018742F">
        <w:rPr>
          <w:rFonts w:ascii="宋体" w:hAnsi="宋体" w:hint="eastAsia"/>
          <w:sz w:val="28"/>
        </w:rPr>
        <w:t>2.</w:t>
      </w:r>
      <w:r w:rsidRPr="0018742F">
        <w:rPr>
          <w:rFonts w:ascii="宋体" w:hAnsi="宋体" w:hint="eastAsia"/>
          <w:sz w:val="28"/>
        </w:rPr>
        <w:t>标高控制措施</w:t>
      </w:r>
    </w:p>
    <w:p w:rsidR="00AF64F4" w:rsidRPr="0018742F">
      <w:pPr>
        <w:pStyle w:val="Normal0"/>
        <w:ind w:firstLine="560" w:firstLineChars="200"/>
        <w:rPr>
          <w:rFonts w:ascii="宋体" w:hAnsi="宋体"/>
          <w:sz w:val="28"/>
        </w:rPr>
      </w:pPr>
      <w:r w:rsidRPr="0018742F">
        <w:rPr>
          <w:rFonts w:ascii="宋体" w:hAnsi="宋体" w:hint="eastAsia"/>
          <w:sz w:val="28"/>
        </w:rPr>
        <w:t>在框构顶面四角设水平观测点，每顶进一镐均进行标高观测记录，并标注在顶进曲线图上，以便及时纠偏。</w:t>
      </w:r>
    </w:p>
    <w:p w:rsidR="00AF64F4" w:rsidRPr="0018742F">
      <w:pPr>
        <w:pStyle w:val="Normal0"/>
        <w:ind w:firstLine="560" w:firstLineChars="200"/>
        <w:rPr>
          <w:rFonts w:ascii="宋体" w:hAnsi="宋体"/>
          <w:sz w:val="28"/>
        </w:rPr>
      </w:pPr>
      <w:r w:rsidRPr="0018742F">
        <w:rPr>
          <w:rFonts w:ascii="宋体" w:hAnsi="宋体" w:hint="eastAsia"/>
          <w:sz w:val="28"/>
        </w:rPr>
        <w:t>用透明塑料管弯成槽形固定在边墙上，内装有色液体，在两端直立段标出设计坡度要求的液面位置。检查时只要看两端液面是否与所标示位置一致即可，如图所示。</w:t>
      </w:r>
    </w:p>
    <w:p w:rsidR="00AF64F4" w:rsidRPr="0018742F">
      <w:pPr>
        <w:pStyle w:val="Normal0"/>
        <w:ind w:firstLine="700" w:firstLineChars="250"/>
        <w:rPr>
          <w:rFonts w:ascii="宋体" w:hAnsi="宋体"/>
          <w:sz w:val="28"/>
        </w:rPr>
      </w:pPr>
      <w:r>
        <w:rPr>
          <w:rFonts w:ascii="宋体" w:hAnsi="宋体"/>
          <w:sz w:val="28"/>
        </w:rPr>
        <w:pict>
          <v:shape id="_x0000_s1373" type="#_x0000_t75" style="width:395.8pt;height:213.35pt;margin-top:0.4pt;margin-left:9pt;position:absolute;z-index:251667456" o:oleicon="f">
            <v:imagedata r:id="rId16" o:title=""/>
            <w10:wrap type="square" side="right"/>
          </v:shape>
          <o:OLEObject Type="Embed" ProgID="AutoCAD.Drawing.16" ShapeID="_x0000_s1373" DrawAspect="Content" ObjectID="_1758709126" r:id="rId17"/>
        </w:pict>
      </w:r>
      <w:r w:rsidRPr="0018742F">
        <w:rPr>
          <w:rFonts w:ascii="宋体" w:hAnsi="宋体" w:hint="eastAsia"/>
          <w:sz w:val="28"/>
        </w:rPr>
        <w:t xml:space="preserve"> 3.</w:t>
      </w:r>
      <w:r w:rsidRPr="0018742F">
        <w:rPr>
          <w:rFonts w:ascii="宋体" w:hAnsi="宋体" w:hint="eastAsia"/>
          <w:sz w:val="28"/>
        </w:rPr>
        <w:t>纠偏方法：</w:t>
      </w:r>
    </w:p>
    <w:p w:rsidR="00AF64F4" w:rsidRPr="0018742F">
      <w:pPr>
        <w:pStyle w:val="Normal0"/>
        <w:ind w:firstLine="700" w:firstLineChars="250"/>
        <w:rPr>
          <w:rFonts w:ascii="宋体" w:hAnsi="宋体"/>
          <w:sz w:val="28"/>
        </w:rPr>
        <w:sectPr w:rsidSect="009B382B">
          <w:type w:val="nextPage"/>
          <w:pgSz w:w="11906" w:h="16838"/>
          <w:pgMar w:top="1440" w:right="1418" w:bottom="1440" w:left="1701" w:header="851" w:footer="992" w:gutter="0"/>
          <w:pgNumType w:fmt="numberInDash" w:start="17"/>
          <w:cols w:space="720"/>
          <w:titlePg w:val="0"/>
          <w:docGrid w:type="lines" w:linePitch="312"/>
        </w:sectPr>
      </w:pPr>
      <w:r w:rsidRPr="0018742F">
        <w:rPr>
          <w:rFonts w:ascii="宋体" w:hAnsi="宋体" w:hint="eastAsia"/>
          <w:sz w:val="28"/>
        </w:rPr>
        <w:t>A</w:t>
      </w:r>
      <w:r w:rsidRPr="0018742F">
        <w:rPr>
          <w:rFonts w:ascii="宋体" w:hAnsi="宋体" w:hint="eastAsia"/>
          <w:sz w:val="28"/>
        </w:rPr>
        <w:t>、方向调整，箱身在滑板上顶进时，靠方向墩控制其方向。进入路基以后，可用增减顶力和用两面侧挖土多少来调整，也可利用前端加横向支</w:t>
      </w:r>
    </w:p>
    <w:p w:rsidR="00AF64F4" w:rsidRPr="0018742F">
      <w:pPr>
        <w:pStyle w:val="Normal0"/>
        <w:ind w:firstLine="700" w:firstLineChars="250"/>
        <w:rPr>
          <w:rFonts w:ascii="宋体" w:hAnsi="宋体"/>
          <w:sz w:val="28"/>
        </w:rPr>
      </w:pPr>
      <w:r w:rsidRPr="0018742F">
        <w:rPr>
          <w:rFonts w:ascii="宋体" w:hAnsi="宋体" w:hint="eastAsia"/>
          <w:sz w:val="28"/>
        </w:rPr>
        <w:t>撑调整。具体做法是：若箱身向左侧倾斜，则加大左侧顶力，减小右侧顶力；或开左侧千斤顶，停右侧千斤顶；或在挖土时把左侧开挖边线挖到墙以外，右侧挖到边墙内，形成一侧空载，一侧“吃土”顶进，倾斜即可逐步纠正。</w:t>
      </w:r>
    </w:p>
    <w:p w:rsidR="00AF64F4" w:rsidRPr="0018742F">
      <w:pPr>
        <w:pStyle w:val="Normal0"/>
        <w:ind w:firstLine="700" w:firstLineChars="250"/>
        <w:rPr>
          <w:rFonts w:ascii="宋体" w:hAnsi="宋体"/>
          <w:sz w:val="28"/>
        </w:rPr>
      </w:pPr>
      <w:r w:rsidRPr="0018742F">
        <w:rPr>
          <w:rFonts w:ascii="宋体" w:hAnsi="宋体" w:hint="eastAsia"/>
          <w:sz w:val="28"/>
        </w:rPr>
        <w:t>B</w:t>
      </w:r>
      <w:r w:rsidRPr="0018742F">
        <w:rPr>
          <w:rFonts w:ascii="宋体" w:hAnsi="宋体" w:hint="eastAsia"/>
          <w:sz w:val="28"/>
        </w:rPr>
        <w:t>、标高调整：箱身抬头时，如抬头量不大，挖土挖到与箱底齐平，则可逐渐纠正。如抬头量较大</w:t>
      </w:r>
      <w:r w:rsidRPr="0018742F">
        <w:rPr>
          <w:rFonts w:ascii="宋体" w:hAnsi="宋体" w:hint="eastAsia"/>
          <w:sz w:val="28"/>
        </w:rPr>
        <w:t>，则进行超挖，促使船头坡所带动土壤挤入坑内，箱身慢慢下落。</w:t>
      </w:r>
    </w:p>
    <w:p w:rsidR="00AF64F4" w:rsidRPr="0018742F">
      <w:pPr>
        <w:pStyle w:val="Normal0"/>
        <w:ind w:firstLine="700" w:firstLineChars="250"/>
        <w:rPr>
          <w:rFonts w:ascii="宋体" w:hAnsi="宋体"/>
          <w:sz w:val="28"/>
        </w:rPr>
      </w:pPr>
      <w:r w:rsidRPr="0018742F">
        <w:rPr>
          <w:rFonts w:ascii="宋体" w:hAnsi="宋体" w:hint="eastAsia"/>
          <w:sz w:val="28"/>
        </w:rPr>
        <w:t>箱身扎头时，如因土质松软造成，可在底板前端换铺片石或碎石，边换铺边顶进，必要时亦可打桩或灌注速凝混凝土带，以增强底板前端土壤承载力，减少扎头。或在刃角，底板前面适当增加欠挖面积，然后强制顶进。或将地基超挖</w:t>
      </w:r>
      <w:r w:rsidRPr="0018742F">
        <w:rPr>
          <w:rFonts w:ascii="宋体" w:hAnsi="宋体" w:hint="eastAsia"/>
          <w:sz w:val="28"/>
        </w:rPr>
        <w:t>20-30cm</w:t>
      </w:r>
      <w:r w:rsidRPr="0018742F">
        <w:rPr>
          <w:rFonts w:ascii="宋体" w:hAnsi="宋体" w:hint="eastAsia"/>
          <w:sz w:val="28"/>
        </w:rPr>
        <w:t>，回填碎石并铺砂取平，在砂面上铺垫混凝土预制板，板面高出箱底</w:t>
      </w:r>
      <w:r w:rsidRPr="0018742F">
        <w:rPr>
          <w:rFonts w:ascii="宋体" w:hAnsi="宋体" w:hint="eastAsia"/>
          <w:sz w:val="28"/>
        </w:rPr>
        <w:t>3-5cm</w:t>
      </w:r>
      <w:r w:rsidRPr="0018742F">
        <w:rPr>
          <w:rFonts w:ascii="宋体" w:hAnsi="宋体" w:hint="eastAsia"/>
          <w:sz w:val="28"/>
        </w:rPr>
        <w:t>，作为仰坡顶进。</w:t>
      </w:r>
    </w:p>
    <w:p w:rsidR="00AF64F4" w:rsidRPr="0018742F">
      <w:pPr>
        <w:pStyle w:val="Normal0"/>
        <w:ind w:firstLine="570"/>
        <w:outlineLvl w:val="0"/>
        <w:rPr>
          <w:rFonts w:ascii="宋体" w:hAnsi="宋体"/>
          <w:b/>
          <w:sz w:val="28"/>
        </w:rPr>
      </w:pPr>
      <w:bookmarkStart w:id="17" w:name="_Toc192403879"/>
      <w:r w:rsidRPr="0018742F">
        <w:rPr>
          <w:rFonts w:ascii="宋体" w:hAnsi="宋体" w:hint="eastAsia"/>
          <w:b/>
          <w:sz w:val="28"/>
        </w:rPr>
        <w:t>八</w:t>
      </w:r>
      <w:r w:rsidRPr="0018742F" w:rsidR="001E00D9">
        <w:rPr>
          <w:rFonts w:ascii="宋体" w:hAnsi="宋体" w:hint="eastAsia"/>
          <w:b/>
          <w:sz w:val="28"/>
        </w:rPr>
        <w:t>、线路恢复</w:t>
      </w:r>
      <w:bookmarkEnd w:id="17"/>
    </w:p>
    <w:p w:rsidR="00AF64F4" w:rsidRPr="0018742F">
      <w:pPr>
        <w:pStyle w:val="Normal0"/>
        <w:rPr>
          <w:rFonts w:ascii="宋体" w:hAnsi="宋体"/>
          <w:sz w:val="28"/>
        </w:rPr>
      </w:pPr>
      <w:r w:rsidRPr="0018742F">
        <w:rPr>
          <w:rFonts w:ascii="宋体" w:hAnsi="宋体" w:hint="eastAsia"/>
          <w:b/>
          <w:sz w:val="28"/>
        </w:rPr>
        <w:t xml:space="preserve">    </w:t>
      </w:r>
      <w:r w:rsidRPr="0018742F">
        <w:rPr>
          <w:rFonts w:ascii="宋体" w:hAnsi="宋体" w:hint="eastAsia"/>
          <w:sz w:val="28"/>
        </w:rPr>
        <w:t>顶进就位后，尽快安排恢复线路。主要作业项目有：桥侧夯填、补碴、上枕、撤梁、整修线路。</w:t>
      </w:r>
    </w:p>
    <w:p w:rsidR="00AF64F4" w:rsidRPr="0018742F">
      <w:pPr>
        <w:pStyle w:val="Normal0"/>
        <w:ind w:firstLine="560" w:firstLineChars="200"/>
        <w:rPr>
          <w:rFonts w:ascii="宋体" w:hAnsi="宋体"/>
          <w:sz w:val="28"/>
        </w:rPr>
      </w:pPr>
      <w:r w:rsidRPr="0018742F">
        <w:rPr>
          <w:rFonts w:ascii="宋体" w:hAnsi="宋体" w:hint="eastAsia"/>
          <w:sz w:val="28"/>
        </w:rPr>
        <w:t>如桥两侧有超挖或塌方现象，要回填砂石级</w:t>
      </w:r>
      <w:r w:rsidRPr="0018742F">
        <w:rPr>
          <w:rFonts w:ascii="宋体" w:hAnsi="宋体" w:hint="eastAsia"/>
          <w:sz w:val="28"/>
        </w:rPr>
        <w:t>配料，直到夯平填实为止；随即补充道碴，要捣固结实，利用慢行点，采取线路恢复与换补枕同步进行；抽撤钢枕和方枕，按隔六抽一的原则，抽一根钢枕补一根砼枕，每补一根砼枕要随即补充道碴并捣实。</w:t>
      </w:r>
    </w:p>
    <w:p w:rsidR="00AF64F4" w:rsidRPr="0018742F">
      <w:pPr>
        <w:pStyle w:val="Normal0"/>
        <w:ind w:firstLine="560" w:firstLineChars="200"/>
        <w:rPr>
          <w:rFonts w:ascii="宋体" w:hAnsi="宋体"/>
          <w:sz w:val="28"/>
        </w:rPr>
        <w:sectPr w:rsidSect="009B382B">
          <w:type w:val="nextPage"/>
          <w:pgSz w:w="11906" w:h="16838"/>
          <w:pgMar w:top="1440" w:right="1418" w:bottom="1440" w:left="1701" w:header="851" w:footer="992" w:gutter="0"/>
          <w:pgNumType w:fmt="numberInDash" w:start="18"/>
          <w:cols w:space="720"/>
          <w:titlePg w:val="0"/>
          <w:docGrid w:type="lines" w:linePitch="312"/>
        </w:sectPr>
      </w:pPr>
      <w:r w:rsidRPr="0018742F">
        <w:rPr>
          <w:rFonts w:ascii="宋体" w:hAnsi="宋体" w:hint="eastAsia"/>
          <w:sz w:val="28"/>
        </w:rPr>
        <w:t>纵梁下道前，每片纵梁要留两根钢枕用来稳定纵梁，待纵梁下道后再全部撤除。纵梁下道，首先移出路肩上的工便梁，然后封锁线路，跨线移出线间工便梁。</w:t>
      </w:r>
    </w:p>
    <w:p w:rsidR="00AF64F4" w:rsidRPr="0018742F">
      <w:pPr>
        <w:pStyle w:val="Normal0"/>
        <w:ind w:firstLine="560" w:firstLineChars="200"/>
        <w:rPr>
          <w:rFonts w:ascii="宋体" w:hAnsi="宋体"/>
          <w:sz w:val="28"/>
        </w:rPr>
      </w:pPr>
      <w:r w:rsidRPr="0018742F">
        <w:rPr>
          <w:rFonts w:ascii="宋体" w:hAnsi="宋体" w:hint="eastAsia"/>
          <w:sz w:val="28"/>
        </w:rPr>
        <w:t>换枕后，要根据道床沉降情况，随时补充道碴，加强养护，确认线路稳定后，方可移交工务段。</w:t>
      </w:r>
    </w:p>
    <w:p w:rsidR="00AF64F4" w:rsidRPr="0018742F">
      <w:pPr>
        <w:pStyle w:val="Normal0"/>
        <w:ind w:firstLine="600" w:firstLineChars="200"/>
        <w:outlineLvl w:val="0"/>
        <w:rPr>
          <w:rFonts w:ascii="宋体" w:hAnsi="宋体"/>
          <w:b/>
          <w:sz w:val="30"/>
        </w:rPr>
      </w:pPr>
      <w:bookmarkStart w:id="18" w:name="_Toc192403880"/>
      <w:r w:rsidRPr="0018742F">
        <w:rPr>
          <w:rFonts w:ascii="宋体" w:hAnsi="宋体" w:hint="eastAsia"/>
          <w:b/>
          <w:sz w:val="30"/>
        </w:rPr>
        <w:t>九</w:t>
      </w:r>
      <w:r w:rsidRPr="0018742F" w:rsidR="001E00D9">
        <w:rPr>
          <w:rFonts w:ascii="宋体" w:hAnsi="宋体" w:hint="eastAsia"/>
          <w:b/>
          <w:sz w:val="30"/>
        </w:rPr>
        <w:t>、安全保证措施</w:t>
      </w:r>
      <w:bookmarkEnd w:id="18"/>
    </w:p>
    <w:p w:rsidR="00AF64F4" w:rsidRPr="0018742F">
      <w:pPr>
        <w:pStyle w:val="Normal0"/>
        <w:ind w:firstLine="560" w:firstLineChars="200"/>
        <w:outlineLvl w:val="1"/>
        <w:rPr>
          <w:rFonts w:ascii="宋体" w:hAnsi="宋体"/>
          <w:b/>
          <w:sz w:val="28"/>
        </w:rPr>
      </w:pPr>
      <w:bookmarkStart w:id="19" w:name="_Toc192403881"/>
      <w:r w:rsidRPr="0018742F">
        <w:rPr>
          <w:rFonts w:ascii="宋体" w:hAnsi="宋体" w:hint="eastAsia"/>
          <w:b/>
          <w:sz w:val="28"/>
        </w:rPr>
        <w:t>9</w:t>
      </w:r>
      <w:r w:rsidRPr="0018742F" w:rsidR="001E00D9">
        <w:rPr>
          <w:rFonts w:ascii="宋体" w:hAnsi="宋体" w:hint="eastAsia"/>
          <w:b/>
          <w:sz w:val="28"/>
        </w:rPr>
        <w:t>.1</w:t>
      </w:r>
      <w:r w:rsidRPr="0018742F" w:rsidR="001E00D9">
        <w:rPr>
          <w:rFonts w:ascii="宋体" w:hAnsi="宋体" w:hint="eastAsia"/>
          <w:b/>
          <w:sz w:val="28"/>
        </w:rPr>
        <w:t>、成立顶进施工安全组织机构</w:t>
      </w:r>
      <w:bookmarkEnd w:id="19"/>
    </w:p>
    <w:p w:rsidR="00AF64F4" w:rsidRPr="0018742F" w:rsidP="00AE59AA">
      <w:pPr>
        <w:pStyle w:val="Normal0"/>
        <w:spacing w:line="580" w:lineRule="exact"/>
        <w:ind w:firstLine="560" w:firstLineChars="200"/>
        <w:rPr>
          <w:rFonts w:ascii="宋体" w:hAnsi="宋体"/>
          <w:sz w:val="28"/>
        </w:rPr>
      </w:pPr>
      <w:r w:rsidRPr="0018742F">
        <w:rPr>
          <w:rFonts w:ascii="宋体" w:hAnsi="宋体" w:hint="eastAsia"/>
          <w:sz w:val="28"/>
        </w:rPr>
        <w:t>成立以项目经理赵祥惠为组长，项目副经理杨中华、项目总工梁坡为副组长的施工领导小组，加强对顶进涵施工安全质量管理，建立健全安全质量保证体系。落实干部包保制度，封锁施工主管领导必须到现场进行盯靠，慢行施工期间主管领导要加强对立交现场进行安全指导，包保干部每天</w:t>
      </w:r>
      <w:r w:rsidRPr="0018742F">
        <w:rPr>
          <w:rFonts w:ascii="宋体" w:hAnsi="宋体" w:hint="eastAsia"/>
          <w:sz w:val="28"/>
        </w:rPr>
        <w:t>24</w:t>
      </w:r>
      <w:r w:rsidRPr="0018742F">
        <w:rPr>
          <w:rFonts w:ascii="宋体" w:hAnsi="宋体" w:hint="eastAsia"/>
          <w:sz w:val="28"/>
        </w:rPr>
        <w:t>小时坚持对现场进行包保监控。</w:t>
      </w:r>
    </w:p>
    <w:p w:rsidR="00AF64F4" w:rsidRPr="0018742F" w:rsidP="00AE59AA">
      <w:pPr>
        <w:pStyle w:val="Normal0"/>
        <w:spacing w:line="580" w:lineRule="exact"/>
        <w:ind w:firstLine="560" w:firstLineChars="200"/>
        <w:rPr>
          <w:rFonts w:ascii="宋体" w:hAnsi="宋体"/>
          <w:sz w:val="28"/>
        </w:rPr>
      </w:pPr>
      <w:r w:rsidRPr="0018742F">
        <w:rPr>
          <w:rFonts w:ascii="宋体" w:hAnsi="宋体" w:hint="eastAsia"/>
          <w:sz w:val="28"/>
        </w:rPr>
        <w:t>组长：</w:t>
      </w:r>
      <w:r w:rsidR="008B6326">
        <w:rPr>
          <w:rFonts w:ascii="宋体" w:hAnsi="宋体" w:hint="eastAsia"/>
          <w:sz w:val="28"/>
        </w:rPr>
        <w:t xml:space="preserve"> </w:t>
      </w:r>
      <w:r w:rsidRPr="0018742F">
        <w:rPr>
          <w:rFonts w:ascii="宋体" w:hAnsi="宋体" w:hint="eastAsia"/>
          <w:sz w:val="28"/>
        </w:rPr>
        <w:t>　　　　副组长：</w:t>
      </w:r>
      <w:r w:rsidR="008B6326">
        <w:rPr>
          <w:rFonts w:ascii="宋体" w:hAnsi="宋体" w:hint="eastAsia"/>
          <w:sz w:val="28"/>
        </w:rPr>
        <w:t xml:space="preserve"> </w:t>
      </w:r>
    </w:p>
    <w:p w:rsidR="00AF64F4" w:rsidRPr="0018742F" w:rsidP="00AE59AA">
      <w:pPr>
        <w:pStyle w:val="Normal0"/>
        <w:spacing w:line="580" w:lineRule="exact"/>
        <w:ind w:firstLine="560" w:firstLineChars="200"/>
        <w:rPr>
          <w:rFonts w:ascii="宋体" w:hAnsi="宋体"/>
          <w:sz w:val="28"/>
        </w:rPr>
      </w:pPr>
      <w:r w:rsidRPr="0018742F">
        <w:rPr>
          <w:rFonts w:ascii="宋体" w:hAnsi="宋体" w:hint="eastAsia"/>
          <w:sz w:val="28"/>
        </w:rPr>
        <w:t>安全员：</w:t>
      </w:r>
      <w:r w:rsidR="008B6326">
        <w:rPr>
          <w:rFonts w:ascii="宋体" w:hAnsi="宋体" w:hint="eastAsia"/>
          <w:sz w:val="28"/>
        </w:rPr>
        <w:t xml:space="preserve"> </w:t>
      </w:r>
      <w:r w:rsidRPr="0018742F">
        <w:rPr>
          <w:rFonts w:ascii="宋体" w:hAnsi="宋体" w:hint="eastAsia"/>
          <w:sz w:val="28"/>
        </w:rPr>
        <w:t>　　　</w:t>
      </w:r>
      <w:r w:rsidRPr="0018742F">
        <w:rPr>
          <w:rFonts w:ascii="宋体" w:hAnsi="宋体" w:hint="eastAsia"/>
          <w:sz w:val="28"/>
        </w:rPr>
        <w:t xml:space="preserve"> </w:t>
      </w:r>
      <w:r w:rsidRPr="0018742F">
        <w:rPr>
          <w:rFonts w:ascii="宋体" w:hAnsi="宋体" w:hint="eastAsia"/>
          <w:sz w:val="28"/>
        </w:rPr>
        <w:t>质检工程师：</w:t>
      </w:r>
      <w:r w:rsidR="008B6326">
        <w:rPr>
          <w:rFonts w:ascii="宋体" w:hAnsi="宋体" w:hint="eastAsia"/>
          <w:sz w:val="28"/>
        </w:rPr>
        <w:t xml:space="preserve"> </w:t>
      </w:r>
    </w:p>
    <w:p w:rsidR="00AF64F4" w:rsidRPr="0018742F" w:rsidP="00AE59AA">
      <w:pPr>
        <w:pStyle w:val="Normal0"/>
        <w:spacing w:line="580" w:lineRule="exact"/>
        <w:ind w:firstLine="543" w:firstLineChars="194"/>
        <w:rPr>
          <w:rFonts w:ascii="宋体" w:hAnsi="宋体"/>
          <w:sz w:val="28"/>
        </w:rPr>
      </w:pPr>
      <w:r w:rsidRPr="0018742F">
        <w:rPr>
          <w:rFonts w:ascii="宋体" w:hAnsi="宋体" w:hint="eastAsia"/>
          <w:sz w:val="28"/>
        </w:rPr>
        <w:t>驻站员：</w:t>
      </w:r>
      <w:r w:rsidR="008B6326">
        <w:rPr>
          <w:rFonts w:ascii="宋体" w:hAnsi="宋体" w:hint="eastAsia"/>
          <w:sz w:val="28"/>
        </w:rPr>
        <w:t xml:space="preserve"> </w:t>
      </w:r>
    </w:p>
    <w:p w:rsidR="00AF64F4" w:rsidRPr="0018742F" w:rsidP="008B6326">
      <w:pPr>
        <w:pStyle w:val="Normal0"/>
        <w:spacing w:line="580" w:lineRule="exact"/>
        <w:ind w:firstLine="563" w:firstLineChars="201"/>
        <w:rPr>
          <w:rFonts w:ascii="宋体" w:hAnsi="宋体"/>
          <w:sz w:val="28"/>
        </w:rPr>
      </w:pPr>
      <w:r w:rsidRPr="0018742F">
        <w:rPr>
          <w:rFonts w:ascii="宋体" w:hAnsi="宋体" w:hint="eastAsia"/>
          <w:sz w:val="28"/>
        </w:rPr>
        <w:t>防护员：</w:t>
      </w:r>
      <w:r w:rsidR="008B6326">
        <w:rPr>
          <w:rFonts w:ascii="宋体" w:hAnsi="宋体" w:hint="eastAsia"/>
          <w:sz w:val="28"/>
        </w:rPr>
        <w:t xml:space="preserve"> </w:t>
      </w:r>
    </w:p>
    <w:p w:rsidR="00AF64F4" w:rsidRPr="0018742F" w:rsidP="00AE59AA">
      <w:pPr>
        <w:pStyle w:val="Normal0"/>
        <w:spacing w:line="580" w:lineRule="exact"/>
        <w:ind w:firstLine="560" w:firstLineChars="200"/>
        <w:rPr>
          <w:rFonts w:ascii="宋体" w:hAnsi="宋体"/>
          <w:sz w:val="28"/>
        </w:rPr>
      </w:pPr>
      <w:r w:rsidRPr="0018742F">
        <w:rPr>
          <w:rFonts w:ascii="宋体" w:hAnsi="宋体" w:hint="eastAsia"/>
          <w:sz w:val="28"/>
        </w:rPr>
        <w:t>组员：</w:t>
      </w:r>
      <w:r w:rsidR="008B6326">
        <w:rPr>
          <w:rFonts w:ascii="宋体" w:hAnsi="宋体" w:hint="eastAsia"/>
          <w:sz w:val="28"/>
        </w:rPr>
        <w:t xml:space="preserve"> </w:t>
      </w:r>
    </w:p>
    <w:p w:rsidR="00AF64F4" w:rsidRPr="0018742F">
      <w:pPr>
        <w:pStyle w:val="Normal0"/>
        <w:spacing w:line="440" w:lineRule="exact"/>
        <w:ind w:firstLine="560" w:firstLineChars="200"/>
        <w:jc w:val="center"/>
        <w:rPr>
          <w:rFonts w:ascii="仿宋_GB2312" w:eastAsia="仿宋_GB2312" w:hAnsi="宋体"/>
          <w:sz w:val="28"/>
        </w:rPr>
      </w:pPr>
      <w:r w:rsidRPr="0018742F">
        <w:rPr>
          <w:rFonts w:ascii="仿宋_GB2312" w:eastAsia="仿宋_GB2312" w:hAnsi="宋体" w:hint="eastAsia"/>
          <w:sz w:val="28"/>
        </w:rPr>
        <w:t>主要人员联系名单</w:t>
      </w:r>
    </w:p>
    <w:tbl>
      <w:tblPr>
        <w:tblStyle w:val="TableNormal"/>
        <w:tblW w:w="0" w:type="auto"/>
        <w:tblInd w:w="891" w:type="dxa"/>
        <w:tblLayout w:type="fixed"/>
        <w:tblLook w:val="0000"/>
      </w:tblPr>
      <w:tblGrid>
        <w:gridCol w:w="2179"/>
        <w:gridCol w:w="2626"/>
        <w:gridCol w:w="2640"/>
      </w:tblGrid>
      <w:tr>
        <w:tblPrEx>
          <w:tblW w:w="0" w:type="auto"/>
          <w:tblInd w:w="891" w:type="dxa"/>
          <w:tblLayout w:type="fixed"/>
          <w:tblLook w:val="0000"/>
        </w:tblPrEx>
        <w:trPr>
          <w:trHeight w:val="462"/>
        </w:trPr>
        <w:tc>
          <w:tcPr>
            <w:tcW w:w="2179" w:type="dxa"/>
            <w:tcBorders>
              <w:top w:val="single" w:sz="4" w:space="0" w:color="auto"/>
              <w:left w:val="single" w:sz="4" w:space="0" w:color="auto"/>
              <w:bottom w:val="single" w:sz="4" w:space="0" w:color="auto"/>
              <w:right w:val="single" w:sz="4" w:space="0" w:color="auto"/>
            </w:tcBorders>
            <w:vAlign w:val="center"/>
          </w:tcPr>
          <w:p w:rsidR="00AF64F4" w:rsidRPr="0018742F" w:rsidP="00E42028">
            <w:pPr>
              <w:pStyle w:val="Normal0"/>
              <w:widowControl/>
              <w:spacing w:line="500" w:lineRule="exact"/>
              <w:ind w:right="-42" w:rightChars="-20"/>
              <w:jc w:val="center"/>
              <w:textAlignment w:val="center"/>
              <w:rPr>
                <w:rFonts w:ascii="宋体" w:hAnsi="宋体"/>
                <w:kern w:val="0"/>
              </w:rPr>
            </w:pPr>
          </w:p>
        </w:tc>
        <w:tc>
          <w:tcPr>
            <w:tcW w:w="2626" w:type="dxa"/>
            <w:tcBorders>
              <w:top w:val="single" w:sz="4" w:space="0" w:color="auto"/>
              <w:left w:val="nil"/>
              <w:bottom w:val="single" w:sz="4" w:space="0" w:color="auto"/>
              <w:right w:val="single" w:sz="4" w:space="0" w:color="auto"/>
            </w:tcBorders>
            <w:vAlign w:val="center"/>
          </w:tcPr>
          <w:p w:rsidR="00AF64F4" w:rsidRPr="0018742F" w:rsidP="00E42028">
            <w:pPr>
              <w:pStyle w:val="Normal0"/>
              <w:widowControl/>
              <w:spacing w:line="500" w:lineRule="exact"/>
              <w:ind w:right="-42" w:rightChars="-20"/>
              <w:jc w:val="center"/>
              <w:textAlignment w:val="center"/>
              <w:rPr>
                <w:rFonts w:ascii="宋体" w:hAnsi="宋体"/>
                <w:kern w:val="0"/>
              </w:rPr>
            </w:pPr>
          </w:p>
        </w:tc>
        <w:tc>
          <w:tcPr>
            <w:tcW w:w="2640" w:type="dxa"/>
            <w:tcBorders>
              <w:top w:val="single" w:sz="4" w:space="0" w:color="auto"/>
              <w:left w:val="nil"/>
              <w:bottom w:val="single" w:sz="4" w:space="0" w:color="auto"/>
              <w:right w:val="single" w:sz="4" w:space="0" w:color="auto"/>
            </w:tcBorders>
            <w:vAlign w:val="center"/>
          </w:tcPr>
          <w:p w:rsidR="00AF64F4" w:rsidRPr="0018742F" w:rsidP="00E42028">
            <w:pPr>
              <w:pStyle w:val="Normal0"/>
              <w:widowControl/>
              <w:spacing w:line="500" w:lineRule="exact"/>
              <w:ind w:right="-42" w:rightChars="-20"/>
              <w:jc w:val="center"/>
              <w:textAlignment w:val="center"/>
              <w:rPr>
                <w:rFonts w:ascii="宋体" w:hAnsi="宋体"/>
                <w:kern w:val="0"/>
              </w:rPr>
            </w:pPr>
          </w:p>
        </w:tc>
      </w:tr>
      <w:tr w:rsidTr="00AE59AA">
        <w:tblPrEx>
          <w:tblW w:w="0" w:type="auto"/>
          <w:tblInd w:w="891" w:type="dxa"/>
          <w:tblLayout w:type="fixed"/>
          <w:tblLook w:val="0000"/>
        </w:tblPrEx>
        <w:trPr>
          <w:trHeight w:val="279"/>
        </w:trPr>
        <w:tc>
          <w:tcPr>
            <w:tcW w:w="2179" w:type="dxa"/>
            <w:tcBorders>
              <w:top w:val="single" w:sz="4" w:space="0" w:color="auto"/>
              <w:left w:val="single" w:sz="4" w:space="0" w:color="auto"/>
              <w:bottom w:val="single" w:sz="4" w:space="0" w:color="auto"/>
              <w:right w:val="single" w:sz="4" w:space="0" w:color="auto"/>
            </w:tcBorders>
            <w:vAlign w:val="center"/>
          </w:tcPr>
          <w:p w:rsidR="00AF64F4" w:rsidRPr="0018742F" w:rsidP="00E42028">
            <w:pPr>
              <w:pStyle w:val="Normal0"/>
              <w:widowControl/>
              <w:spacing w:line="500" w:lineRule="exact"/>
              <w:ind w:right="-42" w:rightChars="-20"/>
              <w:jc w:val="center"/>
              <w:textAlignment w:val="center"/>
              <w:rPr>
                <w:rFonts w:ascii="宋体" w:hAnsi="宋体"/>
                <w:kern w:val="0"/>
              </w:rPr>
            </w:pPr>
          </w:p>
        </w:tc>
        <w:tc>
          <w:tcPr>
            <w:tcW w:w="2626" w:type="dxa"/>
            <w:tcBorders>
              <w:top w:val="single" w:sz="4" w:space="0" w:color="auto"/>
              <w:left w:val="nil"/>
              <w:bottom w:val="single" w:sz="4" w:space="0" w:color="auto"/>
              <w:right w:val="single" w:sz="4" w:space="0" w:color="auto"/>
            </w:tcBorders>
            <w:vAlign w:val="center"/>
          </w:tcPr>
          <w:p w:rsidR="00AF64F4" w:rsidRPr="0018742F" w:rsidP="00E42028">
            <w:pPr>
              <w:pStyle w:val="Normal0"/>
              <w:widowControl/>
              <w:spacing w:line="500" w:lineRule="exact"/>
              <w:ind w:right="-42" w:rightChars="-20"/>
              <w:jc w:val="center"/>
              <w:textAlignment w:val="center"/>
              <w:rPr>
                <w:rFonts w:ascii="宋体" w:hAnsi="宋体"/>
                <w:kern w:val="0"/>
              </w:rPr>
            </w:pPr>
          </w:p>
        </w:tc>
        <w:tc>
          <w:tcPr>
            <w:tcW w:w="2640" w:type="dxa"/>
            <w:tcBorders>
              <w:top w:val="single" w:sz="4" w:space="0" w:color="auto"/>
              <w:left w:val="nil"/>
              <w:bottom w:val="single" w:sz="4" w:space="0" w:color="auto"/>
              <w:right w:val="single" w:sz="4" w:space="0" w:color="auto"/>
            </w:tcBorders>
            <w:vAlign w:val="center"/>
          </w:tcPr>
          <w:p w:rsidR="00AF64F4" w:rsidRPr="0018742F" w:rsidP="00E42028">
            <w:pPr>
              <w:pStyle w:val="Normal0"/>
              <w:widowControl/>
              <w:spacing w:line="500" w:lineRule="exact"/>
              <w:ind w:right="-42" w:rightChars="-20"/>
              <w:jc w:val="center"/>
              <w:textAlignment w:val="center"/>
              <w:rPr>
                <w:rFonts w:ascii="宋体" w:hAnsi="宋体"/>
                <w:kern w:val="0"/>
              </w:rPr>
            </w:pPr>
          </w:p>
        </w:tc>
      </w:tr>
      <w:tr w:rsidTr="00AE59AA">
        <w:tblPrEx>
          <w:tblW w:w="0" w:type="auto"/>
          <w:tblInd w:w="891" w:type="dxa"/>
          <w:tblLayout w:type="fixed"/>
          <w:tblLook w:val="0000"/>
        </w:tblPrEx>
        <w:trPr>
          <w:trHeight w:val="229"/>
        </w:trPr>
        <w:tc>
          <w:tcPr>
            <w:tcW w:w="2179" w:type="dxa"/>
            <w:tcBorders>
              <w:top w:val="single" w:sz="4" w:space="0" w:color="auto"/>
              <w:left w:val="single" w:sz="4" w:space="0" w:color="auto"/>
              <w:bottom w:val="single" w:sz="4" w:space="0" w:color="auto"/>
              <w:right w:val="single" w:sz="4" w:space="0" w:color="auto"/>
            </w:tcBorders>
            <w:vAlign w:val="center"/>
          </w:tcPr>
          <w:p w:rsidR="00AF64F4" w:rsidRPr="0018742F" w:rsidP="00E42028">
            <w:pPr>
              <w:pStyle w:val="Normal0"/>
              <w:widowControl/>
              <w:spacing w:line="500" w:lineRule="exact"/>
              <w:ind w:right="-42" w:rightChars="-20"/>
              <w:jc w:val="center"/>
              <w:textAlignment w:val="center"/>
              <w:rPr>
                <w:rFonts w:ascii="宋体" w:hAnsi="宋体"/>
                <w:kern w:val="0"/>
              </w:rPr>
            </w:pPr>
          </w:p>
        </w:tc>
        <w:tc>
          <w:tcPr>
            <w:tcW w:w="2626" w:type="dxa"/>
            <w:tcBorders>
              <w:top w:val="single" w:sz="4" w:space="0" w:color="auto"/>
              <w:left w:val="nil"/>
              <w:bottom w:val="single" w:sz="4" w:space="0" w:color="auto"/>
              <w:right w:val="single" w:sz="4" w:space="0" w:color="auto"/>
            </w:tcBorders>
            <w:vAlign w:val="center"/>
          </w:tcPr>
          <w:p w:rsidR="00AF64F4" w:rsidRPr="0018742F" w:rsidP="00E42028">
            <w:pPr>
              <w:pStyle w:val="Normal0"/>
              <w:widowControl/>
              <w:spacing w:line="500" w:lineRule="exact"/>
              <w:ind w:right="-42" w:rightChars="-20"/>
              <w:jc w:val="center"/>
              <w:textAlignment w:val="center"/>
              <w:rPr>
                <w:rFonts w:ascii="宋体" w:hAnsi="宋体"/>
                <w:kern w:val="0"/>
              </w:rPr>
            </w:pPr>
          </w:p>
        </w:tc>
        <w:tc>
          <w:tcPr>
            <w:tcW w:w="2640" w:type="dxa"/>
            <w:tcBorders>
              <w:top w:val="single" w:sz="4" w:space="0" w:color="auto"/>
              <w:left w:val="nil"/>
              <w:bottom w:val="single" w:sz="4" w:space="0" w:color="auto"/>
              <w:right w:val="single" w:sz="4" w:space="0" w:color="auto"/>
            </w:tcBorders>
            <w:vAlign w:val="center"/>
          </w:tcPr>
          <w:p w:rsidR="00AF64F4" w:rsidRPr="0018742F" w:rsidP="00E42028">
            <w:pPr>
              <w:pStyle w:val="Normal0"/>
              <w:widowControl/>
              <w:spacing w:line="500" w:lineRule="exact"/>
              <w:ind w:right="-42" w:rightChars="-20"/>
              <w:jc w:val="center"/>
              <w:textAlignment w:val="center"/>
              <w:rPr>
                <w:rFonts w:ascii="宋体" w:hAnsi="宋体"/>
                <w:kern w:val="0"/>
              </w:rPr>
            </w:pPr>
          </w:p>
        </w:tc>
      </w:tr>
      <w:tr w:rsidTr="00AE59AA">
        <w:tblPrEx>
          <w:tblW w:w="0" w:type="auto"/>
          <w:tblInd w:w="891" w:type="dxa"/>
          <w:tblLayout w:type="fixed"/>
          <w:tblLook w:val="0000"/>
        </w:tblPrEx>
        <w:trPr>
          <w:trHeight w:val="349"/>
        </w:trPr>
        <w:tc>
          <w:tcPr>
            <w:tcW w:w="2179" w:type="dxa"/>
            <w:tcBorders>
              <w:top w:val="single" w:sz="4" w:space="0" w:color="auto"/>
              <w:left w:val="single" w:sz="4" w:space="0" w:color="auto"/>
              <w:bottom w:val="single" w:sz="4" w:space="0" w:color="auto"/>
              <w:right w:val="single" w:sz="4" w:space="0" w:color="auto"/>
            </w:tcBorders>
            <w:vAlign w:val="center"/>
          </w:tcPr>
          <w:p w:rsidR="00AF64F4" w:rsidRPr="0018742F" w:rsidP="00E42028">
            <w:pPr>
              <w:pStyle w:val="Normal0"/>
              <w:widowControl/>
              <w:spacing w:line="500" w:lineRule="exact"/>
              <w:ind w:right="-42" w:rightChars="-20"/>
              <w:jc w:val="center"/>
              <w:textAlignment w:val="center"/>
              <w:rPr>
                <w:rFonts w:ascii="宋体" w:hAnsi="宋体"/>
                <w:kern w:val="0"/>
              </w:rPr>
            </w:pPr>
          </w:p>
        </w:tc>
        <w:tc>
          <w:tcPr>
            <w:tcW w:w="2626" w:type="dxa"/>
            <w:tcBorders>
              <w:top w:val="single" w:sz="4" w:space="0" w:color="auto"/>
              <w:left w:val="nil"/>
              <w:bottom w:val="single" w:sz="4" w:space="0" w:color="auto"/>
              <w:right w:val="single" w:sz="4" w:space="0" w:color="auto"/>
            </w:tcBorders>
            <w:vAlign w:val="center"/>
          </w:tcPr>
          <w:p w:rsidR="00AF64F4" w:rsidRPr="0018742F" w:rsidP="00E42028">
            <w:pPr>
              <w:pStyle w:val="Normal0"/>
              <w:widowControl/>
              <w:spacing w:line="500" w:lineRule="exact"/>
              <w:ind w:right="-42" w:rightChars="-20"/>
              <w:jc w:val="center"/>
              <w:textAlignment w:val="center"/>
              <w:rPr>
                <w:rFonts w:ascii="宋体" w:hAnsi="宋体"/>
                <w:kern w:val="0"/>
              </w:rPr>
            </w:pPr>
          </w:p>
        </w:tc>
        <w:tc>
          <w:tcPr>
            <w:tcW w:w="2640" w:type="dxa"/>
            <w:tcBorders>
              <w:top w:val="single" w:sz="4" w:space="0" w:color="auto"/>
              <w:left w:val="nil"/>
              <w:bottom w:val="single" w:sz="4" w:space="0" w:color="auto"/>
              <w:right w:val="single" w:sz="4" w:space="0" w:color="auto"/>
            </w:tcBorders>
            <w:vAlign w:val="center"/>
          </w:tcPr>
          <w:p w:rsidR="00AF64F4" w:rsidRPr="0018742F" w:rsidP="00E42028">
            <w:pPr>
              <w:pStyle w:val="Normal0"/>
              <w:widowControl/>
              <w:spacing w:line="500" w:lineRule="exact"/>
              <w:ind w:right="-42" w:rightChars="-20"/>
              <w:jc w:val="center"/>
              <w:textAlignment w:val="center"/>
              <w:rPr>
                <w:rFonts w:ascii="宋体" w:hAnsi="宋体"/>
                <w:kern w:val="0"/>
              </w:rPr>
            </w:pPr>
          </w:p>
        </w:tc>
      </w:tr>
      <w:tr w:rsidTr="00AE59AA">
        <w:tblPrEx>
          <w:tblW w:w="0" w:type="auto"/>
          <w:tblInd w:w="891" w:type="dxa"/>
          <w:tblLayout w:type="fixed"/>
          <w:tblLook w:val="0000"/>
        </w:tblPrEx>
        <w:trPr>
          <w:trHeight w:val="299"/>
        </w:trPr>
        <w:tc>
          <w:tcPr>
            <w:tcW w:w="2179" w:type="dxa"/>
            <w:tcBorders>
              <w:top w:val="single" w:sz="4" w:space="0" w:color="auto"/>
              <w:left w:val="single" w:sz="4" w:space="0" w:color="auto"/>
              <w:bottom w:val="single" w:sz="4" w:space="0" w:color="auto"/>
              <w:right w:val="single" w:sz="4" w:space="0" w:color="auto"/>
            </w:tcBorders>
            <w:vAlign w:val="center"/>
          </w:tcPr>
          <w:p w:rsidR="00AF64F4" w:rsidRPr="0018742F" w:rsidP="00E42028">
            <w:pPr>
              <w:pStyle w:val="Normal0"/>
              <w:widowControl/>
              <w:spacing w:line="500" w:lineRule="exact"/>
              <w:ind w:right="-42" w:rightChars="-20"/>
              <w:jc w:val="center"/>
              <w:textAlignment w:val="center"/>
              <w:rPr>
                <w:rFonts w:ascii="宋体" w:hAnsi="宋体"/>
                <w:kern w:val="0"/>
              </w:rPr>
            </w:pPr>
          </w:p>
        </w:tc>
        <w:tc>
          <w:tcPr>
            <w:tcW w:w="2626" w:type="dxa"/>
            <w:tcBorders>
              <w:top w:val="single" w:sz="4" w:space="0" w:color="auto"/>
              <w:left w:val="nil"/>
              <w:bottom w:val="single" w:sz="4" w:space="0" w:color="auto"/>
              <w:right w:val="single" w:sz="4" w:space="0" w:color="auto"/>
            </w:tcBorders>
            <w:vAlign w:val="center"/>
          </w:tcPr>
          <w:p w:rsidR="00AF64F4" w:rsidRPr="0018742F" w:rsidP="00E42028">
            <w:pPr>
              <w:pStyle w:val="Normal0"/>
              <w:widowControl/>
              <w:spacing w:line="500" w:lineRule="exact"/>
              <w:ind w:right="-42" w:rightChars="-20"/>
              <w:jc w:val="center"/>
              <w:textAlignment w:val="center"/>
              <w:rPr>
                <w:rFonts w:ascii="宋体" w:hAnsi="宋体"/>
                <w:kern w:val="0"/>
              </w:rPr>
            </w:pPr>
          </w:p>
        </w:tc>
        <w:tc>
          <w:tcPr>
            <w:tcW w:w="2640" w:type="dxa"/>
            <w:tcBorders>
              <w:top w:val="single" w:sz="4" w:space="0" w:color="auto"/>
              <w:left w:val="nil"/>
              <w:bottom w:val="single" w:sz="4" w:space="0" w:color="auto"/>
              <w:right w:val="single" w:sz="4" w:space="0" w:color="auto"/>
            </w:tcBorders>
            <w:vAlign w:val="center"/>
          </w:tcPr>
          <w:p w:rsidR="00AF64F4" w:rsidRPr="0018742F" w:rsidP="00E42028">
            <w:pPr>
              <w:pStyle w:val="Normal0"/>
              <w:widowControl/>
              <w:spacing w:line="500" w:lineRule="exact"/>
              <w:ind w:right="-42" w:rightChars="-20"/>
              <w:jc w:val="center"/>
              <w:textAlignment w:val="center"/>
              <w:rPr>
                <w:rFonts w:ascii="宋体" w:hAnsi="宋体"/>
                <w:kern w:val="0"/>
              </w:rPr>
            </w:pPr>
          </w:p>
        </w:tc>
      </w:tr>
      <w:tr>
        <w:tblPrEx>
          <w:tblW w:w="0" w:type="auto"/>
          <w:tblInd w:w="891" w:type="dxa"/>
          <w:tblLayout w:type="fixed"/>
          <w:tblLook w:val="0000"/>
        </w:tblPrEx>
        <w:trPr>
          <w:trHeight w:val="462"/>
        </w:trPr>
        <w:tc>
          <w:tcPr>
            <w:tcW w:w="2179" w:type="dxa"/>
            <w:tcBorders>
              <w:top w:val="single" w:sz="4" w:space="0" w:color="auto"/>
              <w:left w:val="single" w:sz="4" w:space="0" w:color="auto"/>
              <w:bottom w:val="single" w:sz="4" w:space="0" w:color="auto"/>
              <w:right w:val="single" w:sz="4" w:space="0" w:color="auto"/>
            </w:tcBorders>
            <w:vAlign w:val="center"/>
          </w:tcPr>
          <w:p w:rsidR="00AF64F4" w:rsidRPr="0018742F" w:rsidP="00E42028">
            <w:pPr>
              <w:pStyle w:val="Normal0"/>
              <w:widowControl/>
              <w:spacing w:line="500" w:lineRule="exact"/>
              <w:ind w:right="-42" w:rightChars="-20"/>
              <w:jc w:val="center"/>
              <w:textAlignment w:val="center"/>
              <w:rPr>
                <w:rFonts w:ascii="宋体" w:hAnsi="宋体"/>
                <w:kern w:val="0"/>
              </w:rPr>
            </w:pPr>
          </w:p>
        </w:tc>
        <w:tc>
          <w:tcPr>
            <w:tcW w:w="2626" w:type="dxa"/>
            <w:tcBorders>
              <w:top w:val="single" w:sz="4" w:space="0" w:color="auto"/>
              <w:left w:val="nil"/>
              <w:bottom w:val="single" w:sz="4" w:space="0" w:color="auto"/>
              <w:right w:val="single" w:sz="4" w:space="0" w:color="auto"/>
            </w:tcBorders>
            <w:vAlign w:val="center"/>
          </w:tcPr>
          <w:p w:rsidR="00AF64F4" w:rsidRPr="0018742F" w:rsidP="00E42028">
            <w:pPr>
              <w:pStyle w:val="Normal0"/>
              <w:widowControl/>
              <w:spacing w:line="500" w:lineRule="exact"/>
              <w:ind w:right="-42" w:rightChars="-20"/>
              <w:jc w:val="center"/>
              <w:textAlignment w:val="center"/>
              <w:rPr>
                <w:rFonts w:ascii="宋体" w:hAnsi="宋体"/>
                <w:kern w:val="0"/>
              </w:rPr>
            </w:pPr>
          </w:p>
        </w:tc>
        <w:tc>
          <w:tcPr>
            <w:tcW w:w="2640" w:type="dxa"/>
            <w:tcBorders>
              <w:top w:val="single" w:sz="4" w:space="0" w:color="auto"/>
              <w:left w:val="nil"/>
              <w:bottom w:val="single" w:sz="4" w:space="0" w:color="auto"/>
              <w:right w:val="single" w:sz="4" w:space="0" w:color="auto"/>
            </w:tcBorders>
            <w:vAlign w:val="center"/>
          </w:tcPr>
          <w:p w:rsidR="00AF64F4" w:rsidRPr="0018742F" w:rsidP="00E42028">
            <w:pPr>
              <w:pStyle w:val="Normal0"/>
              <w:widowControl/>
              <w:spacing w:line="500" w:lineRule="exact"/>
              <w:ind w:right="-42" w:rightChars="-20"/>
              <w:jc w:val="center"/>
              <w:textAlignment w:val="center"/>
              <w:rPr>
                <w:rFonts w:ascii="宋体" w:hAnsi="宋体"/>
                <w:kern w:val="0"/>
              </w:rPr>
            </w:pPr>
          </w:p>
        </w:tc>
      </w:tr>
      <w:tr>
        <w:tblPrEx>
          <w:tblW w:w="0" w:type="auto"/>
          <w:tblInd w:w="891" w:type="dxa"/>
          <w:tblLayout w:type="fixed"/>
          <w:tblLook w:val="0000"/>
        </w:tblPrEx>
        <w:trPr>
          <w:trHeight w:val="462"/>
        </w:trPr>
        <w:tc>
          <w:tcPr>
            <w:tcW w:w="2179" w:type="dxa"/>
            <w:tcBorders>
              <w:top w:val="single" w:sz="4" w:space="0" w:color="auto"/>
              <w:left w:val="single" w:sz="4" w:space="0" w:color="auto"/>
              <w:bottom w:val="single" w:sz="4" w:space="0" w:color="auto"/>
              <w:right w:val="single" w:sz="4" w:space="0" w:color="auto"/>
            </w:tcBorders>
            <w:vAlign w:val="center"/>
          </w:tcPr>
          <w:p w:rsidR="00AF64F4" w:rsidRPr="0018742F" w:rsidP="00E42028">
            <w:pPr>
              <w:pStyle w:val="Normal0"/>
              <w:widowControl/>
              <w:spacing w:line="500" w:lineRule="exact"/>
              <w:ind w:right="-42" w:rightChars="-20"/>
              <w:jc w:val="center"/>
              <w:textAlignment w:val="center"/>
              <w:rPr>
                <w:rFonts w:ascii="宋体" w:hAnsi="宋体"/>
                <w:kern w:val="0"/>
              </w:rPr>
            </w:pPr>
          </w:p>
        </w:tc>
        <w:tc>
          <w:tcPr>
            <w:tcW w:w="2626" w:type="dxa"/>
            <w:tcBorders>
              <w:top w:val="single" w:sz="4" w:space="0" w:color="auto"/>
              <w:left w:val="nil"/>
              <w:bottom w:val="single" w:sz="4" w:space="0" w:color="auto"/>
              <w:right w:val="single" w:sz="4" w:space="0" w:color="auto"/>
            </w:tcBorders>
            <w:vAlign w:val="center"/>
          </w:tcPr>
          <w:p w:rsidR="00AF64F4" w:rsidRPr="0018742F" w:rsidP="00E42028">
            <w:pPr>
              <w:pStyle w:val="Normal0"/>
              <w:widowControl/>
              <w:spacing w:line="500" w:lineRule="exact"/>
              <w:ind w:right="-42" w:rightChars="-20"/>
              <w:jc w:val="center"/>
              <w:textAlignment w:val="center"/>
              <w:rPr>
                <w:rFonts w:ascii="宋体" w:hAnsi="宋体"/>
                <w:kern w:val="0"/>
              </w:rPr>
            </w:pPr>
          </w:p>
        </w:tc>
        <w:tc>
          <w:tcPr>
            <w:tcW w:w="2640" w:type="dxa"/>
            <w:tcBorders>
              <w:top w:val="single" w:sz="4" w:space="0" w:color="auto"/>
              <w:left w:val="nil"/>
              <w:bottom w:val="single" w:sz="4" w:space="0" w:color="auto"/>
              <w:right w:val="single" w:sz="4" w:space="0" w:color="auto"/>
            </w:tcBorders>
            <w:vAlign w:val="center"/>
          </w:tcPr>
          <w:p w:rsidR="00AF64F4" w:rsidRPr="0018742F" w:rsidP="00E42028">
            <w:pPr>
              <w:pStyle w:val="Normal0"/>
              <w:widowControl/>
              <w:spacing w:line="500" w:lineRule="exact"/>
              <w:ind w:right="-42" w:rightChars="-20"/>
              <w:jc w:val="center"/>
              <w:textAlignment w:val="center"/>
              <w:rPr>
                <w:rFonts w:ascii="宋体" w:hAnsi="宋体"/>
                <w:kern w:val="0"/>
              </w:rPr>
            </w:pPr>
          </w:p>
        </w:tc>
      </w:tr>
      <w:tr w:rsidTr="00AE59AA">
        <w:tblPrEx>
          <w:tblW w:w="0" w:type="auto"/>
          <w:tblInd w:w="891" w:type="dxa"/>
          <w:tblLayout w:type="fixed"/>
          <w:tblLook w:val="0000"/>
        </w:tblPrEx>
        <w:trPr>
          <w:trHeight w:val="458"/>
        </w:trPr>
        <w:tc>
          <w:tcPr>
            <w:tcW w:w="2179" w:type="dxa"/>
            <w:tcBorders>
              <w:top w:val="single" w:sz="4" w:space="0" w:color="auto"/>
              <w:left w:val="single" w:sz="4" w:space="0" w:color="auto"/>
              <w:bottom w:val="single" w:sz="4" w:space="0" w:color="auto"/>
              <w:right w:val="single" w:sz="4" w:space="0" w:color="auto"/>
            </w:tcBorders>
            <w:vAlign w:val="center"/>
          </w:tcPr>
          <w:p w:rsidR="00AF64F4" w:rsidRPr="0018742F" w:rsidP="00E42028">
            <w:pPr>
              <w:pStyle w:val="Normal0"/>
              <w:widowControl/>
              <w:spacing w:line="500" w:lineRule="exact"/>
              <w:ind w:right="-42" w:rightChars="-20"/>
              <w:jc w:val="center"/>
              <w:textAlignment w:val="center"/>
              <w:rPr>
                <w:rFonts w:ascii="宋体" w:hAnsi="宋体"/>
                <w:kern w:val="0"/>
              </w:rPr>
            </w:pPr>
          </w:p>
        </w:tc>
        <w:tc>
          <w:tcPr>
            <w:tcW w:w="2626" w:type="dxa"/>
            <w:tcBorders>
              <w:top w:val="single" w:sz="4" w:space="0" w:color="auto"/>
              <w:left w:val="nil"/>
              <w:bottom w:val="single" w:sz="4" w:space="0" w:color="auto"/>
              <w:right w:val="single" w:sz="4" w:space="0" w:color="auto"/>
            </w:tcBorders>
            <w:vAlign w:val="center"/>
          </w:tcPr>
          <w:p w:rsidR="00AF64F4" w:rsidRPr="0018742F" w:rsidP="00E42028">
            <w:pPr>
              <w:pStyle w:val="Normal0"/>
              <w:widowControl/>
              <w:spacing w:line="500" w:lineRule="exact"/>
              <w:ind w:right="-42" w:rightChars="-20"/>
              <w:jc w:val="center"/>
              <w:textAlignment w:val="center"/>
              <w:rPr>
                <w:rFonts w:ascii="宋体" w:hAnsi="宋体"/>
                <w:kern w:val="0"/>
              </w:rPr>
            </w:pPr>
          </w:p>
        </w:tc>
        <w:tc>
          <w:tcPr>
            <w:tcW w:w="2640" w:type="dxa"/>
            <w:tcBorders>
              <w:top w:val="single" w:sz="4" w:space="0" w:color="auto"/>
              <w:left w:val="nil"/>
              <w:bottom w:val="single" w:sz="4" w:space="0" w:color="auto"/>
              <w:right w:val="single" w:sz="4" w:space="0" w:color="auto"/>
            </w:tcBorders>
            <w:vAlign w:val="center"/>
          </w:tcPr>
          <w:p w:rsidR="00AF64F4" w:rsidRPr="0018742F" w:rsidP="00E42028">
            <w:pPr>
              <w:pStyle w:val="Normal0"/>
              <w:widowControl/>
              <w:spacing w:line="500" w:lineRule="exact"/>
              <w:ind w:right="-42" w:rightChars="-20"/>
              <w:jc w:val="center"/>
              <w:textAlignment w:val="center"/>
              <w:rPr>
                <w:rFonts w:ascii="宋体" w:hAnsi="宋体"/>
                <w:kern w:val="0"/>
              </w:rPr>
            </w:pPr>
          </w:p>
        </w:tc>
      </w:tr>
      <w:tr w:rsidTr="00AE59AA">
        <w:tblPrEx>
          <w:tblW w:w="0" w:type="auto"/>
          <w:tblInd w:w="891" w:type="dxa"/>
          <w:tblLayout w:type="fixed"/>
          <w:tblLook w:val="0000"/>
        </w:tblPrEx>
        <w:trPr>
          <w:trHeight w:val="146"/>
        </w:trPr>
        <w:tc>
          <w:tcPr>
            <w:tcW w:w="2179" w:type="dxa"/>
            <w:tcBorders>
              <w:top w:val="single" w:sz="4" w:space="0" w:color="auto"/>
              <w:left w:val="single" w:sz="4" w:space="0" w:color="auto"/>
              <w:bottom w:val="single" w:sz="4" w:space="0" w:color="auto"/>
              <w:right w:val="single" w:sz="4" w:space="0" w:color="auto"/>
            </w:tcBorders>
            <w:vAlign w:val="center"/>
          </w:tcPr>
          <w:p w:rsidR="00AF64F4" w:rsidRPr="0018742F" w:rsidP="00E42028">
            <w:pPr>
              <w:pStyle w:val="Normal0"/>
              <w:widowControl/>
              <w:spacing w:line="500" w:lineRule="exact"/>
              <w:ind w:right="-42" w:rightChars="-20"/>
              <w:jc w:val="center"/>
              <w:textAlignment w:val="center"/>
              <w:rPr>
                <w:rFonts w:ascii="宋体" w:hAnsi="宋体"/>
                <w:kern w:val="0"/>
              </w:rPr>
            </w:pPr>
          </w:p>
        </w:tc>
        <w:tc>
          <w:tcPr>
            <w:tcW w:w="2626" w:type="dxa"/>
            <w:tcBorders>
              <w:top w:val="single" w:sz="4" w:space="0" w:color="auto"/>
              <w:left w:val="nil"/>
              <w:bottom w:val="single" w:sz="4" w:space="0" w:color="auto"/>
              <w:right w:val="single" w:sz="4" w:space="0" w:color="auto"/>
            </w:tcBorders>
            <w:vAlign w:val="center"/>
          </w:tcPr>
          <w:p w:rsidR="00AF64F4" w:rsidRPr="0018742F" w:rsidP="00E42028">
            <w:pPr>
              <w:pStyle w:val="Normal0"/>
              <w:widowControl/>
              <w:spacing w:line="500" w:lineRule="exact"/>
              <w:ind w:right="-42" w:rightChars="-20"/>
              <w:jc w:val="center"/>
              <w:textAlignment w:val="center"/>
              <w:rPr>
                <w:rFonts w:ascii="宋体" w:hAnsi="宋体"/>
                <w:kern w:val="0"/>
              </w:rPr>
            </w:pPr>
          </w:p>
        </w:tc>
        <w:tc>
          <w:tcPr>
            <w:tcW w:w="2640" w:type="dxa"/>
            <w:tcBorders>
              <w:top w:val="single" w:sz="4" w:space="0" w:color="auto"/>
              <w:left w:val="nil"/>
              <w:bottom w:val="single" w:sz="4" w:space="0" w:color="auto"/>
              <w:right w:val="single" w:sz="4" w:space="0" w:color="auto"/>
            </w:tcBorders>
          </w:tcPr>
          <w:p w:rsidR="00AF64F4" w:rsidRPr="0018742F" w:rsidP="00E42028">
            <w:pPr>
              <w:pStyle w:val="Normal0"/>
              <w:widowControl/>
              <w:spacing w:line="500" w:lineRule="exact"/>
              <w:ind w:right="-42" w:rightChars="-20"/>
              <w:jc w:val="center"/>
              <w:textAlignment w:val="center"/>
              <w:rPr>
                <w:rFonts w:ascii="宋体" w:hAnsi="宋体"/>
                <w:kern w:val="0"/>
              </w:rPr>
            </w:pPr>
          </w:p>
        </w:tc>
      </w:tr>
    </w:tbl>
    <w:p w:rsidR="00AF64F4" w:rsidRPr="0018742F">
      <w:pPr>
        <w:pStyle w:val="Normal0"/>
        <w:ind w:firstLine="560" w:firstLineChars="200"/>
        <w:outlineLvl w:val="1"/>
        <w:rPr>
          <w:rFonts w:ascii="宋体" w:hAnsi="宋体"/>
          <w:b/>
          <w:sz w:val="28"/>
        </w:rPr>
        <w:sectPr w:rsidSect="009B382B">
          <w:type w:val="nextPage"/>
          <w:pgSz w:w="11906" w:h="16838"/>
          <w:pgMar w:top="1440" w:right="1418" w:bottom="1440" w:left="1701" w:header="851" w:footer="992" w:gutter="0"/>
          <w:pgNumType w:fmt="numberInDash" w:start="19"/>
          <w:cols w:space="720"/>
          <w:titlePg w:val="0"/>
          <w:docGrid w:type="lines" w:linePitch="312"/>
        </w:sectPr>
      </w:pPr>
      <w:bookmarkStart w:id="20" w:name="_Toc192403882"/>
      <w:r w:rsidRPr="0018742F">
        <w:rPr>
          <w:rFonts w:ascii="宋体" w:hAnsi="宋体" w:hint="eastAsia"/>
          <w:b/>
          <w:sz w:val="28"/>
        </w:rPr>
        <w:t>9</w:t>
      </w:r>
      <w:r w:rsidRPr="0018742F" w:rsidR="001E00D9">
        <w:rPr>
          <w:rFonts w:ascii="宋体" w:hAnsi="宋体" w:hint="eastAsia"/>
          <w:b/>
          <w:sz w:val="28"/>
        </w:rPr>
        <w:t>.2</w:t>
      </w:r>
      <w:r w:rsidRPr="0018742F" w:rsidR="001E00D9">
        <w:rPr>
          <w:rFonts w:ascii="宋体" w:hAnsi="宋体" w:hint="eastAsia"/>
          <w:b/>
          <w:sz w:val="28"/>
        </w:rPr>
        <w:t>、基本安全措施</w:t>
      </w:r>
      <w:bookmarkEnd w:id="20"/>
    </w:p>
    <w:p w:rsidR="00AF64F4" w:rsidRPr="0018742F">
      <w:pPr>
        <w:pStyle w:val="Normal0"/>
        <w:ind w:firstLine="560" w:firstLineChars="200"/>
        <w:rPr>
          <w:rFonts w:ascii="宋体" w:hAnsi="宋体"/>
          <w:sz w:val="28"/>
        </w:rPr>
      </w:pPr>
      <w:r w:rsidRPr="0018742F">
        <w:rPr>
          <w:rFonts w:ascii="宋体" w:hAnsi="宋体" w:hint="eastAsia"/>
          <w:sz w:val="28"/>
        </w:rPr>
        <w:t>（</w:t>
      </w:r>
      <w:r w:rsidRPr="0018742F">
        <w:rPr>
          <w:rFonts w:ascii="宋体" w:hAnsi="宋体" w:hint="eastAsia"/>
          <w:sz w:val="28"/>
        </w:rPr>
        <w:t>1</w:t>
      </w:r>
      <w:r w:rsidRPr="0018742F">
        <w:rPr>
          <w:rFonts w:ascii="宋体" w:hAnsi="宋体" w:hint="eastAsia"/>
          <w:sz w:val="28"/>
        </w:rPr>
        <w:t>）牢固树立“安全第一、预防为主”的指导思想，严格执行营业线施工“八不准”制度，坚持进度、效益必须服从于安全的原则，以确保行车、人身和既有设施安全为目标，轨道及靠近线路施工必须设专人进行防护。</w:t>
      </w:r>
    </w:p>
    <w:p w:rsidR="00AF64F4" w:rsidRPr="0018742F">
      <w:pPr>
        <w:pStyle w:val="Normal0"/>
        <w:ind w:firstLine="560" w:firstLineChars="200"/>
        <w:rPr>
          <w:rFonts w:ascii="宋体" w:hAnsi="宋体"/>
          <w:sz w:val="28"/>
        </w:rPr>
      </w:pPr>
      <w:r w:rsidRPr="0018742F">
        <w:rPr>
          <w:rFonts w:ascii="宋体" w:hAnsi="宋体" w:hint="eastAsia"/>
          <w:sz w:val="28"/>
        </w:rPr>
        <w:t>（</w:t>
      </w:r>
      <w:r w:rsidRPr="0018742F">
        <w:rPr>
          <w:rFonts w:ascii="宋体" w:hAnsi="宋体" w:hint="eastAsia"/>
          <w:sz w:val="28"/>
        </w:rPr>
        <w:t>2</w:t>
      </w:r>
      <w:r w:rsidRPr="0018742F">
        <w:rPr>
          <w:rFonts w:ascii="宋体" w:hAnsi="宋体" w:hint="eastAsia"/>
          <w:sz w:val="28"/>
        </w:rPr>
        <w:t>）参与施工人员必须经过安全教育培训，并考试合格，方准上岗作业。驻站联络员、工地防护员必须由路工担任，并经过严格训练和考试合格，方准承担该项工作。</w:t>
      </w:r>
    </w:p>
    <w:p w:rsidR="00AF64F4" w:rsidRPr="0018742F">
      <w:pPr>
        <w:pStyle w:val="Normal0"/>
        <w:ind w:firstLine="560" w:firstLineChars="200"/>
        <w:rPr>
          <w:rFonts w:ascii="宋体" w:hAnsi="宋体"/>
          <w:sz w:val="28"/>
        </w:rPr>
      </w:pPr>
      <w:r w:rsidRPr="0018742F">
        <w:rPr>
          <w:rFonts w:ascii="宋体" w:hAnsi="宋体" w:hint="eastAsia"/>
          <w:sz w:val="28"/>
        </w:rPr>
        <w:t>（</w:t>
      </w:r>
      <w:r w:rsidRPr="0018742F">
        <w:rPr>
          <w:rFonts w:ascii="宋体" w:hAnsi="宋体" w:hint="eastAsia"/>
          <w:sz w:val="28"/>
        </w:rPr>
        <w:t>3</w:t>
      </w:r>
      <w:r w:rsidRPr="0018742F">
        <w:rPr>
          <w:rFonts w:ascii="宋体" w:hAnsi="宋体" w:hint="eastAsia"/>
          <w:sz w:val="28"/>
        </w:rPr>
        <w:t>）爱护既有线设备设施，保证施工中不损坏既有线设施，若施工中必须拆迁既有线设施，应与产权单位协商，签订有关协议，妥善处理后再施工。</w:t>
      </w:r>
    </w:p>
    <w:p w:rsidR="00AF64F4" w:rsidRPr="0018742F">
      <w:pPr>
        <w:pStyle w:val="Normal0"/>
        <w:ind w:firstLine="560" w:firstLineChars="200"/>
        <w:rPr>
          <w:rFonts w:ascii="宋体" w:hAnsi="宋体"/>
          <w:sz w:val="28"/>
        </w:rPr>
      </w:pPr>
      <w:r w:rsidRPr="0018742F">
        <w:rPr>
          <w:rFonts w:ascii="宋体" w:hAnsi="宋体" w:hint="eastAsia"/>
          <w:sz w:val="28"/>
        </w:rPr>
        <w:t>（</w:t>
      </w:r>
      <w:r w:rsidRPr="0018742F">
        <w:rPr>
          <w:rFonts w:ascii="宋体" w:hAnsi="宋体" w:hint="eastAsia"/>
          <w:sz w:val="28"/>
        </w:rPr>
        <w:t>4</w:t>
      </w:r>
      <w:r w:rsidRPr="0018742F">
        <w:rPr>
          <w:rFonts w:ascii="宋体" w:hAnsi="宋体" w:hint="eastAsia"/>
          <w:sz w:val="28"/>
        </w:rPr>
        <w:t>）严格执行防止影响既有设备使</w:t>
      </w:r>
      <w:r w:rsidRPr="0018742F">
        <w:rPr>
          <w:rFonts w:ascii="宋体" w:hAnsi="宋体" w:hint="eastAsia"/>
          <w:sz w:val="28"/>
        </w:rPr>
        <w:t>用的“三不动”（未同电务维修部门联系，与信号设备联接的线上设备不动；正在使用中的设备不动；不了解设备的性能和状况不动）和防止轨道电路短路的“四不准”（无绝缘套的撬棍不准使用；不与车站联系的单轨车不准上轨；起道机在轨道上不准拖滑；一切导电料具在轨面上不准搭接）制度。</w:t>
      </w:r>
    </w:p>
    <w:p w:rsidR="00AF64F4" w:rsidRPr="0018742F">
      <w:pPr>
        <w:pStyle w:val="Normal0"/>
        <w:ind w:firstLine="560" w:firstLineChars="200"/>
        <w:outlineLvl w:val="1"/>
        <w:rPr>
          <w:rFonts w:ascii="宋体" w:hAnsi="宋体"/>
          <w:b/>
          <w:sz w:val="28"/>
        </w:rPr>
      </w:pPr>
      <w:bookmarkStart w:id="21" w:name="_Toc192403883"/>
      <w:r w:rsidRPr="0018742F">
        <w:rPr>
          <w:rFonts w:ascii="宋体" w:hAnsi="宋体" w:hint="eastAsia"/>
          <w:b/>
          <w:sz w:val="28"/>
        </w:rPr>
        <w:t>9</w:t>
      </w:r>
      <w:r w:rsidRPr="0018742F" w:rsidR="001E00D9">
        <w:rPr>
          <w:rFonts w:ascii="宋体" w:hAnsi="宋体" w:hint="eastAsia"/>
          <w:b/>
          <w:sz w:val="28"/>
        </w:rPr>
        <w:t>.3</w:t>
      </w:r>
      <w:r w:rsidRPr="0018742F" w:rsidR="001E00D9">
        <w:rPr>
          <w:rFonts w:ascii="宋体" w:hAnsi="宋体" w:hint="eastAsia"/>
          <w:b/>
          <w:sz w:val="28"/>
        </w:rPr>
        <w:t>、施工安全防护保证措施</w:t>
      </w:r>
    </w:p>
    <w:p w:rsidR="00AF64F4" w:rsidRPr="0018742F">
      <w:pPr>
        <w:pStyle w:val="Normal0"/>
        <w:ind w:firstLine="560" w:firstLineChars="200"/>
        <w:rPr>
          <w:rFonts w:ascii="宋体" w:hAnsi="宋体"/>
          <w:sz w:val="28"/>
        </w:rPr>
      </w:pPr>
      <w:r w:rsidRPr="0018742F">
        <w:rPr>
          <w:rFonts w:ascii="宋体" w:hAnsi="宋体" w:hint="eastAsia"/>
          <w:sz w:val="28"/>
        </w:rPr>
        <w:t>施工安全防护工作是既有线行车安全和施工安全的重要手段。施工防护工作好坏，直接关系到既有线的行车安全和作业人员人身安全。本工程桥涵顶进施工期间，为了确保行车和施工安全，昼夜</w:t>
      </w:r>
      <w:r w:rsidRPr="0018742F">
        <w:rPr>
          <w:rFonts w:ascii="宋体" w:hAnsi="宋体" w:hint="eastAsia"/>
          <w:sz w:val="28"/>
        </w:rPr>
        <w:t>24</w:t>
      </w:r>
      <w:r w:rsidRPr="0018742F">
        <w:rPr>
          <w:rFonts w:ascii="宋体" w:hAnsi="宋体" w:hint="eastAsia"/>
          <w:sz w:val="28"/>
        </w:rPr>
        <w:t>小时进行施工防护。</w:t>
      </w:r>
    </w:p>
    <w:p w:rsidR="00AF64F4" w:rsidRPr="0018742F">
      <w:pPr>
        <w:pStyle w:val="Normal0"/>
        <w:ind w:firstLine="560" w:firstLineChars="200"/>
        <w:rPr>
          <w:rFonts w:ascii="宋体" w:hAnsi="宋体"/>
          <w:sz w:val="28"/>
        </w:rPr>
        <w:sectPr w:rsidSect="009B382B">
          <w:type w:val="nextPage"/>
          <w:pgSz w:w="11906" w:h="16838"/>
          <w:pgMar w:top="1440" w:right="1418" w:bottom="1440" w:left="1701" w:header="851" w:footer="992" w:gutter="0"/>
          <w:pgNumType w:fmt="numberInDash" w:start="20"/>
          <w:cols w:space="720"/>
          <w:titlePg w:val="0"/>
          <w:docGrid w:type="lines" w:linePitch="312"/>
        </w:sectPr>
      </w:pPr>
      <w:r w:rsidRPr="0018742F">
        <w:rPr>
          <w:rFonts w:ascii="宋体" w:hAnsi="宋体" w:hint="eastAsia"/>
          <w:sz w:val="28"/>
        </w:rPr>
        <w:t>建立由施工负责人为组长</w:t>
      </w:r>
      <w:r w:rsidRPr="0018742F">
        <w:rPr>
          <w:rFonts w:ascii="宋体" w:hAnsi="宋体" w:hint="eastAsia"/>
          <w:sz w:val="28"/>
        </w:rPr>
        <w:t>的施工防护体系，防护员经培训后持证上岗，建立并落实施工负责人和安全检查员监控、防护组长互控制度。安</w:t>
      </w:r>
    </w:p>
    <w:p w:rsidR="00AF64F4" w:rsidRPr="0018742F">
      <w:pPr>
        <w:pStyle w:val="Normal0"/>
        <w:ind w:firstLine="560" w:firstLineChars="200"/>
        <w:rPr>
          <w:rFonts w:ascii="宋体" w:hAnsi="宋体"/>
          <w:sz w:val="28"/>
        </w:rPr>
      </w:pPr>
      <w:r w:rsidRPr="0018742F">
        <w:rPr>
          <w:rFonts w:ascii="宋体" w:hAnsi="宋体" w:hint="eastAsia"/>
          <w:sz w:val="28"/>
        </w:rPr>
        <w:t>全检查员、防护员等特殊工种人员和工班长由身体素质好、责任心强并经过培训考试合格的员工担任。</w:t>
      </w:r>
    </w:p>
    <w:p w:rsidR="00AF64F4" w:rsidRPr="0018742F" w:rsidP="00F00CC5">
      <w:pPr>
        <w:pStyle w:val="Normal0"/>
        <w:ind w:firstLine="524" w:firstLineChars="187"/>
        <w:rPr>
          <w:rFonts w:ascii="宋体" w:hAnsi="宋体"/>
          <w:sz w:val="28"/>
        </w:rPr>
      </w:pPr>
      <w:r w:rsidRPr="0018742F">
        <w:rPr>
          <w:rFonts w:ascii="宋体" w:hAnsi="宋体" w:hint="eastAsia"/>
          <w:sz w:val="28"/>
        </w:rPr>
        <w:t>严格执行铁道部有关既有线施工安全防护的规定进行施工现场防护。在施工地段两侧各派驻一各驻站联络员，施工地段两端</w:t>
      </w:r>
      <w:r w:rsidRPr="0018742F">
        <w:rPr>
          <w:rFonts w:ascii="宋体" w:hAnsi="宋体" w:hint="eastAsia"/>
          <w:sz w:val="28"/>
        </w:rPr>
        <w:t>800</w:t>
      </w:r>
      <w:r w:rsidRPr="0018742F">
        <w:rPr>
          <w:rFonts w:ascii="宋体" w:hAnsi="宋体" w:hint="eastAsia"/>
          <w:sz w:val="28"/>
        </w:rPr>
        <w:t>米处和施工地点均设专职安全防护人员，各防护人员配备方便可靠的通信、信号工具。施工地点前后按规定要求设置各种信号标志。</w:t>
      </w:r>
    </w:p>
    <w:p w:rsidR="00AF64F4" w:rsidRPr="0018742F" w:rsidP="00071B9D">
      <w:pPr>
        <w:pStyle w:val="Normal0"/>
        <w:ind w:firstLine="1120" w:firstLineChars="400"/>
        <w:rPr>
          <w:rFonts w:ascii="宋体" w:hAnsi="宋体"/>
          <w:sz w:val="28"/>
        </w:rPr>
      </w:pPr>
      <w:r w:rsidRPr="0018742F">
        <w:rPr>
          <w:rFonts w:ascii="宋体" w:hAnsi="宋体" w:hint="eastAsia"/>
          <w:sz w:val="28"/>
        </w:rPr>
        <w:t>防护员与驻站联络员的工作职责</w:t>
      </w:r>
    </w:p>
    <w:p w:rsidR="00AF64F4" w:rsidRPr="0018742F">
      <w:pPr>
        <w:pStyle w:val="Normal0"/>
        <w:ind w:left="-105" w:firstLine="140" w:leftChars="-50" w:firstLineChars="50"/>
        <w:rPr>
          <w:rFonts w:ascii="宋体" w:hAnsi="宋体"/>
          <w:sz w:val="28"/>
        </w:rPr>
      </w:pPr>
      <w:r w:rsidRPr="0018742F">
        <w:rPr>
          <w:rFonts w:ascii="宋体" w:hAnsi="宋体" w:hint="eastAsia"/>
          <w:sz w:val="28"/>
        </w:rPr>
        <w:t xml:space="preserve">  </w:t>
      </w:r>
      <w:r w:rsidRPr="0018742F">
        <w:rPr>
          <w:rFonts w:ascii="宋体" w:hAnsi="宋体" w:hint="eastAsia"/>
          <w:sz w:val="28"/>
        </w:rPr>
        <w:t>（</w:t>
      </w:r>
      <w:r w:rsidRPr="0018742F">
        <w:rPr>
          <w:rFonts w:ascii="宋体" w:hAnsi="宋体" w:hint="eastAsia"/>
          <w:sz w:val="28"/>
        </w:rPr>
        <w:t>1</w:t>
      </w:r>
      <w:r w:rsidRPr="0018742F">
        <w:rPr>
          <w:rFonts w:ascii="宋体" w:hAnsi="宋体" w:hint="eastAsia"/>
          <w:sz w:val="28"/>
        </w:rPr>
        <w:t>）区间防护员的职责</w:t>
      </w:r>
    </w:p>
    <w:p w:rsidR="00AF64F4" w:rsidRPr="0018742F">
      <w:pPr>
        <w:pStyle w:val="Normal0"/>
        <w:ind w:firstLine="560" w:firstLineChars="200"/>
        <w:rPr>
          <w:rFonts w:ascii="宋体" w:hAnsi="宋体"/>
          <w:sz w:val="28"/>
        </w:rPr>
      </w:pPr>
      <w:r w:rsidRPr="0018742F">
        <w:rPr>
          <w:rFonts w:ascii="宋体" w:hAnsi="宋体" w:hint="eastAsia"/>
          <w:sz w:val="28"/>
        </w:rPr>
        <w:t>①</w:t>
      </w:r>
      <w:r w:rsidRPr="0018742F">
        <w:rPr>
          <w:rFonts w:ascii="宋体" w:hAnsi="宋体" w:hint="eastAsia"/>
          <w:sz w:val="28"/>
        </w:rPr>
        <w:t>在收到驻站联络员发出的列车预报、确报后，要立即通知作业负责人，同时应加强警戒，监视来车。</w:t>
      </w:r>
    </w:p>
    <w:p w:rsidR="00AF64F4" w:rsidRPr="0018742F">
      <w:pPr>
        <w:pStyle w:val="Normal0"/>
        <w:ind w:firstLine="560" w:firstLineChars="200"/>
        <w:rPr>
          <w:rFonts w:ascii="宋体" w:hAnsi="宋体"/>
          <w:sz w:val="28"/>
        </w:rPr>
      </w:pPr>
      <w:r w:rsidRPr="0018742F">
        <w:rPr>
          <w:rFonts w:ascii="宋体" w:hAnsi="宋体" w:hint="eastAsia"/>
          <w:sz w:val="28"/>
        </w:rPr>
        <w:t>②在任何情况下，如施工地点的停车防护信号尚未撤除或待避工作尚未做好而列车临近时，防护员应立即向列车显示停车手信号，使列车停车。</w:t>
      </w:r>
    </w:p>
    <w:p w:rsidR="00AF64F4" w:rsidRPr="0018742F">
      <w:pPr>
        <w:pStyle w:val="Normal0"/>
        <w:ind w:firstLine="560" w:firstLineChars="200"/>
        <w:rPr>
          <w:rFonts w:ascii="宋体" w:hAnsi="宋体"/>
          <w:sz w:val="28"/>
        </w:rPr>
      </w:pPr>
      <w:r w:rsidRPr="0018742F">
        <w:rPr>
          <w:rFonts w:ascii="宋体" w:hAnsi="宋体" w:hint="eastAsia"/>
          <w:sz w:val="28"/>
        </w:rPr>
        <w:t>③防护用通信设备必须妥善保管，经常检查试用，保证在使用时性能良好。</w:t>
      </w:r>
    </w:p>
    <w:p w:rsidR="00F22911" w:rsidRPr="0018742F" w:rsidP="00F22911">
      <w:pPr>
        <w:pStyle w:val="Normal0"/>
        <w:ind w:firstLine="560" w:firstLineChars="200"/>
        <w:rPr>
          <w:rFonts w:ascii="宋体" w:hAnsi="宋体"/>
          <w:sz w:val="28"/>
        </w:rPr>
      </w:pPr>
      <w:r w:rsidRPr="0018742F">
        <w:rPr>
          <w:rFonts w:ascii="宋体" w:hAnsi="宋体" w:hint="eastAsia"/>
          <w:sz w:val="28"/>
        </w:rPr>
        <w:t>④与驻站联络员通话时，必须严格执行复诵制度，防止错听，并及时记录通话内容。</w:t>
      </w:r>
    </w:p>
    <w:p w:rsidR="00AF64F4" w:rsidRPr="0018742F">
      <w:pPr>
        <w:pStyle w:val="Normal0"/>
        <w:rPr>
          <w:rFonts w:ascii="宋体" w:hAnsi="宋体"/>
          <w:sz w:val="28"/>
        </w:rPr>
      </w:pPr>
      <w:r w:rsidRPr="0018742F">
        <w:rPr>
          <w:rFonts w:ascii="宋体" w:hAnsi="宋体" w:hint="eastAsia"/>
          <w:sz w:val="28"/>
        </w:rPr>
        <w:t xml:space="preserve">  </w:t>
      </w:r>
      <w:r w:rsidRPr="0018742F">
        <w:rPr>
          <w:rFonts w:ascii="宋体" w:hAnsi="宋体" w:hint="eastAsia"/>
          <w:sz w:val="28"/>
        </w:rPr>
        <w:t>（</w:t>
      </w:r>
      <w:r w:rsidRPr="0018742F">
        <w:rPr>
          <w:rFonts w:ascii="宋体" w:hAnsi="宋体" w:hint="eastAsia"/>
          <w:sz w:val="28"/>
        </w:rPr>
        <w:t>2</w:t>
      </w:r>
      <w:r w:rsidRPr="0018742F">
        <w:rPr>
          <w:rFonts w:ascii="宋体" w:hAnsi="宋体" w:hint="eastAsia"/>
          <w:sz w:val="28"/>
        </w:rPr>
        <w:t>）驻站联络员的职责</w:t>
      </w:r>
    </w:p>
    <w:p w:rsidR="00AF64F4" w:rsidRPr="0018742F">
      <w:pPr>
        <w:pStyle w:val="Normal0"/>
        <w:rPr>
          <w:rFonts w:ascii="宋体" w:hAnsi="宋体"/>
          <w:sz w:val="28"/>
        </w:rPr>
      </w:pPr>
      <w:r w:rsidRPr="0018742F">
        <w:rPr>
          <w:rFonts w:ascii="宋体" w:hAnsi="宋体" w:hint="eastAsia"/>
          <w:sz w:val="28"/>
        </w:rPr>
        <w:t xml:space="preserve">    </w:t>
      </w:r>
      <w:r w:rsidRPr="0018742F" w:rsidR="00AF19A5">
        <w:rPr>
          <w:rFonts w:ascii="宋体" w:hAnsi="宋体" w:hint="eastAsia"/>
          <w:sz w:val="28"/>
        </w:rPr>
        <w:t>①到介休工业站信号楼负责施工联系、登记、消点等有关事宜</w:t>
      </w:r>
      <w:r w:rsidRPr="0018742F">
        <w:rPr>
          <w:rFonts w:ascii="宋体" w:hAnsi="宋体" w:hint="eastAsia"/>
          <w:sz w:val="28"/>
        </w:rPr>
        <w:t>。</w:t>
      </w:r>
    </w:p>
    <w:p w:rsidR="00FF1F88" w:rsidRPr="0018742F" w:rsidP="00FF1F88">
      <w:pPr>
        <w:pStyle w:val="Normal0"/>
        <w:ind w:left="166" w:firstLine="420" w:leftChars="79" w:firstLineChars="150"/>
        <w:rPr>
          <w:rFonts w:ascii="宋体" w:hAnsi="宋体"/>
          <w:sz w:val="28"/>
        </w:rPr>
      </w:pPr>
      <w:r w:rsidRPr="0018742F">
        <w:rPr>
          <w:rFonts w:ascii="宋体" w:hAnsi="宋体" w:hint="eastAsia"/>
          <w:sz w:val="28"/>
        </w:rPr>
        <w:t>②</w:t>
      </w:r>
      <w:r w:rsidRPr="0018742F" w:rsidR="001E00D9">
        <w:rPr>
          <w:rFonts w:ascii="宋体" w:hAnsi="宋体" w:hint="eastAsia"/>
          <w:sz w:val="28"/>
        </w:rPr>
        <w:t>在车站登记施工内容必须与施工计划相符，正确齐全不准涂改。</w:t>
      </w:r>
    </w:p>
    <w:p w:rsidR="00AF64F4" w:rsidRPr="0018742F" w:rsidP="00FF1F88">
      <w:pPr>
        <w:pStyle w:val="Normal0"/>
        <w:ind w:left="166" w:firstLine="420" w:leftChars="79" w:firstLineChars="150"/>
        <w:rPr>
          <w:rFonts w:ascii="宋体" w:hAnsi="宋体"/>
          <w:sz w:val="28"/>
        </w:rPr>
        <w:sectPr w:rsidSect="009B382B">
          <w:type w:val="nextPage"/>
          <w:pgSz w:w="11906" w:h="16838"/>
          <w:pgMar w:top="1440" w:right="1418" w:bottom="1440" w:left="1701" w:header="851" w:footer="992" w:gutter="0"/>
          <w:pgNumType w:fmt="numberInDash" w:start="21"/>
          <w:cols w:space="720"/>
          <w:titlePg w:val="0"/>
          <w:docGrid w:type="lines" w:linePitch="312"/>
        </w:sectPr>
      </w:pPr>
      <w:r w:rsidRPr="0018742F">
        <w:rPr>
          <w:rFonts w:ascii="宋体" w:hAnsi="宋体" w:hint="eastAsia"/>
          <w:sz w:val="28"/>
        </w:rPr>
        <w:t>③</w:t>
      </w:r>
      <w:r w:rsidRPr="0018742F" w:rsidR="001E00D9">
        <w:rPr>
          <w:rFonts w:ascii="宋体" w:hAnsi="宋体" w:hint="eastAsia"/>
          <w:sz w:val="28"/>
        </w:rPr>
        <w:t>及时了解车站值班员办理区间闭塞或接到邻站发车及办理本站发车前、开车后等手续以及临时变更情况，确认后，立即向工地防护员发</w:t>
      </w:r>
    </w:p>
    <w:p w:rsidR="00AF64F4" w:rsidRPr="0018742F" w:rsidP="00FF1F88">
      <w:pPr>
        <w:pStyle w:val="Normal0"/>
        <w:ind w:left="166" w:firstLine="420" w:leftChars="79" w:firstLineChars="150"/>
        <w:rPr>
          <w:rFonts w:ascii="宋体" w:hAnsi="宋体"/>
          <w:sz w:val="28"/>
        </w:rPr>
      </w:pPr>
      <w:r w:rsidRPr="0018742F" w:rsidR="001E00D9">
        <w:rPr>
          <w:rFonts w:ascii="宋体" w:hAnsi="宋体" w:hint="eastAsia"/>
          <w:sz w:val="28"/>
        </w:rPr>
        <w:t>出预报，确报或变更通知。</w:t>
      </w:r>
    </w:p>
    <w:p w:rsidR="00AF64F4" w:rsidRPr="0018742F" w:rsidP="00FF1F88">
      <w:pPr>
        <w:pStyle w:val="Normal0"/>
        <w:ind w:firstLine="560" w:firstLineChars="200"/>
        <w:rPr>
          <w:rFonts w:ascii="宋体" w:hAnsi="宋体"/>
          <w:sz w:val="28"/>
        </w:rPr>
      </w:pPr>
      <w:r w:rsidRPr="0018742F">
        <w:rPr>
          <w:rFonts w:ascii="宋体" w:hAnsi="宋体" w:hint="eastAsia"/>
          <w:sz w:val="28"/>
        </w:rPr>
        <w:t>④</w:t>
      </w:r>
      <w:r w:rsidRPr="0018742F" w:rsidR="001E00D9">
        <w:rPr>
          <w:rFonts w:ascii="宋体" w:hAnsi="宋体" w:hint="eastAsia"/>
          <w:sz w:val="28"/>
        </w:rPr>
        <w:t>驻站联络员必须坚守岗位，如因事暂时离开时应有人代替。</w:t>
      </w:r>
    </w:p>
    <w:p w:rsidR="00AF64F4" w:rsidRPr="0018742F" w:rsidP="00FF1F88">
      <w:pPr>
        <w:pStyle w:val="Normal0"/>
        <w:ind w:firstLine="560" w:firstLineChars="200"/>
        <w:rPr>
          <w:rFonts w:ascii="宋体" w:hAnsi="宋体"/>
          <w:sz w:val="28"/>
        </w:rPr>
      </w:pPr>
      <w:r w:rsidRPr="0018742F">
        <w:rPr>
          <w:rFonts w:ascii="宋体" w:hAnsi="宋体" w:hint="eastAsia"/>
          <w:sz w:val="28"/>
        </w:rPr>
        <w:t>⑤</w:t>
      </w:r>
      <w:r w:rsidRPr="0018742F" w:rsidR="00AF19A5">
        <w:rPr>
          <w:rFonts w:ascii="宋体" w:hAnsi="宋体" w:hint="eastAsia"/>
          <w:sz w:val="28"/>
        </w:rPr>
        <w:t>施工完毕后，施工驻站员得到现场施工负责人施工完全具备开通条件后，方可办理消点手续。</w:t>
      </w:r>
    </w:p>
    <w:p w:rsidR="00AF64F4" w:rsidRPr="0018742F" w:rsidP="00FF1F88">
      <w:pPr>
        <w:pStyle w:val="BodyTextIndent2"/>
        <w:ind w:firstLine="140" w:firstLineChars="50"/>
        <w:rPr>
          <w:rFonts w:ascii="宋体" w:hAnsi="宋体"/>
          <w:sz w:val="28"/>
        </w:rPr>
      </w:pPr>
      <w:r w:rsidRPr="0018742F">
        <w:rPr>
          <w:rFonts w:ascii="宋体" w:hAnsi="宋体" w:hint="eastAsia"/>
          <w:sz w:val="28"/>
        </w:rPr>
        <w:t>⑥</w:t>
      </w:r>
      <w:r w:rsidRPr="0018742F" w:rsidR="00AF19A5">
        <w:rPr>
          <w:rFonts w:ascii="宋体" w:hAnsi="宋体" w:hint="eastAsia"/>
          <w:sz w:val="28"/>
        </w:rPr>
        <w:t>施工期间须配备足够的通讯工具，保证驻站员与现场联系畅通，并及时向车站值班员汇报施工进度及施工情况。</w:t>
      </w:r>
    </w:p>
    <w:p w:rsidR="00AF64F4" w:rsidRPr="0018742F">
      <w:pPr>
        <w:pStyle w:val="Normal0"/>
        <w:ind w:firstLine="560" w:firstLineChars="200"/>
        <w:outlineLvl w:val="1"/>
        <w:rPr>
          <w:rFonts w:ascii="宋体" w:hAnsi="宋体"/>
          <w:b/>
          <w:sz w:val="28"/>
        </w:rPr>
      </w:pPr>
      <w:r w:rsidRPr="0018742F">
        <w:rPr>
          <w:rFonts w:ascii="宋体" w:hAnsi="宋体" w:hint="eastAsia"/>
          <w:b/>
          <w:sz w:val="28"/>
        </w:rPr>
        <w:t>9.</w:t>
      </w:r>
      <w:r w:rsidRPr="0018742F" w:rsidR="001E00D9">
        <w:rPr>
          <w:rFonts w:ascii="宋体" w:hAnsi="宋体" w:hint="eastAsia"/>
          <w:b/>
          <w:sz w:val="28"/>
        </w:rPr>
        <w:t>4</w:t>
      </w:r>
      <w:r w:rsidRPr="0018742F" w:rsidR="001E00D9">
        <w:rPr>
          <w:rFonts w:ascii="宋体" w:hAnsi="宋体" w:hint="eastAsia"/>
          <w:b/>
          <w:sz w:val="28"/>
        </w:rPr>
        <w:t>、封锁及慢行施工安全措施</w:t>
      </w:r>
      <w:bookmarkEnd w:id="21"/>
    </w:p>
    <w:p w:rsidR="00AF64F4" w:rsidRPr="0018742F">
      <w:pPr>
        <w:pStyle w:val="Normal0"/>
        <w:ind w:firstLine="560" w:firstLineChars="200"/>
        <w:rPr>
          <w:rFonts w:ascii="宋体" w:hAnsi="宋体"/>
          <w:sz w:val="28"/>
        </w:rPr>
      </w:pPr>
      <w:r w:rsidRPr="0018742F">
        <w:rPr>
          <w:rFonts w:ascii="宋体" w:hAnsi="宋体" w:hint="eastAsia"/>
          <w:sz w:val="28"/>
        </w:rPr>
        <w:t>（</w:t>
      </w:r>
      <w:r w:rsidRPr="0018742F">
        <w:rPr>
          <w:rFonts w:ascii="宋体" w:hAnsi="宋体" w:hint="eastAsia"/>
          <w:sz w:val="28"/>
        </w:rPr>
        <w:t>1</w:t>
      </w:r>
      <w:r w:rsidRPr="0018742F">
        <w:rPr>
          <w:rFonts w:ascii="宋体" w:hAnsi="宋体" w:hint="eastAsia"/>
          <w:sz w:val="28"/>
        </w:rPr>
        <w:t>）营业线要点施工，严格按批准</w:t>
      </w:r>
      <w:r w:rsidRPr="0018742F">
        <w:rPr>
          <w:rFonts w:ascii="宋体" w:hAnsi="宋体" w:hint="eastAsia"/>
          <w:sz w:val="28"/>
        </w:rPr>
        <w:t>的施工计划执行。按规定设置驻站联络员和施工现场防护员，配备可靠的通信联络工具，坚持不间断的联络，凡联系中断，施工现场防护员应及时向施工负责人汇报，施工负责人必须安排及时恢复线路。</w:t>
      </w:r>
    </w:p>
    <w:p w:rsidR="00AF64F4" w:rsidRPr="0018742F">
      <w:pPr>
        <w:pStyle w:val="Normal0"/>
        <w:ind w:firstLine="560" w:firstLineChars="200"/>
        <w:rPr>
          <w:rFonts w:ascii="宋体" w:hAnsi="宋体"/>
          <w:sz w:val="28"/>
        </w:rPr>
      </w:pPr>
      <w:r w:rsidRPr="0018742F">
        <w:rPr>
          <w:rFonts w:ascii="宋体" w:hAnsi="宋体" w:hint="eastAsia"/>
          <w:sz w:val="28"/>
        </w:rPr>
        <w:t>（</w:t>
      </w:r>
      <w:r w:rsidRPr="0018742F">
        <w:rPr>
          <w:rFonts w:ascii="宋体" w:hAnsi="宋体" w:hint="eastAsia"/>
          <w:sz w:val="28"/>
        </w:rPr>
        <w:t>2</w:t>
      </w:r>
      <w:r w:rsidRPr="0018742F">
        <w:rPr>
          <w:rFonts w:ascii="宋体" w:hAnsi="宋体" w:hint="eastAsia"/>
          <w:sz w:val="28"/>
        </w:rPr>
        <w:t>）驻站联络员每次发出预报、确报或变更通知，现场防护员必须认真复诵，确认无误并做好记录后，按施工负责人要求设置防护。现场防护员发出预报、确报信号的同时，应加强警戒，注意了望，监视来车。如施工地点的停车防护信号尚未撤除或待避工作尚未做好而列车接近，防护员应立即向列车显示停车手信号，迫使列车停车。</w:t>
      </w:r>
    </w:p>
    <w:p w:rsidR="00AF64F4" w:rsidRPr="0018742F">
      <w:pPr>
        <w:pStyle w:val="Normal0"/>
        <w:ind w:firstLine="560" w:firstLineChars="200"/>
        <w:rPr>
          <w:rFonts w:ascii="宋体" w:hAnsi="宋体"/>
          <w:sz w:val="28"/>
        </w:rPr>
      </w:pPr>
      <w:r w:rsidRPr="0018742F">
        <w:rPr>
          <w:rFonts w:ascii="宋体" w:hAnsi="宋体" w:hint="eastAsia"/>
          <w:sz w:val="28"/>
        </w:rPr>
        <w:t>（</w:t>
      </w:r>
      <w:r w:rsidRPr="0018742F">
        <w:rPr>
          <w:rFonts w:ascii="宋体" w:hAnsi="宋体" w:hint="eastAsia"/>
          <w:sz w:val="28"/>
        </w:rPr>
        <w:t>3</w:t>
      </w:r>
      <w:r w:rsidRPr="0018742F">
        <w:rPr>
          <w:rFonts w:ascii="宋体" w:hAnsi="宋体" w:hint="eastAsia"/>
          <w:sz w:val="28"/>
        </w:rPr>
        <w:t>）所有封锁及慢行施工，施工负责</w:t>
      </w:r>
      <w:r w:rsidRPr="0018742F">
        <w:rPr>
          <w:rFonts w:ascii="宋体" w:hAnsi="宋体" w:hint="eastAsia"/>
          <w:sz w:val="28"/>
        </w:rPr>
        <w:t>人必须绘制与现场实际相符的封锁或慢行防护图，并对参与防护人员进行培训并现场交底，确认响墩设置、标志设置、防护位置及防护标准．</w:t>
      </w:r>
    </w:p>
    <w:p w:rsidR="00AF64F4" w:rsidRPr="0018742F">
      <w:pPr>
        <w:pStyle w:val="Normal0"/>
        <w:ind w:firstLine="560" w:firstLineChars="200"/>
        <w:rPr>
          <w:rFonts w:ascii="宋体" w:hAnsi="宋体"/>
          <w:sz w:val="28"/>
        </w:rPr>
        <w:sectPr w:rsidSect="009B382B">
          <w:type w:val="nextPage"/>
          <w:pgSz w:w="11906" w:h="16838"/>
          <w:pgMar w:top="1440" w:right="1418" w:bottom="1440" w:left="1701" w:header="851" w:footer="992" w:gutter="0"/>
          <w:pgNumType w:fmt="numberInDash" w:start="22"/>
          <w:cols w:space="720"/>
          <w:titlePg w:val="0"/>
          <w:docGrid w:type="lines" w:linePitch="312"/>
        </w:sectPr>
      </w:pPr>
      <w:r w:rsidRPr="0018742F">
        <w:rPr>
          <w:rFonts w:ascii="宋体" w:hAnsi="宋体" w:hint="eastAsia"/>
          <w:sz w:val="28"/>
        </w:rPr>
        <w:t>（</w:t>
      </w:r>
      <w:r w:rsidRPr="0018742F">
        <w:rPr>
          <w:rFonts w:ascii="宋体" w:hAnsi="宋体" w:hint="eastAsia"/>
          <w:sz w:val="28"/>
        </w:rPr>
        <w:t>4</w:t>
      </w:r>
      <w:r w:rsidRPr="0018742F">
        <w:rPr>
          <w:rFonts w:ascii="宋体" w:hAnsi="宋体" w:hint="eastAsia"/>
          <w:sz w:val="28"/>
        </w:rPr>
        <w:t>）所有封锁及慢行施工，施工负责人必须安排专人对所使用的通讯设备、防护旗、灯、响墩、火炬进行全面检查并确认良好方可使用。如双线之一线封锁施工，必须按规定在两线间设置警戒绳，所有施工机</w:t>
      </w:r>
    </w:p>
    <w:p w:rsidR="00AF64F4" w:rsidRPr="0018742F">
      <w:pPr>
        <w:pStyle w:val="Normal0"/>
        <w:ind w:firstLine="560" w:firstLineChars="200"/>
        <w:rPr>
          <w:rFonts w:ascii="宋体" w:hAnsi="宋体"/>
          <w:sz w:val="28"/>
        </w:rPr>
      </w:pPr>
      <w:r w:rsidRPr="0018742F">
        <w:rPr>
          <w:rFonts w:ascii="宋体" w:hAnsi="宋体" w:hint="eastAsia"/>
          <w:sz w:val="28"/>
        </w:rPr>
        <w:t>具材料不得侵入邻线．</w:t>
      </w:r>
    </w:p>
    <w:p w:rsidR="00AF64F4" w:rsidRPr="0018742F">
      <w:pPr>
        <w:pStyle w:val="Normal0"/>
        <w:ind w:firstLine="560" w:firstLineChars="200"/>
        <w:rPr>
          <w:rFonts w:ascii="宋体" w:hAnsi="宋体"/>
          <w:sz w:val="28"/>
        </w:rPr>
      </w:pPr>
      <w:r w:rsidRPr="0018742F">
        <w:rPr>
          <w:rFonts w:ascii="宋体" w:hAnsi="宋体" w:hint="eastAsia"/>
          <w:sz w:val="28"/>
        </w:rPr>
        <w:t>（５）封锁施工防护程序：</w:t>
      </w:r>
    </w:p>
    <w:p w:rsidR="00AF64F4" w:rsidRPr="0018742F">
      <w:pPr>
        <w:pStyle w:val="Normal0"/>
        <w:ind w:firstLine="560" w:firstLineChars="200"/>
        <w:rPr>
          <w:rFonts w:ascii="宋体" w:hAnsi="宋体"/>
          <w:sz w:val="28"/>
        </w:rPr>
      </w:pPr>
      <w:r w:rsidRPr="0018742F">
        <w:rPr>
          <w:rFonts w:ascii="BatangChe" w:eastAsia="BatangChe" w:hAnsi="BatangChe" w:hint="eastAsia"/>
          <w:sz w:val="28"/>
        </w:rPr>
        <w:t>①</w:t>
      </w:r>
      <w:r w:rsidRPr="0018742F">
        <w:rPr>
          <w:rFonts w:ascii="宋体" w:hAnsi="宋体" w:hint="eastAsia"/>
          <w:sz w:val="28"/>
        </w:rPr>
        <w:t>施工前一天向登记车站送交施工申请单，并向配合单位送达施工配合单．</w:t>
      </w:r>
    </w:p>
    <w:p w:rsidR="00AF64F4" w:rsidRPr="0018742F">
      <w:pPr>
        <w:pStyle w:val="Normal0"/>
        <w:ind w:firstLine="560" w:firstLineChars="200"/>
        <w:rPr>
          <w:rFonts w:ascii="BatangChe" w:hAnsi="BatangChe"/>
          <w:sz w:val="28"/>
        </w:rPr>
      </w:pPr>
      <w:r w:rsidRPr="0018742F">
        <w:rPr>
          <w:rFonts w:ascii="BatangChe" w:eastAsia="BatangChe" w:hAnsi="BatangChe" w:hint="eastAsia"/>
          <w:sz w:val="28"/>
        </w:rPr>
        <w:t>②</w:t>
      </w:r>
      <w:r w:rsidRPr="0018742F">
        <w:rPr>
          <w:rFonts w:ascii="宋体" w:hAnsi="宋体" w:hint="eastAsia"/>
          <w:sz w:val="28"/>
        </w:rPr>
        <w:t>驻站联络员于</w:t>
      </w:r>
      <w:r w:rsidRPr="0018742F">
        <w:rPr>
          <w:rFonts w:ascii="BatangChe" w:hAnsi="BatangChe" w:hint="eastAsia"/>
          <w:sz w:val="28"/>
        </w:rPr>
        <w:t>施工当日封锁点前一小时到达车站进行登记，并与施工负责人联系，确认所有准备工作到位，防护人员到达指定地点．</w:t>
      </w:r>
    </w:p>
    <w:p w:rsidR="00AF64F4" w:rsidRPr="0018742F">
      <w:pPr>
        <w:pStyle w:val="Normal0"/>
        <w:ind w:firstLine="560" w:firstLineChars="200"/>
        <w:rPr>
          <w:rFonts w:ascii="BatangChe" w:hAnsi="BatangChe"/>
          <w:sz w:val="28"/>
        </w:rPr>
      </w:pPr>
      <w:r w:rsidRPr="0018742F">
        <w:rPr>
          <w:rFonts w:ascii="BatangChe" w:eastAsia="BatangChe" w:hAnsi="BatangChe" w:hint="eastAsia"/>
          <w:sz w:val="28"/>
        </w:rPr>
        <w:t>③</w:t>
      </w:r>
      <w:r w:rsidRPr="0018742F">
        <w:rPr>
          <w:rFonts w:ascii="宋体" w:hAnsi="宋体" w:hint="eastAsia"/>
          <w:sz w:val="28"/>
        </w:rPr>
        <w:t>驻站联络员在</w:t>
      </w:r>
      <w:r w:rsidRPr="0018742F">
        <w:rPr>
          <w:rFonts w:ascii="BatangChe" w:hAnsi="BatangChe" w:hint="eastAsia"/>
          <w:sz w:val="28"/>
        </w:rPr>
        <w:t>调度封锁命令下达后，立即向施工负责人传达并确认．由施工负责人根据调度命令向现场防护员、两端防护员下达设置线路封锁防护标志指令。在得到现场防护员、两端防护员封锁防护设置完毕的汇报后。向施工人员下达封锁施工指令。</w:t>
      </w:r>
    </w:p>
    <w:p w:rsidR="00AF64F4" w:rsidRPr="0018742F">
      <w:pPr>
        <w:pStyle w:val="Normal0"/>
        <w:ind w:firstLine="560" w:firstLineChars="200"/>
        <w:rPr>
          <w:rFonts w:ascii="BatangChe" w:hAnsi="BatangChe"/>
          <w:sz w:val="28"/>
        </w:rPr>
      </w:pPr>
      <w:r w:rsidRPr="0018742F">
        <w:rPr>
          <w:rFonts w:ascii="BatangChe" w:eastAsia="BatangChe" w:hAnsi="BatangChe" w:hint="eastAsia"/>
          <w:sz w:val="28"/>
        </w:rPr>
        <w:t>④</w:t>
      </w:r>
      <w:r w:rsidRPr="0018742F">
        <w:rPr>
          <w:rFonts w:ascii="BatangChe" w:hAnsi="BatangChe" w:hint="eastAsia"/>
          <w:sz w:val="28"/>
        </w:rPr>
        <w:t>封锁施工期间，驻站联络员必须随时掌握邻线列车通过情况并向现场防护员及时通报，现场防护员复诵确认后立即向施工负责人汇报并通知两端防护员，确保邻线来车时人员料具不得侵入限界。</w:t>
      </w:r>
    </w:p>
    <w:p w:rsidR="00AF64F4" w:rsidRPr="0018742F">
      <w:pPr>
        <w:pStyle w:val="Normal0"/>
        <w:ind w:firstLine="560" w:firstLineChars="200"/>
        <w:rPr>
          <w:rFonts w:ascii="BatangChe" w:hAnsi="BatangChe"/>
          <w:sz w:val="28"/>
        </w:rPr>
      </w:pPr>
      <w:r w:rsidRPr="0018742F">
        <w:rPr>
          <w:rFonts w:ascii="BatangChe" w:eastAsia="BatangChe" w:hAnsi="BatangChe" w:hint="eastAsia"/>
          <w:sz w:val="28"/>
        </w:rPr>
        <w:t>⑤</w:t>
      </w:r>
      <w:r w:rsidRPr="0018742F">
        <w:rPr>
          <w:rFonts w:ascii="BatangChe" w:hAnsi="BatangChe" w:hint="eastAsia"/>
          <w:sz w:val="28"/>
        </w:rPr>
        <w:t>现场封锁施工完毕后，施工负责人组织对线路状况能否达到开通条件进行检查，确认达到条件后。向现场防护员、两端防护员下达撤除封锁防护标志指令，确认防护撤除完毕后。向驻站联络员通报并在车站销记。</w:t>
      </w:r>
    </w:p>
    <w:p w:rsidR="00AF64F4" w:rsidRPr="0018742F">
      <w:pPr>
        <w:pStyle w:val="Normal0"/>
        <w:ind w:firstLine="560" w:firstLineChars="200"/>
        <w:rPr>
          <w:rFonts w:ascii="宋体" w:hAnsi="宋体"/>
          <w:sz w:val="28"/>
        </w:rPr>
      </w:pPr>
      <w:r w:rsidRPr="0018742F">
        <w:rPr>
          <w:rFonts w:ascii="BatangChe" w:eastAsia="BatangChe" w:hAnsi="BatangChe" w:hint="eastAsia"/>
          <w:sz w:val="28"/>
        </w:rPr>
        <w:t>⑥</w:t>
      </w:r>
      <w:r w:rsidRPr="0018742F">
        <w:rPr>
          <w:rFonts w:ascii="宋体" w:hAnsi="宋体" w:hint="eastAsia"/>
          <w:sz w:val="28"/>
        </w:rPr>
        <w:t>驻站联络员在得到调度员开通线路的命令后，及时向施工负责人汇报，并将调度员开通线路后的相关要求与施工负责人复诵并确认。</w:t>
      </w:r>
    </w:p>
    <w:p w:rsidR="00AF64F4" w:rsidRPr="0018742F">
      <w:pPr>
        <w:pStyle w:val="Normal0"/>
        <w:ind w:firstLine="560" w:firstLineChars="200"/>
        <w:rPr>
          <w:rFonts w:ascii="BatangChe" w:hAnsi="BatangChe"/>
          <w:sz w:val="28"/>
        </w:rPr>
        <w:sectPr w:rsidSect="009B382B">
          <w:type w:val="nextPage"/>
          <w:pgSz w:w="11906" w:h="16838"/>
          <w:pgMar w:top="1440" w:right="1418" w:bottom="1440" w:left="1701" w:header="851" w:footer="992" w:gutter="0"/>
          <w:pgNumType w:fmt="numberInDash" w:start="23"/>
          <w:cols w:space="720"/>
          <w:titlePg w:val="0"/>
          <w:docGrid w:type="lines" w:linePitch="312"/>
        </w:sectPr>
      </w:pPr>
      <w:r w:rsidRPr="0018742F">
        <w:rPr>
          <w:rFonts w:ascii="BatangChe" w:eastAsia="BatangChe" w:hAnsi="BatangChe" w:hint="eastAsia"/>
          <w:sz w:val="28"/>
        </w:rPr>
        <w:t>⑦</w:t>
      </w:r>
      <w:r w:rsidRPr="0018742F">
        <w:rPr>
          <w:rFonts w:ascii="BatangChe" w:hAnsi="BatangChe" w:hint="eastAsia"/>
          <w:sz w:val="28"/>
        </w:rPr>
        <w:t>线路开通后，施工负责人应在第</w:t>
      </w:r>
      <w:r w:rsidRPr="0018742F">
        <w:rPr>
          <w:rFonts w:ascii="BatangChe" w:hAnsi="BatangChe" w:hint="eastAsia"/>
          <w:sz w:val="28"/>
        </w:rPr>
        <w:t>一列列车通过线路后对现场进行复查，必要时组织人员进行整修，确保设备质量良好，方可撤离施工现场。</w:t>
      </w:r>
    </w:p>
    <w:p w:rsidR="00AF64F4" w:rsidRPr="0018742F">
      <w:pPr>
        <w:pStyle w:val="Normal0"/>
        <w:ind w:firstLine="560" w:firstLineChars="200"/>
        <w:rPr>
          <w:rFonts w:ascii="BatangChe" w:hAnsi="BatangChe"/>
          <w:sz w:val="28"/>
        </w:rPr>
      </w:pPr>
      <w:r w:rsidRPr="0018742F">
        <w:rPr>
          <w:rFonts w:ascii="BatangChe" w:eastAsia="BatangChe" w:hAnsi="BatangChe" w:hint="eastAsia"/>
          <w:sz w:val="28"/>
        </w:rPr>
        <w:t>⑧</w:t>
      </w:r>
      <w:r w:rsidRPr="0018742F">
        <w:rPr>
          <w:rFonts w:ascii="BatangChe" w:hAnsi="BatangChe" w:hint="eastAsia"/>
          <w:sz w:val="28"/>
        </w:rPr>
        <w:t>如线路开通后需要慢行防护，按慢行防护要求执行。</w:t>
      </w:r>
    </w:p>
    <w:p w:rsidR="00AF64F4" w:rsidRPr="0018742F">
      <w:pPr>
        <w:pStyle w:val="Normal0"/>
        <w:ind w:firstLine="560" w:firstLineChars="200"/>
        <w:rPr>
          <w:rFonts w:ascii="BatangChe" w:hAnsi="BatangChe"/>
          <w:sz w:val="28"/>
        </w:rPr>
      </w:pPr>
      <w:r w:rsidRPr="0018742F">
        <w:rPr>
          <w:rFonts w:ascii="BatangChe" w:hAnsi="BatangChe" w:hint="eastAsia"/>
          <w:sz w:val="28"/>
        </w:rPr>
        <w:t>（</w:t>
      </w:r>
      <w:r w:rsidRPr="0018742F">
        <w:rPr>
          <w:rFonts w:ascii="BatangChe" w:hAnsi="BatangChe" w:hint="eastAsia"/>
          <w:sz w:val="28"/>
        </w:rPr>
        <w:t>6</w:t>
      </w:r>
      <w:r w:rsidRPr="0018742F">
        <w:rPr>
          <w:rFonts w:ascii="BatangChe" w:hAnsi="BatangChe" w:hint="eastAsia"/>
          <w:sz w:val="28"/>
        </w:rPr>
        <w:t>）慢行施工防护程序</w:t>
      </w:r>
    </w:p>
    <w:p w:rsidR="00AF64F4" w:rsidRPr="0018742F">
      <w:pPr>
        <w:pStyle w:val="Normal0"/>
        <w:ind w:firstLine="560" w:firstLineChars="200"/>
        <w:rPr>
          <w:rFonts w:ascii="宋体" w:hAnsi="宋体"/>
          <w:sz w:val="28"/>
        </w:rPr>
      </w:pPr>
      <w:r w:rsidRPr="0018742F">
        <w:rPr>
          <w:rFonts w:ascii="BatangChe" w:eastAsia="BatangChe" w:hAnsi="BatangChe" w:hint="eastAsia"/>
          <w:sz w:val="28"/>
        </w:rPr>
        <w:t>①</w:t>
      </w:r>
      <w:r w:rsidRPr="0018742F">
        <w:rPr>
          <w:rFonts w:ascii="宋体" w:hAnsi="宋体" w:hint="eastAsia"/>
          <w:sz w:val="28"/>
        </w:rPr>
        <w:t>施工前一天向登记车站送交施工申请单，并向配合单位送达施工配合单．</w:t>
      </w:r>
    </w:p>
    <w:p w:rsidR="00AF64F4" w:rsidRPr="0018742F">
      <w:pPr>
        <w:pStyle w:val="Normal0"/>
        <w:ind w:firstLine="560" w:firstLineChars="200"/>
        <w:rPr>
          <w:rFonts w:ascii="BatangChe" w:hAnsi="BatangChe"/>
          <w:sz w:val="28"/>
        </w:rPr>
      </w:pPr>
      <w:r w:rsidRPr="0018742F">
        <w:rPr>
          <w:rFonts w:ascii="BatangChe" w:eastAsia="BatangChe" w:hAnsi="BatangChe" w:hint="eastAsia"/>
          <w:sz w:val="28"/>
        </w:rPr>
        <w:t>②</w:t>
      </w:r>
      <w:r w:rsidRPr="0018742F">
        <w:rPr>
          <w:rFonts w:ascii="宋体" w:hAnsi="宋体" w:hint="eastAsia"/>
          <w:sz w:val="28"/>
        </w:rPr>
        <w:t>驻站联络员于</w:t>
      </w:r>
      <w:r w:rsidRPr="0018742F">
        <w:rPr>
          <w:rFonts w:ascii="BatangChe" w:hAnsi="BatangChe" w:hint="eastAsia"/>
          <w:sz w:val="28"/>
        </w:rPr>
        <w:t>施工当日计划慢行点前一小时到达车站进行登记，并与施工负责人联系，确认所有准备工作到位，防护人员到达指定地点．</w:t>
      </w:r>
    </w:p>
    <w:p w:rsidR="00AF64F4" w:rsidRPr="0018742F">
      <w:pPr>
        <w:pStyle w:val="Normal0"/>
        <w:ind w:firstLine="560" w:firstLineChars="200"/>
        <w:rPr>
          <w:rFonts w:ascii="BatangChe" w:hAnsi="BatangChe"/>
          <w:sz w:val="28"/>
        </w:rPr>
      </w:pPr>
      <w:r w:rsidRPr="0018742F">
        <w:rPr>
          <w:rFonts w:ascii="BatangChe" w:eastAsia="BatangChe" w:hAnsi="BatangChe" w:hint="eastAsia"/>
          <w:sz w:val="28"/>
        </w:rPr>
        <w:t>③</w:t>
      </w:r>
      <w:r w:rsidRPr="0018742F">
        <w:rPr>
          <w:rFonts w:ascii="宋体" w:hAnsi="宋体" w:hint="eastAsia"/>
          <w:sz w:val="28"/>
        </w:rPr>
        <w:t>驻站联络员在</w:t>
      </w:r>
      <w:r w:rsidRPr="0018742F">
        <w:rPr>
          <w:rFonts w:ascii="BatangChe" w:hAnsi="BatangChe" w:hint="eastAsia"/>
          <w:sz w:val="28"/>
        </w:rPr>
        <w:t>调度慢行命令下达后，立即向施工负责人传达并确认．由施工负责人根据调度命令向现场防护员、两端防护员下达设置线路慢行标志指令。在得到现场防护</w:t>
      </w:r>
      <w:r w:rsidRPr="0018742F">
        <w:rPr>
          <w:rFonts w:ascii="BatangChe" w:hAnsi="BatangChe" w:hint="eastAsia"/>
          <w:sz w:val="28"/>
        </w:rPr>
        <w:t>员、两端防护员慢行防护设置完毕的汇报后。向施工人员下达慢行施工指令。</w:t>
      </w:r>
    </w:p>
    <w:p w:rsidR="00AF64F4" w:rsidRPr="0018742F">
      <w:pPr>
        <w:pStyle w:val="Normal0"/>
        <w:ind w:firstLine="560" w:firstLineChars="200"/>
        <w:rPr>
          <w:rFonts w:ascii="BatangChe" w:hAnsi="BatangChe"/>
          <w:sz w:val="28"/>
        </w:rPr>
      </w:pPr>
      <w:r w:rsidRPr="0018742F">
        <w:rPr>
          <w:rFonts w:ascii="BatangChe" w:eastAsia="BatangChe" w:hAnsi="BatangChe" w:hint="eastAsia"/>
          <w:sz w:val="28"/>
        </w:rPr>
        <w:t>④</w:t>
      </w:r>
      <w:r w:rsidRPr="0018742F">
        <w:rPr>
          <w:rFonts w:ascii="BatangChe" w:hAnsi="BatangChe" w:hint="eastAsia"/>
          <w:sz w:val="28"/>
        </w:rPr>
        <w:t>如系慢行时间在</w:t>
      </w:r>
      <w:r w:rsidRPr="0018742F">
        <w:rPr>
          <w:rFonts w:ascii="BatangChe" w:hAnsi="BatangChe" w:hint="eastAsia"/>
          <w:sz w:val="28"/>
        </w:rPr>
        <w:t>10</w:t>
      </w:r>
      <w:r w:rsidRPr="0018742F">
        <w:rPr>
          <w:rFonts w:ascii="BatangChe" w:hAnsi="BatangChe" w:hint="eastAsia"/>
          <w:sz w:val="28"/>
        </w:rPr>
        <w:t>天以上的长期慢行</w:t>
      </w:r>
      <w:r w:rsidRPr="0018742F">
        <w:rPr>
          <w:rFonts w:ascii="BatangChe" w:hAnsi="BatangChe" w:hint="eastAsia"/>
          <w:sz w:val="28"/>
        </w:rPr>
        <w:t>,</w:t>
      </w:r>
      <w:r w:rsidRPr="0018742F">
        <w:rPr>
          <w:rFonts w:ascii="BatangChe" w:hAnsi="BatangChe" w:hint="eastAsia"/>
          <w:sz w:val="28"/>
        </w:rPr>
        <w:t>应充分考虑慢行标志设置的牢固和可靠，必要时每天派员进行一次检查。</w:t>
      </w:r>
    </w:p>
    <w:p w:rsidR="00AF64F4" w:rsidRPr="0018742F">
      <w:pPr>
        <w:pStyle w:val="Normal0"/>
        <w:ind w:firstLine="560" w:firstLineChars="200"/>
        <w:rPr>
          <w:rFonts w:ascii="BatangChe" w:hAnsi="BatangChe"/>
          <w:sz w:val="28"/>
        </w:rPr>
      </w:pPr>
      <w:r w:rsidRPr="0018742F">
        <w:rPr>
          <w:rFonts w:ascii="BatangChe" w:eastAsia="BatangChe" w:hAnsi="BatangChe" w:hint="eastAsia"/>
          <w:sz w:val="28"/>
        </w:rPr>
        <w:t>⑤</w:t>
      </w:r>
      <w:r w:rsidRPr="0018742F">
        <w:rPr>
          <w:rFonts w:ascii="BatangChe" w:hAnsi="BatangChe" w:hint="eastAsia"/>
          <w:sz w:val="28"/>
        </w:rPr>
        <w:t>慢行施工期间，现场防护员必须认真瞭望，发现来车后立即向施工负责人汇报并及时鸣笛，向现场作业人员警报，检查施工现场，确保邻线来车时人员料具不得侵入限界。</w:t>
      </w:r>
    </w:p>
    <w:p w:rsidR="00AF64F4" w:rsidRPr="0018742F">
      <w:pPr>
        <w:pStyle w:val="Normal0"/>
        <w:ind w:firstLine="560" w:firstLineChars="200"/>
        <w:rPr>
          <w:rFonts w:ascii="BatangChe" w:hAnsi="BatangChe"/>
          <w:sz w:val="28"/>
        </w:rPr>
      </w:pPr>
      <w:r w:rsidRPr="0018742F">
        <w:rPr>
          <w:rFonts w:ascii="BatangChe" w:eastAsia="BatangChe" w:hAnsi="BatangChe" w:hint="eastAsia"/>
          <w:sz w:val="28"/>
        </w:rPr>
        <w:t>⑤</w:t>
      </w:r>
      <w:r w:rsidRPr="0018742F">
        <w:rPr>
          <w:rFonts w:ascii="BatangChe" w:hAnsi="BatangChe" w:hint="eastAsia"/>
          <w:sz w:val="28"/>
        </w:rPr>
        <w:t>慢行施工完毕后，施工负责人组织对线路状况能否达到常速条件进行检查，确认达到条件后。向现场防护员、两端防护员下达撤除慢行防护标志指令，确认防护撤除完毕后。向驻站联络员通报并在车站销记。</w:t>
      </w:r>
    </w:p>
    <w:p w:rsidR="00AF64F4" w:rsidRPr="0018742F">
      <w:pPr>
        <w:pStyle w:val="Normal0"/>
        <w:ind w:firstLine="560" w:firstLineChars="200"/>
        <w:rPr>
          <w:rFonts w:ascii="宋体" w:hAnsi="宋体"/>
          <w:sz w:val="28"/>
        </w:rPr>
      </w:pPr>
      <w:r w:rsidRPr="0018742F">
        <w:rPr>
          <w:rFonts w:ascii="BatangChe" w:eastAsia="BatangChe" w:hAnsi="BatangChe" w:hint="eastAsia"/>
          <w:sz w:val="28"/>
        </w:rPr>
        <w:t>⑥</w:t>
      </w:r>
      <w:r w:rsidRPr="0018742F">
        <w:rPr>
          <w:rFonts w:ascii="宋体" w:hAnsi="宋体" w:hint="eastAsia"/>
          <w:sz w:val="28"/>
        </w:rPr>
        <w:t>驻站联络员在得到调度员线路恢复常速的命令后，及时向施工负责人汇报，并将调度员开通线路后的相关要求与施工负责人复诵并确认。</w:t>
      </w:r>
    </w:p>
    <w:p w:rsidR="00AF64F4" w:rsidRPr="0018742F">
      <w:pPr>
        <w:pStyle w:val="Normal0"/>
        <w:ind w:firstLine="560" w:firstLineChars="200"/>
        <w:rPr>
          <w:rFonts w:ascii="BatangChe" w:hAnsi="BatangChe"/>
          <w:sz w:val="28"/>
        </w:rPr>
        <w:sectPr w:rsidSect="009B382B">
          <w:type w:val="nextPage"/>
          <w:pgSz w:w="11906" w:h="16838"/>
          <w:pgMar w:top="1440" w:right="1418" w:bottom="1440" w:left="1701" w:header="851" w:footer="992" w:gutter="0"/>
          <w:pgNumType w:fmt="numberInDash" w:start="24"/>
          <w:cols w:space="720"/>
          <w:titlePg w:val="0"/>
          <w:docGrid w:type="lines" w:linePitch="312"/>
        </w:sectPr>
      </w:pPr>
      <w:r w:rsidRPr="0018742F">
        <w:rPr>
          <w:rFonts w:ascii="BatangChe" w:eastAsia="BatangChe" w:hAnsi="BatangChe" w:hint="eastAsia"/>
          <w:sz w:val="28"/>
        </w:rPr>
        <w:t>⑦</w:t>
      </w:r>
    </w:p>
    <w:p w:rsidR="00AF64F4" w:rsidRPr="0018742F">
      <w:pPr>
        <w:pStyle w:val="Normal0"/>
        <w:ind w:firstLine="560" w:firstLineChars="200"/>
        <w:rPr>
          <w:rFonts w:ascii="BatangChe" w:hAnsi="BatangChe"/>
          <w:sz w:val="28"/>
        </w:rPr>
      </w:pPr>
      <w:r w:rsidRPr="0018742F">
        <w:rPr>
          <w:rFonts w:ascii="BatangChe" w:hAnsi="BatangChe" w:hint="eastAsia"/>
          <w:sz w:val="28"/>
        </w:rPr>
        <w:t>线路常速开通后，施工负责人应在第一列列车通过线路后对现场进行复查，必要时组织人员进行整修，确保设备质量良好，方可撤离施</w:t>
      </w:r>
      <w:r w:rsidRPr="0018742F">
        <w:rPr>
          <w:rFonts w:ascii="BatangChe" w:hAnsi="BatangChe" w:hint="eastAsia"/>
          <w:sz w:val="28"/>
        </w:rPr>
        <w:t>工现场。</w:t>
      </w:r>
    </w:p>
    <w:p w:rsidR="00AF64F4" w:rsidRPr="0018742F">
      <w:pPr>
        <w:pStyle w:val="Normal0"/>
        <w:ind w:firstLine="560" w:firstLineChars="200"/>
        <w:outlineLvl w:val="1"/>
        <w:rPr>
          <w:rFonts w:ascii="宋体" w:hAnsi="宋体"/>
          <w:b/>
          <w:sz w:val="28"/>
        </w:rPr>
      </w:pPr>
      <w:bookmarkStart w:id="22" w:name="_Toc192403884"/>
      <w:r w:rsidRPr="0018742F">
        <w:rPr>
          <w:rFonts w:ascii="宋体" w:hAnsi="宋体" w:hint="eastAsia"/>
          <w:b/>
          <w:sz w:val="28"/>
        </w:rPr>
        <w:t>9</w:t>
      </w:r>
      <w:r w:rsidRPr="0018742F" w:rsidR="001E00D9">
        <w:rPr>
          <w:rFonts w:ascii="宋体" w:hAnsi="宋体" w:hint="eastAsia"/>
          <w:b/>
          <w:sz w:val="28"/>
        </w:rPr>
        <w:t>.5</w:t>
      </w:r>
      <w:r w:rsidRPr="0018742F" w:rsidR="001E00D9">
        <w:rPr>
          <w:rFonts w:ascii="宋体" w:hAnsi="宋体" w:hint="eastAsia"/>
          <w:b/>
          <w:sz w:val="28"/>
        </w:rPr>
        <w:t>、行车设备安全措施</w:t>
      </w:r>
      <w:bookmarkEnd w:id="22"/>
    </w:p>
    <w:p w:rsidR="00AF64F4" w:rsidRPr="0018742F">
      <w:pPr>
        <w:pStyle w:val="Normal0"/>
        <w:ind w:firstLine="560" w:firstLineChars="200"/>
        <w:rPr>
          <w:rFonts w:ascii="BatangChe" w:hAnsi="BatangChe"/>
          <w:sz w:val="28"/>
        </w:rPr>
      </w:pPr>
      <w:r w:rsidRPr="0018742F">
        <w:rPr>
          <w:rFonts w:ascii="BatangChe" w:hAnsi="BatangChe" w:hint="eastAsia"/>
          <w:sz w:val="28"/>
        </w:rPr>
        <w:t>确保行车设备安全，是营业线施工的基本要求，也是施工必备的前提条件，为确保行车设备安全，在施工中必须做到：</w:t>
      </w:r>
    </w:p>
    <w:p w:rsidR="00AF64F4" w:rsidRPr="0018742F">
      <w:pPr>
        <w:pStyle w:val="Normal0"/>
        <w:ind w:firstLine="560" w:firstLineChars="200"/>
        <w:rPr>
          <w:rFonts w:ascii="BatangChe" w:hAnsi="BatangChe"/>
          <w:sz w:val="28"/>
        </w:rPr>
      </w:pPr>
      <w:r w:rsidRPr="0018742F">
        <w:rPr>
          <w:rFonts w:ascii="BatangChe" w:hAnsi="BatangChe" w:hint="eastAsia"/>
          <w:sz w:val="28"/>
        </w:rPr>
        <w:t>（</w:t>
      </w:r>
      <w:r w:rsidRPr="0018742F">
        <w:rPr>
          <w:rFonts w:ascii="BatangChe" w:hAnsi="BatangChe" w:hint="eastAsia"/>
          <w:sz w:val="28"/>
        </w:rPr>
        <w:t>1</w:t>
      </w:r>
      <w:r w:rsidRPr="0018742F">
        <w:rPr>
          <w:rFonts w:ascii="BatangChe" w:hAnsi="BatangChe" w:hint="eastAsia"/>
          <w:sz w:val="28"/>
        </w:rPr>
        <w:t>）根据与工务段签订的安全协议，双方现场确认双方对线路的养护范围并做出标记。施工中由我方负责养护维修的线路，施工作业时严格</w:t>
      </w:r>
      <w:r w:rsidRPr="0018742F">
        <w:rPr>
          <w:rFonts w:ascii="BatangChe" w:hAnsi="BatangChe" w:hint="eastAsia"/>
          <w:sz w:val="28"/>
        </w:rPr>
        <w:t>按部发《铁路线路维修规则》标准进行养护维修管理。</w:t>
      </w:r>
    </w:p>
    <w:p w:rsidR="00AF64F4" w:rsidRPr="0018742F">
      <w:pPr>
        <w:pStyle w:val="Normal0"/>
        <w:ind w:firstLine="560" w:firstLineChars="200"/>
        <w:rPr>
          <w:rFonts w:ascii="BatangChe" w:hAnsi="BatangChe"/>
          <w:sz w:val="28"/>
        </w:rPr>
      </w:pPr>
      <w:r w:rsidRPr="0018742F">
        <w:rPr>
          <w:rFonts w:ascii="BatangChe" w:hAnsi="BatangChe" w:hint="eastAsia"/>
          <w:sz w:val="28"/>
        </w:rPr>
        <w:t>（</w:t>
      </w:r>
      <w:r w:rsidRPr="0018742F">
        <w:rPr>
          <w:rFonts w:ascii="BatangChe" w:hAnsi="BatangChe" w:hint="eastAsia"/>
          <w:sz w:val="28"/>
        </w:rPr>
        <w:t>2</w:t>
      </w:r>
      <w:r w:rsidRPr="0018742F">
        <w:rPr>
          <w:rFonts w:ascii="BatangChe" w:hAnsi="BatangChe" w:hint="eastAsia"/>
          <w:sz w:val="28"/>
        </w:rPr>
        <w:t>）</w:t>
      </w:r>
      <w:r w:rsidRPr="0018742F" w:rsidR="00893A4E">
        <w:rPr>
          <w:rFonts w:ascii="BatangChe" w:hAnsi="BatangChe" w:hint="eastAsia"/>
          <w:sz w:val="28"/>
        </w:rPr>
        <w:t>施工期间</w:t>
      </w:r>
      <w:r w:rsidRPr="0018742F">
        <w:rPr>
          <w:rFonts w:ascii="BatangChe" w:hAnsi="BatangChe" w:hint="eastAsia"/>
          <w:sz w:val="28"/>
        </w:rPr>
        <w:t>成立</w:t>
      </w:r>
      <w:r w:rsidRPr="0018742F" w:rsidR="00B52D89">
        <w:rPr>
          <w:rFonts w:ascii="BatangChe" w:hAnsi="BatangChe" w:hint="eastAsia"/>
          <w:sz w:val="28"/>
        </w:rPr>
        <w:t>专业的</w:t>
      </w:r>
      <w:r w:rsidRPr="0018742F">
        <w:rPr>
          <w:rFonts w:ascii="BatangChe" w:hAnsi="BatangChe" w:hint="eastAsia"/>
          <w:sz w:val="28"/>
        </w:rPr>
        <w:t>线路养护维修小组，对线路进行</w:t>
      </w:r>
      <w:r w:rsidRPr="0018742F">
        <w:rPr>
          <w:rFonts w:ascii="BatangChe" w:hAnsi="BatangChe" w:hint="eastAsia"/>
          <w:sz w:val="28"/>
        </w:rPr>
        <w:t>24h</w:t>
      </w:r>
      <w:r w:rsidRPr="0018742F">
        <w:rPr>
          <w:rFonts w:ascii="BatangChe" w:hAnsi="BatangChe" w:hint="eastAsia"/>
          <w:sz w:val="28"/>
        </w:rPr>
        <w:t>巡守、养护，专人对线路进行检查，做好记录，发现异状应即整改。列车通过时停止施工，到安全处待避。在营业线上作业，严禁非封锁施工使用齿条式起道机作业。</w:t>
      </w:r>
    </w:p>
    <w:p w:rsidR="00985100" w:rsidRPr="0018742F">
      <w:pPr>
        <w:pStyle w:val="Normal0"/>
        <w:ind w:firstLine="560" w:firstLineChars="200"/>
        <w:rPr>
          <w:rFonts w:ascii="BatangChe" w:hAnsi="BatangChe"/>
          <w:sz w:val="28"/>
        </w:rPr>
      </w:pPr>
      <w:r w:rsidRPr="0018742F">
        <w:rPr>
          <w:rFonts w:ascii="BatangChe" w:hAnsi="BatangChe" w:hint="eastAsia"/>
          <w:sz w:val="28"/>
        </w:rPr>
        <w:t>（</w:t>
      </w:r>
      <w:r w:rsidRPr="0018742F">
        <w:rPr>
          <w:rFonts w:ascii="BatangChe" w:hAnsi="BatangChe" w:hint="eastAsia"/>
          <w:sz w:val="28"/>
        </w:rPr>
        <w:t>3</w:t>
      </w:r>
      <w:r w:rsidRPr="0018742F">
        <w:rPr>
          <w:rFonts w:ascii="BatangChe" w:hAnsi="BatangChe" w:hint="eastAsia"/>
          <w:sz w:val="28"/>
        </w:rPr>
        <w:t>）</w:t>
      </w:r>
      <w:r w:rsidRPr="0018742F" w:rsidR="001E00D9">
        <w:rPr>
          <w:rFonts w:ascii="BatangChe" w:hAnsi="BatangChe" w:hint="eastAsia"/>
          <w:sz w:val="28"/>
        </w:rPr>
        <w:t>在顶进过程中，每次顶进前、中、后和每次列车通过，对线路方向、水平、钢梁的挠度进行检查、检修，确保线路轨向顺直，轨面水平，确保所有螺栓，螺杆及扣件不得高出主轨</w:t>
      </w:r>
      <w:r w:rsidRPr="0018742F" w:rsidR="001E00D9">
        <w:rPr>
          <w:rFonts w:ascii="BatangChe" w:hAnsi="BatangChe" w:hint="eastAsia"/>
          <w:sz w:val="28"/>
        </w:rPr>
        <w:t>25mm</w:t>
      </w:r>
      <w:r w:rsidRPr="0018742F" w:rsidR="001E00D9">
        <w:rPr>
          <w:rFonts w:ascii="BatangChe" w:hAnsi="BatangChe" w:hint="eastAsia"/>
          <w:sz w:val="28"/>
        </w:rPr>
        <w:t>并作用良好。如发现异常，立即整修确认状态良好后方可放行列车。</w:t>
      </w:r>
    </w:p>
    <w:p w:rsidR="00AF64F4" w:rsidRPr="0018742F">
      <w:pPr>
        <w:pStyle w:val="Normal0"/>
        <w:ind w:firstLine="560" w:firstLineChars="200"/>
        <w:rPr>
          <w:rFonts w:ascii="BatangChe" w:hAnsi="BatangChe"/>
          <w:sz w:val="28"/>
        </w:rPr>
      </w:pPr>
      <w:r w:rsidRPr="0018742F">
        <w:rPr>
          <w:rFonts w:ascii="BatangChe" w:hAnsi="BatangChe" w:hint="eastAsia"/>
          <w:sz w:val="28"/>
        </w:rPr>
        <w:t>（</w:t>
      </w:r>
      <w:r w:rsidRPr="0018742F">
        <w:rPr>
          <w:rFonts w:ascii="BatangChe" w:hAnsi="BatangChe" w:hint="eastAsia"/>
          <w:sz w:val="28"/>
        </w:rPr>
        <w:t>4</w:t>
      </w:r>
      <w:r w:rsidRPr="0018742F">
        <w:rPr>
          <w:rFonts w:ascii="BatangChe" w:hAnsi="BatangChe" w:hint="eastAsia"/>
          <w:sz w:val="28"/>
        </w:rPr>
        <w:t>）</w:t>
      </w:r>
      <w:r w:rsidRPr="0018742F" w:rsidR="00985100">
        <w:rPr>
          <w:rFonts w:ascii="BatangChe" w:hAnsi="BatangChe" w:hint="eastAsia"/>
          <w:sz w:val="28"/>
        </w:rPr>
        <w:t>道床经常保持规定的断面尺寸，尤其是道床肩部，宽度不小于</w:t>
      </w:r>
      <w:r w:rsidRPr="0018742F" w:rsidR="00985100">
        <w:rPr>
          <w:rFonts w:ascii="BatangChe" w:hAnsi="BatangChe"/>
          <w:sz w:val="28"/>
        </w:rPr>
        <w:t>40cm</w:t>
      </w:r>
      <w:r w:rsidRPr="0018742F" w:rsidR="00985100">
        <w:rPr>
          <w:rFonts w:ascii="BatangChe" w:hAnsi="BatangChe" w:hint="eastAsia"/>
          <w:sz w:val="28"/>
        </w:rPr>
        <w:t>，而且经常保持丰满，密实，排水良好。</w:t>
      </w:r>
    </w:p>
    <w:p w:rsidR="004F01BB" w:rsidRPr="0018742F">
      <w:pPr>
        <w:pStyle w:val="Normal0"/>
        <w:ind w:firstLine="560" w:firstLineChars="200"/>
        <w:rPr>
          <w:rFonts w:ascii="BatangChe" w:hAnsi="BatangChe"/>
          <w:sz w:val="28"/>
        </w:rPr>
        <w:sectPr w:rsidSect="009B382B">
          <w:type w:val="nextPage"/>
          <w:pgSz w:w="11906" w:h="16838"/>
          <w:pgMar w:top="1440" w:right="1418" w:bottom="1440" w:left="1701" w:header="851" w:footer="992" w:gutter="0"/>
          <w:pgNumType w:fmt="numberInDash" w:start="25"/>
          <w:cols w:space="720"/>
          <w:titlePg w:val="0"/>
          <w:docGrid w:type="lines" w:linePitch="312"/>
        </w:sectPr>
      </w:pPr>
      <w:r w:rsidRPr="0018742F">
        <w:rPr>
          <w:rFonts w:ascii="BatangChe" w:hAnsi="BatangChe" w:hint="eastAsia"/>
          <w:sz w:val="28"/>
        </w:rPr>
        <w:t>（</w:t>
      </w:r>
      <w:r w:rsidRPr="0018742F">
        <w:rPr>
          <w:rFonts w:ascii="BatangChe" w:hAnsi="BatangChe" w:hint="eastAsia"/>
          <w:sz w:val="28"/>
        </w:rPr>
        <w:t>5</w:t>
      </w:r>
      <w:r w:rsidRPr="0018742F">
        <w:rPr>
          <w:rFonts w:ascii="BatangChe" w:hAnsi="BatangChe" w:hint="eastAsia"/>
          <w:sz w:val="28"/>
        </w:rPr>
        <w:t>）</w:t>
      </w:r>
      <w:r w:rsidRPr="0018742F" w:rsidR="001E00D9">
        <w:rPr>
          <w:rFonts w:ascii="BatangChe" w:hAnsi="BatangChe" w:hint="eastAsia"/>
          <w:sz w:val="28"/>
        </w:rPr>
        <w:t>对营业线进行加固时，对施工地段两侧线路扣件进行加强锁定。加固既有线的型钢、钢轨、扣件等备件，均进行检查，如发现失效或损坏，立即更换。每天下班前技术和安全负责人对线路设备进行一</w:t>
      </w:r>
      <w:r w:rsidRPr="0018742F" w:rsidR="001E00D9">
        <w:rPr>
          <w:rFonts w:ascii="BatangChe" w:hAnsi="BatangChe" w:hint="eastAsia"/>
          <w:sz w:val="28"/>
        </w:rPr>
        <w:t>次安全检查，结果纳入施工日志。</w:t>
      </w:r>
    </w:p>
    <w:p w:rsidR="00AF64F4" w:rsidRPr="0018742F">
      <w:pPr>
        <w:pStyle w:val="Normal0"/>
        <w:ind w:firstLine="560" w:firstLineChars="200"/>
        <w:rPr>
          <w:rFonts w:ascii="BatangChe" w:hAnsi="BatangChe"/>
          <w:sz w:val="28"/>
        </w:rPr>
      </w:pPr>
      <w:r w:rsidRPr="0018742F">
        <w:rPr>
          <w:rFonts w:ascii="BatangChe" w:hAnsi="BatangChe" w:hint="eastAsia"/>
          <w:sz w:val="28"/>
        </w:rPr>
        <w:t>（</w:t>
      </w:r>
      <w:r w:rsidRPr="0018742F">
        <w:rPr>
          <w:rFonts w:ascii="BatangChe" w:hAnsi="BatangChe" w:hint="eastAsia"/>
          <w:sz w:val="28"/>
        </w:rPr>
        <w:t>6</w:t>
      </w:r>
      <w:r w:rsidRPr="0018742F">
        <w:rPr>
          <w:rFonts w:ascii="BatangChe" w:hAnsi="BatangChe" w:hint="eastAsia"/>
          <w:sz w:val="28"/>
        </w:rPr>
        <w:t>）</w:t>
      </w:r>
      <w:r w:rsidRPr="0018742F" w:rsidR="004F01BB">
        <w:rPr>
          <w:rFonts w:ascii="BatangChe" w:hAnsi="BatangChe" w:hint="eastAsia"/>
          <w:sz w:val="28"/>
        </w:rPr>
        <w:t>施工慢行地段安装列车测速仪，测量每次通过列车车速并记录，</w:t>
      </w:r>
      <w:r w:rsidRPr="0018742F" w:rsidR="004F01BB">
        <w:rPr>
          <w:rFonts w:ascii="BatangChe" w:hAnsi="BatangChe" w:hint="eastAsia"/>
          <w:sz w:val="28"/>
        </w:rPr>
        <w:t>工地防护员如发现列车超速时，及时对车次、时间及超速情况作出记录，并向施工负责人汇报及时上报处理。</w:t>
      </w:r>
    </w:p>
    <w:p w:rsidR="00AF64F4" w:rsidRPr="0018742F">
      <w:pPr>
        <w:pStyle w:val="Normal0"/>
        <w:ind w:firstLine="560" w:firstLineChars="200"/>
        <w:rPr>
          <w:rFonts w:ascii="BatangChe" w:hAnsi="BatangChe"/>
          <w:sz w:val="28"/>
        </w:rPr>
      </w:pPr>
      <w:r w:rsidRPr="0018742F">
        <w:rPr>
          <w:rFonts w:ascii="BatangChe" w:hAnsi="BatangChe" w:hint="eastAsia"/>
          <w:sz w:val="28"/>
        </w:rPr>
        <w:t>（</w:t>
      </w:r>
      <w:r w:rsidRPr="0018742F">
        <w:rPr>
          <w:rFonts w:ascii="BatangChe" w:hAnsi="BatangChe" w:hint="eastAsia"/>
          <w:sz w:val="28"/>
        </w:rPr>
        <w:t>7</w:t>
      </w:r>
      <w:r w:rsidRPr="0018742F">
        <w:rPr>
          <w:rFonts w:ascii="BatangChe" w:hAnsi="BatangChe" w:hint="eastAsia"/>
          <w:sz w:val="28"/>
        </w:rPr>
        <w:t>）</w:t>
      </w:r>
      <w:r w:rsidRPr="0018742F" w:rsidR="004F01BB">
        <w:rPr>
          <w:rFonts w:ascii="BatangChe" w:hAnsi="BatangChe" w:hint="eastAsia"/>
          <w:sz w:val="28"/>
        </w:rPr>
        <w:t>雨季期间施工现场备有数量足够的道碴、枕木、草袋、木材、钢轨等料具，坚持“雨前、雨中、雨后”进行检查，一旦因雨或其它原因引起线路变形时，立即组织抢修，确保行车安全畅通。施工中严格执行国家及上级有关防洪防汛条例和有关文件执行。</w:t>
      </w:r>
    </w:p>
    <w:p w:rsidR="00124B23" w:rsidRPr="0018742F" w:rsidP="002000DB">
      <w:pPr>
        <w:pStyle w:val="ListParagraph"/>
        <w:spacing w:line="560" w:lineRule="exact"/>
        <w:ind w:firstLine="560"/>
        <w:rPr>
          <w:rFonts w:ascii="BatangChe" w:hAnsi="BatangChe"/>
          <w:sz w:val="28"/>
          <w:szCs w:val="20"/>
        </w:rPr>
      </w:pPr>
      <w:r w:rsidRPr="0018742F">
        <w:rPr>
          <w:rFonts w:ascii="BatangChe" w:hAnsi="BatangChe" w:hint="eastAsia"/>
          <w:sz w:val="28"/>
          <w:szCs w:val="20"/>
        </w:rPr>
        <w:t>（</w:t>
      </w:r>
      <w:r w:rsidRPr="0018742F">
        <w:rPr>
          <w:rFonts w:ascii="BatangChe" w:hAnsi="BatangChe" w:hint="eastAsia"/>
          <w:sz w:val="28"/>
          <w:szCs w:val="20"/>
        </w:rPr>
        <w:t>8</w:t>
      </w:r>
      <w:r w:rsidRPr="0018742F">
        <w:rPr>
          <w:rFonts w:ascii="BatangChe" w:hAnsi="BatangChe" w:hint="eastAsia"/>
          <w:sz w:val="28"/>
          <w:szCs w:val="20"/>
        </w:rPr>
        <w:t>）驻站联络员严格“三通告”制度，</w:t>
      </w:r>
      <w:r w:rsidRPr="0018742F" w:rsidR="00593674">
        <w:rPr>
          <w:rFonts w:ascii="BatangChe" w:hAnsi="BatangChe" w:hint="eastAsia"/>
          <w:sz w:val="28"/>
          <w:szCs w:val="20"/>
        </w:rPr>
        <w:t>现场</w:t>
      </w:r>
      <w:r w:rsidRPr="0018742F">
        <w:rPr>
          <w:rFonts w:ascii="BatangChe" w:hAnsi="BatangChe" w:hint="eastAsia"/>
          <w:sz w:val="28"/>
          <w:szCs w:val="20"/>
        </w:rPr>
        <w:t>防护员接到有车通告时，必须督促现场作业人员停止作业，人员立即下道隔道避车且迎面迎送列车，绝对禁止在邻线</w:t>
      </w:r>
      <w:r w:rsidRPr="0018742F" w:rsidR="00593674">
        <w:rPr>
          <w:rFonts w:ascii="BatangChe" w:hAnsi="BatangChe" w:hint="eastAsia"/>
          <w:sz w:val="28"/>
          <w:szCs w:val="20"/>
        </w:rPr>
        <w:t>和线间</w:t>
      </w:r>
      <w:r w:rsidRPr="0018742F">
        <w:rPr>
          <w:rFonts w:ascii="BatangChe" w:hAnsi="BatangChe" w:hint="eastAsia"/>
          <w:sz w:val="28"/>
          <w:szCs w:val="20"/>
        </w:rPr>
        <w:t>避车，确保人身绝对安全。</w:t>
      </w:r>
    </w:p>
    <w:p w:rsidR="00AF64F4" w:rsidRPr="0018742F">
      <w:pPr>
        <w:pStyle w:val="Normal0"/>
        <w:ind w:firstLine="560" w:firstLineChars="200"/>
        <w:outlineLvl w:val="1"/>
        <w:rPr>
          <w:rFonts w:ascii="宋体" w:hAnsi="宋体"/>
          <w:b/>
          <w:sz w:val="28"/>
        </w:rPr>
      </w:pPr>
      <w:bookmarkStart w:id="23" w:name="_Toc192403885"/>
      <w:r w:rsidRPr="0018742F">
        <w:rPr>
          <w:rFonts w:ascii="宋体" w:hAnsi="宋体" w:hint="eastAsia"/>
          <w:b/>
          <w:sz w:val="28"/>
        </w:rPr>
        <w:t>9</w:t>
      </w:r>
      <w:r w:rsidRPr="0018742F" w:rsidR="001E00D9">
        <w:rPr>
          <w:rFonts w:ascii="宋体" w:hAnsi="宋体" w:hint="eastAsia"/>
          <w:b/>
          <w:sz w:val="28"/>
        </w:rPr>
        <w:t>.6</w:t>
      </w:r>
      <w:r w:rsidRPr="0018742F" w:rsidR="001E00D9">
        <w:rPr>
          <w:rFonts w:ascii="宋体" w:hAnsi="宋体" w:hint="eastAsia"/>
          <w:b/>
          <w:sz w:val="28"/>
        </w:rPr>
        <w:t>、轨道电路防联电措施</w:t>
      </w:r>
      <w:bookmarkEnd w:id="23"/>
    </w:p>
    <w:p w:rsidR="00AF64F4" w:rsidRPr="0018742F">
      <w:pPr>
        <w:pStyle w:val="Normal0"/>
        <w:ind w:firstLine="560" w:firstLineChars="200"/>
        <w:rPr>
          <w:rFonts w:ascii="BatangChe" w:hAnsi="BatangChe"/>
          <w:sz w:val="28"/>
        </w:rPr>
      </w:pPr>
      <w:r w:rsidRPr="0018742F">
        <w:rPr>
          <w:rFonts w:ascii="BatangChe" w:hAnsi="BatangChe" w:hint="eastAsia"/>
          <w:sz w:val="28"/>
        </w:rPr>
        <w:t>用工便梁法加固线路，因在加固过程中增加的大量的钢铁构件，使原有的轨道电路绝缘条件降低，因此在施工中将特别注意，杜绝轨道电路联电事故的发生。</w:t>
      </w:r>
    </w:p>
    <w:p w:rsidR="00AF64F4" w:rsidRPr="0018742F">
      <w:pPr>
        <w:pStyle w:val="Normal0"/>
        <w:ind w:firstLine="560" w:firstLineChars="200"/>
        <w:rPr>
          <w:rFonts w:ascii="BatangChe" w:hAnsi="BatangChe"/>
          <w:sz w:val="28"/>
        </w:rPr>
      </w:pPr>
      <w:r w:rsidRPr="0018742F">
        <w:rPr>
          <w:rFonts w:ascii="BatangChe" w:hAnsi="BatangChe" w:hint="eastAsia"/>
          <w:sz w:val="28"/>
        </w:rPr>
        <w:t>（</w:t>
      </w:r>
      <w:r w:rsidRPr="0018742F">
        <w:rPr>
          <w:rFonts w:ascii="BatangChe" w:hAnsi="BatangChe" w:hint="eastAsia"/>
          <w:sz w:val="28"/>
        </w:rPr>
        <w:t>1</w:t>
      </w:r>
      <w:r w:rsidRPr="0018742F">
        <w:rPr>
          <w:rFonts w:ascii="BatangChe" w:hAnsi="BatangChe" w:hint="eastAsia"/>
          <w:sz w:val="28"/>
        </w:rPr>
        <w:t>）施工过程中，在钢轨与工字钢梁之间、钢轨与工便梁之间必须使用绝缘安全可靠的扣件进行连接。</w:t>
      </w:r>
    </w:p>
    <w:p w:rsidR="00AF64F4" w:rsidRPr="0018742F">
      <w:pPr>
        <w:pStyle w:val="Normal0"/>
        <w:ind w:firstLine="560" w:firstLineChars="200"/>
        <w:rPr>
          <w:rFonts w:ascii="BatangChe" w:hAnsi="BatangChe"/>
          <w:sz w:val="28"/>
        </w:rPr>
      </w:pPr>
      <w:r w:rsidRPr="0018742F">
        <w:rPr>
          <w:rFonts w:ascii="BatangChe" w:hAnsi="BatangChe" w:hint="eastAsia"/>
          <w:sz w:val="28"/>
        </w:rPr>
        <w:t>（</w:t>
      </w:r>
      <w:r w:rsidRPr="0018742F">
        <w:rPr>
          <w:rFonts w:ascii="BatangChe" w:hAnsi="BatangChe" w:hint="eastAsia"/>
          <w:sz w:val="28"/>
        </w:rPr>
        <w:t>2</w:t>
      </w:r>
      <w:r w:rsidRPr="0018742F">
        <w:rPr>
          <w:rFonts w:ascii="BatangChe" w:hAnsi="BatangChe" w:hint="eastAsia"/>
          <w:sz w:val="28"/>
        </w:rPr>
        <w:t>）在安装吊轨梁的</w:t>
      </w:r>
      <w:r w:rsidRPr="0018742F">
        <w:rPr>
          <w:rFonts w:ascii="BatangChe" w:hAnsi="BatangChe"/>
          <w:sz w:val="28"/>
        </w:rPr>
        <w:t>U</w:t>
      </w:r>
      <w:r w:rsidRPr="0018742F">
        <w:rPr>
          <w:rFonts w:ascii="BatangChe" w:hAnsi="BatangChe" w:hint="eastAsia"/>
          <w:sz w:val="28"/>
        </w:rPr>
        <w:t>型螺栓时，要防止</w:t>
      </w:r>
      <w:r w:rsidRPr="0018742F">
        <w:rPr>
          <w:rFonts w:ascii="BatangChe" w:hAnsi="BatangChe"/>
          <w:sz w:val="28"/>
        </w:rPr>
        <w:t>U</w:t>
      </w:r>
      <w:r w:rsidRPr="0018742F">
        <w:rPr>
          <w:rFonts w:ascii="BatangChe" w:hAnsi="BatangChe" w:hint="eastAsia"/>
          <w:sz w:val="28"/>
        </w:rPr>
        <w:t>型螺栓相互搭接接触钢轨或钢轨联结件，造成轨道联电。</w:t>
      </w:r>
    </w:p>
    <w:p w:rsidR="00AF64F4" w:rsidRPr="0018742F">
      <w:pPr>
        <w:pStyle w:val="Normal0"/>
        <w:ind w:firstLine="560" w:firstLineChars="200"/>
        <w:rPr>
          <w:rFonts w:ascii="BatangChe" w:hAnsi="BatangChe"/>
          <w:sz w:val="28"/>
        </w:rPr>
      </w:pPr>
      <w:r w:rsidRPr="0018742F">
        <w:rPr>
          <w:rFonts w:ascii="BatangChe" w:hAnsi="BatangChe" w:hint="eastAsia"/>
          <w:sz w:val="28"/>
        </w:rPr>
        <w:t>（</w:t>
      </w:r>
      <w:r w:rsidRPr="0018742F">
        <w:rPr>
          <w:rFonts w:ascii="BatangChe" w:hAnsi="BatangChe" w:hint="eastAsia"/>
          <w:sz w:val="28"/>
        </w:rPr>
        <w:t>3</w:t>
      </w:r>
      <w:r w:rsidRPr="0018742F">
        <w:rPr>
          <w:rFonts w:ascii="BatangChe" w:hAnsi="BatangChe" w:hint="eastAsia"/>
          <w:sz w:val="28"/>
        </w:rPr>
        <w:t>）在安装工便梁横梁时，注意所有配件及撬棍等金属物件不得与横梁构成轨道联电的状态。</w:t>
      </w:r>
    </w:p>
    <w:p w:rsidR="00AF64F4" w:rsidRPr="0018742F">
      <w:pPr>
        <w:pStyle w:val="Normal0"/>
        <w:ind w:firstLine="560" w:firstLineChars="200"/>
        <w:rPr>
          <w:rFonts w:ascii="宋体" w:hAnsi="宋体"/>
          <w:sz w:val="28"/>
        </w:rPr>
        <w:sectPr w:rsidSect="009B382B">
          <w:type w:val="nextPage"/>
          <w:pgSz w:w="11906" w:h="16838"/>
          <w:pgMar w:top="1440" w:right="1418" w:bottom="1440" w:left="1701" w:header="851" w:footer="992" w:gutter="0"/>
          <w:pgNumType w:fmt="numberInDash" w:start="26"/>
          <w:cols w:space="720"/>
          <w:titlePg w:val="0"/>
          <w:docGrid w:type="lines" w:linePitch="312"/>
        </w:sectPr>
      </w:pPr>
      <w:r w:rsidRPr="0018742F">
        <w:rPr>
          <w:rFonts w:ascii="宋体" w:hAnsi="宋体" w:hint="eastAsia"/>
          <w:sz w:val="28"/>
        </w:rPr>
        <w:t>（</w:t>
      </w:r>
      <w:r w:rsidRPr="0018742F">
        <w:rPr>
          <w:rFonts w:ascii="宋体" w:hAnsi="宋体" w:hint="eastAsia"/>
          <w:sz w:val="28"/>
        </w:rPr>
        <w:t>4</w:t>
      </w:r>
    </w:p>
    <w:p w:rsidR="00AF64F4" w:rsidRPr="0018742F">
      <w:pPr>
        <w:pStyle w:val="Normal0"/>
        <w:ind w:firstLine="560" w:firstLineChars="200"/>
        <w:rPr>
          <w:rFonts w:ascii="宋体" w:hAnsi="宋体"/>
          <w:sz w:val="28"/>
        </w:rPr>
      </w:pPr>
      <w:r w:rsidRPr="0018742F">
        <w:rPr>
          <w:rFonts w:ascii="宋体" w:hAnsi="宋体" w:hint="eastAsia"/>
          <w:sz w:val="28"/>
        </w:rPr>
        <w:t>）线路上绝缘接头、电缆接线盒、信号灯等设施，是防联电、防伤害电缆、防中断信号的重点，根据现场情况由项目经理部制定专项防护措施，并抓好落实，对其实施重点保护。</w:t>
      </w:r>
    </w:p>
    <w:p w:rsidR="00AF64F4" w:rsidRPr="0018742F">
      <w:pPr>
        <w:pStyle w:val="Normal0"/>
        <w:ind w:firstLine="560" w:firstLineChars="200"/>
        <w:rPr>
          <w:rFonts w:ascii="宋体" w:hAnsi="宋体"/>
          <w:sz w:val="28"/>
        </w:rPr>
      </w:pPr>
      <w:r w:rsidRPr="0018742F">
        <w:rPr>
          <w:rFonts w:ascii="宋体" w:hAnsi="宋体" w:hint="eastAsia"/>
          <w:sz w:val="28"/>
        </w:rPr>
        <w:t>（</w:t>
      </w:r>
      <w:r w:rsidRPr="0018742F">
        <w:rPr>
          <w:rFonts w:ascii="宋体" w:hAnsi="宋体" w:hint="eastAsia"/>
          <w:sz w:val="28"/>
        </w:rPr>
        <w:t>5</w:t>
      </w:r>
      <w:r w:rsidRPr="0018742F">
        <w:rPr>
          <w:rFonts w:ascii="宋体" w:hAnsi="宋体" w:hint="eastAsia"/>
          <w:sz w:val="28"/>
        </w:rPr>
        <w:t>）在安装工便梁的横梁时，横梁与钢轨间联结扣的绝缘配件按工字梁使用说明书上的要求安装配制齐全。</w:t>
      </w:r>
    </w:p>
    <w:p w:rsidR="00AF64F4" w:rsidRPr="0018742F">
      <w:pPr>
        <w:pStyle w:val="Normal0"/>
        <w:ind w:firstLine="560" w:firstLineChars="200"/>
        <w:rPr>
          <w:rFonts w:ascii="宋体" w:hAnsi="宋体"/>
          <w:sz w:val="28"/>
        </w:rPr>
      </w:pPr>
      <w:r w:rsidRPr="0018742F">
        <w:rPr>
          <w:rFonts w:ascii="宋体" w:hAnsi="宋体" w:hint="eastAsia"/>
          <w:sz w:val="28"/>
        </w:rPr>
        <w:t>（</w:t>
      </w:r>
      <w:r w:rsidRPr="0018742F">
        <w:rPr>
          <w:rFonts w:ascii="宋体" w:hAnsi="宋体" w:hint="eastAsia"/>
          <w:sz w:val="28"/>
        </w:rPr>
        <w:t>6</w:t>
      </w:r>
      <w:r w:rsidRPr="0018742F">
        <w:rPr>
          <w:rFonts w:ascii="宋体" w:hAnsi="宋体" w:hint="eastAsia"/>
          <w:sz w:val="28"/>
        </w:rPr>
        <w:t>）在安装工字梁扣件的过程中，应小心翼翼，避免在绝缘部件还没起作用时造成短路状态。联结好的扣件周围禁止放靠铁件等</w:t>
      </w:r>
      <w:r w:rsidRPr="0018742F">
        <w:rPr>
          <w:rFonts w:ascii="宋体" w:hAnsi="宋体" w:hint="eastAsia"/>
          <w:sz w:val="28"/>
        </w:rPr>
        <w:t>易导电的物品，防止绝缘配件失效。</w:t>
      </w:r>
    </w:p>
    <w:p w:rsidR="00AF64F4" w:rsidRPr="0018742F">
      <w:pPr>
        <w:pStyle w:val="Normal0"/>
        <w:ind w:firstLine="560" w:firstLineChars="200"/>
        <w:rPr>
          <w:rFonts w:ascii="宋体" w:hAnsi="宋体"/>
          <w:sz w:val="28"/>
        </w:rPr>
      </w:pPr>
      <w:r w:rsidRPr="0018742F">
        <w:rPr>
          <w:rFonts w:ascii="宋体" w:hAnsi="宋体" w:hint="eastAsia"/>
          <w:sz w:val="28"/>
        </w:rPr>
        <w:t>（</w:t>
      </w:r>
      <w:r w:rsidRPr="0018742F">
        <w:rPr>
          <w:rFonts w:ascii="宋体" w:hAnsi="宋体" w:hint="eastAsia"/>
          <w:sz w:val="28"/>
        </w:rPr>
        <w:t>7</w:t>
      </w:r>
      <w:r w:rsidRPr="0018742F">
        <w:rPr>
          <w:rFonts w:ascii="宋体" w:hAnsi="宋体" w:hint="eastAsia"/>
          <w:sz w:val="28"/>
        </w:rPr>
        <w:t>）在抽轨枕换工便梁的横梁时</w:t>
      </w:r>
      <w:r w:rsidRPr="0018742F">
        <w:rPr>
          <w:rFonts w:ascii="宋体" w:hAnsi="宋体"/>
          <w:sz w:val="28"/>
        </w:rPr>
        <w:t>,</w:t>
      </w:r>
      <w:r w:rsidRPr="0018742F">
        <w:rPr>
          <w:rFonts w:ascii="宋体" w:hAnsi="宋体" w:hint="eastAsia"/>
          <w:sz w:val="28"/>
        </w:rPr>
        <w:t>必须在钢轨下垫大块绝缘橡胶垫板，防止横梁将两根钢轨的电路短路影响信号和行车。</w:t>
      </w:r>
    </w:p>
    <w:p w:rsidR="00AF64F4" w:rsidRPr="0018742F">
      <w:pPr>
        <w:pStyle w:val="Normal0"/>
        <w:ind w:firstLine="560" w:firstLineChars="200"/>
        <w:rPr>
          <w:rFonts w:ascii="宋体" w:hAnsi="宋体"/>
          <w:sz w:val="28"/>
        </w:rPr>
      </w:pPr>
      <w:r w:rsidRPr="0018742F">
        <w:rPr>
          <w:rFonts w:ascii="宋体" w:hAnsi="宋体" w:hint="eastAsia"/>
          <w:sz w:val="28"/>
        </w:rPr>
        <w:t>（</w:t>
      </w:r>
      <w:r w:rsidRPr="0018742F">
        <w:rPr>
          <w:rFonts w:ascii="宋体" w:hAnsi="宋体" w:hint="eastAsia"/>
          <w:sz w:val="28"/>
        </w:rPr>
        <w:t>8</w:t>
      </w:r>
      <w:r w:rsidRPr="0018742F">
        <w:rPr>
          <w:rFonts w:ascii="宋体" w:hAnsi="宋体" w:hint="eastAsia"/>
          <w:sz w:val="28"/>
        </w:rPr>
        <w:t>）线路维修作业涉及轨道电路、通讯信号设施时，必须请电务人员配合。</w:t>
      </w:r>
    </w:p>
    <w:p w:rsidR="00AF64F4" w:rsidRPr="0018742F">
      <w:pPr>
        <w:pStyle w:val="Normal0"/>
        <w:ind w:firstLine="560" w:firstLineChars="200"/>
        <w:rPr>
          <w:rFonts w:ascii="宋体" w:hAnsi="宋体"/>
          <w:sz w:val="28"/>
        </w:rPr>
      </w:pPr>
      <w:r w:rsidRPr="0018742F">
        <w:rPr>
          <w:rFonts w:ascii="宋体" w:hAnsi="宋体" w:hint="eastAsia"/>
          <w:sz w:val="28"/>
        </w:rPr>
        <w:t>（</w:t>
      </w:r>
      <w:r w:rsidRPr="0018742F">
        <w:rPr>
          <w:rFonts w:ascii="宋体" w:hAnsi="宋体" w:hint="eastAsia"/>
          <w:sz w:val="28"/>
        </w:rPr>
        <w:t>9</w:t>
      </w:r>
      <w:r w:rsidRPr="0018742F">
        <w:rPr>
          <w:rFonts w:ascii="宋体" w:hAnsi="宋体" w:hint="eastAsia"/>
          <w:sz w:val="28"/>
        </w:rPr>
        <w:t>）使用单轨小车、撬棍要安设绝缘套，拖拉横托梁要避免联电。横托梁和基本轨之间要垫绝缘胶垫，要及时清除扣轨梁和基本轨之间、横托梁和扣轨之间的杂物，避免下雨受潮联电。联接吊轨卡螺栓，扣轨梁联接螺栓都不高于基本轨面。单轨小车、小平车必须是绝缘轮或带绝缘轮套。</w:t>
      </w:r>
    </w:p>
    <w:p w:rsidR="003F6EA7" w:rsidRPr="0018742F" w:rsidP="003F6EA7">
      <w:pPr>
        <w:pStyle w:val="Normal0"/>
        <w:ind w:firstLine="560" w:firstLineChars="200"/>
        <w:outlineLvl w:val="1"/>
        <w:rPr>
          <w:rFonts w:ascii="宋体" w:hAnsi="宋体"/>
          <w:b/>
          <w:sz w:val="28"/>
        </w:rPr>
      </w:pPr>
      <w:r w:rsidRPr="0018742F">
        <w:rPr>
          <w:rFonts w:ascii="宋体" w:hAnsi="宋体" w:hint="eastAsia"/>
          <w:b/>
          <w:sz w:val="28"/>
        </w:rPr>
        <w:t>9</w:t>
      </w:r>
      <w:r w:rsidRPr="0018742F" w:rsidR="001E00D9">
        <w:rPr>
          <w:rFonts w:ascii="宋体" w:hAnsi="宋体" w:hint="eastAsia"/>
          <w:b/>
          <w:sz w:val="28"/>
        </w:rPr>
        <w:t>.7</w:t>
      </w:r>
      <w:r w:rsidRPr="0018742F" w:rsidR="001E00D9">
        <w:rPr>
          <w:rFonts w:ascii="宋体" w:hAnsi="宋体" w:hint="eastAsia"/>
          <w:b/>
          <w:sz w:val="28"/>
        </w:rPr>
        <w:t>、</w:t>
      </w:r>
      <w:r w:rsidRPr="0018742F" w:rsidR="003831B7">
        <w:rPr>
          <w:rFonts w:ascii="宋体" w:hAnsi="宋体" w:hint="eastAsia"/>
          <w:b/>
          <w:sz w:val="28"/>
        </w:rPr>
        <w:t>人工</w:t>
      </w:r>
      <w:r w:rsidRPr="0018742F" w:rsidR="001E00D9">
        <w:rPr>
          <w:rFonts w:ascii="宋体" w:hAnsi="宋体" w:hint="eastAsia"/>
          <w:b/>
          <w:sz w:val="28"/>
        </w:rPr>
        <w:t>挖孔桩施工措施</w:t>
      </w:r>
    </w:p>
    <w:p w:rsidR="003F6EA7" w:rsidRPr="0018742F" w:rsidP="003F6EA7">
      <w:pPr>
        <w:pStyle w:val="Normal0"/>
        <w:ind w:firstLine="840" w:firstLineChars="300"/>
        <w:rPr>
          <w:rFonts w:ascii="宋体" w:hAnsi="宋体"/>
          <w:sz w:val="28"/>
        </w:rPr>
      </w:pPr>
      <w:r w:rsidRPr="0018742F">
        <w:rPr>
          <w:rFonts w:ascii="宋体" w:hAnsi="宋体" w:hint="eastAsia"/>
          <w:sz w:val="28"/>
        </w:rPr>
        <w:t>⑴为确保安全，</w:t>
      </w:r>
      <w:r w:rsidRPr="0018742F" w:rsidR="00FC0BD8">
        <w:rPr>
          <w:rFonts w:ascii="宋体" w:hAnsi="宋体" w:hint="eastAsia"/>
          <w:sz w:val="28"/>
        </w:rPr>
        <w:t>挖孔桩</w:t>
      </w:r>
      <w:r w:rsidRPr="0018742F">
        <w:rPr>
          <w:rFonts w:ascii="宋体" w:hAnsi="宋体" w:hint="eastAsia"/>
          <w:sz w:val="28"/>
        </w:rPr>
        <w:t>开挖前在线路两</w:t>
      </w:r>
      <w:r w:rsidRPr="0018742F" w:rsidR="00730279">
        <w:rPr>
          <w:rFonts w:ascii="宋体" w:hAnsi="宋体" w:hint="eastAsia"/>
          <w:sz w:val="28"/>
        </w:rPr>
        <w:t>侧设置安全限界隔离绳，防止施工过程中人员及施工工具侵入铁路限界</w:t>
      </w:r>
      <w:r w:rsidRPr="0018742F">
        <w:rPr>
          <w:rFonts w:ascii="宋体" w:hAnsi="宋体" w:hint="eastAsia"/>
          <w:sz w:val="28"/>
        </w:rPr>
        <w:t>。挖孔桩施工前在挖孔桩铁路侧用木板或钢模板设置挡碴墙，防止道碴滚落，</w:t>
      </w:r>
      <w:r w:rsidRPr="0018742F" w:rsidR="001174A2">
        <w:rPr>
          <w:rFonts w:ascii="宋体" w:hAnsi="宋体" w:hint="eastAsia"/>
          <w:sz w:val="28"/>
        </w:rPr>
        <w:t>确保</w:t>
      </w:r>
      <w:r w:rsidRPr="0018742F">
        <w:rPr>
          <w:rFonts w:ascii="宋体" w:hAnsi="宋体" w:hint="eastAsia"/>
          <w:sz w:val="28"/>
        </w:rPr>
        <w:t>线路稳定及作业人员人身安全。</w:t>
      </w:r>
    </w:p>
    <w:p w:rsidR="003F6EA7" w:rsidRPr="0018742F" w:rsidP="003F6EA7">
      <w:pPr>
        <w:pStyle w:val="Normal0"/>
        <w:ind w:firstLine="840" w:firstLineChars="300"/>
        <w:rPr>
          <w:rFonts w:ascii="宋体" w:hAnsi="宋体"/>
          <w:sz w:val="28"/>
        </w:rPr>
        <w:sectPr w:rsidSect="009B382B">
          <w:type w:val="nextPage"/>
          <w:pgSz w:w="11906" w:h="16838"/>
          <w:pgMar w:top="1440" w:right="1418" w:bottom="1440" w:left="1701" w:header="851" w:footer="992" w:gutter="0"/>
          <w:pgNumType w:fmt="numberInDash" w:start="27"/>
          <w:cols w:space="720"/>
          <w:titlePg w:val="0"/>
          <w:docGrid w:type="lines" w:linePitch="312"/>
        </w:sectPr>
      </w:pPr>
      <w:r w:rsidRPr="0018742F">
        <w:rPr>
          <w:rFonts w:ascii="宋体" w:hAnsi="宋体" w:hint="eastAsia"/>
          <w:sz w:val="28"/>
        </w:rPr>
        <w:t>⑵</w:t>
      </w:r>
      <w:r w:rsidRPr="0018742F">
        <w:rPr>
          <w:rFonts w:ascii="宋体" w:hAnsi="宋体" w:hint="eastAsia"/>
          <w:sz w:val="28"/>
        </w:rPr>
        <w:t>为保证作业人员的人身安全，挖孔桩护壁采用现浇钢筋混凝土护壁，开挖深度控制在</w:t>
      </w:r>
      <w:r w:rsidRPr="0018742F">
        <w:rPr>
          <w:rFonts w:ascii="宋体" w:hAnsi="宋体" w:hint="eastAsia"/>
          <w:sz w:val="28"/>
        </w:rPr>
        <w:t>1.0m</w:t>
      </w:r>
    </w:p>
    <w:p w:rsidR="003F6EA7" w:rsidRPr="0018742F" w:rsidP="003F6EA7">
      <w:pPr>
        <w:pStyle w:val="Normal0"/>
        <w:ind w:firstLine="840" w:firstLineChars="300"/>
        <w:rPr>
          <w:rFonts w:ascii="宋体" w:hAnsi="宋体"/>
          <w:sz w:val="28"/>
        </w:rPr>
      </w:pPr>
      <w:r w:rsidRPr="0018742F">
        <w:rPr>
          <w:rFonts w:ascii="宋体" w:hAnsi="宋体" w:hint="eastAsia"/>
          <w:sz w:val="28"/>
        </w:rPr>
        <w:t>以内，开挖时要按照挖孔桩的设计直径，注意不要超挖，亦不得欠挖。每成孔</w:t>
      </w:r>
      <w:r w:rsidRPr="0018742F">
        <w:rPr>
          <w:rFonts w:ascii="宋体" w:hAnsi="宋体" w:hint="eastAsia"/>
          <w:sz w:val="28"/>
        </w:rPr>
        <w:t>1.0m</w:t>
      </w:r>
      <w:r w:rsidRPr="0018742F">
        <w:rPr>
          <w:rFonts w:ascii="宋体" w:hAnsi="宋体" w:hint="eastAsia"/>
          <w:sz w:val="28"/>
        </w:rPr>
        <w:t>，应及时检查挖孔桩的外围尺寸</w:t>
      </w:r>
      <w:r w:rsidRPr="0018742F">
        <w:rPr>
          <w:rFonts w:ascii="宋体" w:hAnsi="宋体" w:hint="eastAsia"/>
          <w:sz w:val="28"/>
        </w:rPr>
        <w:t>及垂直度，严格控制确保挖孔桩符合设计要求和垂直受力。</w:t>
      </w:r>
    </w:p>
    <w:p w:rsidR="003F6EA7" w:rsidRPr="0018742F" w:rsidP="003F6EA7">
      <w:pPr>
        <w:pStyle w:val="Normal0"/>
        <w:numPr>
          <w:ilvl w:val="0"/>
          <w:numId w:val="4"/>
        </w:numPr>
        <w:rPr>
          <w:rFonts w:ascii="宋体" w:hAnsi="宋体"/>
          <w:sz w:val="28"/>
        </w:rPr>
      </w:pPr>
      <w:r w:rsidRPr="0018742F">
        <w:rPr>
          <w:rFonts w:ascii="宋体" w:hAnsi="宋体" w:hint="eastAsia"/>
          <w:sz w:val="28"/>
        </w:rPr>
        <w:t>开挖时如遇地下水应做好排水工作并注意施工通风及设备</w:t>
      </w:r>
    </w:p>
    <w:p w:rsidR="003F6EA7" w:rsidRPr="0018742F" w:rsidP="003F6EA7">
      <w:pPr>
        <w:pStyle w:val="Normal0"/>
        <w:rPr>
          <w:rFonts w:ascii="宋体" w:hAnsi="宋体"/>
          <w:sz w:val="28"/>
        </w:rPr>
      </w:pPr>
      <w:r w:rsidRPr="0018742F">
        <w:rPr>
          <w:rFonts w:ascii="宋体" w:hAnsi="宋体" w:hint="eastAsia"/>
          <w:sz w:val="28"/>
        </w:rPr>
        <w:t>用电安全。</w:t>
      </w:r>
    </w:p>
    <w:p w:rsidR="003F6EA7" w:rsidRPr="0018742F" w:rsidP="003F6EA7">
      <w:pPr>
        <w:pStyle w:val="Normal0"/>
        <w:numPr>
          <w:ilvl w:val="0"/>
          <w:numId w:val="4"/>
        </w:numPr>
        <w:rPr>
          <w:rFonts w:ascii="宋体" w:hAnsi="宋体"/>
          <w:sz w:val="28"/>
        </w:rPr>
      </w:pPr>
      <w:r w:rsidRPr="0018742F">
        <w:rPr>
          <w:rFonts w:ascii="宋体" w:hAnsi="宋体" w:hint="eastAsia"/>
          <w:sz w:val="28"/>
        </w:rPr>
        <w:t>挖孔桩挖到最后</w:t>
      </w:r>
      <w:r w:rsidRPr="0018742F">
        <w:rPr>
          <w:rFonts w:ascii="宋体" w:hAnsi="宋体" w:hint="eastAsia"/>
          <w:sz w:val="28"/>
        </w:rPr>
        <w:t>0.5m</w:t>
      </w:r>
      <w:r w:rsidRPr="0018742F">
        <w:rPr>
          <w:rFonts w:ascii="宋体" w:hAnsi="宋体" w:hint="eastAsia"/>
          <w:sz w:val="28"/>
        </w:rPr>
        <w:t>时，注意向四周呈放射状加宽</w:t>
      </w:r>
      <w:r w:rsidRPr="0018742F">
        <w:rPr>
          <w:rFonts w:ascii="宋体" w:hAnsi="宋体" w:hint="eastAsia"/>
          <w:sz w:val="28"/>
        </w:rPr>
        <w:t>0.3m</w:t>
      </w:r>
      <w:r w:rsidRPr="0018742F">
        <w:rPr>
          <w:rFonts w:ascii="宋体" w:hAnsi="宋体" w:hint="eastAsia"/>
          <w:sz w:val="28"/>
        </w:rPr>
        <w:t>。</w:t>
      </w:r>
    </w:p>
    <w:p w:rsidR="003F6EA7" w:rsidRPr="0018742F" w:rsidP="003F6EA7">
      <w:pPr>
        <w:pStyle w:val="Normal0"/>
        <w:numPr>
          <w:ilvl w:val="0"/>
          <w:numId w:val="4"/>
        </w:numPr>
        <w:rPr>
          <w:rFonts w:ascii="宋体" w:hAnsi="宋体"/>
          <w:sz w:val="28"/>
        </w:rPr>
      </w:pPr>
      <w:r w:rsidRPr="0018742F">
        <w:rPr>
          <w:rFonts w:ascii="宋体" w:hAnsi="宋体" w:hint="eastAsia"/>
          <w:sz w:val="28"/>
        </w:rPr>
        <w:t>挖孔桩挖到设计标高后，要对基底土壤的性质，承载力等</w:t>
      </w:r>
    </w:p>
    <w:p w:rsidR="003F6EA7" w:rsidRPr="0018742F" w:rsidP="003F6EA7">
      <w:pPr>
        <w:pStyle w:val="Normal0"/>
        <w:rPr>
          <w:rFonts w:ascii="宋体" w:hAnsi="宋体"/>
          <w:sz w:val="28"/>
        </w:rPr>
      </w:pPr>
      <w:r w:rsidRPr="0018742F">
        <w:rPr>
          <w:rFonts w:ascii="宋体" w:hAnsi="宋体" w:hint="eastAsia"/>
          <w:sz w:val="28"/>
        </w:rPr>
        <w:t>进行检查，如与设计不符或承载力不够，或土质不均匀，则需继续开挖，直至满足设计承载力要求为止。</w:t>
      </w:r>
    </w:p>
    <w:p w:rsidR="003F6EA7" w:rsidRPr="0018742F" w:rsidP="003F6EA7">
      <w:pPr>
        <w:pStyle w:val="Normal0"/>
        <w:numPr>
          <w:ilvl w:val="0"/>
          <w:numId w:val="4"/>
        </w:numPr>
        <w:tabs>
          <w:tab w:val="left" w:pos="540"/>
          <w:tab w:val="left" w:pos="1200"/>
        </w:tabs>
        <w:rPr>
          <w:rFonts w:ascii="宋体" w:hAnsi="宋体"/>
          <w:sz w:val="28"/>
        </w:rPr>
      </w:pPr>
      <w:r w:rsidRPr="0018742F">
        <w:rPr>
          <w:rFonts w:ascii="宋体" w:hAnsi="宋体" w:hint="eastAsia"/>
          <w:sz w:val="28"/>
        </w:rPr>
        <w:t>支墩采用</w:t>
      </w:r>
      <w:r w:rsidRPr="0018742F">
        <w:rPr>
          <w:rFonts w:ascii="宋体" w:hAnsi="宋体" w:hint="eastAsia"/>
          <w:sz w:val="28"/>
        </w:rPr>
        <w:t>C20</w:t>
      </w:r>
      <w:r w:rsidRPr="0018742F">
        <w:rPr>
          <w:rFonts w:ascii="宋体" w:hAnsi="宋体" w:hint="eastAsia"/>
          <w:sz w:val="28"/>
        </w:rPr>
        <w:t>砼灌筑，要求震捣密实，不允许出现断桩现</w:t>
      </w:r>
    </w:p>
    <w:p w:rsidR="003F6EA7" w:rsidRPr="0018742F" w:rsidP="003F6EA7">
      <w:pPr>
        <w:pStyle w:val="Normal0"/>
        <w:tabs>
          <w:tab w:val="left" w:pos="540"/>
        </w:tabs>
        <w:rPr>
          <w:rFonts w:ascii="宋体" w:hAnsi="宋体"/>
          <w:sz w:val="28"/>
        </w:rPr>
      </w:pPr>
      <w:r w:rsidRPr="0018742F">
        <w:rPr>
          <w:rFonts w:ascii="宋体" w:hAnsi="宋体" w:hint="eastAsia"/>
          <w:sz w:val="28"/>
        </w:rPr>
        <w:t>象；在浇注桩身砼之前，必须把基坑内的积水和淤泥尽可能的清除干净。</w:t>
      </w:r>
    </w:p>
    <w:p w:rsidR="003F6EA7" w:rsidRPr="0018742F" w:rsidP="003F6EA7">
      <w:pPr>
        <w:pStyle w:val="Normal0"/>
        <w:tabs>
          <w:tab w:val="left" w:pos="360"/>
        </w:tabs>
        <w:ind w:firstLine="840" w:firstLineChars="300"/>
        <w:rPr>
          <w:rFonts w:ascii="宋体" w:hAnsi="宋体"/>
          <w:sz w:val="28"/>
        </w:rPr>
      </w:pPr>
      <w:r w:rsidRPr="0018742F">
        <w:rPr>
          <w:rFonts w:ascii="宋体" w:hAnsi="宋体" w:hint="eastAsia"/>
          <w:sz w:val="28"/>
        </w:rPr>
        <w:t>⑺砼采用强制式搅拌机拌制，采用插入式振动棒捣固，振捣要充分，保证砼的密实度。</w:t>
      </w:r>
    </w:p>
    <w:p w:rsidR="003F6EA7" w:rsidRPr="0018742F" w:rsidP="003F6EA7">
      <w:pPr>
        <w:pStyle w:val="Normal0"/>
        <w:ind w:firstLine="840" w:firstLineChars="300"/>
        <w:rPr>
          <w:rFonts w:ascii="宋体" w:hAnsi="宋体"/>
          <w:sz w:val="28"/>
        </w:rPr>
      </w:pPr>
      <w:r w:rsidRPr="0018742F">
        <w:rPr>
          <w:rFonts w:ascii="宋体" w:hAnsi="宋体" w:hint="eastAsia"/>
          <w:sz w:val="28"/>
        </w:rPr>
        <w:t>⑻自孔桩开挖之日起至灌注成型，安全防护员必须随时查看基坑的稳定性，且作好记录。</w:t>
      </w:r>
    </w:p>
    <w:p w:rsidR="003F6EA7" w:rsidRPr="0018742F" w:rsidP="003F6EA7">
      <w:pPr>
        <w:pStyle w:val="Normal0"/>
        <w:tabs>
          <w:tab w:val="left" w:pos="360"/>
        </w:tabs>
        <w:ind w:firstLine="840" w:firstLineChars="300"/>
        <w:rPr>
          <w:rFonts w:ascii="宋体" w:hAnsi="宋体"/>
          <w:sz w:val="28"/>
        </w:rPr>
      </w:pPr>
      <w:r w:rsidRPr="0018742F">
        <w:rPr>
          <w:rFonts w:ascii="宋体" w:hAnsi="宋体" w:hint="eastAsia"/>
          <w:sz w:val="28"/>
        </w:rPr>
        <w:t>⑼挖孔桩开挖及线上（下）作业时，作业人员必须脚穿胶鞋、身穿黄色防护服、头戴安全帽，上班前不得喝酒，保证精神饱满。作业时注意力集中，听从安全防护人员统一口令；休息时不得站立于铁路限界之内，亦不得坐卧在线路钢轨上。</w:t>
      </w:r>
    </w:p>
    <w:p w:rsidR="003F6EA7" w:rsidRPr="0018742F" w:rsidP="003F6EA7">
      <w:pPr>
        <w:pStyle w:val="Normal0"/>
        <w:tabs>
          <w:tab w:val="left" w:pos="360"/>
        </w:tabs>
        <w:ind w:firstLine="840" w:firstLineChars="300"/>
        <w:rPr>
          <w:rFonts w:ascii="宋体" w:hAnsi="宋体"/>
          <w:sz w:val="28"/>
        </w:rPr>
      </w:pPr>
      <w:r w:rsidRPr="0018742F">
        <w:rPr>
          <w:rFonts w:ascii="宋体" w:hAnsi="宋体" w:hint="eastAsia"/>
          <w:sz w:val="28"/>
        </w:rPr>
        <w:t>⑽挖孔桩井口围护应高出</w:t>
      </w:r>
      <w:r w:rsidRPr="0018742F">
        <w:rPr>
          <w:rFonts w:ascii="宋体" w:hAnsi="宋体" w:hint="eastAsia"/>
          <w:sz w:val="28"/>
        </w:rPr>
        <w:t>地面</w:t>
      </w:r>
      <w:r w:rsidRPr="0018742F">
        <w:rPr>
          <w:rFonts w:ascii="宋体" w:hAnsi="宋体" w:hint="eastAsia"/>
          <w:sz w:val="28"/>
        </w:rPr>
        <w:t>20~30cm</w:t>
      </w:r>
      <w:r w:rsidRPr="0018742F">
        <w:rPr>
          <w:rFonts w:ascii="宋体" w:hAnsi="宋体" w:hint="eastAsia"/>
          <w:sz w:val="28"/>
        </w:rPr>
        <w:t>，防止土石、杂物滚入孔内伤人；挖孔桩作业暂停时，孔口必须罩盖；相邻挖孔桩不得同时开挖，雨天禁止开挖。</w:t>
      </w:r>
    </w:p>
    <w:p w:rsidR="00AF64F4" w:rsidRPr="0018742F">
      <w:pPr>
        <w:pStyle w:val="Normal0"/>
        <w:ind w:firstLine="560" w:firstLineChars="200"/>
        <w:outlineLvl w:val="1"/>
        <w:rPr>
          <w:rFonts w:ascii="宋体" w:hAnsi="宋体"/>
          <w:b/>
          <w:sz w:val="28"/>
        </w:rPr>
        <w:sectPr w:rsidSect="009B382B">
          <w:type w:val="nextPage"/>
          <w:pgSz w:w="11906" w:h="16838"/>
          <w:pgMar w:top="1440" w:right="1418" w:bottom="1440" w:left="1701" w:header="851" w:footer="992" w:gutter="0"/>
          <w:pgNumType w:fmt="numberInDash" w:start="28"/>
          <w:cols w:space="720"/>
          <w:titlePg w:val="0"/>
          <w:docGrid w:type="lines" w:linePitch="312"/>
        </w:sectPr>
      </w:pPr>
      <w:bookmarkStart w:id="24" w:name="_Toc192403886"/>
      <w:r w:rsidRPr="0018742F">
        <w:rPr>
          <w:rFonts w:ascii="宋体" w:hAnsi="宋体" w:hint="eastAsia"/>
          <w:b/>
          <w:sz w:val="28"/>
        </w:rPr>
        <w:t>9</w:t>
      </w:r>
      <w:r w:rsidRPr="0018742F" w:rsidR="001E00D9">
        <w:rPr>
          <w:rFonts w:ascii="宋体" w:hAnsi="宋体" w:hint="eastAsia"/>
          <w:b/>
          <w:sz w:val="28"/>
        </w:rPr>
        <w:t>.</w:t>
      </w:r>
      <w:r w:rsidRPr="0018742F" w:rsidR="003F6EA7">
        <w:rPr>
          <w:rFonts w:ascii="宋体" w:hAnsi="宋体" w:hint="eastAsia"/>
          <w:b/>
          <w:sz w:val="28"/>
        </w:rPr>
        <w:t>8</w:t>
      </w:r>
      <w:r w:rsidRPr="0018742F" w:rsidR="001E00D9">
        <w:rPr>
          <w:rFonts w:ascii="宋体" w:hAnsi="宋体" w:hint="eastAsia"/>
          <w:b/>
          <w:sz w:val="28"/>
        </w:rPr>
        <w:t>、顶进安全措施</w:t>
      </w:r>
      <w:bookmarkEnd w:id="24"/>
    </w:p>
    <w:p w:rsidR="00AF64F4" w:rsidRPr="0018742F">
      <w:pPr>
        <w:pStyle w:val="Normal0"/>
        <w:ind w:firstLine="560" w:firstLineChars="200"/>
        <w:rPr>
          <w:rFonts w:ascii="宋体" w:hAnsi="宋体"/>
          <w:sz w:val="28"/>
        </w:rPr>
      </w:pPr>
      <w:r w:rsidRPr="0018742F">
        <w:rPr>
          <w:rFonts w:ascii="宋体" w:hAnsi="宋体" w:hint="eastAsia"/>
          <w:sz w:val="28"/>
        </w:rPr>
        <w:t>（</w:t>
      </w:r>
      <w:r w:rsidRPr="0018742F">
        <w:rPr>
          <w:rFonts w:ascii="宋体" w:hAnsi="宋体" w:hint="eastAsia"/>
          <w:sz w:val="28"/>
        </w:rPr>
        <w:t>1</w:t>
      </w:r>
      <w:r w:rsidRPr="0018742F">
        <w:rPr>
          <w:rFonts w:ascii="宋体" w:hAnsi="宋体" w:hint="eastAsia"/>
          <w:sz w:val="28"/>
        </w:rPr>
        <w:t>）严格按照批准的封锁计划和施工方案组织施工。严禁扩大施工</w:t>
      </w:r>
      <w:r w:rsidRPr="0018742F">
        <w:rPr>
          <w:rFonts w:ascii="宋体" w:hAnsi="宋体" w:hint="eastAsia"/>
          <w:sz w:val="28"/>
        </w:rPr>
        <w:t>范围。施工前进行技术交底，对工程技术标准和要求、安全、质量、注意事项和控制措施进行交底，做到任务明确，责任到人，施工人员到位，技术、安全人员到位。</w:t>
      </w:r>
      <w:r w:rsidRPr="0018742F" w:rsidR="00893A4E">
        <w:rPr>
          <w:rFonts w:ascii="宋体" w:hAnsi="宋体" w:hint="eastAsia"/>
          <w:sz w:val="28"/>
        </w:rPr>
        <w:t>成立专业线路</w:t>
      </w:r>
      <w:r w:rsidRPr="0018742F" w:rsidR="003E465C">
        <w:rPr>
          <w:rFonts w:ascii="宋体" w:hAnsi="宋体" w:hint="eastAsia"/>
          <w:sz w:val="28"/>
        </w:rPr>
        <w:t>维护</w:t>
      </w:r>
      <w:r w:rsidRPr="0018742F" w:rsidR="00893A4E">
        <w:rPr>
          <w:rFonts w:ascii="宋体" w:hAnsi="宋体" w:hint="eastAsia"/>
          <w:sz w:val="28"/>
        </w:rPr>
        <w:t>小组，对施工区段</w:t>
      </w:r>
      <w:r w:rsidRPr="0018742F" w:rsidR="003E465C">
        <w:rPr>
          <w:rFonts w:ascii="宋体" w:hAnsi="宋体" w:hint="eastAsia"/>
          <w:sz w:val="28"/>
        </w:rPr>
        <w:t>轨道</w:t>
      </w:r>
      <w:r w:rsidRPr="0018742F" w:rsidR="00893A4E">
        <w:rPr>
          <w:rFonts w:ascii="宋体" w:hAnsi="宋体" w:hint="eastAsia"/>
          <w:sz w:val="28"/>
        </w:rPr>
        <w:t>的超高、矢量与工务进行核对，并在线路上表明</w:t>
      </w:r>
      <w:r w:rsidRPr="0018742F" w:rsidR="0089299A">
        <w:rPr>
          <w:rFonts w:ascii="宋体" w:hAnsi="宋体" w:hint="eastAsia"/>
          <w:sz w:val="28"/>
        </w:rPr>
        <w:t>方便线路的维护</w:t>
      </w:r>
      <w:r w:rsidRPr="0018742F" w:rsidR="00893A4E">
        <w:rPr>
          <w:rFonts w:ascii="宋体" w:hAnsi="宋体" w:hint="eastAsia"/>
          <w:sz w:val="28"/>
        </w:rPr>
        <w:t>。</w:t>
      </w:r>
    </w:p>
    <w:p w:rsidR="00AF64F4" w:rsidRPr="0018742F">
      <w:pPr>
        <w:pStyle w:val="Normal0"/>
        <w:ind w:firstLine="560" w:firstLineChars="200"/>
        <w:rPr>
          <w:rFonts w:ascii="宋体" w:hAnsi="宋体"/>
          <w:sz w:val="28"/>
        </w:rPr>
      </w:pPr>
      <w:r w:rsidRPr="0018742F">
        <w:rPr>
          <w:rFonts w:ascii="宋体" w:hAnsi="宋体" w:hint="eastAsia"/>
          <w:sz w:val="28"/>
        </w:rPr>
        <w:t>（２）箱体顶进前应具备的条件：</w:t>
      </w:r>
    </w:p>
    <w:p w:rsidR="00AF64F4" w:rsidRPr="0018742F">
      <w:pPr>
        <w:pStyle w:val="Normal0"/>
        <w:ind w:firstLine="560" w:firstLineChars="200"/>
        <w:rPr>
          <w:rFonts w:ascii="宋体" w:hAnsi="宋体"/>
          <w:sz w:val="28"/>
        </w:rPr>
      </w:pPr>
      <w:r w:rsidRPr="0018742F">
        <w:rPr>
          <w:rFonts w:ascii="宋体" w:hAnsi="宋体" w:hint="eastAsia"/>
          <w:sz w:val="28"/>
        </w:rPr>
        <w:t>①</w:t>
      </w:r>
      <w:r w:rsidRPr="0018742F">
        <w:rPr>
          <w:rFonts w:ascii="宋体" w:hAnsi="宋体" w:hint="eastAsia"/>
          <w:sz w:val="28"/>
        </w:rPr>
        <w:t>箱体钢筋混凝土强度达到</w:t>
      </w:r>
      <w:r w:rsidRPr="0018742F">
        <w:rPr>
          <w:rFonts w:ascii="宋体" w:hAnsi="宋体" w:hint="eastAsia"/>
          <w:sz w:val="28"/>
        </w:rPr>
        <w:t>100%</w:t>
      </w:r>
      <w:r w:rsidRPr="0018742F">
        <w:rPr>
          <w:rFonts w:ascii="宋体" w:hAnsi="宋体" w:hint="eastAsia"/>
          <w:sz w:val="28"/>
        </w:rPr>
        <w:t>并安装钢刃脚；</w:t>
      </w:r>
    </w:p>
    <w:p w:rsidR="00AF64F4" w:rsidRPr="0018742F">
      <w:pPr>
        <w:pStyle w:val="Normal0"/>
        <w:ind w:firstLine="560" w:firstLineChars="200"/>
        <w:rPr>
          <w:rFonts w:ascii="宋体" w:hAnsi="宋体"/>
          <w:sz w:val="28"/>
        </w:rPr>
      </w:pPr>
      <w:r w:rsidRPr="0018742F">
        <w:rPr>
          <w:rFonts w:ascii="宋体" w:hAnsi="宋体" w:hint="eastAsia"/>
          <w:sz w:val="28"/>
        </w:rPr>
        <w:t>②施工慢行计划已批准；</w:t>
      </w:r>
    </w:p>
    <w:p w:rsidR="00AF64F4" w:rsidRPr="0018742F">
      <w:pPr>
        <w:pStyle w:val="Normal0"/>
        <w:ind w:firstLine="560" w:firstLineChars="200"/>
        <w:rPr>
          <w:rFonts w:ascii="宋体" w:hAnsi="宋体"/>
          <w:sz w:val="28"/>
        </w:rPr>
      </w:pPr>
      <w:r w:rsidRPr="0018742F">
        <w:rPr>
          <w:rFonts w:ascii="宋体" w:hAnsi="宋体" w:hint="eastAsia"/>
          <w:sz w:val="28"/>
        </w:rPr>
        <w:t>③</w:t>
      </w:r>
      <w:r w:rsidRPr="0018742F" w:rsidR="00585D76">
        <w:rPr>
          <w:rFonts w:ascii="宋体" w:hAnsi="宋体" w:hint="eastAsia"/>
          <w:sz w:val="28"/>
        </w:rPr>
        <w:t>线路加固完毕；地下电缆改移完毕；</w:t>
      </w:r>
    </w:p>
    <w:p w:rsidR="00AF64F4" w:rsidRPr="0018742F">
      <w:pPr>
        <w:pStyle w:val="Normal0"/>
        <w:ind w:firstLine="560" w:firstLineChars="200"/>
        <w:rPr>
          <w:rFonts w:ascii="宋体" w:hAnsi="宋体"/>
          <w:sz w:val="28"/>
        </w:rPr>
      </w:pPr>
      <w:r w:rsidRPr="0018742F">
        <w:rPr>
          <w:rFonts w:ascii="宋体" w:hAnsi="宋体" w:hint="eastAsia"/>
          <w:sz w:val="28"/>
        </w:rPr>
        <w:t>④</w:t>
      </w:r>
      <w:r w:rsidRPr="0018742F" w:rsidR="00585D76">
        <w:rPr>
          <w:rFonts w:ascii="宋体" w:hAnsi="宋体" w:hint="eastAsia"/>
          <w:sz w:val="28"/>
        </w:rPr>
        <w:t>顶进作业前已对机械进行调试，对框架桥进行试顶，后背检查完毕和顶进设备安装调试完毕。</w:t>
      </w:r>
    </w:p>
    <w:p w:rsidR="00AF64F4" w:rsidRPr="0018742F">
      <w:pPr>
        <w:pStyle w:val="Normal0"/>
        <w:ind w:firstLine="560" w:firstLineChars="200"/>
        <w:rPr>
          <w:rFonts w:ascii="宋体" w:hAnsi="宋体"/>
          <w:sz w:val="28"/>
        </w:rPr>
      </w:pPr>
      <w:r w:rsidRPr="0018742F">
        <w:rPr>
          <w:rFonts w:ascii="宋体" w:hAnsi="宋体" w:hint="eastAsia"/>
          <w:sz w:val="28"/>
        </w:rPr>
        <w:t>⑤</w:t>
      </w:r>
      <w:r w:rsidRPr="0018742F" w:rsidR="00585D76">
        <w:rPr>
          <w:rFonts w:ascii="宋体" w:hAnsi="宋体" w:hint="eastAsia"/>
          <w:sz w:val="28"/>
        </w:rPr>
        <w:t>现场作业范围内所有光电缆标记明确。</w:t>
      </w:r>
    </w:p>
    <w:p w:rsidR="00AF64F4" w:rsidRPr="0018742F">
      <w:pPr>
        <w:pStyle w:val="Normal0"/>
        <w:ind w:firstLine="560" w:firstLineChars="200"/>
        <w:rPr>
          <w:rFonts w:ascii="宋体" w:hAnsi="宋体"/>
          <w:sz w:val="28"/>
        </w:rPr>
      </w:pPr>
      <w:r w:rsidRPr="0018742F">
        <w:rPr>
          <w:rFonts w:ascii="宋体" w:hAnsi="宋体" w:hint="eastAsia"/>
          <w:sz w:val="28"/>
        </w:rPr>
        <w:t>（</w:t>
      </w:r>
      <w:r w:rsidRPr="0018742F">
        <w:rPr>
          <w:rFonts w:ascii="宋体" w:hAnsi="宋体" w:hint="eastAsia"/>
          <w:sz w:val="28"/>
        </w:rPr>
        <w:t>2</w:t>
      </w:r>
      <w:r w:rsidRPr="0018742F">
        <w:rPr>
          <w:rFonts w:ascii="宋体" w:hAnsi="宋体" w:hint="eastAsia"/>
          <w:sz w:val="28"/>
        </w:rPr>
        <w:t>）顶进作业时前方开挖面坡度不陡于</w:t>
      </w:r>
      <w:r w:rsidRPr="0018742F">
        <w:rPr>
          <w:rFonts w:ascii="宋体" w:hAnsi="宋体" w:hint="eastAsia"/>
          <w:sz w:val="28"/>
        </w:rPr>
        <w:t>1</w:t>
      </w:r>
      <w:r w:rsidRPr="0018742F">
        <w:rPr>
          <w:rFonts w:ascii="宋体" w:hAnsi="宋体" w:hint="eastAsia"/>
          <w:sz w:val="28"/>
        </w:rPr>
        <w:t>：</w:t>
      </w:r>
      <w:r w:rsidRPr="0018742F">
        <w:rPr>
          <w:rFonts w:ascii="宋体" w:hAnsi="宋体" w:hint="eastAsia"/>
          <w:sz w:val="28"/>
        </w:rPr>
        <w:t>1.0</w:t>
      </w:r>
      <w:r w:rsidRPr="0018742F">
        <w:rPr>
          <w:rFonts w:ascii="宋体" w:hAnsi="宋体" w:hint="eastAsia"/>
          <w:sz w:val="28"/>
        </w:rPr>
        <w:t>，侧壁直立开挖，使箱身紧靠开挖面，侧壁和基底均不得超挖，保持吃土顶进。严格控制每次顶进作业进尺，每次以</w:t>
      </w:r>
      <w:r w:rsidRPr="0018742F">
        <w:rPr>
          <w:rFonts w:ascii="宋体" w:hAnsi="宋体" w:hint="eastAsia"/>
          <w:sz w:val="28"/>
        </w:rPr>
        <w:t>0.5m</w:t>
      </w:r>
      <w:r w:rsidRPr="0018742F">
        <w:rPr>
          <w:rFonts w:ascii="宋体" w:hAnsi="宋体" w:hint="eastAsia"/>
          <w:sz w:val="28"/>
        </w:rPr>
        <w:t>左右为宜。土方每开挖一个进尺，立即顶进箱身，施顶时千斤顶加压应均匀。</w:t>
      </w:r>
    </w:p>
    <w:p w:rsidR="00AF64F4" w:rsidRPr="0018742F">
      <w:pPr>
        <w:pStyle w:val="Normal0"/>
        <w:ind w:firstLine="560" w:firstLineChars="200"/>
        <w:rPr>
          <w:rFonts w:ascii="宋体" w:hAnsi="宋体"/>
          <w:sz w:val="28"/>
        </w:rPr>
      </w:pPr>
      <w:r w:rsidRPr="0018742F">
        <w:rPr>
          <w:rFonts w:ascii="宋体" w:hAnsi="宋体" w:hint="eastAsia"/>
          <w:sz w:val="28"/>
        </w:rPr>
        <w:t>（</w:t>
      </w:r>
      <w:r w:rsidRPr="0018742F">
        <w:rPr>
          <w:rFonts w:ascii="宋体" w:hAnsi="宋体" w:hint="eastAsia"/>
          <w:sz w:val="28"/>
        </w:rPr>
        <w:t>3</w:t>
      </w:r>
      <w:r w:rsidRPr="0018742F">
        <w:rPr>
          <w:rFonts w:ascii="宋体" w:hAnsi="宋体" w:hint="eastAsia"/>
          <w:sz w:val="28"/>
        </w:rPr>
        <w:t>）顶进过程中技术人员随时测量，每顶进一次测量一次桥身</w:t>
      </w:r>
      <w:r w:rsidRPr="0018742F">
        <w:rPr>
          <w:rFonts w:ascii="宋体" w:hAnsi="宋体" w:hint="eastAsia"/>
          <w:sz w:val="28"/>
        </w:rPr>
        <w:t>的中线方向及标高，并作好记录，若框架出现中心偏移或标高（抬）扎头的趋势时，及时采取有利措施进行纠正，确保框架顶进精确就位。</w:t>
      </w:r>
    </w:p>
    <w:p w:rsidR="00AF64F4" w:rsidRPr="0018742F">
      <w:pPr>
        <w:pStyle w:val="Normal0"/>
        <w:ind w:firstLine="560" w:firstLineChars="200"/>
        <w:rPr>
          <w:rFonts w:ascii="宋体" w:hAnsi="宋体"/>
          <w:sz w:val="28"/>
        </w:rPr>
        <w:sectPr w:rsidSect="009B382B">
          <w:type w:val="nextPage"/>
          <w:pgSz w:w="11906" w:h="16838"/>
          <w:pgMar w:top="1440" w:right="1418" w:bottom="1440" w:left="1701" w:header="851" w:footer="992" w:gutter="0"/>
          <w:pgNumType w:fmt="numberInDash" w:start="29"/>
          <w:cols w:space="720"/>
          <w:titlePg w:val="0"/>
          <w:docGrid w:type="lines" w:linePitch="312"/>
        </w:sectPr>
      </w:pPr>
      <w:r w:rsidRPr="0018742F">
        <w:rPr>
          <w:rFonts w:ascii="宋体" w:hAnsi="宋体" w:hint="eastAsia"/>
          <w:sz w:val="28"/>
        </w:rPr>
        <w:t>(</w:t>
      </w:r>
      <w:r w:rsidRPr="0018742F">
        <w:rPr>
          <w:rFonts w:ascii="宋体" w:hAnsi="宋体" w:hint="eastAsia"/>
          <w:sz w:val="28"/>
        </w:rPr>
        <w:t>４</w:t>
      </w:r>
      <w:r w:rsidRPr="0018742F">
        <w:rPr>
          <w:rFonts w:ascii="宋体" w:hAnsi="宋体" w:hint="eastAsia"/>
          <w:sz w:val="28"/>
        </w:rPr>
        <w:t xml:space="preserve">) </w:t>
      </w:r>
      <w:r w:rsidRPr="0018742F">
        <w:rPr>
          <w:rFonts w:ascii="宋体" w:hAnsi="宋体" w:hint="eastAsia"/>
          <w:sz w:val="28"/>
        </w:rPr>
        <w:t>工作坑</w:t>
      </w:r>
      <w:r w:rsidRPr="0018742F">
        <w:rPr>
          <w:rFonts w:ascii="宋体" w:hAnsi="宋体"/>
          <w:sz w:val="28"/>
        </w:rPr>
        <w:t>(</w:t>
      </w:r>
      <w:r w:rsidRPr="0018742F">
        <w:rPr>
          <w:rFonts w:ascii="宋体" w:hAnsi="宋体" w:hint="eastAsia"/>
          <w:sz w:val="28"/>
        </w:rPr>
        <w:t>基坑</w:t>
      </w:r>
      <w:r w:rsidRPr="0018742F">
        <w:rPr>
          <w:rFonts w:ascii="宋体" w:hAnsi="宋体"/>
          <w:sz w:val="28"/>
        </w:rPr>
        <w:t>)</w:t>
      </w:r>
      <w:r w:rsidRPr="0018742F">
        <w:rPr>
          <w:rFonts w:ascii="宋体" w:hAnsi="宋体" w:hint="eastAsia"/>
          <w:sz w:val="28"/>
        </w:rPr>
        <w:t>坡顶的规定距离内，不堆放顶铁等料具。弃土远离工作坑坡顶，以免压塌工作坑边坡。各种机械在工作坑坡顶运行或操作时，均有一定的安全距离。</w:t>
      </w:r>
    </w:p>
    <w:p w:rsidR="00AF64F4" w:rsidRPr="0018742F">
      <w:pPr>
        <w:pStyle w:val="Normal0"/>
        <w:ind w:firstLine="560" w:firstLineChars="200"/>
        <w:rPr>
          <w:rFonts w:ascii="宋体" w:hAnsi="宋体"/>
          <w:sz w:val="28"/>
        </w:rPr>
      </w:pPr>
      <w:r w:rsidRPr="0018742F">
        <w:rPr>
          <w:rFonts w:ascii="宋体" w:hAnsi="宋体" w:hint="eastAsia"/>
          <w:sz w:val="28"/>
        </w:rPr>
        <w:t>（</w:t>
      </w:r>
      <w:r w:rsidRPr="0018742F">
        <w:rPr>
          <w:rFonts w:ascii="宋体" w:hAnsi="宋体" w:hint="eastAsia"/>
          <w:sz w:val="28"/>
        </w:rPr>
        <w:t>5</w:t>
      </w:r>
      <w:r w:rsidRPr="0018742F">
        <w:rPr>
          <w:rFonts w:ascii="宋体" w:hAnsi="宋体" w:hint="eastAsia"/>
          <w:sz w:val="28"/>
        </w:rPr>
        <w:t>）顶进设备液压系统严禁超过额定压力。</w:t>
      </w:r>
    </w:p>
    <w:p w:rsidR="00AF64F4" w:rsidRPr="0018742F">
      <w:pPr>
        <w:pStyle w:val="Normal0"/>
        <w:ind w:firstLine="560" w:firstLineChars="200"/>
        <w:rPr>
          <w:rFonts w:ascii="宋体" w:hAnsi="宋体"/>
          <w:sz w:val="28"/>
        </w:rPr>
      </w:pPr>
      <w:r w:rsidRPr="0018742F">
        <w:rPr>
          <w:rFonts w:ascii="宋体" w:hAnsi="宋体" w:hint="eastAsia"/>
          <w:sz w:val="28"/>
        </w:rPr>
        <w:t>（</w:t>
      </w:r>
      <w:r w:rsidRPr="0018742F">
        <w:rPr>
          <w:rFonts w:ascii="宋体" w:hAnsi="宋体" w:hint="eastAsia"/>
          <w:sz w:val="28"/>
        </w:rPr>
        <w:t>6</w:t>
      </w:r>
      <w:r w:rsidRPr="0018742F">
        <w:rPr>
          <w:rFonts w:ascii="宋体" w:hAnsi="宋体" w:hint="eastAsia"/>
          <w:sz w:val="28"/>
        </w:rPr>
        <w:t>）顶进时根据开挖面高度分台阶开挖。开挖坡度应根据地质和气候等条件选定，宜控制在</w:t>
      </w:r>
      <w:r w:rsidRPr="0018742F">
        <w:rPr>
          <w:rFonts w:ascii="宋体" w:hAnsi="宋体"/>
          <w:sz w:val="28"/>
        </w:rPr>
        <w:t>1</w:t>
      </w:r>
      <w:r w:rsidRPr="0018742F">
        <w:rPr>
          <w:rFonts w:ascii="宋体" w:hAnsi="宋体" w:hint="eastAsia"/>
          <w:sz w:val="28"/>
        </w:rPr>
        <w:t>：</w:t>
      </w:r>
      <w:r w:rsidRPr="0018742F">
        <w:rPr>
          <w:rFonts w:ascii="宋体" w:hAnsi="宋体"/>
          <w:sz w:val="28"/>
        </w:rPr>
        <w:t>0.8</w:t>
      </w:r>
      <w:r w:rsidRPr="0018742F">
        <w:rPr>
          <w:rFonts w:ascii="宋体" w:hAnsi="宋体" w:hint="eastAsia"/>
          <w:sz w:val="28"/>
        </w:rPr>
        <w:t>-</w:t>
      </w:r>
      <w:r w:rsidRPr="0018742F">
        <w:rPr>
          <w:rFonts w:ascii="宋体" w:hAnsi="宋体"/>
          <w:sz w:val="28"/>
        </w:rPr>
        <w:t>1:1.2</w:t>
      </w:r>
      <w:r w:rsidRPr="0018742F">
        <w:rPr>
          <w:rFonts w:ascii="宋体" w:hAnsi="宋体" w:hint="eastAsia"/>
          <w:sz w:val="28"/>
        </w:rPr>
        <w:t>之间。每次挖土的进尺根据土质情况和顶镐行程而定，宜为</w:t>
      </w:r>
      <w:r w:rsidRPr="0018742F">
        <w:rPr>
          <w:rFonts w:ascii="宋体" w:hAnsi="宋体"/>
          <w:sz w:val="28"/>
        </w:rPr>
        <w:t>0.5m</w:t>
      </w:r>
      <w:r w:rsidRPr="0018742F">
        <w:rPr>
          <w:rFonts w:ascii="宋体" w:hAnsi="宋体" w:hint="eastAsia"/>
          <w:sz w:val="28"/>
        </w:rPr>
        <w:t>，并随挖随顶。已挖好的开挖面</w:t>
      </w:r>
      <w:r w:rsidRPr="0018742F">
        <w:rPr>
          <w:rFonts w:ascii="宋体" w:hAnsi="宋体" w:hint="eastAsia"/>
          <w:sz w:val="28"/>
        </w:rPr>
        <w:t>不长时间暴露。严禁超前挖土。</w:t>
      </w:r>
    </w:p>
    <w:p w:rsidR="00AF64F4" w:rsidRPr="0018742F">
      <w:pPr>
        <w:pStyle w:val="Normal0"/>
        <w:ind w:firstLine="560" w:firstLineChars="200"/>
        <w:rPr>
          <w:rFonts w:ascii="宋体" w:hAnsi="宋体"/>
          <w:sz w:val="28"/>
        </w:rPr>
      </w:pPr>
      <w:r w:rsidRPr="0018742F">
        <w:rPr>
          <w:rFonts w:ascii="宋体" w:hAnsi="宋体" w:hint="eastAsia"/>
          <w:sz w:val="28"/>
        </w:rPr>
        <w:t>（</w:t>
      </w:r>
      <w:r w:rsidRPr="0018742F">
        <w:rPr>
          <w:rFonts w:ascii="宋体" w:hAnsi="宋体" w:hint="eastAsia"/>
          <w:sz w:val="28"/>
        </w:rPr>
        <w:t>7</w:t>
      </w:r>
      <w:r w:rsidRPr="0018742F">
        <w:rPr>
          <w:rFonts w:ascii="宋体" w:hAnsi="宋体" w:hint="eastAsia"/>
          <w:sz w:val="28"/>
        </w:rPr>
        <w:t>）挖土作业将遵守下列规定：</w:t>
      </w:r>
    </w:p>
    <w:p w:rsidR="00AF64F4" w:rsidRPr="0018742F">
      <w:pPr>
        <w:pStyle w:val="Normal0"/>
        <w:ind w:firstLine="560" w:firstLineChars="200"/>
        <w:rPr>
          <w:rFonts w:ascii="宋体" w:hAnsi="宋体"/>
          <w:sz w:val="28"/>
        </w:rPr>
      </w:pPr>
      <w:r w:rsidRPr="0018742F">
        <w:rPr>
          <w:rFonts w:ascii="宋体" w:hAnsi="宋体" w:hint="eastAsia"/>
          <w:sz w:val="28"/>
        </w:rPr>
        <w:t>严禁掏洞取土或逆坡（上凸下凹的倒坡）挖土；</w:t>
      </w:r>
    </w:p>
    <w:p w:rsidR="00AF64F4" w:rsidRPr="0018742F">
      <w:pPr>
        <w:pStyle w:val="Normal0"/>
        <w:ind w:firstLine="560" w:firstLineChars="200"/>
        <w:rPr>
          <w:rFonts w:ascii="宋体" w:hAnsi="宋体"/>
          <w:sz w:val="28"/>
        </w:rPr>
      </w:pPr>
      <w:r w:rsidRPr="0018742F">
        <w:rPr>
          <w:rFonts w:ascii="宋体" w:hAnsi="宋体" w:hint="eastAsia"/>
          <w:sz w:val="28"/>
        </w:rPr>
        <w:t>列车通过时严禁挖土；</w:t>
      </w:r>
    </w:p>
    <w:p w:rsidR="00AF64F4" w:rsidRPr="0018742F">
      <w:pPr>
        <w:pStyle w:val="Normal0"/>
        <w:ind w:firstLine="560" w:firstLineChars="200"/>
        <w:rPr>
          <w:rFonts w:ascii="宋体" w:hAnsi="宋体"/>
          <w:sz w:val="28"/>
        </w:rPr>
      </w:pPr>
      <w:r w:rsidRPr="0018742F">
        <w:rPr>
          <w:rFonts w:ascii="宋体" w:hAnsi="宋体" w:hint="eastAsia"/>
          <w:sz w:val="28"/>
        </w:rPr>
        <w:t>机械设备发生故障时停止挖土；</w:t>
      </w:r>
    </w:p>
    <w:p w:rsidR="00AF64F4" w:rsidRPr="0018742F">
      <w:pPr>
        <w:pStyle w:val="Normal0"/>
        <w:ind w:firstLine="560" w:firstLineChars="200"/>
        <w:rPr>
          <w:rFonts w:ascii="宋体" w:hAnsi="宋体"/>
          <w:sz w:val="28"/>
        </w:rPr>
      </w:pPr>
      <w:r w:rsidRPr="0018742F">
        <w:rPr>
          <w:rFonts w:ascii="宋体" w:hAnsi="宋体" w:hint="eastAsia"/>
          <w:sz w:val="28"/>
        </w:rPr>
        <w:t>顶进暂停期间停止挖土。</w:t>
      </w:r>
    </w:p>
    <w:p w:rsidR="00E5018B" w:rsidRPr="0018742F" w:rsidP="00893A4E">
      <w:pPr>
        <w:pStyle w:val="Normal0"/>
        <w:ind w:firstLine="560" w:firstLineChars="200"/>
        <w:rPr>
          <w:rFonts w:ascii="宋体" w:hAnsi="宋体"/>
          <w:sz w:val="28"/>
        </w:rPr>
      </w:pPr>
      <w:r w:rsidRPr="0018742F">
        <w:rPr>
          <w:rFonts w:ascii="宋体" w:hAnsi="宋体" w:hint="eastAsia"/>
          <w:sz w:val="28"/>
        </w:rPr>
        <w:t>（8）使用机械挖土时，铲斗不得碰撞加固线路的便梁（横抬梁）或桥涵主体结构。人工清理开挖面时，挖土机械退出开挖面。严禁人、机同时混合开挖。</w:t>
      </w:r>
    </w:p>
    <w:p w:rsidR="00F91AF4" w:rsidRPr="0018742F" w:rsidP="00F91AF4">
      <w:pPr>
        <w:pStyle w:val="Normal0"/>
        <w:outlineLvl w:val="1"/>
        <w:rPr>
          <w:rFonts w:ascii="宋体" w:hAnsi="宋体"/>
          <w:b/>
          <w:sz w:val="28"/>
        </w:rPr>
      </w:pPr>
      <w:bookmarkStart w:id="25" w:name="_Toc192403870"/>
      <w:r w:rsidRPr="0018742F">
        <w:rPr>
          <w:rFonts w:ascii="宋体" w:hAnsi="宋体" w:hint="eastAsia"/>
          <w:b/>
          <w:sz w:val="28"/>
        </w:rPr>
        <w:t>9</w:t>
      </w:r>
      <w:r w:rsidRPr="0018742F" w:rsidR="001E00D9">
        <w:rPr>
          <w:rFonts w:ascii="宋体" w:hAnsi="宋体" w:hint="eastAsia"/>
          <w:b/>
          <w:sz w:val="28"/>
        </w:rPr>
        <w:t>.</w:t>
      </w:r>
      <w:r w:rsidRPr="0018742F" w:rsidR="00DD21C1">
        <w:rPr>
          <w:rFonts w:ascii="宋体" w:hAnsi="宋体" w:hint="eastAsia"/>
          <w:b/>
          <w:sz w:val="28"/>
        </w:rPr>
        <w:t>9</w:t>
      </w:r>
      <w:r w:rsidRPr="0018742F" w:rsidR="001E00D9">
        <w:rPr>
          <w:rFonts w:ascii="宋体" w:hAnsi="宋体" w:hint="eastAsia"/>
          <w:b/>
          <w:sz w:val="28"/>
        </w:rPr>
        <w:t>、线路加固安全措施</w:t>
      </w:r>
      <w:r w:rsidRPr="0018742F" w:rsidR="001E00D9">
        <w:rPr>
          <w:rFonts w:ascii="宋体" w:hAnsi="宋体" w:hint="eastAsia"/>
          <w:b/>
          <w:sz w:val="28"/>
        </w:rPr>
        <w:t xml:space="preserve"> </w:t>
      </w:r>
    </w:p>
    <w:bookmarkEnd w:id="25"/>
    <w:p w:rsidR="00F91AF4" w:rsidRPr="0018742F" w:rsidP="00F91AF4">
      <w:pPr>
        <w:pStyle w:val="Normal0"/>
        <w:ind w:left="420" w:firstLine="140" w:leftChars="200" w:firstLineChars="50"/>
        <w:rPr>
          <w:rFonts w:ascii="宋体" w:hAnsi="宋体"/>
          <w:sz w:val="28"/>
        </w:rPr>
      </w:pPr>
      <w:r w:rsidRPr="0018742F">
        <w:rPr>
          <w:rFonts w:ascii="宋体" w:hAnsi="宋体" w:hint="eastAsia"/>
          <w:sz w:val="28"/>
        </w:rPr>
        <w:t>搞好安全教育，强化全员安全意识，牢固树立安全第一的思想。</w:t>
      </w:r>
    </w:p>
    <w:p w:rsidR="00F91AF4" w:rsidRPr="0018742F" w:rsidP="00F91AF4">
      <w:pPr>
        <w:pStyle w:val="Normal0"/>
        <w:rPr>
          <w:rFonts w:ascii="宋体" w:hAnsi="宋体"/>
          <w:sz w:val="28"/>
        </w:rPr>
      </w:pPr>
      <w:r w:rsidRPr="0018742F">
        <w:rPr>
          <w:rFonts w:ascii="宋体" w:hAnsi="宋体" w:hint="eastAsia"/>
          <w:sz w:val="28"/>
        </w:rPr>
        <w:t>加强施工过程安全管理，教育作业人员注意本岗位技术要求和操作规程，不允许违章冒险蛮干。</w:t>
      </w:r>
    </w:p>
    <w:p w:rsidR="00F91AF4" w:rsidRPr="0018742F" w:rsidP="00F91AF4">
      <w:pPr>
        <w:pStyle w:val="Normal0"/>
        <w:ind w:left="420" w:firstLine="280" w:leftChars="200" w:firstLineChars="100"/>
        <w:rPr>
          <w:rFonts w:ascii="宋体" w:hAnsi="宋体"/>
          <w:sz w:val="28"/>
        </w:rPr>
      </w:pPr>
      <w:r w:rsidRPr="0018742F">
        <w:rPr>
          <w:rFonts w:ascii="宋体" w:hAnsi="宋体" w:hint="eastAsia"/>
          <w:sz w:val="28"/>
        </w:rPr>
        <w:t>线路加固完毕，要严格检查线路的方向、水平、轨距、及加固</w:t>
      </w:r>
    </w:p>
    <w:p w:rsidR="00F91AF4" w:rsidRPr="0018742F" w:rsidP="00860676">
      <w:pPr>
        <w:pStyle w:val="Normal0"/>
        <w:rPr>
          <w:rFonts w:ascii="宋体" w:hAnsi="宋体"/>
          <w:sz w:val="28"/>
        </w:rPr>
      </w:pPr>
      <w:r w:rsidRPr="0018742F">
        <w:rPr>
          <w:rFonts w:ascii="宋体" w:hAnsi="宋体" w:hint="eastAsia"/>
          <w:sz w:val="28"/>
        </w:rPr>
        <w:t>螺栓扣件是否松动，其它料具严禁侵限，工字钢与线路钢轨接触处的绝缘是否良好等，做到每过一次列车检查一遍。</w:t>
      </w:r>
    </w:p>
    <w:p w:rsidR="00B830D7" w:rsidRPr="0018742F" w:rsidP="00B830D7">
      <w:pPr>
        <w:pStyle w:val="Normal0"/>
        <w:ind w:firstLine="560" w:firstLineChars="200"/>
        <w:rPr>
          <w:rFonts w:ascii="宋体" w:hAnsi="宋体"/>
          <w:sz w:val="28"/>
        </w:rPr>
        <w:sectPr w:rsidSect="009B382B">
          <w:type w:val="nextPage"/>
          <w:pgSz w:w="11906" w:h="16838"/>
          <w:pgMar w:top="1440" w:right="1418" w:bottom="1440" w:left="1701" w:header="851" w:footer="992" w:gutter="0"/>
          <w:pgNumType w:fmt="numberInDash" w:start="30"/>
          <w:cols w:space="720"/>
          <w:titlePg w:val="0"/>
          <w:docGrid w:type="lines" w:linePitch="312"/>
        </w:sectPr>
      </w:pPr>
      <w:r w:rsidRPr="0018742F">
        <w:rPr>
          <w:rFonts w:ascii="宋体" w:hAnsi="宋体" w:hint="eastAsia"/>
          <w:sz w:val="28"/>
        </w:rPr>
        <w:t>工便梁架设符合下列要求：①挖空枕木后当列车通过时，应用枕木头将枕木垫实；②</w:t>
      </w:r>
      <w:r w:rsidRPr="0018742F" w:rsidR="00886866">
        <w:rPr>
          <w:rFonts w:ascii="宋体" w:hAnsi="宋体" w:hint="eastAsia"/>
          <w:sz w:val="28"/>
        </w:rPr>
        <w:t>枕木垛及便梁</w:t>
      </w:r>
    </w:p>
    <w:p w:rsidR="00B830D7" w:rsidRPr="0018742F" w:rsidP="00B830D7">
      <w:pPr>
        <w:pStyle w:val="Normal0"/>
        <w:ind w:firstLine="560" w:firstLineChars="200"/>
        <w:rPr>
          <w:rFonts w:ascii="宋体" w:hAnsi="宋体"/>
          <w:sz w:val="28"/>
        </w:rPr>
      </w:pPr>
      <w:r w:rsidRPr="0018742F">
        <w:rPr>
          <w:rFonts w:ascii="宋体" w:hAnsi="宋体" w:hint="eastAsia"/>
          <w:sz w:val="28"/>
        </w:rPr>
        <w:t>的构件在架设前，各部尺寸均不超限；③在自动闭塞区段施工时，应做好绝缘工作。工具、撬棍等导体不得同</w:t>
      </w:r>
      <w:r w:rsidRPr="0018742F">
        <w:rPr>
          <w:rFonts w:ascii="宋体" w:hAnsi="宋体" w:hint="eastAsia"/>
          <w:sz w:val="28"/>
        </w:rPr>
        <w:t>时接触两根钢轨，以免联电而扰乱行车信号；④从便梁架设开始至全部拆除恢复线路前，设专人</w:t>
      </w:r>
      <w:r w:rsidRPr="0018742F">
        <w:rPr>
          <w:rFonts w:ascii="宋体" w:hAnsi="宋体" w:hint="eastAsia"/>
          <w:sz w:val="28"/>
        </w:rPr>
        <w:t>昼夜值班。</w:t>
      </w:r>
    </w:p>
    <w:p w:rsidR="00AF64F4" w:rsidRPr="0018742F">
      <w:pPr>
        <w:pStyle w:val="Normal0"/>
        <w:ind w:firstLine="560" w:firstLineChars="200"/>
        <w:outlineLvl w:val="1"/>
        <w:rPr>
          <w:rFonts w:ascii="宋体" w:hAnsi="宋体"/>
          <w:b/>
          <w:sz w:val="28"/>
        </w:rPr>
      </w:pPr>
      <w:bookmarkStart w:id="26" w:name="_Toc192403887"/>
      <w:r w:rsidRPr="0018742F">
        <w:rPr>
          <w:rFonts w:ascii="宋体" w:hAnsi="宋体" w:hint="eastAsia"/>
          <w:b/>
          <w:sz w:val="28"/>
        </w:rPr>
        <w:t>9</w:t>
      </w:r>
      <w:r w:rsidRPr="0018742F" w:rsidR="00DD21C1">
        <w:rPr>
          <w:rFonts w:ascii="宋体" w:hAnsi="宋体" w:hint="eastAsia"/>
          <w:b/>
          <w:sz w:val="28"/>
        </w:rPr>
        <w:t>.10</w:t>
      </w:r>
      <w:r w:rsidRPr="0018742F" w:rsidR="001E00D9">
        <w:rPr>
          <w:rFonts w:ascii="宋体" w:hAnsi="宋体" w:hint="eastAsia"/>
          <w:b/>
          <w:sz w:val="28"/>
        </w:rPr>
        <w:t>、劳动安全措施</w:t>
      </w:r>
      <w:bookmarkEnd w:id="26"/>
    </w:p>
    <w:p w:rsidR="00AF64F4" w:rsidRPr="0018742F">
      <w:pPr>
        <w:pStyle w:val="Normal0"/>
        <w:ind w:firstLine="560" w:firstLineChars="200"/>
        <w:rPr>
          <w:rFonts w:ascii="宋体" w:hAnsi="宋体"/>
          <w:sz w:val="28"/>
        </w:rPr>
      </w:pPr>
      <w:r w:rsidRPr="0018742F">
        <w:rPr>
          <w:rFonts w:ascii="宋体" w:hAnsi="宋体" w:hint="eastAsia"/>
          <w:sz w:val="28"/>
        </w:rPr>
        <w:t>（</w:t>
      </w:r>
      <w:r w:rsidRPr="0018742F">
        <w:rPr>
          <w:rFonts w:ascii="宋体" w:hAnsi="宋体" w:hint="eastAsia"/>
          <w:sz w:val="28"/>
        </w:rPr>
        <w:t>1</w:t>
      </w:r>
      <w:r w:rsidRPr="0018742F">
        <w:rPr>
          <w:rFonts w:ascii="宋体" w:hAnsi="宋体" w:hint="eastAsia"/>
          <w:sz w:val="28"/>
        </w:rPr>
        <w:t>）严格执行＂五必须＂＂五不准＂劳动安全卡死制度．</w:t>
      </w:r>
    </w:p>
    <w:p w:rsidR="00AF64F4" w:rsidRPr="0018742F">
      <w:pPr>
        <w:pStyle w:val="Normal0"/>
        <w:ind w:firstLine="560" w:firstLineChars="200"/>
        <w:rPr>
          <w:rFonts w:ascii="宋体" w:hAnsi="宋体"/>
          <w:sz w:val="28"/>
        </w:rPr>
      </w:pPr>
      <w:r w:rsidRPr="0018742F">
        <w:rPr>
          <w:rFonts w:ascii="宋体" w:hAnsi="宋体" w:hint="eastAsia"/>
          <w:sz w:val="28"/>
        </w:rPr>
        <w:t>“五必须”：必须遵章守纪，注意安全；过铁路必须一站、二看、三通过；上道作业必须先防护，巡道执行回头了望制；临线来车，必须本线下道；必须车动集中看，了望不间断。</w:t>
      </w:r>
    </w:p>
    <w:p w:rsidR="00AF64F4" w:rsidRPr="0018742F">
      <w:pPr>
        <w:pStyle w:val="Normal0"/>
        <w:ind w:firstLine="560" w:firstLineChars="200"/>
        <w:rPr>
          <w:rFonts w:ascii="宋体" w:hAnsi="宋体"/>
          <w:sz w:val="28"/>
        </w:rPr>
      </w:pPr>
      <w:r w:rsidRPr="0018742F">
        <w:rPr>
          <w:rFonts w:ascii="宋体" w:hAnsi="宋体" w:hint="eastAsia"/>
          <w:sz w:val="28"/>
        </w:rPr>
        <w:t>“五不准”：不准在铁路上走路；不准在铁路上坐卧休息；不准从车底下钻越；不准从天窗穿越；不准以车代步。</w:t>
      </w:r>
    </w:p>
    <w:p w:rsidR="00AF64F4" w:rsidRPr="0018742F">
      <w:pPr>
        <w:pStyle w:val="Normal0"/>
        <w:ind w:firstLine="560" w:firstLineChars="200"/>
        <w:rPr>
          <w:rFonts w:ascii="宋体" w:hAnsi="宋体"/>
          <w:sz w:val="28"/>
        </w:rPr>
      </w:pPr>
      <w:r w:rsidRPr="0018742F">
        <w:rPr>
          <w:rFonts w:ascii="宋体" w:hAnsi="宋体" w:hint="eastAsia"/>
          <w:sz w:val="28"/>
        </w:rPr>
        <w:t>（</w:t>
      </w:r>
      <w:r w:rsidRPr="0018742F">
        <w:rPr>
          <w:rFonts w:ascii="宋体" w:hAnsi="宋体" w:hint="eastAsia"/>
          <w:sz w:val="28"/>
        </w:rPr>
        <w:t>2</w:t>
      </w:r>
      <w:r w:rsidRPr="0018742F">
        <w:rPr>
          <w:rFonts w:ascii="宋体" w:hAnsi="宋体" w:hint="eastAsia"/>
          <w:sz w:val="28"/>
        </w:rPr>
        <w:t>）所有作业人员参与施工作业必须按规定着工装，佩戴劳动保护用品并保证齐全良好，严格按各项操作规程作业，进入施工现场必须戴安全帽，并做到挂牌施工．</w:t>
      </w:r>
    </w:p>
    <w:p w:rsidR="00AF64F4" w:rsidRPr="0018742F">
      <w:pPr>
        <w:pStyle w:val="Normal0"/>
        <w:ind w:firstLine="560" w:firstLineChars="200"/>
        <w:rPr>
          <w:rFonts w:ascii="宋体" w:hAnsi="宋体"/>
          <w:sz w:val="28"/>
        </w:rPr>
      </w:pPr>
      <w:r w:rsidRPr="0018742F">
        <w:rPr>
          <w:rFonts w:ascii="宋体" w:hAnsi="宋体" w:hint="eastAsia"/>
          <w:sz w:val="28"/>
        </w:rPr>
        <w:t>（</w:t>
      </w:r>
      <w:r w:rsidRPr="0018742F">
        <w:rPr>
          <w:rFonts w:ascii="宋体" w:hAnsi="宋体" w:hint="eastAsia"/>
          <w:sz w:val="28"/>
        </w:rPr>
        <w:t>3</w:t>
      </w:r>
      <w:r w:rsidRPr="0018742F">
        <w:rPr>
          <w:rFonts w:ascii="宋体" w:hAnsi="宋体" w:hint="eastAsia"/>
          <w:sz w:val="28"/>
        </w:rPr>
        <w:t>）列车通</w:t>
      </w:r>
      <w:r w:rsidRPr="0018742F">
        <w:rPr>
          <w:rFonts w:ascii="宋体" w:hAnsi="宋体" w:hint="eastAsia"/>
          <w:sz w:val="28"/>
        </w:rPr>
        <w:t>过前，施工人员均应撤到行车线限界以外的安全处，所有机械设备、料具等也应撤到行车线限界以外。</w:t>
      </w:r>
    </w:p>
    <w:p w:rsidR="00AF64F4" w:rsidRPr="0018742F">
      <w:pPr>
        <w:pStyle w:val="Normal0"/>
        <w:ind w:firstLine="560" w:firstLineChars="200"/>
        <w:rPr>
          <w:rFonts w:ascii="宋体" w:hAnsi="宋体"/>
          <w:sz w:val="28"/>
        </w:rPr>
      </w:pPr>
      <w:r w:rsidRPr="0018742F">
        <w:rPr>
          <w:rFonts w:ascii="宋体" w:hAnsi="宋体" w:hint="eastAsia"/>
          <w:sz w:val="28"/>
        </w:rPr>
        <w:t>（</w:t>
      </w:r>
      <w:r w:rsidRPr="0018742F">
        <w:rPr>
          <w:rFonts w:ascii="宋体" w:hAnsi="宋体" w:hint="eastAsia"/>
          <w:sz w:val="28"/>
        </w:rPr>
        <w:t>4</w:t>
      </w:r>
      <w:r w:rsidRPr="0018742F">
        <w:rPr>
          <w:rFonts w:ascii="宋体" w:hAnsi="宋体" w:hint="eastAsia"/>
          <w:sz w:val="28"/>
        </w:rPr>
        <w:t>）顶进作业时，非操作人员撤离工作坑，严禁施工人员接近或跨越顶铁。顶铁长度超过</w:t>
      </w:r>
      <w:r w:rsidRPr="0018742F">
        <w:rPr>
          <w:rFonts w:ascii="宋体" w:hAnsi="宋体"/>
          <w:sz w:val="28"/>
        </w:rPr>
        <w:t>4m</w:t>
      </w:r>
      <w:r w:rsidRPr="0018742F">
        <w:rPr>
          <w:rFonts w:ascii="宋体" w:hAnsi="宋体" w:hint="eastAsia"/>
          <w:sz w:val="28"/>
        </w:rPr>
        <w:t>时，加设钢板横梁。顶铁上不准站人。当列车通过时，必须停止顶进作业（包括挖土、施顶），施工人员撤离挖土工作面。</w:t>
      </w:r>
    </w:p>
    <w:p w:rsidR="00AF64F4" w:rsidRPr="0018742F">
      <w:pPr>
        <w:pStyle w:val="Normal0"/>
        <w:ind w:firstLine="560" w:firstLineChars="200"/>
        <w:rPr>
          <w:rFonts w:ascii="宋体" w:hAnsi="宋体"/>
          <w:sz w:val="28"/>
        </w:rPr>
      </w:pPr>
      <w:r w:rsidRPr="0018742F">
        <w:rPr>
          <w:rFonts w:ascii="宋体" w:hAnsi="宋体" w:hint="eastAsia"/>
          <w:sz w:val="28"/>
        </w:rPr>
        <w:t>（</w:t>
      </w:r>
      <w:r w:rsidRPr="0018742F">
        <w:rPr>
          <w:rFonts w:ascii="宋体" w:hAnsi="宋体" w:hint="eastAsia"/>
          <w:sz w:val="28"/>
        </w:rPr>
        <w:t>5</w:t>
      </w:r>
      <w:r w:rsidRPr="0018742F">
        <w:rPr>
          <w:rFonts w:ascii="宋体" w:hAnsi="宋体" w:hint="eastAsia"/>
          <w:sz w:val="28"/>
        </w:rPr>
        <w:t>）顶进挖土作业时，设专人对作业面监护。如发现异常，立即通知施工人员及机械撤离工作面，并根据情况对列车发出必要的防护信号。</w:t>
      </w:r>
    </w:p>
    <w:p w:rsidR="00AF64F4" w:rsidRPr="0018742F">
      <w:pPr>
        <w:pStyle w:val="Normal0"/>
        <w:ind w:firstLine="560" w:firstLineChars="200"/>
        <w:rPr>
          <w:rFonts w:ascii="宋体" w:hAnsi="宋体"/>
          <w:sz w:val="28"/>
        </w:rPr>
        <w:sectPr w:rsidSect="009B382B">
          <w:type w:val="nextPage"/>
          <w:pgSz w:w="11906" w:h="16838"/>
          <w:pgMar w:top="1440" w:right="1418" w:bottom="1440" w:left="1701" w:header="851" w:footer="992" w:gutter="0"/>
          <w:pgNumType w:fmt="numberInDash" w:start="31"/>
          <w:cols w:space="720"/>
          <w:titlePg w:val="0"/>
          <w:docGrid w:type="lines" w:linePitch="312"/>
        </w:sectPr>
      </w:pPr>
      <w:r w:rsidRPr="0018742F">
        <w:rPr>
          <w:rFonts w:ascii="宋体" w:hAnsi="宋体" w:hint="eastAsia"/>
          <w:sz w:val="28"/>
        </w:rPr>
        <w:t>（</w:t>
      </w:r>
      <w:r w:rsidRPr="0018742F">
        <w:rPr>
          <w:rFonts w:ascii="宋体" w:hAnsi="宋体" w:hint="eastAsia"/>
          <w:sz w:val="28"/>
        </w:rPr>
        <w:t>6</w:t>
      </w:r>
      <w:r w:rsidRPr="0018742F">
        <w:rPr>
          <w:rFonts w:ascii="宋体" w:hAnsi="宋体" w:hint="eastAsia"/>
          <w:sz w:val="28"/>
        </w:rPr>
        <w:t>）搬运即装卸现场用料时，民工要听从现场带班职工的指挥</w:t>
      </w:r>
      <w:r w:rsidRPr="0018742F">
        <w:rPr>
          <w:rFonts w:ascii="宋体" w:hAnsi="宋体" w:hint="eastAsia"/>
          <w:sz w:val="28"/>
        </w:rPr>
        <w:t>,</w:t>
      </w:r>
    </w:p>
    <w:p w:rsidR="00AF64F4" w:rsidRPr="0018742F">
      <w:pPr>
        <w:pStyle w:val="Normal0"/>
        <w:ind w:firstLine="560" w:firstLineChars="200"/>
        <w:rPr>
          <w:rFonts w:ascii="宋体" w:hAnsi="宋体"/>
          <w:sz w:val="28"/>
        </w:rPr>
      </w:pPr>
      <w:r w:rsidRPr="0018742F">
        <w:rPr>
          <w:rFonts w:ascii="宋体" w:hAnsi="宋体" w:hint="eastAsia"/>
          <w:sz w:val="28"/>
        </w:rPr>
        <w:t>动作一致，以免砸伤手脚。如夜间工作还应有足</w:t>
      </w:r>
      <w:r w:rsidRPr="0018742F">
        <w:rPr>
          <w:rFonts w:ascii="宋体" w:hAnsi="宋体" w:hint="eastAsia"/>
          <w:sz w:val="28"/>
        </w:rPr>
        <w:t>够的照明。</w:t>
      </w:r>
    </w:p>
    <w:p w:rsidR="00AF64F4" w:rsidRPr="0018742F">
      <w:pPr>
        <w:pStyle w:val="Normal0"/>
        <w:ind w:firstLine="560" w:firstLineChars="200"/>
        <w:rPr>
          <w:rFonts w:ascii="宋体" w:hAnsi="宋体"/>
          <w:sz w:val="28"/>
        </w:rPr>
      </w:pPr>
      <w:r w:rsidRPr="0018742F">
        <w:rPr>
          <w:rFonts w:ascii="宋体" w:hAnsi="宋体" w:hint="eastAsia"/>
          <w:sz w:val="28"/>
        </w:rPr>
        <w:t>（</w:t>
      </w:r>
      <w:r w:rsidRPr="0018742F">
        <w:rPr>
          <w:rFonts w:ascii="宋体" w:hAnsi="宋体" w:hint="eastAsia"/>
          <w:sz w:val="28"/>
        </w:rPr>
        <w:t>7</w:t>
      </w:r>
      <w:r w:rsidRPr="0018742F">
        <w:rPr>
          <w:rFonts w:ascii="宋体" w:hAnsi="宋体" w:hint="eastAsia"/>
          <w:sz w:val="28"/>
        </w:rPr>
        <w:t>）夜间施工要有足够的照明设施，并坚决做到安全用电。</w:t>
      </w:r>
    </w:p>
    <w:p w:rsidR="00AF64F4" w:rsidRPr="0018742F">
      <w:pPr>
        <w:pStyle w:val="Normal0"/>
        <w:ind w:firstLine="560" w:firstLineChars="200"/>
        <w:rPr>
          <w:rFonts w:ascii="宋体" w:hAnsi="宋体"/>
          <w:sz w:val="28"/>
        </w:rPr>
      </w:pPr>
      <w:r w:rsidRPr="0018742F">
        <w:rPr>
          <w:rFonts w:ascii="宋体" w:hAnsi="宋体" w:hint="eastAsia"/>
          <w:sz w:val="28"/>
        </w:rPr>
        <w:t>（</w:t>
      </w:r>
      <w:r w:rsidRPr="0018742F">
        <w:rPr>
          <w:rFonts w:ascii="宋体" w:hAnsi="宋体" w:hint="eastAsia"/>
          <w:sz w:val="28"/>
        </w:rPr>
        <w:t>8</w:t>
      </w:r>
      <w:r w:rsidRPr="0018742F">
        <w:rPr>
          <w:rFonts w:ascii="宋体" w:hAnsi="宋体" w:hint="eastAsia"/>
          <w:sz w:val="28"/>
        </w:rPr>
        <w:t>）对起重、焊接、电工、车辆驾驶和施工机械操作等特殊工种的工人，进行专门的安全操作训练。对新进场的工人进行安全生产的教育和培训，经考试合格后，方准许其进入操作岗位。</w:t>
      </w:r>
    </w:p>
    <w:p w:rsidR="00AF64F4" w:rsidRPr="0018742F">
      <w:pPr>
        <w:pStyle w:val="Normal0"/>
        <w:ind w:firstLine="560" w:firstLineChars="200"/>
        <w:rPr>
          <w:rFonts w:ascii="宋体" w:hAnsi="宋体"/>
          <w:sz w:val="28"/>
        </w:rPr>
      </w:pPr>
      <w:r w:rsidRPr="0018742F">
        <w:rPr>
          <w:rFonts w:ascii="宋体" w:hAnsi="宋体" w:hint="eastAsia"/>
          <w:sz w:val="28"/>
        </w:rPr>
        <w:t>（</w:t>
      </w:r>
      <w:r w:rsidRPr="0018742F">
        <w:rPr>
          <w:rFonts w:ascii="宋体" w:hAnsi="宋体" w:hint="eastAsia"/>
          <w:sz w:val="28"/>
        </w:rPr>
        <w:t>9</w:t>
      </w:r>
      <w:r w:rsidRPr="0018742F">
        <w:rPr>
          <w:rFonts w:ascii="宋体" w:hAnsi="宋体" w:hint="eastAsia"/>
          <w:sz w:val="28"/>
        </w:rPr>
        <w:t>）凡进入现场的人员，均要服从值班员指挥、遵守各项安全生产管理制度，正确使用个人防护用品。严格劳动纪律，不准班前、班内饮酒。</w:t>
      </w:r>
    </w:p>
    <w:p w:rsidR="00AF64F4" w:rsidRPr="0018742F">
      <w:pPr>
        <w:pStyle w:val="Normal0"/>
        <w:ind w:firstLine="560" w:firstLineChars="200"/>
        <w:rPr>
          <w:rFonts w:ascii="宋体" w:hAnsi="宋体"/>
          <w:sz w:val="28"/>
        </w:rPr>
      </w:pPr>
      <w:r w:rsidRPr="0018742F">
        <w:rPr>
          <w:rFonts w:ascii="宋体" w:hAnsi="宋体" w:hint="eastAsia"/>
          <w:sz w:val="28"/>
        </w:rPr>
        <w:t>(10)</w:t>
      </w:r>
      <w:r w:rsidRPr="0018742F">
        <w:rPr>
          <w:rFonts w:ascii="宋体" w:hAnsi="宋体" w:hint="eastAsia"/>
          <w:sz w:val="28"/>
        </w:rPr>
        <w:t>在采用新工艺、新方法、新设备或调换工作岗位时，对工人进行新操作方法和新工作岗位的安全教育。</w:t>
      </w:r>
    </w:p>
    <w:p w:rsidR="00AF64F4" w:rsidRPr="0018742F">
      <w:pPr>
        <w:pStyle w:val="Normal0"/>
        <w:ind w:firstLine="560" w:firstLineChars="200"/>
        <w:rPr>
          <w:rFonts w:ascii="宋体" w:hAnsi="宋体"/>
          <w:sz w:val="28"/>
        </w:rPr>
      </w:pPr>
      <w:r w:rsidRPr="0018742F">
        <w:rPr>
          <w:rFonts w:ascii="宋体" w:hAnsi="宋体" w:hint="eastAsia"/>
          <w:sz w:val="28"/>
        </w:rPr>
        <w:t>(11)</w:t>
      </w:r>
      <w:r w:rsidRPr="0018742F">
        <w:rPr>
          <w:rFonts w:ascii="宋体" w:hAnsi="宋体" w:hint="eastAsia"/>
          <w:sz w:val="28"/>
        </w:rPr>
        <w:t>设立每周一次的安全活动日，在班前班后会上检查安全生产的活动情况，并对职工进行经常性的安全教育和安全宣传活动，增强自我保护意识。</w:t>
      </w:r>
    </w:p>
    <w:p w:rsidR="00AF64F4" w:rsidRPr="0018742F">
      <w:pPr>
        <w:pStyle w:val="Normal0"/>
        <w:ind w:firstLine="560" w:firstLineChars="200"/>
        <w:rPr>
          <w:rFonts w:ascii="宋体" w:hAnsi="宋体"/>
          <w:sz w:val="28"/>
        </w:rPr>
      </w:pPr>
      <w:r w:rsidRPr="0018742F">
        <w:rPr>
          <w:rFonts w:ascii="宋体" w:hAnsi="宋体" w:hint="eastAsia"/>
          <w:sz w:val="28"/>
        </w:rPr>
        <w:t>(12)</w:t>
      </w:r>
      <w:r w:rsidRPr="0018742F">
        <w:rPr>
          <w:rFonts w:ascii="宋体" w:hAnsi="宋体" w:hint="eastAsia"/>
          <w:sz w:val="28"/>
        </w:rPr>
        <w:t>加强工地用电管理。施工中加强对机具、电器设备的检查和维修，各种施工机械和电器设备均设置漏电保护器确保用电安全。线路架设高度和照明度符合标准，施工电线路保证绝缘良好，严防行车运行机械损坏输电线路，杜绝机毁人伤。</w:t>
      </w:r>
    </w:p>
    <w:p w:rsidR="00AF64F4" w:rsidRPr="0018742F">
      <w:pPr>
        <w:pStyle w:val="Normal0"/>
        <w:ind w:firstLine="600" w:firstLineChars="200"/>
        <w:outlineLvl w:val="0"/>
        <w:rPr>
          <w:rFonts w:ascii="宋体" w:hAnsi="宋体"/>
          <w:b/>
          <w:sz w:val="30"/>
        </w:rPr>
      </w:pPr>
      <w:bookmarkStart w:id="27" w:name="_Toc192403888"/>
      <w:r w:rsidRPr="0018742F">
        <w:rPr>
          <w:rFonts w:ascii="宋体" w:hAnsi="宋体" w:hint="eastAsia"/>
          <w:b/>
          <w:sz w:val="30"/>
        </w:rPr>
        <w:t>十</w:t>
      </w:r>
      <w:r w:rsidRPr="0018742F" w:rsidR="001E00D9">
        <w:rPr>
          <w:rFonts w:ascii="宋体" w:hAnsi="宋体" w:hint="eastAsia"/>
          <w:b/>
          <w:sz w:val="30"/>
        </w:rPr>
        <w:t>、应急处理预案</w:t>
      </w:r>
      <w:bookmarkEnd w:id="27"/>
    </w:p>
    <w:p w:rsidR="00ED10C8" w:rsidRPr="0018742F" w:rsidP="00ED10C8">
      <w:pPr>
        <w:pStyle w:val="Normal0"/>
        <w:ind w:firstLine="560" w:firstLineChars="200"/>
        <w:rPr>
          <w:rFonts w:ascii="宋体" w:hAnsi="宋体"/>
          <w:sz w:val="28"/>
        </w:rPr>
      </w:pPr>
      <w:r w:rsidRPr="0018742F">
        <w:rPr>
          <w:rFonts w:ascii="宋体" w:hAnsi="宋体" w:hint="eastAsia"/>
          <w:sz w:val="28"/>
        </w:rPr>
        <w:t>工程抢险材料见附表一</w:t>
      </w:r>
      <w:r w:rsidRPr="0018742F" w:rsidR="00CA4913">
        <w:rPr>
          <w:rFonts w:ascii="宋体" w:hAnsi="宋体" w:hint="eastAsia"/>
          <w:sz w:val="28"/>
        </w:rPr>
        <w:t>：</w:t>
      </w:r>
      <w:r w:rsidRPr="0018742F">
        <w:rPr>
          <w:rFonts w:ascii="宋体" w:hAnsi="宋体" w:hint="eastAsia"/>
          <w:sz w:val="28"/>
        </w:rPr>
        <w:t>顶进施工主要机具设备材料表</w:t>
      </w:r>
    </w:p>
    <w:p w:rsidR="00ED10C8" w:rsidRPr="0018742F" w:rsidP="00ED10C8">
      <w:pPr>
        <w:pStyle w:val="Normal0"/>
        <w:ind w:firstLine="560" w:firstLineChars="200"/>
        <w:rPr>
          <w:rFonts w:ascii="宋体" w:hAnsi="宋体"/>
          <w:sz w:val="28"/>
        </w:rPr>
      </w:pPr>
      <w:r w:rsidRPr="0018742F">
        <w:rPr>
          <w:rFonts w:ascii="宋体" w:hAnsi="宋体" w:hint="eastAsia"/>
          <w:sz w:val="28"/>
        </w:rPr>
        <w:t>应急组织机构人员见附表二</w:t>
      </w:r>
      <w:r w:rsidRPr="0018742F" w:rsidR="00CA4913">
        <w:rPr>
          <w:rFonts w:ascii="宋体" w:hAnsi="宋体" w:hint="eastAsia"/>
          <w:sz w:val="28"/>
        </w:rPr>
        <w:t>：</w:t>
      </w:r>
      <w:r w:rsidRPr="0018742F">
        <w:rPr>
          <w:rFonts w:ascii="宋体" w:hAnsi="宋体" w:hint="eastAsia"/>
          <w:sz w:val="28"/>
        </w:rPr>
        <w:t>顶进作业组织表</w:t>
      </w:r>
    </w:p>
    <w:p w:rsidR="00AF64F4" w:rsidRPr="0018742F">
      <w:pPr>
        <w:pStyle w:val="Normal0"/>
        <w:ind w:firstLine="560" w:firstLineChars="200"/>
        <w:outlineLvl w:val="1"/>
        <w:rPr>
          <w:rFonts w:ascii="宋体" w:hAnsi="宋体"/>
          <w:sz w:val="28"/>
        </w:rPr>
      </w:pPr>
      <w:bookmarkStart w:id="28" w:name="_Toc192403891"/>
      <w:r w:rsidRPr="0018742F">
        <w:rPr>
          <w:rFonts w:ascii="宋体" w:hAnsi="宋体" w:hint="eastAsia"/>
          <w:b/>
          <w:sz w:val="28"/>
        </w:rPr>
        <w:t>10</w:t>
      </w:r>
      <w:r w:rsidRPr="0018742F" w:rsidR="001E00D9">
        <w:rPr>
          <w:rFonts w:ascii="宋体" w:hAnsi="宋体" w:hint="eastAsia"/>
          <w:b/>
          <w:sz w:val="28"/>
        </w:rPr>
        <w:t>.</w:t>
      </w:r>
      <w:r w:rsidRPr="0018742F" w:rsidR="009C46F5">
        <w:rPr>
          <w:rFonts w:ascii="宋体" w:hAnsi="宋体" w:hint="eastAsia"/>
          <w:b/>
          <w:sz w:val="28"/>
        </w:rPr>
        <w:t>1</w:t>
      </w:r>
      <w:r w:rsidRPr="0018742F" w:rsidR="001E00D9">
        <w:rPr>
          <w:rFonts w:ascii="宋体" w:hAnsi="宋体" w:hint="eastAsia"/>
          <w:b/>
          <w:sz w:val="28"/>
        </w:rPr>
        <w:t>防滑坡塌方预案</w:t>
      </w:r>
      <w:bookmarkEnd w:id="28"/>
    </w:p>
    <w:p w:rsidR="00AF64F4" w:rsidRPr="0018742F">
      <w:pPr>
        <w:pStyle w:val="Normal0"/>
        <w:ind w:firstLine="560" w:firstLineChars="200"/>
        <w:rPr>
          <w:rFonts w:ascii="宋体" w:hAnsi="宋体"/>
          <w:sz w:val="28"/>
        </w:rPr>
      </w:pPr>
      <w:r w:rsidRPr="0018742F">
        <w:rPr>
          <w:rFonts w:ascii="宋体" w:hAnsi="宋体" w:hint="eastAsia"/>
          <w:sz w:val="28"/>
        </w:rPr>
        <w:t>1</w:t>
      </w:r>
      <w:r w:rsidRPr="0018742F">
        <w:rPr>
          <w:rFonts w:ascii="宋体" w:hAnsi="宋体" w:hint="eastAsia"/>
          <w:sz w:val="28"/>
        </w:rPr>
        <w:t>、备好直径</w:t>
      </w:r>
      <w:r w:rsidRPr="0018742F">
        <w:rPr>
          <w:rFonts w:ascii="宋体" w:hAnsi="宋体" w:hint="eastAsia"/>
          <w:sz w:val="28"/>
        </w:rPr>
        <w:t>10</w:t>
      </w:r>
      <w:r w:rsidRPr="0018742F">
        <w:rPr>
          <w:rFonts w:ascii="宋体" w:hAnsi="宋体" w:hint="eastAsia"/>
          <w:sz w:val="28"/>
        </w:rPr>
        <w:t>－</w:t>
      </w:r>
      <w:r w:rsidRPr="0018742F">
        <w:rPr>
          <w:rFonts w:ascii="宋体" w:hAnsi="宋体" w:hint="eastAsia"/>
          <w:sz w:val="28"/>
        </w:rPr>
        <w:t>20CM</w:t>
      </w:r>
      <w:r w:rsidRPr="0018742F">
        <w:rPr>
          <w:rFonts w:ascii="宋体" w:hAnsi="宋体" w:hint="eastAsia"/>
          <w:sz w:val="28"/>
        </w:rPr>
        <w:t>、</w:t>
      </w:r>
      <w:r w:rsidRPr="0018742F">
        <w:rPr>
          <w:rFonts w:ascii="宋体" w:hAnsi="宋体" w:hint="eastAsia"/>
          <w:sz w:val="28"/>
        </w:rPr>
        <w:t>4</w:t>
      </w:r>
      <w:r w:rsidRPr="0018742F">
        <w:rPr>
          <w:rFonts w:ascii="宋体" w:hAnsi="宋体" w:hint="eastAsia"/>
          <w:sz w:val="28"/>
        </w:rPr>
        <w:t>－</w:t>
      </w:r>
      <w:r w:rsidRPr="0018742F">
        <w:rPr>
          <w:rFonts w:ascii="宋体" w:hAnsi="宋体" w:hint="eastAsia"/>
          <w:sz w:val="28"/>
        </w:rPr>
        <w:t>5</w:t>
      </w:r>
      <w:r w:rsidRPr="0018742F">
        <w:rPr>
          <w:rFonts w:ascii="宋体" w:hAnsi="宋体"/>
          <w:sz w:val="28"/>
        </w:rPr>
        <w:br/>
      </w:r>
      <w:r w:rsidRPr="0018742F">
        <w:rPr>
          <w:rFonts w:ascii="宋体" w:hAnsi="宋体"/>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8" w:history="1">
        <w:r>
          <w:rPr>
            <w:rFonts w:ascii="SimSun" w:eastAsia="SimSun" w:hAnsi="SimSun" w:cs="SimSun"/>
            <w:b/>
            <w:bCs/>
            <w:color w:val="0000EE"/>
            <w:kern w:val="0"/>
            <w:sz w:val="30"/>
            <w:szCs w:val="30"/>
            <w:u w:val="single" w:color="0000EE"/>
          </w:rPr>
          <w:t>https://d.book118.com/085214303343011114</w:t>
        </w:r>
      </w:hyperlink>
    </w:p>
    <w:p w:rsidR="00AF64F4" w:rsidRPr="0018742F">
      <w:pPr>
        <w:pStyle w:val="Normal0"/>
        <w:ind w:firstLine="560" w:firstLineChars="200"/>
        <w:rPr>
          <w:rFonts w:ascii="宋体" w:hAnsi="宋体"/>
          <w:sz w:val="28"/>
        </w:rPr>
      </w:pPr>
    </w:p>
    <w:sectPr w:rsidSect="009B382B">
      <w:type w:val="nextPage"/>
      <w:pgSz w:w="11906" w:h="16838"/>
      <w:pgMar w:top="1440" w:right="1418" w:bottom="1440" w:left="1701" w:header="851" w:footer="992" w:gutter="0"/>
      <w:pgNumType w:fmt="numberInDash" w:start="3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方正大黑简体">
    <w:altName w:val="黑体"/>
    <w:charset w:val="86"/>
    <w:family w:val="script"/>
    <w:pitch w:val="fixed"/>
    <w:sig w:usb0="00000001" w:usb1="080E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隶书">
    <w:altName w:val="宋体"/>
    <w:panose1 w:val="0201050906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华文中宋">
    <w:altName w:val="微软雅黑"/>
    <w:panose1 w:val="02010600040101010101"/>
    <w:charset w:val="86"/>
    <w:family w:val="auto"/>
    <w:pitch w:val="variable"/>
    <w:sig w:usb0="00000287" w:usb1="080F0000" w:usb2="00000010" w:usb3="00000000" w:csb0="0004009F" w:csb1="00000000"/>
  </w:font>
  <w:font w:name="BatangChe">
    <w:altName w:val="Dotum"/>
    <w:panose1 w:val="02030609000101010101"/>
    <w:charset w:val="81"/>
    <w:family w:val="modern"/>
    <w:pitch w:val="fixed"/>
    <w:sig w:usb0="B00002AF" w:usb1="69D77CFB" w:usb2="00000030" w:usb3="00000000" w:csb0="0008009F" w:csb1="00000000"/>
  </w:font>
  <w:font w:name="方正宋黑简体">
    <w:altName w:val="宋体"/>
    <w:panose1 w:val="00000000000000000000"/>
    <w:charset w:val="86"/>
    <w:family w:val="roman"/>
    <w:notTrueType/>
    <w:pitch w:val="default"/>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4"/>
    <w:multiLevelType w:val="multilevel"/>
    <w:tmpl w:val="00000004"/>
    <w:lvl w:ilvl="0">
      <w:start w:val="3"/>
      <w:numFmt w:val="decimalEnclosedParen"/>
      <w:lvlText w:val="%1"/>
      <w:lvlJc w:val="left"/>
      <w:pPr>
        <w:tabs>
          <w:tab w:val="num" w:pos="1200"/>
        </w:tabs>
        <w:ind w:left="1200" w:hanging="360"/>
      </w:pPr>
      <w:rPr>
        <w:rFonts w:hint="default"/>
      </w:rPr>
    </w:lvl>
    <w:lvl w:ilvl="1">
      <w:start w:val="1"/>
      <w:numFmt w:val="lowerLetter"/>
      <w:lvlText w:val="%2)"/>
      <w:lvlJc w:val="left"/>
      <w:pPr>
        <w:tabs>
          <w:tab w:val="num" w:pos="1680"/>
        </w:tabs>
        <w:ind w:left="1680" w:hanging="420"/>
      </w:pPr>
    </w:lvl>
    <w:lvl w:ilvl="2">
      <w:start w:val="1"/>
      <w:numFmt w:val="lowerRoman"/>
      <w:lvlText w:val="%3."/>
      <w:lvlJc w:val="right"/>
      <w:pPr>
        <w:tabs>
          <w:tab w:val="num" w:pos="2100"/>
        </w:tabs>
        <w:ind w:left="2100" w:hanging="420"/>
      </w:pPr>
    </w:lvl>
    <w:lvl w:ilvl="3">
      <w:start w:val="1"/>
      <w:numFmt w:val="decimal"/>
      <w:lvlText w:val="%4."/>
      <w:lvlJc w:val="left"/>
      <w:pPr>
        <w:tabs>
          <w:tab w:val="num" w:pos="2520"/>
        </w:tabs>
        <w:ind w:left="2520" w:hanging="420"/>
      </w:pPr>
    </w:lvl>
    <w:lvl w:ilvl="4">
      <w:start w:val="1"/>
      <w:numFmt w:val="lowerLetter"/>
      <w:lvlText w:val="%5)"/>
      <w:lvlJc w:val="left"/>
      <w:pPr>
        <w:tabs>
          <w:tab w:val="num" w:pos="2940"/>
        </w:tabs>
        <w:ind w:left="2940" w:hanging="420"/>
      </w:pPr>
    </w:lvl>
    <w:lvl w:ilvl="5">
      <w:start w:val="1"/>
      <w:numFmt w:val="lowerRoman"/>
      <w:lvlText w:val="%6."/>
      <w:lvlJc w:val="right"/>
      <w:pPr>
        <w:tabs>
          <w:tab w:val="num" w:pos="3360"/>
        </w:tabs>
        <w:ind w:left="3360" w:hanging="420"/>
      </w:pPr>
    </w:lvl>
    <w:lvl w:ilvl="6">
      <w:start w:val="1"/>
      <w:numFmt w:val="decimal"/>
      <w:lvlText w:val="%7."/>
      <w:lvlJc w:val="left"/>
      <w:pPr>
        <w:tabs>
          <w:tab w:val="num" w:pos="3780"/>
        </w:tabs>
        <w:ind w:left="3780" w:hanging="420"/>
      </w:pPr>
    </w:lvl>
    <w:lvl w:ilvl="7">
      <w:start w:val="1"/>
      <w:numFmt w:val="lowerLetter"/>
      <w:lvlText w:val="%8)"/>
      <w:lvlJc w:val="left"/>
      <w:pPr>
        <w:tabs>
          <w:tab w:val="num" w:pos="4200"/>
        </w:tabs>
        <w:ind w:left="4200" w:hanging="420"/>
      </w:pPr>
    </w:lvl>
    <w:lvl w:ilvl="8">
      <w:start w:val="1"/>
      <w:numFmt w:val="lowerRoman"/>
      <w:lvlText w:val="%9."/>
      <w:lvlJc w:val="right"/>
      <w:pPr>
        <w:tabs>
          <w:tab w:val="num" w:pos="4620"/>
        </w:tabs>
        <w:ind w:left="4620" w:hanging="420"/>
      </w:pPr>
    </w:lvl>
  </w:abstractNum>
  <w:abstractNum w:abstractNumId="1">
    <w:nsid w:val="00000006"/>
    <w:multiLevelType w:val="multilevel"/>
    <w:tmpl w:val="00000006"/>
    <w:lvl w:ilvl="0">
      <w:start w:val="1"/>
      <w:numFmt w:val="japaneseCounting"/>
      <w:lvlText w:val="%1、"/>
      <w:lvlJc w:val="left"/>
      <w:pPr>
        <w:tabs>
          <w:tab w:val="num" w:pos="1322"/>
        </w:tabs>
        <w:ind w:left="1322" w:hanging="720"/>
      </w:pPr>
      <w:rPr>
        <w:rFonts w:ascii="方正大黑简体" w:eastAsia="方正大黑简体"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nsid w:val="00000009"/>
    <w:multiLevelType w:val="multilevel"/>
    <w:tmpl w:val="00000009"/>
    <w:lvl w:ilvl="0">
      <w:start w:val="1"/>
      <w:numFmt w:val="japaneseCounting"/>
      <w:lvlText w:val="%1、"/>
      <w:lvlJc w:val="left"/>
      <w:pPr>
        <w:tabs>
          <w:tab w:val="num" w:pos="720"/>
        </w:tabs>
        <w:ind w:left="720" w:hanging="72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00000010"/>
    <w:multiLevelType w:val="multilevel"/>
    <w:tmpl w:val="00000010"/>
    <w:lvl w:ilvl="0">
      <w:start w:val="1"/>
      <w:numFmt w:val="decimal"/>
      <w:lvlText w:val="%1"/>
      <w:lvlJc w:val="left"/>
      <w:pPr>
        <w:tabs>
          <w:tab w:val="num" w:pos="570"/>
        </w:tabs>
        <w:ind w:left="570" w:hanging="570"/>
      </w:pPr>
      <w:rPr>
        <w:rFonts w:hint="default"/>
      </w:rPr>
    </w:lvl>
    <w:lvl w:ilvl="1">
      <w:start w:val="1"/>
      <w:numFmt w:val="decimal"/>
      <w:lvlText w:val="%1.%2"/>
      <w:lvlJc w:val="left"/>
      <w:pPr>
        <w:tabs>
          <w:tab w:val="num" w:pos="1365"/>
        </w:tabs>
        <w:ind w:left="1365" w:hanging="720"/>
      </w:pPr>
      <w:rPr>
        <w:rFonts w:hint="default"/>
      </w:rPr>
    </w:lvl>
    <w:lvl w:ilvl="2">
      <w:start w:val="1"/>
      <w:numFmt w:val="decimal"/>
      <w:lvlText w:val="%1.%2.%3"/>
      <w:lvlJc w:val="left"/>
      <w:pPr>
        <w:tabs>
          <w:tab w:val="num" w:pos="2010"/>
        </w:tabs>
        <w:ind w:left="2010" w:hanging="720"/>
      </w:pPr>
      <w:rPr>
        <w:rFonts w:hint="default"/>
      </w:rPr>
    </w:lvl>
    <w:lvl w:ilvl="3">
      <w:start w:val="1"/>
      <w:numFmt w:val="decimal"/>
      <w:lvlText w:val="%1.%2.%3.%4"/>
      <w:lvlJc w:val="left"/>
      <w:pPr>
        <w:tabs>
          <w:tab w:val="num" w:pos="3015"/>
        </w:tabs>
        <w:ind w:left="3015" w:hanging="1080"/>
      </w:pPr>
      <w:rPr>
        <w:rFonts w:hint="default"/>
      </w:rPr>
    </w:lvl>
    <w:lvl w:ilvl="4">
      <w:start w:val="1"/>
      <w:numFmt w:val="decimal"/>
      <w:lvlText w:val="%1.%2.%3.%4.%5"/>
      <w:lvlJc w:val="left"/>
      <w:pPr>
        <w:tabs>
          <w:tab w:val="num" w:pos="4020"/>
        </w:tabs>
        <w:ind w:left="4020" w:hanging="1440"/>
      </w:pPr>
      <w:rPr>
        <w:rFonts w:hint="default"/>
      </w:rPr>
    </w:lvl>
    <w:lvl w:ilvl="5">
      <w:start w:val="1"/>
      <w:numFmt w:val="decimal"/>
      <w:lvlText w:val="%1.%2.%3.%4.%5.%6"/>
      <w:lvlJc w:val="left"/>
      <w:pPr>
        <w:tabs>
          <w:tab w:val="num" w:pos="4665"/>
        </w:tabs>
        <w:ind w:left="4665" w:hanging="1440"/>
      </w:pPr>
      <w:rPr>
        <w:rFonts w:hint="default"/>
      </w:rPr>
    </w:lvl>
    <w:lvl w:ilvl="6">
      <w:start w:val="1"/>
      <w:numFmt w:val="decimal"/>
      <w:lvlText w:val="%1.%2.%3.%4.%5.%6.%7"/>
      <w:lvlJc w:val="left"/>
      <w:pPr>
        <w:tabs>
          <w:tab w:val="num" w:pos="5670"/>
        </w:tabs>
        <w:ind w:left="5670" w:hanging="1800"/>
      </w:pPr>
      <w:rPr>
        <w:rFonts w:hint="default"/>
      </w:rPr>
    </w:lvl>
    <w:lvl w:ilvl="7">
      <w:start w:val="1"/>
      <w:numFmt w:val="decimal"/>
      <w:lvlText w:val="%1.%2.%3.%4.%5.%6.%7.%8"/>
      <w:lvlJc w:val="left"/>
      <w:pPr>
        <w:tabs>
          <w:tab w:val="num" w:pos="6675"/>
        </w:tabs>
        <w:ind w:left="6675" w:hanging="2160"/>
      </w:pPr>
      <w:rPr>
        <w:rFonts w:hint="default"/>
      </w:rPr>
    </w:lvl>
    <w:lvl w:ilvl="8">
      <w:start w:val="1"/>
      <w:numFmt w:val="decimal"/>
      <w:lvlText w:val="%1.%2.%3.%4.%5.%6.%7.%8.%9"/>
      <w:lvlJc w:val="left"/>
      <w:pPr>
        <w:tabs>
          <w:tab w:val="num" w:pos="7680"/>
        </w:tabs>
        <w:ind w:left="7680" w:hanging="2520"/>
      </w:pPr>
      <w:rPr>
        <w:rFonts w:hint="default"/>
      </w:rPr>
    </w:lvl>
  </w:abstractNum>
  <w:abstractNum w:abstractNumId="4">
    <w:nsid w:val="1ABA7586"/>
    <w:multiLevelType w:val="hybridMultilevel"/>
    <w:tmpl w:val="2DF6C296"/>
    <w:lvl w:ilvl="0">
      <w:start w:val="1"/>
      <w:numFmt w:val="decimal"/>
      <w:lvlText w:val="%1、"/>
      <w:lvlJc w:val="left"/>
      <w:pPr>
        <w:tabs>
          <w:tab w:val="num" w:pos="1380"/>
        </w:tabs>
        <w:ind w:left="1380" w:hanging="720"/>
      </w:pPr>
      <w:rPr>
        <w:rFonts w:hint="default"/>
      </w:rPr>
    </w:lvl>
    <w:lvl w:ilvl="1" w:tentative="1">
      <w:start w:val="1"/>
      <w:numFmt w:val="lowerLetter"/>
      <w:lvlText w:val="%2)"/>
      <w:lvlJc w:val="left"/>
      <w:pPr>
        <w:tabs>
          <w:tab w:val="num" w:pos="1480"/>
        </w:tabs>
        <w:ind w:left="1480" w:hanging="420"/>
      </w:pPr>
    </w:lvl>
    <w:lvl w:ilvl="2" w:tentative="1">
      <w:start w:val="1"/>
      <w:numFmt w:val="lowerRoman"/>
      <w:lvlText w:val="%3."/>
      <w:lvlJc w:val="right"/>
      <w:pPr>
        <w:tabs>
          <w:tab w:val="num" w:pos="1900"/>
        </w:tabs>
        <w:ind w:left="1900" w:hanging="420"/>
      </w:pPr>
    </w:lvl>
    <w:lvl w:ilvl="3" w:tentative="1">
      <w:start w:val="1"/>
      <w:numFmt w:val="decimal"/>
      <w:lvlText w:val="%4."/>
      <w:lvlJc w:val="left"/>
      <w:pPr>
        <w:tabs>
          <w:tab w:val="num" w:pos="2320"/>
        </w:tabs>
        <w:ind w:left="2320" w:hanging="420"/>
      </w:pPr>
    </w:lvl>
    <w:lvl w:ilvl="4" w:tentative="1">
      <w:start w:val="1"/>
      <w:numFmt w:val="lowerLetter"/>
      <w:lvlText w:val="%5)"/>
      <w:lvlJc w:val="left"/>
      <w:pPr>
        <w:tabs>
          <w:tab w:val="num" w:pos="2740"/>
        </w:tabs>
        <w:ind w:left="2740" w:hanging="420"/>
      </w:pPr>
    </w:lvl>
    <w:lvl w:ilvl="5" w:tentative="1">
      <w:start w:val="1"/>
      <w:numFmt w:val="lowerRoman"/>
      <w:lvlText w:val="%6."/>
      <w:lvlJc w:val="right"/>
      <w:pPr>
        <w:tabs>
          <w:tab w:val="num" w:pos="3160"/>
        </w:tabs>
        <w:ind w:left="3160" w:hanging="420"/>
      </w:pPr>
    </w:lvl>
    <w:lvl w:ilvl="6" w:tentative="1">
      <w:start w:val="1"/>
      <w:numFmt w:val="decimal"/>
      <w:lvlText w:val="%7."/>
      <w:lvlJc w:val="left"/>
      <w:pPr>
        <w:tabs>
          <w:tab w:val="num" w:pos="3580"/>
        </w:tabs>
        <w:ind w:left="3580" w:hanging="420"/>
      </w:pPr>
    </w:lvl>
    <w:lvl w:ilvl="7" w:tentative="1">
      <w:start w:val="1"/>
      <w:numFmt w:val="lowerLetter"/>
      <w:lvlText w:val="%8)"/>
      <w:lvlJc w:val="left"/>
      <w:pPr>
        <w:tabs>
          <w:tab w:val="num" w:pos="4000"/>
        </w:tabs>
        <w:ind w:left="4000" w:hanging="420"/>
      </w:pPr>
    </w:lvl>
    <w:lvl w:ilvl="8" w:tentative="1">
      <w:start w:val="1"/>
      <w:numFmt w:val="lowerRoman"/>
      <w:lvlText w:val="%9."/>
      <w:lvlJc w:val="right"/>
      <w:pPr>
        <w:tabs>
          <w:tab w:val="num" w:pos="4420"/>
        </w:tabs>
        <w:ind w:left="4420" w:hanging="420"/>
      </w:pPr>
    </w:lvl>
  </w:abstractNum>
  <w:abstractNum w:abstractNumId="5">
    <w:nsid w:val="1C3508BF"/>
    <w:multiLevelType w:val="multilevel"/>
    <w:tmpl w:val="00000006"/>
    <w:lvl w:ilvl="0">
      <w:start w:val="1"/>
      <w:numFmt w:val="japaneseCounting"/>
      <w:lvlText w:val="%1、"/>
      <w:lvlJc w:val="left"/>
      <w:pPr>
        <w:tabs>
          <w:tab w:val="num" w:pos="1322"/>
        </w:tabs>
        <w:ind w:left="1322" w:hanging="720"/>
      </w:pPr>
      <w:rPr>
        <w:rFonts w:ascii="方正大黑简体" w:eastAsia="方正大黑简体"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nsid w:val="4D8E0664"/>
    <w:multiLevelType w:val="singleLevel"/>
    <w:tmpl w:val="B8226F34"/>
    <w:lvl w:ilvl="0">
      <w:start w:val="1"/>
      <w:numFmt w:val="decimal"/>
      <w:lvlText w:val="%1．"/>
      <w:lvlJc w:val="left"/>
      <w:pPr>
        <w:tabs>
          <w:tab w:val="num" w:pos="420"/>
        </w:tabs>
        <w:ind w:left="420" w:hanging="420"/>
      </w:pPr>
      <w:rPr>
        <w:rFonts w:hint="eastAsia"/>
      </w:rPr>
    </w:lvl>
  </w:abstractNum>
  <w:abstractNum w:abstractNumId="7">
    <w:nsid w:val="55B0167F"/>
    <w:multiLevelType w:val="hybridMultilevel"/>
    <w:tmpl w:val="2DF6C296"/>
    <w:lvl w:ilvl="0">
      <w:start w:val="1"/>
      <w:numFmt w:val="decimal"/>
      <w:lvlText w:val="%1、"/>
      <w:lvlJc w:val="left"/>
      <w:pPr>
        <w:tabs>
          <w:tab w:val="num" w:pos="1380"/>
        </w:tabs>
        <w:ind w:left="1380" w:hanging="720"/>
      </w:pPr>
      <w:rPr>
        <w:rFonts w:hint="default"/>
      </w:rPr>
    </w:lvl>
    <w:lvl w:ilvl="1" w:tentative="1">
      <w:start w:val="1"/>
      <w:numFmt w:val="lowerLetter"/>
      <w:lvlText w:val="%2)"/>
      <w:lvlJc w:val="left"/>
      <w:pPr>
        <w:tabs>
          <w:tab w:val="num" w:pos="1480"/>
        </w:tabs>
        <w:ind w:left="1480" w:hanging="420"/>
      </w:pPr>
    </w:lvl>
    <w:lvl w:ilvl="2" w:tentative="1">
      <w:start w:val="1"/>
      <w:numFmt w:val="lowerRoman"/>
      <w:lvlText w:val="%3."/>
      <w:lvlJc w:val="right"/>
      <w:pPr>
        <w:tabs>
          <w:tab w:val="num" w:pos="1900"/>
        </w:tabs>
        <w:ind w:left="1900" w:hanging="420"/>
      </w:pPr>
    </w:lvl>
    <w:lvl w:ilvl="3" w:tentative="1">
      <w:start w:val="1"/>
      <w:numFmt w:val="decimal"/>
      <w:lvlText w:val="%4."/>
      <w:lvlJc w:val="left"/>
      <w:pPr>
        <w:tabs>
          <w:tab w:val="num" w:pos="2320"/>
        </w:tabs>
        <w:ind w:left="2320" w:hanging="420"/>
      </w:pPr>
    </w:lvl>
    <w:lvl w:ilvl="4" w:tentative="1">
      <w:start w:val="1"/>
      <w:numFmt w:val="lowerLetter"/>
      <w:lvlText w:val="%5)"/>
      <w:lvlJc w:val="left"/>
      <w:pPr>
        <w:tabs>
          <w:tab w:val="num" w:pos="2740"/>
        </w:tabs>
        <w:ind w:left="2740" w:hanging="420"/>
      </w:pPr>
    </w:lvl>
    <w:lvl w:ilvl="5" w:tentative="1">
      <w:start w:val="1"/>
      <w:numFmt w:val="lowerRoman"/>
      <w:lvlText w:val="%6."/>
      <w:lvlJc w:val="right"/>
      <w:pPr>
        <w:tabs>
          <w:tab w:val="num" w:pos="3160"/>
        </w:tabs>
        <w:ind w:left="3160" w:hanging="420"/>
      </w:pPr>
    </w:lvl>
    <w:lvl w:ilvl="6" w:tentative="1">
      <w:start w:val="1"/>
      <w:numFmt w:val="decimal"/>
      <w:lvlText w:val="%7."/>
      <w:lvlJc w:val="left"/>
      <w:pPr>
        <w:tabs>
          <w:tab w:val="num" w:pos="3580"/>
        </w:tabs>
        <w:ind w:left="3580" w:hanging="420"/>
      </w:pPr>
    </w:lvl>
    <w:lvl w:ilvl="7" w:tentative="1">
      <w:start w:val="1"/>
      <w:numFmt w:val="lowerLetter"/>
      <w:lvlText w:val="%8)"/>
      <w:lvlJc w:val="left"/>
      <w:pPr>
        <w:tabs>
          <w:tab w:val="num" w:pos="4000"/>
        </w:tabs>
        <w:ind w:left="4000" w:hanging="420"/>
      </w:pPr>
    </w:lvl>
    <w:lvl w:ilvl="8" w:tentative="1">
      <w:start w:val="1"/>
      <w:numFmt w:val="lowerRoman"/>
      <w:lvlText w:val="%9."/>
      <w:lvlJc w:val="right"/>
      <w:pPr>
        <w:tabs>
          <w:tab w:val="num" w:pos="4420"/>
        </w:tabs>
        <w:ind w:left="4420" w:hanging="420"/>
      </w:pPr>
    </w:lvl>
  </w:abstractNum>
  <w:abstractNum w:abstractNumId="8">
    <w:nsid w:val="5B3C60DF"/>
    <w:multiLevelType w:val="hybridMultilevel"/>
    <w:tmpl w:val="7848DEB2"/>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9">
    <w:nsid w:val="61A71B38"/>
    <w:multiLevelType w:val="hybridMultilevel"/>
    <w:tmpl w:val="F48C5FF8"/>
    <w:lvl w:ilvl="0">
      <w:start w:val="1"/>
      <w:numFmt w:val="decimal"/>
      <w:lvlText w:val="%1、"/>
      <w:lvlJc w:val="left"/>
      <w:pPr>
        <w:tabs>
          <w:tab w:val="num" w:pos="1350"/>
        </w:tabs>
        <w:ind w:left="1350" w:hanging="720"/>
      </w:pPr>
      <w:rPr>
        <w:rFonts w:hint="default"/>
      </w:rPr>
    </w:lvl>
    <w:lvl w:ilvl="1" w:tentative="1">
      <w:start w:val="1"/>
      <w:numFmt w:val="lowerLetter"/>
      <w:lvlText w:val="%2)"/>
      <w:lvlJc w:val="left"/>
      <w:pPr>
        <w:tabs>
          <w:tab w:val="num" w:pos="1470"/>
        </w:tabs>
        <w:ind w:left="1470" w:hanging="420"/>
      </w:pPr>
    </w:lvl>
    <w:lvl w:ilvl="2" w:tentative="1">
      <w:start w:val="1"/>
      <w:numFmt w:val="lowerRoman"/>
      <w:lvlText w:val="%3."/>
      <w:lvlJc w:val="right"/>
      <w:pPr>
        <w:tabs>
          <w:tab w:val="num" w:pos="1890"/>
        </w:tabs>
        <w:ind w:left="1890" w:hanging="420"/>
      </w:pPr>
    </w:lvl>
    <w:lvl w:ilvl="3" w:tentative="1">
      <w:start w:val="1"/>
      <w:numFmt w:val="decimal"/>
      <w:lvlText w:val="%4."/>
      <w:lvlJc w:val="left"/>
      <w:pPr>
        <w:tabs>
          <w:tab w:val="num" w:pos="2310"/>
        </w:tabs>
        <w:ind w:left="2310" w:hanging="420"/>
      </w:pPr>
    </w:lvl>
    <w:lvl w:ilvl="4" w:tentative="1">
      <w:start w:val="1"/>
      <w:numFmt w:val="lowerLetter"/>
      <w:lvlText w:val="%5)"/>
      <w:lvlJc w:val="left"/>
      <w:pPr>
        <w:tabs>
          <w:tab w:val="num" w:pos="2730"/>
        </w:tabs>
        <w:ind w:left="2730" w:hanging="420"/>
      </w:pPr>
    </w:lvl>
    <w:lvl w:ilvl="5" w:tentative="1">
      <w:start w:val="1"/>
      <w:numFmt w:val="lowerRoman"/>
      <w:lvlText w:val="%6."/>
      <w:lvlJc w:val="right"/>
      <w:pPr>
        <w:tabs>
          <w:tab w:val="num" w:pos="3150"/>
        </w:tabs>
        <w:ind w:left="3150" w:hanging="420"/>
      </w:pPr>
    </w:lvl>
    <w:lvl w:ilvl="6" w:tentative="1">
      <w:start w:val="1"/>
      <w:numFmt w:val="decimal"/>
      <w:lvlText w:val="%7."/>
      <w:lvlJc w:val="left"/>
      <w:pPr>
        <w:tabs>
          <w:tab w:val="num" w:pos="3570"/>
        </w:tabs>
        <w:ind w:left="3570" w:hanging="420"/>
      </w:pPr>
    </w:lvl>
    <w:lvl w:ilvl="7" w:tentative="1">
      <w:start w:val="1"/>
      <w:numFmt w:val="lowerLetter"/>
      <w:lvlText w:val="%8)"/>
      <w:lvlJc w:val="left"/>
      <w:pPr>
        <w:tabs>
          <w:tab w:val="num" w:pos="3990"/>
        </w:tabs>
        <w:ind w:left="3990" w:hanging="420"/>
      </w:pPr>
    </w:lvl>
    <w:lvl w:ilvl="8" w:tentative="1">
      <w:start w:val="1"/>
      <w:numFmt w:val="lowerRoman"/>
      <w:lvlText w:val="%9."/>
      <w:lvlJc w:val="right"/>
      <w:pPr>
        <w:tabs>
          <w:tab w:val="num" w:pos="4410"/>
        </w:tabs>
        <w:ind w:left="4410" w:hanging="420"/>
      </w:pPr>
    </w:lvl>
  </w:abstractNum>
  <w:abstractNum w:abstractNumId="10">
    <w:nsid w:val="6E3378F6"/>
    <w:multiLevelType w:val="hybridMultilevel"/>
    <w:tmpl w:val="A768BD34"/>
    <w:lvl w:ilvl="0">
      <w:start w:val="1"/>
      <w:numFmt w:val="bullet"/>
      <w:lvlText w:val=""/>
      <w:lvlJc w:val="left"/>
      <w:pPr>
        <w:tabs>
          <w:tab w:val="num" w:pos="877"/>
        </w:tabs>
        <w:ind w:left="877" w:hanging="42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pStyle w:val="Heading5"/>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2"/>
  </w:num>
  <w:num w:numId="2">
    <w:abstractNumId w:val="1"/>
  </w:num>
  <w:num w:numId="3">
    <w:abstractNumId w:val="3"/>
  </w:num>
  <w:num w:numId="4">
    <w:abstractNumId w:val="0"/>
  </w:num>
  <w:num w:numId="5">
    <w:abstractNumId w:val="9"/>
  </w:num>
  <w:num w:numId="6">
    <w:abstractNumId w:val="4"/>
  </w:num>
  <w:num w:numId="7">
    <w:abstractNumId w:val="7"/>
  </w:num>
  <w:num w:numId="8">
    <w:abstractNumId w:val="8"/>
  </w:num>
  <w:num w:numId="9">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30513"/>
    <w:rsid w:val="000313ED"/>
    <w:rsid w:val="00042291"/>
    <w:rsid w:val="000430EC"/>
    <w:rsid w:val="00043E47"/>
    <w:rsid w:val="00052AA4"/>
    <w:rsid w:val="00071B9D"/>
    <w:rsid w:val="00085EED"/>
    <w:rsid w:val="00092C90"/>
    <w:rsid w:val="0009498E"/>
    <w:rsid w:val="000A3FDA"/>
    <w:rsid w:val="000A54F8"/>
    <w:rsid w:val="000C0942"/>
    <w:rsid w:val="000C3FE3"/>
    <w:rsid w:val="000C463E"/>
    <w:rsid w:val="000E1BE8"/>
    <w:rsid w:val="000E20C4"/>
    <w:rsid w:val="000E704D"/>
    <w:rsid w:val="001005AF"/>
    <w:rsid w:val="00115E7E"/>
    <w:rsid w:val="001174A2"/>
    <w:rsid w:val="00121CC8"/>
    <w:rsid w:val="00124B23"/>
    <w:rsid w:val="00126DAD"/>
    <w:rsid w:val="00144ABF"/>
    <w:rsid w:val="00184A2D"/>
    <w:rsid w:val="0018742F"/>
    <w:rsid w:val="001878B5"/>
    <w:rsid w:val="001A7023"/>
    <w:rsid w:val="001C61B4"/>
    <w:rsid w:val="001D2FB7"/>
    <w:rsid w:val="001E00D9"/>
    <w:rsid w:val="001E0724"/>
    <w:rsid w:val="001E5947"/>
    <w:rsid w:val="001F1704"/>
    <w:rsid w:val="002000DB"/>
    <w:rsid w:val="00212E5D"/>
    <w:rsid w:val="002419C0"/>
    <w:rsid w:val="002428FA"/>
    <w:rsid w:val="0024690C"/>
    <w:rsid w:val="00247D48"/>
    <w:rsid w:val="0025160F"/>
    <w:rsid w:val="00252B25"/>
    <w:rsid w:val="002572A6"/>
    <w:rsid w:val="00265D98"/>
    <w:rsid w:val="002A0701"/>
    <w:rsid w:val="002A0FFE"/>
    <w:rsid w:val="002A3DE1"/>
    <w:rsid w:val="002C4BEF"/>
    <w:rsid w:val="003057B1"/>
    <w:rsid w:val="003171B0"/>
    <w:rsid w:val="00327A70"/>
    <w:rsid w:val="003436A5"/>
    <w:rsid w:val="003502A8"/>
    <w:rsid w:val="00373DD2"/>
    <w:rsid w:val="003831B7"/>
    <w:rsid w:val="00386E86"/>
    <w:rsid w:val="003B283E"/>
    <w:rsid w:val="003D0239"/>
    <w:rsid w:val="003D3BF4"/>
    <w:rsid w:val="003D7D1E"/>
    <w:rsid w:val="003E465C"/>
    <w:rsid w:val="003F6247"/>
    <w:rsid w:val="003F6EA7"/>
    <w:rsid w:val="00403FAC"/>
    <w:rsid w:val="004277BC"/>
    <w:rsid w:val="004401CC"/>
    <w:rsid w:val="00451CDB"/>
    <w:rsid w:val="00456572"/>
    <w:rsid w:val="00484FF3"/>
    <w:rsid w:val="004A700B"/>
    <w:rsid w:val="004C3784"/>
    <w:rsid w:val="004E51E4"/>
    <w:rsid w:val="004F01BB"/>
    <w:rsid w:val="004F7C86"/>
    <w:rsid w:val="0050314C"/>
    <w:rsid w:val="00516C54"/>
    <w:rsid w:val="00533A9E"/>
    <w:rsid w:val="00541E0A"/>
    <w:rsid w:val="00545CF3"/>
    <w:rsid w:val="00585D76"/>
    <w:rsid w:val="00593674"/>
    <w:rsid w:val="005D0993"/>
    <w:rsid w:val="005E24DC"/>
    <w:rsid w:val="005E323B"/>
    <w:rsid w:val="005F5D7D"/>
    <w:rsid w:val="006063EB"/>
    <w:rsid w:val="00625293"/>
    <w:rsid w:val="006273BC"/>
    <w:rsid w:val="00631297"/>
    <w:rsid w:val="006318F2"/>
    <w:rsid w:val="00633417"/>
    <w:rsid w:val="0064476C"/>
    <w:rsid w:val="006513A2"/>
    <w:rsid w:val="00666A07"/>
    <w:rsid w:val="00695492"/>
    <w:rsid w:val="006A05B0"/>
    <w:rsid w:val="006A5F64"/>
    <w:rsid w:val="006C2149"/>
    <w:rsid w:val="006C6DD6"/>
    <w:rsid w:val="00711436"/>
    <w:rsid w:val="00715AC8"/>
    <w:rsid w:val="007162C1"/>
    <w:rsid w:val="00730279"/>
    <w:rsid w:val="00735DFB"/>
    <w:rsid w:val="00747041"/>
    <w:rsid w:val="00766792"/>
    <w:rsid w:val="00766ED8"/>
    <w:rsid w:val="00780746"/>
    <w:rsid w:val="00785479"/>
    <w:rsid w:val="00786CBB"/>
    <w:rsid w:val="00794F84"/>
    <w:rsid w:val="007A6179"/>
    <w:rsid w:val="007B0A2C"/>
    <w:rsid w:val="007B384E"/>
    <w:rsid w:val="007D1BB9"/>
    <w:rsid w:val="0081744A"/>
    <w:rsid w:val="00830227"/>
    <w:rsid w:val="0083708B"/>
    <w:rsid w:val="008603C3"/>
    <w:rsid w:val="00860676"/>
    <w:rsid w:val="008754F7"/>
    <w:rsid w:val="00876EEA"/>
    <w:rsid w:val="00886866"/>
    <w:rsid w:val="0089299A"/>
    <w:rsid w:val="00893A4E"/>
    <w:rsid w:val="008973E5"/>
    <w:rsid w:val="008A5474"/>
    <w:rsid w:val="008B6326"/>
    <w:rsid w:val="008C7520"/>
    <w:rsid w:val="008F1761"/>
    <w:rsid w:val="00904678"/>
    <w:rsid w:val="009201D1"/>
    <w:rsid w:val="0093724A"/>
    <w:rsid w:val="009437B9"/>
    <w:rsid w:val="00954B25"/>
    <w:rsid w:val="0097799D"/>
    <w:rsid w:val="009834AE"/>
    <w:rsid w:val="00985100"/>
    <w:rsid w:val="00997ADC"/>
    <w:rsid w:val="009B4CFA"/>
    <w:rsid w:val="009C46F5"/>
    <w:rsid w:val="009D16AB"/>
    <w:rsid w:val="009D58E4"/>
    <w:rsid w:val="009E1524"/>
    <w:rsid w:val="009E35B3"/>
    <w:rsid w:val="009F37C5"/>
    <w:rsid w:val="009F3890"/>
    <w:rsid w:val="00A70CD0"/>
    <w:rsid w:val="00A97655"/>
    <w:rsid w:val="00AA2A37"/>
    <w:rsid w:val="00AA40E3"/>
    <w:rsid w:val="00AB0E94"/>
    <w:rsid w:val="00AB4CF7"/>
    <w:rsid w:val="00AD052F"/>
    <w:rsid w:val="00AD29D3"/>
    <w:rsid w:val="00AE3E68"/>
    <w:rsid w:val="00AE59AA"/>
    <w:rsid w:val="00AF19A5"/>
    <w:rsid w:val="00AF64F4"/>
    <w:rsid w:val="00B15FF3"/>
    <w:rsid w:val="00B27C8E"/>
    <w:rsid w:val="00B35440"/>
    <w:rsid w:val="00B36F08"/>
    <w:rsid w:val="00B51D47"/>
    <w:rsid w:val="00B52D89"/>
    <w:rsid w:val="00B830D7"/>
    <w:rsid w:val="00B9084D"/>
    <w:rsid w:val="00BB495A"/>
    <w:rsid w:val="00BB5A0B"/>
    <w:rsid w:val="00BB7CFB"/>
    <w:rsid w:val="00BC4144"/>
    <w:rsid w:val="00BD0676"/>
    <w:rsid w:val="00BD2745"/>
    <w:rsid w:val="00BF69C3"/>
    <w:rsid w:val="00C11917"/>
    <w:rsid w:val="00C14F59"/>
    <w:rsid w:val="00C1729B"/>
    <w:rsid w:val="00C22317"/>
    <w:rsid w:val="00C25C2B"/>
    <w:rsid w:val="00C33E1A"/>
    <w:rsid w:val="00C3480A"/>
    <w:rsid w:val="00C506AC"/>
    <w:rsid w:val="00C53808"/>
    <w:rsid w:val="00C5584B"/>
    <w:rsid w:val="00C7104C"/>
    <w:rsid w:val="00C86128"/>
    <w:rsid w:val="00C869C4"/>
    <w:rsid w:val="00C9189A"/>
    <w:rsid w:val="00CA2BA4"/>
    <w:rsid w:val="00CA4913"/>
    <w:rsid w:val="00CA7892"/>
    <w:rsid w:val="00CD6D83"/>
    <w:rsid w:val="00CE78A7"/>
    <w:rsid w:val="00D01297"/>
    <w:rsid w:val="00D16826"/>
    <w:rsid w:val="00D534FB"/>
    <w:rsid w:val="00D5383C"/>
    <w:rsid w:val="00D64D6F"/>
    <w:rsid w:val="00D8741B"/>
    <w:rsid w:val="00D95472"/>
    <w:rsid w:val="00D95614"/>
    <w:rsid w:val="00DB730E"/>
    <w:rsid w:val="00DC3487"/>
    <w:rsid w:val="00DD21C1"/>
    <w:rsid w:val="00E23316"/>
    <w:rsid w:val="00E313C7"/>
    <w:rsid w:val="00E33C17"/>
    <w:rsid w:val="00E37DE4"/>
    <w:rsid w:val="00E42028"/>
    <w:rsid w:val="00E42F5C"/>
    <w:rsid w:val="00E5018B"/>
    <w:rsid w:val="00E52037"/>
    <w:rsid w:val="00E73211"/>
    <w:rsid w:val="00E74949"/>
    <w:rsid w:val="00E863D3"/>
    <w:rsid w:val="00E876F0"/>
    <w:rsid w:val="00E91CC4"/>
    <w:rsid w:val="00EB31F5"/>
    <w:rsid w:val="00EB48E1"/>
    <w:rsid w:val="00EC4880"/>
    <w:rsid w:val="00ED10C8"/>
    <w:rsid w:val="00EE4CC6"/>
    <w:rsid w:val="00EF34AA"/>
    <w:rsid w:val="00F00CC5"/>
    <w:rsid w:val="00F1082E"/>
    <w:rsid w:val="00F10866"/>
    <w:rsid w:val="00F12C80"/>
    <w:rsid w:val="00F13FB2"/>
    <w:rsid w:val="00F150C7"/>
    <w:rsid w:val="00F17766"/>
    <w:rsid w:val="00F22911"/>
    <w:rsid w:val="00F32B7C"/>
    <w:rsid w:val="00F46F91"/>
    <w:rsid w:val="00F5456A"/>
    <w:rsid w:val="00F556B8"/>
    <w:rsid w:val="00F64522"/>
    <w:rsid w:val="00F665CB"/>
    <w:rsid w:val="00F91AF4"/>
    <w:rsid w:val="00F977C0"/>
    <w:rsid w:val="00FC0BD8"/>
    <w:rsid w:val="00FC25C7"/>
    <w:rsid w:val="00FD4239"/>
    <w:rsid w:val="00FE6464"/>
    <w:rsid w:val="00FF1F88"/>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0922EEA5-5C6B-4AF4-BE54-F02E1312B7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2">
    <w:name w:val="heading 2"/>
    <w:basedOn w:val="Normal"/>
    <w:next w:val="Normal0"/>
    <w:qFormat/>
    <w:rsid w:val="007A6179"/>
    <w:pPr>
      <w:keepNext/>
      <w:autoSpaceDE w:val="0"/>
      <w:autoSpaceDN w:val="0"/>
      <w:adjustRightInd w:val="0"/>
      <w:jc w:val="center"/>
      <w:outlineLvl w:val="1"/>
    </w:pPr>
    <w:rPr>
      <w:rFonts w:ascii="宋体" w:hAnsi="Times New Roman" w:cs="宋体"/>
      <w:color w:val="000000"/>
      <w:szCs w:val="24"/>
    </w:rPr>
  </w:style>
  <w:style w:type="paragraph" w:styleId="Heading3">
    <w:name w:val="heading 3"/>
    <w:basedOn w:val="Normal"/>
    <w:next w:val="Normal0"/>
    <w:qFormat/>
    <w:rsid w:val="007A6179"/>
    <w:pPr>
      <w:keepNext/>
      <w:autoSpaceDE w:val="0"/>
      <w:autoSpaceDN w:val="0"/>
      <w:adjustRightInd w:val="0"/>
      <w:jc w:val="center"/>
      <w:outlineLvl w:val="2"/>
    </w:pPr>
    <w:rPr>
      <w:rFonts w:ascii="隶书" w:eastAsia="隶书" w:hAnsi="宋体" w:cs="宋体"/>
      <w:color w:val="000000"/>
      <w:sz w:val="28"/>
      <w:szCs w:val="24"/>
    </w:rPr>
  </w:style>
  <w:style w:type="paragraph" w:styleId="Heading4">
    <w:name w:val="heading 4"/>
    <w:basedOn w:val="Normal"/>
    <w:next w:val="Normal0"/>
    <w:qFormat/>
    <w:rsid w:val="007A6179"/>
    <w:pPr>
      <w:keepNext/>
      <w:outlineLvl w:val="3"/>
    </w:pPr>
    <w:rPr>
      <w:rFonts w:ascii="Times New Roman" w:hAnsi="Times New Roman"/>
      <w:sz w:val="24"/>
      <w:szCs w:val="20"/>
    </w:rPr>
  </w:style>
  <w:style w:type="paragraph" w:styleId="Heading5">
    <w:name w:val="heading 5"/>
    <w:basedOn w:val="Normal"/>
    <w:next w:val="Normal0"/>
    <w:qFormat/>
    <w:rsid w:val="007A6179"/>
    <w:pPr>
      <w:keepNext/>
      <w:keepLines/>
      <w:numPr>
        <w:ilvl w:val="4"/>
        <w:numId w:val="9"/>
      </w:numPr>
      <w:spacing w:before="280" w:after="290" w:line="374" w:lineRule="auto"/>
      <w:outlineLvl w:val="4"/>
    </w:pPr>
    <w:rPr>
      <w:rFonts w:ascii="Times New Roman" w:hAnsi="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kern w:val="2"/>
      <w:sz w:val="21"/>
    </w:rPr>
  </w:style>
  <w:style w:type="paragraph" w:styleId="BodyTextIndent2">
    <w:name w:val="Body Text Indent 2"/>
    <w:basedOn w:val="Normal"/>
    <w:pPr>
      <w:spacing w:after="120" w:line="480" w:lineRule="auto"/>
      <w:ind w:left="420" w:leftChars="200"/>
    </w:pPr>
    <w:rPr>
      <w:rFonts w:ascii="Times New Roman" w:hAnsi="Times New Roman"/>
      <w:szCs w:val="20"/>
    </w:rPr>
  </w:style>
  <w:style w:type="paragraph" w:styleId="ListParagraph">
    <w:name w:val="List Paragraph"/>
    <w:basedOn w:val="Normal"/>
    <w:qFormat/>
    <w:rsid w:val="00124B23"/>
    <w:pPr>
      <w:ind w:firstLine="420" w:firstLineChars="200"/>
    </w:pPr>
  </w:style>
  <w:style w:type="paragraph" w:styleId="NormalIndent">
    <w:name w:val="Normal Indent"/>
    <w:basedOn w:val="Normal"/>
    <w:link w:val="a"/>
    <w:rsid w:val="007A6179"/>
    <w:pPr>
      <w:ind w:firstLine="420" w:firstLineChars="200"/>
    </w:pPr>
    <w:rPr>
      <w:rFonts w:ascii="宋体" w:hAnsi="宋体"/>
      <w:szCs w:val="24"/>
    </w:rPr>
  </w:style>
  <w:style w:type="character" w:customStyle="1" w:styleId="a">
    <w:name w:val="正文缩进 字符"/>
    <w:basedOn w:val="DefaultParagraphFont"/>
    <w:link w:val="NormalIndent"/>
    <w:locked/>
    <w:rsid w:val="007A6179"/>
    <w:rPr>
      <w:rFonts w:ascii="宋体" w:hAnsi="宋体"/>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wmf" /><Relationship Id="rId13" Type="http://schemas.openxmlformats.org/officeDocument/2006/relationships/oleObject" Target="embeddings/oleObject1.bin" /><Relationship Id="rId14" Type="http://schemas.openxmlformats.org/officeDocument/2006/relationships/image" Target="media/image9.jpeg" /><Relationship Id="rId15" Type="http://schemas.openxmlformats.org/officeDocument/2006/relationships/image" Target="media/image10.jpeg" /><Relationship Id="rId16" Type="http://schemas.openxmlformats.org/officeDocument/2006/relationships/image" Target="media/image11.wmf" /><Relationship Id="rId17" Type="http://schemas.openxmlformats.org/officeDocument/2006/relationships/oleObject" Target="embeddings/oleObject2.bin" /><Relationship Id="rId18" Type="http://schemas.openxmlformats.org/officeDocument/2006/relationships/hyperlink" Target="https://d.book118.com/085214303343011114" TargetMode="Externa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numbering" Target="numbering.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37</Pages>
  <Words>4067</Words>
  <Characters>23182</Characters>
  <Application>Microsoft Office Word</Application>
  <DocSecurity>0</DocSecurity>
  <Lines>193</Lines>
  <Paragraphs>54</Paragraphs>
  <ScaleCrop>false</ScaleCrop>
  <Company/>
  <LinksUpToDate>false</LinksUpToDate>
  <CharactersWithSpaces>27195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2023-10-13T05:27:00Z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