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电极箔项目建设方案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7" w:history="1">
        <w:r>
          <w:rPr>
            <w:rFonts w:ascii="仿宋" w:eastAsia="仿宋" w:hAnsi="仿宋" w:cs="仿宋" w:hint="eastAsia"/>
            <w:lang w:eastAsia="zh-CN"/>
          </w:rPr>
          <w:t>概论</w:t>
        </w:r>
        <w:r>
          <w:tab/>
        </w:r>
        <w:r>
          <w:fldChar w:fldCharType="begin"/>
        </w:r>
        <w:r>
          <w:instrText xml:space="preserve"> PAGEREF _Toc13957 \h </w:instrText>
        </w:r>
        <w:r>
          <w:fldChar w:fldCharType="separate"/>
        </w:r>
        <w:r>
          <w:t>3</w:t>
        </w:r>
        <w:r>
          <w:fldChar w:fldCharType="end"/>
        </w:r>
      </w:hyperlink>
    </w:p>
    <w:p>
      <w:pPr>
        <w:pStyle w:val="TOC1"/>
        <w:tabs>
          <w:tab w:val="right" w:leader="dot" w:pos="8306"/>
        </w:tabs>
      </w:pPr>
      <w:hyperlink w:anchor="_Toc15272" w:history="1">
        <w:r>
          <w:rPr>
            <w:rFonts w:ascii="仿宋" w:eastAsia="仿宋" w:hAnsi="仿宋" w:cs="仿宋" w:hint="eastAsia"/>
            <w:lang w:eastAsia="zh-CN"/>
          </w:rPr>
          <w:t>一、项目选址研究</w:t>
        </w:r>
        <w:r>
          <w:tab/>
        </w:r>
        <w:r>
          <w:fldChar w:fldCharType="begin"/>
        </w:r>
        <w:r>
          <w:instrText xml:space="preserve"> PAGEREF _Toc15272 \h </w:instrText>
        </w:r>
        <w:r>
          <w:fldChar w:fldCharType="separate"/>
        </w:r>
        <w:r>
          <w:t>3</w:t>
        </w:r>
        <w:r>
          <w:fldChar w:fldCharType="end"/>
        </w:r>
      </w:hyperlink>
    </w:p>
    <w:p>
      <w:pPr>
        <w:pStyle w:val="TOC2"/>
        <w:tabs>
          <w:tab w:val="right" w:leader="dot" w:pos="8306"/>
        </w:tabs>
      </w:pPr>
      <w:hyperlink w:anchor="_Toc5066" w:history="1">
        <w:r>
          <w:rPr>
            <w:rFonts w:ascii="仿宋" w:eastAsia="仿宋" w:hAnsi="仿宋" w:cs="仿宋" w:hint="eastAsia"/>
            <w:lang w:eastAsia="zh-CN"/>
          </w:rPr>
          <w:t>(一)、项目选址原则</w:t>
        </w:r>
        <w:r>
          <w:tab/>
        </w:r>
        <w:r>
          <w:fldChar w:fldCharType="begin"/>
        </w:r>
        <w:r>
          <w:instrText xml:space="preserve"> PAGEREF _Toc5066 \h </w:instrText>
        </w:r>
        <w:r>
          <w:fldChar w:fldCharType="separate"/>
        </w:r>
        <w:r>
          <w:t>3</w:t>
        </w:r>
        <w:r>
          <w:fldChar w:fldCharType="end"/>
        </w:r>
      </w:hyperlink>
    </w:p>
    <w:p>
      <w:pPr>
        <w:pStyle w:val="TOC2"/>
        <w:tabs>
          <w:tab w:val="right" w:leader="dot" w:pos="8306"/>
        </w:tabs>
      </w:pPr>
      <w:hyperlink w:anchor="_Toc10604" w:history="1">
        <w:r>
          <w:rPr>
            <w:rFonts w:ascii="仿宋" w:eastAsia="仿宋" w:hAnsi="仿宋" w:cs="仿宋" w:hint="eastAsia"/>
            <w:lang w:eastAsia="zh-CN"/>
          </w:rPr>
          <w:t>(二)、项目选址</w:t>
        </w:r>
        <w:r>
          <w:tab/>
        </w:r>
        <w:r>
          <w:fldChar w:fldCharType="begin"/>
        </w:r>
        <w:r>
          <w:instrText xml:space="preserve"> PAGEREF _Toc10604 \h </w:instrText>
        </w:r>
        <w:r>
          <w:fldChar w:fldCharType="separate"/>
        </w:r>
        <w:r>
          <w:t>6</w:t>
        </w:r>
        <w:r>
          <w:fldChar w:fldCharType="end"/>
        </w:r>
      </w:hyperlink>
    </w:p>
    <w:p>
      <w:pPr>
        <w:pStyle w:val="TOC2"/>
        <w:tabs>
          <w:tab w:val="right" w:leader="dot" w:pos="8306"/>
        </w:tabs>
      </w:pPr>
      <w:hyperlink w:anchor="_Toc20576" w:history="1">
        <w:r>
          <w:rPr>
            <w:rFonts w:ascii="仿宋" w:eastAsia="仿宋" w:hAnsi="仿宋" w:cs="仿宋" w:hint="eastAsia"/>
            <w:lang w:eastAsia="zh-CN"/>
          </w:rPr>
          <w:t>(三)、建设条件分析</w:t>
        </w:r>
        <w:r>
          <w:tab/>
        </w:r>
        <w:r>
          <w:fldChar w:fldCharType="begin"/>
        </w:r>
        <w:r>
          <w:instrText xml:space="preserve"> PAGEREF _Toc20576 \h </w:instrText>
        </w:r>
        <w:r>
          <w:fldChar w:fldCharType="separate"/>
        </w:r>
        <w:r>
          <w:t>8</w:t>
        </w:r>
        <w:r>
          <w:fldChar w:fldCharType="end"/>
        </w:r>
      </w:hyperlink>
    </w:p>
    <w:p>
      <w:pPr>
        <w:pStyle w:val="TOC2"/>
        <w:tabs>
          <w:tab w:val="right" w:leader="dot" w:pos="8306"/>
        </w:tabs>
      </w:pPr>
      <w:hyperlink w:anchor="_Toc7722" w:history="1">
        <w:r>
          <w:rPr>
            <w:rFonts w:ascii="仿宋" w:eastAsia="仿宋" w:hAnsi="仿宋" w:cs="仿宋" w:hint="eastAsia"/>
            <w:lang w:eastAsia="zh-CN"/>
          </w:rPr>
          <w:t>(四)、用地控制指标</w:t>
        </w:r>
        <w:r>
          <w:tab/>
        </w:r>
        <w:r>
          <w:fldChar w:fldCharType="begin"/>
        </w:r>
        <w:r>
          <w:instrText xml:space="preserve"> PAGEREF _Toc7722 \h </w:instrText>
        </w:r>
        <w:r>
          <w:fldChar w:fldCharType="separate"/>
        </w:r>
        <w:r>
          <w:t>10</w:t>
        </w:r>
        <w:r>
          <w:fldChar w:fldCharType="end"/>
        </w:r>
      </w:hyperlink>
    </w:p>
    <w:p>
      <w:pPr>
        <w:pStyle w:val="TOC2"/>
        <w:tabs>
          <w:tab w:val="right" w:leader="dot" w:pos="8306"/>
        </w:tabs>
      </w:pPr>
      <w:hyperlink w:anchor="_Toc15947" w:history="1">
        <w:r>
          <w:rPr>
            <w:rFonts w:ascii="仿宋" w:eastAsia="仿宋" w:hAnsi="仿宋" w:cs="仿宋" w:hint="eastAsia"/>
            <w:lang w:eastAsia="zh-CN"/>
          </w:rPr>
          <w:t>(五)、地总体要求</w:t>
        </w:r>
        <w:r>
          <w:tab/>
        </w:r>
        <w:r>
          <w:fldChar w:fldCharType="begin"/>
        </w:r>
        <w:r>
          <w:instrText xml:space="preserve"> PAGEREF _Toc15947 \h </w:instrText>
        </w:r>
        <w:r>
          <w:fldChar w:fldCharType="separate"/>
        </w:r>
        <w:r>
          <w:t>11</w:t>
        </w:r>
        <w:r>
          <w:fldChar w:fldCharType="end"/>
        </w:r>
      </w:hyperlink>
    </w:p>
    <w:p>
      <w:pPr>
        <w:pStyle w:val="TOC2"/>
        <w:tabs>
          <w:tab w:val="right" w:leader="dot" w:pos="8306"/>
        </w:tabs>
      </w:pPr>
      <w:hyperlink w:anchor="_Toc3355" w:history="1">
        <w:r>
          <w:rPr>
            <w:rFonts w:ascii="仿宋" w:eastAsia="仿宋" w:hAnsi="仿宋" w:cs="仿宋" w:hint="eastAsia"/>
            <w:lang w:eastAsia="zh-CN"/>
          </w:rPr>
          <w:t>(六)、节约用地措施</w:t>
        </w:r>
        <w:r>
          <w:tab/>
        </w:r>
        <w:r>
          <w:fldChar w:fldCharType="begin"/>
        </w:r>
        <w:r>
          <w:instrText xml:space="preserve"> PAGEREF _Toc3355 \h </w:instrText>
        </w:r>
        <w:r>
          <w:fldChar w:fldCharType="separate"/>
        </w:r>
        <w:r>
          <w:t>12</w:t>
        </w:r>
        <w:r>
          <w:fldChar w:fldCharType="end"/>
        </w:r>
      </w:hyperlink>
    </w:p>
    <w:p>
      <w:pPr>
        <w:pStyle w:val="TOC2"/>
        <w:tabs>
          <w:tab w:val="right" w:leader="dot" w:pos="8306"/>
        </w:tabs>
      </w:pPr>
      <w:hyperlink w:anchor="_Toc28675" w:history="1">
        <w:r>
          <w:rPr>
            <w:rFonts w:ascii="仿宋" w:eastAsia="仿宋" w:hAnsi="仿宋" w:cs="仿宋" w:hint="eastAsia"/>
            <w:lang w:eastAsia="zh-CN"/>
          </w:rPr>
          <w:t>(七)、选址综合评价</w:t>
        </w:r>
        <w:r>
          <w:tab/>
        </w:r>
        <w:r>
          <w:fldChar w:fldCharType="begin"/>
        </w:r>
        <w:r>
          <w:instrText xml:space="preserve"> PAGEREF _Toc28675 \h </w:instrText>
        </w:r>
        <w:r>
          <w:fldChar w:fldCharType="separate"/>
        </w:r>
        <w:r>
          <w:t>14</w:t>
        </w:r>
        <w:r>
          <w:fldChar w:fldCharType="end"/>
        </w:r>
      </w:hyperlink>
    </w:p>
    <w:p>
      <w:pPr>
        <w:pStyle w:val="TOC1"/>
        <w:tabs>
          <w:tab w:val="right" w:leader="dot" w:pos="8306"/>
        </w:tabs>
      </w:pPr>
      <w:hyperlink w:anchor="_Toc624" w:history="1">
        <w:r>
          <w:rPr>
            <w:rFonts w:ascii="仿宋" w:eastAsia="仿宋" w:hAnsi="仿宋" w:cs="仿宋" w:hint="eastAsia"/>
            <w:lang w:eastAsia="zh-CN"/>
          </w:rPr>
          <w:t>二、财务管理与成本控制</w:t>
        </w:r>
        <w:r>
          <w:tab/>
        </w:r>
        <w:r>
          <w:fldChar w:fldCharType="begin"/>
        </w:r>
        <w:r>
          <w:instrText xml:space="preserve"> PAGEREF _Toc624 \h </w:instrText>
        </w:r>
        <w:r>
          <w:fldChar w:fldCharType="separate"/>
        </w:r>
        <w:r>
          <w:t>15</w:t>
        </w:r>
        <w:r>
          <w:fldChar w:fldCharType="end"/>
        </w:r>
      </w:hyperlink>
    </w:p>
    <w:p>
      <w:pPr>
        <w:pStyle w:val="TOC2"/>
        <w:tabs>
          <w:tab w:val="right" w:leader="dot" w:pos="8306"/>
        </w:tabs>
      </w:pPr>
      <w:hyperlink w:anchor="_Toc24103" w:history="1">
        <w:r>
          <w:rPr>
            <w:rFonts w:ascii="仿宋" w:eastAsia="仿宋" w:hAnsi="仿宋" w:cs="仿宋" w:hint="eastAsia"/>
            <w:lang w:eastAsia="zh-CN"/>
          </w:rPr>
          <w:t>(一)、财务管理体系建设</w:t>
        </w:r>
        <w:r>
          <w:tab/>
        </w:r>
        <w:r>
          <w:fldChar w:fldCharType="begin"/>
        </w:r>
        <w:r>
          <w:instrText xml:space="preserve"> PAGEREF _Toc24103 \h </w:instrText>
        </w:r>
        <w:r>
          <w:fldChar w:fldCharType="separate"/>
        </w:r>
        <w:r>
          <w:t>15</w:t>
        </w:r>
        <w:r>
          <w:fldChar w:fldCharType="end"/>
        </w:r>
      </w:hyperlink>
    </w:p>
    <w:p>
      <w:pPr>
        <w:pStyle w:val="TOC2"/>
        <w:tabs>
          <w:tab w:val="right" w:leader="dot" w:pos="8306"/>
        </w:tabs>
      </w:pPr>
      <w:hyperlink w:anchor="_Toc1213" w:history="1">
        <w:r>
          <w:rPr>
            <w:rFonts w:ascii="仿宋" w:eastAsia="仿宋" w:hAnsi="仿宋" w:cs="仿宋" w:hint="eastAsia"/>
            <w:lang w:eastAsia="zh-CN"/>
          </w:rPr>
          <w:t>(二)、成本控制措施</w:t>
        </w:r>
        <w:r>
          <w:tab/>
        </w:r>
        <w:r>
          <w:fldChar w:fldCharType="begin"/>
        </w:r>
        <w:r>
          <w:instrText xml:space="preserve"> PAGEREF _Toc1213 \h </w:instrText>
        </w:r>
        <w:r>
          <w:fldChar w:fldCharType="separate"/>
        </w:r>
        <w:r>
          <w:t>16</w:t>
        </w:r>
        <w:r>
          <w:fldChar w:fldCharType="end"/>
        </w:r>
      </w:hyperlink>
    </w:p>
    <w:p>
      <w:pPr>
        <w:pStyle w:val="TOC1"/>
        <w:tabs>
          <w:tab w:val="right" w:leader="dot" w:pos="8306"/>
        </w:tabs>
      </w:pPr>
      <w:hyperlink w:anchor="_Toc19390" w:history="1">
        <w:r>
          <w:rPr>
            <w:rFonts w:ascii="仿宋" w:eastAsia="仿宋" w:hAnsi="仿宋" w:cs="仿宋" w:hint="eastAsia"/>
            <w:lang w:eastAsia="zh-CN"/>
          </w:rPr>
          <w:t>三、项目监理与质量保证</w:t>
        </w:r>
        <w:r>
          <w:tab/>
        </w:r>
        <w:r>
          <w:fldChar w:fldCharType="begin"/>
        </w:r>
        <w:r>
          <w:instrText xml:space="preserve"> PAGEREF _Toc19390 \h </w:instrText>
        </w:r>
        <w:r>
          <w:fldChar w:fldCharType="separate"/>
        </w:r>
        <w:r>
          <w:t>17</w:t>
        </w:r>
        <w:r>
          <w:fldChar w:fldCharType="end"/>
        </w:r>
      </w:hyperlink>
    </w:p>
    <w:p>
      <w:pPr>
        <w:pStyle w:val="TOC2"/>
        <w:tabs>
          <w:tab w:val="right" w:leader="dot" w:pos="8306"/>
        </w:tabs>
      </w:pPr>
      <w:hyperlink w:anchor="_Toc20126" w:history="1">
        <w:r>
          <w:rPr>
            <w:rFonts w:ascii="仿宋" w:eastAsia="仿宋" w:hAnsi="仿宋" w:cs="仿宋" w:hint="eastAsia"/>
            <w:lang w:eastAsia="zh-CN"/>
          </w:rPr>
          <w:t>(一)、监理体系构建</w:t>
        </w:r>
        <w:r>
          <w:tab/>
        </w:r>
        <w:r>
          <w:fldChar w:fldCharType="begin"/>
        </w:r>
        <w:r>
          <w:instrText xml:space="preserve"> PAGEREF _Toc20126 \h </w:instrText>
        </w:r>
        <w:r>
          <w:fldChar w:fldCharType="separate"/>
        </w:r>
        <w:r>
          <w:t>17</w:t>
        </w:r>
        <w:r>
          <w:fldChar w:fldCharType="end"/>
        </w:r>
      </w:hyperlink>
    </w:p>
    <w:p>
      <w:pPr>
        <w:pStyle w:val="TOC2"/>
        <w:tabs>
          <w:tab w:val="right" w:leader="dot" w:pos="8306"/>
        </w:tabs>
      </w:pPr>
      <w:hyperlink w:anchor="_Toc26053" w:history="1">
        <w:r>
          <w:rPr>
            <w:rFonts w:ascii="仿宋" w:eastAsia="仿宋" w:hAnsi="仿宋" w:cs="仿宋" w:hint="eastAsia"/>
            <w:lang w:eastAsia="zh-CN"/>
          </w:rPr>
          <w:t>(二)、质量保证体系实施</w:t>
        </w:r>
        <w:r>
          <w:tab/>
        </w:r>
        <w:r>
          <w:fldChar w:fldCharType="begin"/>
        </w:r>
        <w:r>
          <w:instrText xml:space="preserve"> PAGEREF _Toc26053 \h </w:instrText>
        </w:r>
        <w:r>
          <w:fldChar w:fldCharType="separate"/>
        </w:r>
        <w:r>
          <w:t>18</w:t>
        </w:r>
        <w:r>
          <w:fldChar w:fldCharType="end"/>
        </w:r>
      </w:hyperlink>
    </w:p>
    <w:p>
      <w:pPr>
        <w:pStyle w:val="TOC2"/>
        <w:tabs>
          <w:tab w:val="right" w:leader="dot" w:pos="8306"/>
        </w:tabs>
      </w:pPr>
      <w:hyperlink w:anchor="_Toc2733" w:history="1">
        <w:r>
          <w:rPr>
            <w:rFonts w:ascii="仿宋" w:eastAsia="仿宋" w:hAnsi="仿宋" w:cs="仿宋" w:hint="eastAsia"/>
            <w:lang w:eastAsia="zh-CN"/>
          </w:rPr>
          <w:t>(三)、监理与质量控制流程</w:t>
        </w:r>
        <w:r>
          <w:tab/>
        </w:r>
        <w:r>
          <w:fldChar w:fldCharType="begin"/>
        </w:r>
        <w:r>
          <w:instrText xml:space="preserve"> PAGEREF _Toc2733 \h </w:instrText>
        </w:r>
        <w:r>
          <w:fldChar w:fldCharType="separate"/>
        </w:r>
        <w:r>
          <w:t>18</w:t>
        </w:r>
        <w:r>
          <w:fldChar w:fldCharType="end"/>
        </w:r>
      </w:hyperlink>
    </w:p>
    <w:p>
      <w:pPr>
        <w:pStyle w:val="TOC1"/>
        <w:tabs>
          <w:tab w:val="right" w:leader="dot" w:pos="8306"/>
        </w:tabs>
      </w:pPr>
      <w:hyperlink w:anchor="_Toc16336" w:history="1">
        <w:r>
          <w:rPr>
            <w:rFonts w:ascii="仿宋" w:eastAsia="仿宋" w:hAnsi="仿宋" w:cs="仿宋" w:hint="eastAsia"/>
            <w:lang w:eastAsia="zh-CN"/>
          </w:rPr>
          <w:t>四、资源开发及综合利用分析</w:t>
        </w:r>
        <w:r>
          <w:tab/>
        </w:r>
        <w:r>
          <w:fldChar w:fldCharType="begin"/>
        </w:r>
        <w:r>
          <w:instrText xml:space="preserve"> PAGEREF _Toc16336 \h </w:instrText>
        </w:r>
        <w:r>
          <w:fldChar w:fldCharType="separate"/>
        </w:r>
        <w:r>
          <w:t>19</w:t>
        </w:r>
        <w:r>
          <w:fldChar w:fldCharType="end"/>
        </w:r>
      </w:hyperlink>
    </w:p>
    <w:p>
      <w:pPr>
        <w:pStyle w:val="TOC2"/>
        <w:tabs>
          <w:tab w:val="right" w:leader="dot" w:pos="8306"/>
        </w:tabs>
      </w:pPr>
      <w:hyperlink w:anchor="_Toc19459" w:history="1">
        <w:r>
          <w:rPr>
            <w:rFonts w:ascii="仿宋" w:eastAsia="仿宋" w:hAnsi="仿宋" w:cs="仿宋" w:hint="eastAsia"/>
            <w:lang w:eastAsia="zh-CN"/>
          </w:rPr>
          <w:t>(一)、资源开发方案</w:t>
        </w:r>
        <w:r>
          <w:tab/>
        </w:r>
        <w:r>
          <w:fldChar w:fldCharType="begin"/>
        </w:r>
        <w:r>
          <w:instrText xml:space="preserve"> PAGEREF _Toc19459 \h </w:instrText>
        </w:r>
        <w:r>
          <w:fldChar w:fldCharType="separate"/>
        </w:r>
        <w:r>
          <w:t>19</w:t>
        </w:r>
        <w:r>
          <w:fldChar w:fldCharType="end"/>
        </w:r>
      </w:hyperlink>
    </w:p>
    <w:p>
      <w:pPr>
        <w:pStyle w:val="TOC2"/>
        <w:tabs>
          <w:tab w:val="right" w:leader="dot" w:pos="8306"/>
        </w:tabs>
      </w:pPr>
      <w:hyperlink w:anchor="_Toc7943" w:history="1">
        <w:r>
          <w:rPr>
            <w:rFonts w:ascii="仿宋" w:eastAsia="仿宋" w:hAnsi="仿宋" w:cs="仿宋" w:hint="eastAsia"/>
            <w:lang w:eastAsia="zh-CN"/>
          </w:rPr>
          <w:t>(二)、资源利用方案</w:t>
        </w:r>
        <w:r>
          <w:tab/>
        </w:r>
        <w:r>
          <w:fldChar w:fldCharType="begin"/>
        </w:r>
        <w:r>
          <w:instrText xml:space="preserve"> PAGEREF _Toc7943 \h </w:instrText>
        </w:r>
        <w:r>
          <w:fldChar w:fldCharType="separate"/>
        </w:r>
        <w:r>
          <w:t>20</w:t>
        </w:r>
        <w:r>
          <w:fldChar w:fldCharType="end"/>
        </w:r>
      </w:hyperlink>
    </w:p>
    <w:p>
      <w:pPr>
        <w:pStyle w:val="TOC2"/>
        <w:tabs>
          <w:tab w:val="right" w:leader="dot" w:pos="8306"/>
        </w:tabs>
      </w:pPr>
      <w:hyperlink w:anchor="_Toc4052" w:history="1">
        <w:r>
          <w:rPr>
            <w:rFonts w:ascii="仿宋" w:eastAsia="仿宋" w:hAnsi="仿宋" w:cs="仿宋" w:hint="eastAsia"/>
            <w:lang w:eastAsia="zh-CN"/>
          </w:rPr>
          <w:t>(三)、资源节约措施</w:t>
        </w:r>
        <w:r>
          <w:tab/>
        </w:r>
        <w:r>
          <w:fldChar w:fldCharType="begin"/>
        </w:r>
        <w:r>
          <w:instrText xml:space="preserve"> PAGEREF _Toc4052 \h </w:instrText>
        </w:r>
        <w:r>
          <w:fldChar w:fldCharType="separate"/>
        </w:r>
        <w:r>
          <w:t>21</w:t>
        </w:r>
        <w:r>
          <w:fldChar w:fldCharType="end"/>
        </w:r>
      </w:hyperlink>
    </w:p>
    <w:p>
      <w:pPr>
        <w:pStyle w:val="TOC1"/>
        <w:tabs>
          <w:tab w:val="right" w:leader="dot" w:pos="8306"/>
        </w:tabs>
      </w:pPr>
      <w:hyperlink w:anchor="_Toc19919" w:history="1">
        <w:r>
          <w:rPr>
            <w:rFonts w:ascii="仿宋" w:eastAsia="仿宋" w:hAnsi="仿宋" w:cs="仿宋" w:hint="eastAsia"/>
            <w:lang w:eastAsia="zh-CN"/>
          </w:rPr>
          <w:t>五、发展规划、产业政策和行业准入分析</w:t>
        </w:r>
        <w:r>
          <w:tab/>
        </w:r>
        <w:r>
          <w:fldChar w:fldCharType="begin"/>
        </w:r>
        <w:r>
          <w:instrText xml:space="preserve"> PAGEREF _Toc19919 \h </w:instrText>
        </w:r>
        <w:r>
          <w:fldChar w:fldCharType="separate"/>
        </w:r>
        <w:r>
          <w:t>23</w:t>
        </w:r>
        <w:r>
          <w:fldChar w:fldCharType="end"/>
        </w:r>
      </w:hyperlink>
    </w:p>
    <w:p>
      <w:pPr>
        <w:pStyle w:val="TOC2"/>
        <w:tabs>
          <w:tab w:val="right" w:leader="dot" w:pos="8306"/>
        </w:tabs>
      </w:pPr>
      <w:hyperlink w:anchor="_Toc14573" w:history="1">
        <w:r>
          <w:rPr>
            <w:rFonts w:ascii="仿宋" w:eastAsia="仿宋" w:hAnsi="仿宋" w:cs="仿宋" w:hint="eastAsia"/>
            <w:lang w:eastAsia="zh-CN"/>
          </w:rPr>
          <w:t>(一)、发展规划分析</w:t>
        </w:r>
        <w:r>
          <w:tab/>
        </w:r>
        <w:r>
          <w:fldChar w:fldCharType="begin"/>
        </w:r>
        <w:r>
          <w:instrText xml:space="preserve"> PAGEREF _Toc14573 \h </w:instrText>
        </w:r>
        <w:r>
          <w:fldChar w:fldCharType="separate"/>
        </w:r>
        <w:r>
          <w:t>23</w:t>
        </w:r>
        <w:r>
          <w:fldChar w:fldCharType="end"/>
        </w:r>
      </w:hyperlink>
    </w:p>
    <w:p>
      <w:pPr>
        <w:pStyle w:val="TOC2"/>
        <w:tabs>
          <w:tab w:val="right" w:leader="dot" w:pos="8306"/>
        </w:tabs>
      </w:pPr>
      <w:hyperlink w:anchor="_Toc17873" w:history="1">
        <w:r>
          <w:rPr>
            <w:rFonts w:ascii="仿宋" w:eastAsia="仿宋" w:hAnsi="仿宋" w:cs="仿宋" w:hint="eastAsia"/>
            <w:lang w:eastAsia="zh-CN"/>
          </w:rPr>
          <w:t>(二)、产业政策分析</w:t>
        </w:r>
        <w:r>
          <w:tab/>
        </w:r>
        <w:r>
          <w:fldChar w:fldCharType="begin"/>
        </w:r>
        <w:r>
          <w:instrText xml:space="preserve"> PAGEREF _Toc17873 \h </w:instrText>
        </w:r>
        <w:r>
          <w:fldChar w:fldCharType="separate"/>
        </w:r>
        <w:r>
          <w:t>24</w:t>
        </w:r>
        <w:r>
          <w:fldChar w:fldCharType="end"/>
        </w:r>
      </w:hyperlink>
    </w:p>
    <w:p>
      <w:pPr>
        <w:pStyle w:val="TOC2"/>
        <w:tabs>
          <w:tab w:val="right" w:leader="dot" w:pos="8306"/>
        </w:tabs>
      </w:pPr>
      <w:hyperlink w:anchor="_Toc15388" w:history="1">
        <w:r>
          <w:rPr>
            <w:rFonts w:ascii="仿宋" w:eastAsia="仿宋" w:hAnsi="仿宋" w:cs="仿宋" w:hint="eastAsia"/>
            <w:lang w:eastAsia="zh-CN"/>
          </w:rPr>
          <w:t>(三)、行业准入分析</w:t>
        </w:r>
        <w:r>
          <w:tab/>
        </w:r>
        <w:r>
          <w:fldChar w:fldCharType="begin"/>
        </w:r>
        <w:r>
          <w:instrText xml:space="preserve"> PAGEREF _Toc15388 \h </w:instrText>
        </w:r>
        <w:r>
          <w:fldChar w:fldCharType="separate"/>
        </w:r>
        <w:r>
          <w:t>26</w:t>
        </w:r>
        <w:r>
          <w:fldChar w:fldCharType="end"/>
        </w:r>
      </w:hyperlink>
    </w:p>
    <w:p>
      <w:pPr>
        <w:pStyle w:val="TOC1"/>
        <w:tabs>
          <w:tab w:val="right" w:leader="dot" w:pos="8306"/>
        </w:tabs>
      </w:pPr>
      <w:hyperlink w:anchor="_Toc11082" w:history="1">
        <w:r>
          <w:rPr>
            <w:rFonts w:ascii="仿宋" w:eastAsia="仿宋" w:hAnsi="仿宋" w:cs="仿宋" w:hint="eastAsia"/>
            <w:lang w:eastAsia="zh-CN"/>
          </w:rPr>
          <w:t>六、背景、必要性分析</w:t>
        </w:r>
        <w:r>
          <w:tab/>
        </w:r>
        <w:r>
          <w:fldChar w:fldCharType="begin"/>
        </w:r>
        <w:r>
          <w:instrText xml:space="preserve"> PAGEREF _Toc11082 \h </w:instrText>
        </w:r>
        <w:r>
          <w:fldChar w:fldCharType="separate"/>
        </w:r>
        <w:r>
          <w:t>27</w:t>
        </w:r>
        <w:r>
          <w:fldChar w:fldCharType="end"/>
        </w:r>
      </w:hyperlink>
    </w:p>
    <w:p>
      <w:pPr>
        <w:pStyle w:val="TOC2"/>
        <w:tabs>
          <w:tab w:val="right" w:leader="dot" w:pos="8306"/>
        </w:tabs>
      </w:pPr>
      <w:hyperlink w:anchor="_Toc11458" w:history="1">
        <w:r>
          <w:rPr>
            <w:rFonts w:ascii="仿宋" w:eastAsia="仿宋" w:hAnsi="仿宋" w:cs="仿宋" w:hint="eastAsia"/>
            <w:lang w:eastAsia="zh-CN"/>
          </w:rPr>
          <w:t>(一)、项目建设背景</w:t>
        </w:r>
        <w:r>
          <w:tab/>
        </w:r>
        <w:r>
          <w:fldChar w:fldCharType="begin"/>
        </w:r>
        <w:r>
          <w:instrText xml:space="preserve"> PAGEREF _Toc11458 \h </w:instrText>
        </w:r>
        <w:r>
          <w:fldChar w:fldCharType="separate"/>
        </w:r>
        <w:r>
          <w:t>27</w:t>
        </w:r>
        <w:r>
          <w:fldChar w:fldCharType="end"/>
        </w:r>
      </w:hyperlink>
    </w:p>
    <w:p>
      <w:pPr>
        <w:pStyle w:val="TOC2"/>
        <w:tabs>
          <w:tab w:val="right" w:leader="dot" w:pos="8306"/>
        </w:tabs>
      </w:pPr>
      <w:hyperlink w:anchor="_Toc11205" w:history="1">
        <w:r>
          <w:rPr>
            <w:rFonts w:ascii="仿宋" w:eastAsia="仿宋" w:hAnsi="仿宋" w:cs="仿宋" w:hint="eastAsia"/>
            <w:lang w:eastAsia="zh-CN"/>
          </w:rPr>
          <w:t>(二)、必要性分析</w:t>
        </w:r>
        <w:r>
          <w:tab/>
        </w:r>
        <w:r>
          <w:fldChar w:fldCharType="begin"/>
        </w:r>
        <w:r>
          <w:instrText xml:space="preserve"> PAGEREF _Toc11205 \h </w:instrText>
        </w:r>
        <w:r>
          <w:fldChar w:fldCharType="separate"/>
        </w:r>
        <w:r>
          <w:t>28</w:t>
        </w:r>
        <w:r>
          <w:fldChar w:fldCharType="end"/>
        </w:r>
      </w:hyperlink>
    </w:p>
    <w:p>
      <w:pPr>
        <w:pStyle w:val="TOC2"/>
        <w:tabs>
          <w:tab w:val="right" w:leader="dot" w:pos="8306"/>
        </w:tabs>
      </w:pPr>
      <w:hyperlink w:anchor="_Toc4903" w:history="1">
        <w:r>
          <w:rPr>
            <w:rFonts w:ascii="仿宋" w:eastAsia="仿宋" w:hAnsi="仿宋" w:cs="仿宋" w:hint="eastAsia"/>
            <w:lang w:eastAsia="zh-CN"/>
          </w:rPr>
          <w:t>(三)、项目建设有利条件</w:t>
        </w:r>
        <w:r>
          <w:tab/>
        </w:r>
        <w:r>
          <w:fldChar w:fldCharType="begin"/>
        </w:r>
        <w:r>
          <w:instrText xml:space="preserve"> PAGEREF _Toc4903 \h </w:instrText>
        </w:r>
        <w:r>
          <w:fldChar w:fldCharType="separate"/>
        </w:r>
        <w:r>
          <w:t>30</w:t>
        </w:r>
        <w:r>
          <w:fldChar w:fldCharType="end"/>
        </w:r>
      </w:hyperlink>
    </w:p>
    <w:p>
      <w:pPr>
        <w:pStyle w:val="TOC1"/>
        <w:tabs>
          <w:tab w:val="right" w:leader="dot" w:pos="8306"/>
        </w:tabs>
      </w:pPr>
      <w:hyperlink w:anchor="_Toc9132" w:history="1">
        <w:r>
          <w:rPr>
            <w:rFonts w:ascii="仿宋" w:eastAsia="仿宋" w:hAnsi="仿宋" w:cs="仿宋" w:hint="eastAsia"/>
            <w:lang w:eastAsia="zh-CN"/>
          </w:rPr>
          <w:t>七、技术创新与产业升级</w:t>
        </w:r>
        <w:r>
          <w:tab/>
        </w:r>
        <w:r>
          <w:fldChar w:fldCharType="begin"/>
        </w:r>
        <w:r>
          <w:instrText xml:space="preserve"> PAGEREF _Toc9132 \h </w:instrText>
        </w:r>
        <w:r>
          <w:fldChar w:fldCharType="separate"/>
        </w:r>
        <w:r>
          <w:t>31</w:t>
        </w:r>
        <w:r>
          <w:fldChar w:fldCharType="end"/>
        </w:r>
      </w:hyperlink>
    </w:p>
    <w:p>
      <w:pPr>
        <w:pStyle w:val="TOC2"/>
        <w:tabs>
          <w:tab w:val="right" w:leader="dot" w:pos="8306"/>
        </w:tabs>
      </w:pPr>
      <w:hyperlink w:anchor="_Toc588" w:history="1">
        <w:r>
          <w:rPr>
            <w:rFonts w:ascii="仿宋" w:eastAsia="仿宋" w:hAnsi="仿宋" w:cs="仿宋" w:hint="eastAsia"/>
            <w:lang w:eastAsia="zh-CN"/>
          </w:rPr>
          <w:t>(一)、技术创新方向与目标</w:t>
        </w:r>
        <w:r>
          <w:tab/>
        </w:r>
        <w:r>
          <w:fldChar w:fldCharType="begin"/>
        </w:r>
        <w:r>
          <w:instrText xml:space="preserve"> PAGEREF _Toc588 \h </w:instrText>
        </w:r>
        <w:r>
          <w:fldChar w:fldCharType="separate"/>
        </w:r>
        <w:r>
          <w:t>31</w:t>
        </w:r>
        <w:r>
          <w:fldChar w:fldCharType="end"/>
        </w:r>
      </w:hyperlink>
    </w:p>
    <w:p>
      <w:pPr>
        <w:pStyle w:val="TOC2"/>
        <w:tabs>
          <w:tab w:val="right" w:leader="dot" w:pos="8306"/>
        </w:tabs>
      </w:pPr>
      <w:hyperlink w:anchor="_Toc18769" w:history="1">
        <w:r>
          <w:rPr>
            <w:rFonts w:ascii="仿宋" w:eastAsia="仿宋" w:hAnsi="仿宋" w:cs="仿宋" w:hint="eastAsia"/>
            <w:lang w:eastAsia="zh-CN"/>
          </w:rPr>
          <w:t>(二)、产业升级路径与措施</w:t>
        </w:r>
        <w:r>
          <w:tab/>
        </w:r>
        <w:r>
          <w:fldChar w:fldCharType="begin"/>
        </w:r>
        <w:r>
          <w:instrText xml:space="preserve"> PAGEREF _Toc18769 \h </w:instrText>
        </w:r>
        <w:r>
          <w:fldChar w:fldCharType="separate"/>
        </w:r>
        <w:r>
          <w:t>32</w:t>
        </w:r>
        <w:r>
          <w:fldChar w:fldCharType="end"/>
        </w:r>
      </w:hyperlink>
    </w:p>
    <w:p>
      <w:pPr>
        <w:pStyle w:val="TOC1"/>
        <w:tabs>
          <w:tab w:val="right" w:leader="dot" w:pos="8306"/>
        </w:tabs>
      </w:pPr>
      <w:hyperlink w:anchor="_Toc20802" w:history="1">
        <w:r>
          <w:rPr>
            <w:rFonts w:ascii="仿宋" w:eastAsia="仿宋" w:hAnsi="仿宋" w:cs="仿宋" w:hint="eastAsia"/>
            <w:lang w:eastAsia="zh-CN"/>
          </w:rPr>
          <w:t>八、客户关系管理与市场拓展</w:t>
        </w:r>
        <w:r>
          <w:tab/>
        </w:r>
        <w:r>
          <w:fldChar w:fldCharType="begin"/>
        </w:r>
        <w:r>
          <w:instrText xml:space="preserve"> PAGEREF _Toc20802 \h </w:instrText>
        </w:r>
        <w:r>
          <w:fldChar w:fldCharType="separate"/>
        </w:r>
        <w:r>
          <w:t>34</w:t>
        </w:r>
        <w:r>
          <w:fldChar w:fldCharType="end"/>
        </w:r>
      </w:hyperlink>
    </w:p>
    <w:p>
      <w:pPr>
        <w:pStyle w:val="TOC2"/>
        <w:tabs>
          <w:tab w:val="right" w:leader="dot" w:pos="8306"/>
        </w:tabs>
      </w:pPr>
      <w:hyperlink w:anchor="_Toc20835" w:history="1">
        <w:r>
          <w:rPr>
            <w:rFonts w:ascii="仿宋" w:eastAsia="仿宋" w:hAnsi="仿宋" w:cs="仿宋" w:hint="eastAsia"/>
            <w:lang w:eastAsia="zh-CN"/>
          </w:rPr>
          <w:t>(一)、客户关系管理策略</w:t>
        </w:r>
        <w:r>
          <w:tab/>
        </w:r>
        <w:r>
          <w:fldChar w:fldCharType="begin"/>
        </w:r>
        <w:r>
          <w:instrText xml:space="preserve"> PAGEREF _Toc20835 \h </w:instrText>
        </w:r>
        <w:r>
          <w:fldChar w:fldCharType="separate"/>
        </w:r>
        <w:r>
          <w:t>34</w:t>
        </w:r>
        <w:r>
          <w:fldChar w:fldCharType="end"/>
        </w:r>
      </w:hyperlink>
    </w:p>
    <w:p>
      <w:pPr>
        <w:pStyle w:val="TOC2"/>
        <w:tabs>
          <w:tab w:val="right" w:leader="dot" w:pos="8306"/>
        </w:tabs>
      </w:pPr>
      <w:hyperlink w:anchor="_Toc15445" w:history="1">
        <w:r>
          <w:rPr>
            <w:rFonts w:ascii="仿宋" w:eastAsia="仿宋" w:hAnsi="仿宋" w:cs="仿宋" w:hint="eastAsia"/>
            <w:lang w:eastAsia="zh-CN"/>
          </w:rPr>
          <w:t>(二)、市场拓展方案</w:t>
        </w:r>
        <w:r>
          <w:tab/>
        </w:r>
        <w:r>
          <w:fldChar w:fldCharType="begin"/>
        </w:r>
        <w:r>
          <w:instrText xml:space="preserve"> PAGEREF _Toc15445 \h </w:instrText>
        </w:r>
        <w:r>
          <w:fldChar w:fldCharType="separate"/>
        </w:r>
        <w:r>
          <w:t>35</w:t>
        </w:r>
        <w:r>
          <w:fldChar w:fldCharType="end"/>
        </w:r>
      </w:hyperlink>
    </w:p>
    <w:p>
      <w:pPr>
        <w:pStyle w:val="TOC1"/>
        <w:tabs>
          <w:tab w:val="right" w:leader="dot" w:pos="8306"/>
        </w:tabs>
      </w:pPr>
      <w:hyperlink w:anchor="_Toc24556" w:history="1">
        <w:r>
          <w:rPr>
            <w:rFonts w:ascii="仿宋" w:eastAsia="仿宋" w:hAnsi="仿宋" w:cs="仿宋" w:hint="eastAsia"/>
            <w:lang w:eastAsia="zh-CN"/>
          </w:rPr>
          <w:t>九、资金管理与财务规划</w:t>
        </w:r>
        <w:r>
          <w:tab/>
        </w:r>
        <w:r>
          <w:fldChar w:fldCharType="begin"/>
        </w:r>
        <w:r>
          <w:instrText xml:space="preserve"> PAGEREF _Toc24556 \h </w:instrText>
        </w:r>
        <w:r>
          <w:fldChar w:fldCharType="separate"/>
        </w:r>
        <w:r>
          <w:t>36</w:t>
        </w:r>
        <w:r>
          <w:fldChar w:fldCharType="end"/>
        </w:r>
      </w:hyperlink>
    </w:p>
    <w:p>
      <w:pPr>
        <w:pStyle w:val="TOC2"/>
        <w:tabs>
          <w:tab w:val="right" w:leader="dot" w:pos="8306"/>
        </w:tabs>
      </w:pPr>
      <w:hyperlink w:anchor="_Toc5268" w:history="1">
        <w:r>
          <w:rPr>
            <w:rFonts w:ascii="仿宋" w:eastAsia="仿宋" w:hAnsi="仿宋" w:cs="仿宋" w:hint="eastAsia"/>
            <w:lang w:eastAsia="zh-CN"/>
          </w:rPr>
          <w:t>(一)、项目资金来源与筹措</w:t>
        </w:r>
        <w:r>
          <w:tab/>
        </w:r>
        <w:r>
          <w:fldChar w:fldCharType="begin"/>
        </w:r>
        <w:r>
          <w:instrText xml:space="preserve"> PAGEREF _Toc5268 \h </w:instrText>
        </w:r>
        <w:r>
          <w:fldChar w:fldCharType="separate"/>
        </w:r>
        <w:r>
          <w:t>36</w:t>
        </w:r>
        <w:r>
          <w:fldChar w:fldCharType="end"/>
        </w:r>
      </w:hyperlink>
    </w:p>
    <w:p>
      <w:pPr>
        <w:pStyle w:val="TOC2"/>
        <w:tabs>
          <w:tab w:val="right" w:leader="dot" w:pos="8306"/>
        </w:tabs>
      </w:pPr>
      <w:hyperlink w:anchor="_Toc29250" w:history="1">
        <w:r>
          <w:rPr>
            <w:rFonts w:ascii="仿宋" w:eastAsia="仿宋" w:hAnsi="仿宋" w:cs="仿宋" w:hint="eastAsia"/>
            <w:lang w:eastAsia="zh-CN"/>
          </w:rPr>
          <w:t>(二)、资金使用与监管</w:t>
        </w:r>
        <w:r>
          <w:tab/>
        </w:r>
        <w:r>
          <w:fldChar w:fldCharType="begin"/>
        </w:r>
        <w:r>
          <w:instrText xml:space="preserve"> PAGEREF _Toc29250 \h </w:instrText>
        </w:r>
        <w:r>
          <w:fldChar w:fldCharType="separate"/>
        </w:r>
        <w:r>
          <w:t>37</w:t>
        </w:r>
        <w:r>
          <w:fldChar w:fldCharType="end"/>
        </w:r>
      </w:hyperlink>
    </w:p>
    <w:p>
      <w:pPr>
        <w:pStyle w:val="TOC2"/>
        <w:tabs>
          <w:tab w:val="right" w:leader="dot" w:pos="8306"/>
        </w:tabs>
      </w:pPr>
      <w:hyperlink w:anchor="_Toc6260" w:history="1">
        <w:r>
          <w:rPr>
            <w:rFonts w:ascii="仿宋" w:eastAsia="仿宋" w:hAnsi="仿宋" w:cs="仿宋" w:hint="eastAsia"/>
            <w:lang w:eastAsia="zh-CN"/>
          </w:rPr>
          <w:t>(三)、财务规划与预测</w:t>
        </w:r>
        <w:r>
          <w:tab/>
        </w:r>
        <w:r>
          <w:fldChar w:fldCharType="begin"/>
        </w:r>
        <w:r>
          <w:instrText xml:space="preserve"> PAGEREF _Toc6260 \h </w:instrText>
        </w:r>
        <w:r>
          <w:fldChar w:fldCharType="separate"/>
        </w:r>
        <w:r>
          <w:t>39</w:t>
        </w:r>
        <w:r>
          <w:fldChar w:fldCharType="end"/>
        </w:r>
      </w:hyperlink>
    </w:p>
    <w:p>
      <w:pPr>
        <w:pStyle w:val="TOC1"/>
        <w:tabs>
          <w:tab w:val="right" w:leader="dot" w:pos="8306"/>
        </w:tabs>
      </w:pPr>
      <w:hyperlink w:anchor="_Toc4508" w:history="1">
        <w:r>
          <w:rPr>
            <w:rFonts w:ascii="仿宋" w:eastAsia="仿宋" w:hAnsi="仿宋" w:cs="仿宋" w:hint="eastAsia"/>
            <w:lang w:eastAsia="zh-CN"/>
          </w:rPr>
          <w:t>十、项目实施与管理方案</w:t>
        </w:r>
        <w:r>
          <w:tab/>
        </w:r>
        <w:r>
          <w:fldChar w:fldCharType="begin"/>
        </w:r>
        <w:r>
          <w:instrText xml:space="preserve"> PAGEREF _Toc4508 \h </w:instrText>
        </w:r>
        <w:r>
          <w:fldChar w:fldCharType="separate"/>
        </w:r>
        <w:r>
          <w:t>40</w:t>
        </w:r>
        <w:r>
          <w:fldChar w:fldCharType="end"/>
        </w:r>
      </w:hyperlink>
    </w:p>
    <w:p>
      <w:pPr>
        <w:pStyle w:val="TOC2"/>
        <w:tabs>
          <w:tab w:val="right" w:leader="dot" w:pos="8306"/>
        </w:tabs>
      </w:pPr>
      <w:hyperlink w:anchor="_Toc9883" w:history="1">
        <w:r>
          <w:rPr>
            <w:rFonts w:ascii="仿宋" w:eastAsia="仿宋" w:hAnsi="仿宋" w:cs="仿宋" w:hint="eastAsia"/>
            <w:lang w:eastAsia="zh-CN"/>
          </w:rPr>
          <w:t>(一)、项目实施计划</w:t>
        </w:r>
        <w:r>
          <w:tab/>
        </w:r>
        <w:r>
          <w:fldChar w:fldCharType="begin"/>
        </w:r>
        <w:r>
          <w:instrText xml:space="preserve"> PAGEREF _Toc9883 \h </w:instrText>
        </w:r>
        <w:r>
          <w:fldChar w:fldCharType="separate"/>
        </w:r>
        <w:r>
          <w:t>40</w:t>
        </w:r>
        <w:r>
          <w:fldChar w:fldCharType="end"/>
        </w:r>
      </w:hyperlink>
    </w:p>
    <w:p>
      <w:pPr>
        <w:pStyle w:val="TOC2"/>
        <w:tabs>
          <w:tab w:val="right" w:leader="dot" w:pos="8306"/>
        </w:tabs>
      </w:pPr>
      <w:hyperlink w:anchor="_Toc23332" w:history="1">
        <w:r>
          <w:rPr>
            <w:rFonts w:ascii="仿宋" w:eastAsia="仿宋" w:hAnsi="仿宋" w:cs="仿宋" w:hint="eastAsia"/>
            <w:lang w:eastAsia="zh-CN"/>
          </w:rPr>
          <w:t>(二)、项目组织机构与职责</w:t>
        </w:r>
        <w:r>
          <w:tab/>
        </w:r>
        <w:r>
          <w:fldChar w:fldCharType="begin"/>
        </w:r>
        <w:r>
          <w:instrText xml:space="preserve"> PAGEREF _Toc23332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6" w:history="1">
        <w:r>
          <w:rPr>
            <w:rFonts w:ascii="仿宋" w:eastAsia="仿宋" w:hAnsi="仿宋" w:cs="仿宋" w:hint="eastAsia"/>
            <w:lang w:eastAsia="zh-CN"/>
          </w:rPr>
          <w:t>(三)、项目管理与监控体系</w:t>
        </w:r>
        <w:r>
          <w:tab/>
        </w:r>
        <w:r>
          <w:fldChar w:fldCharType="begin"/>
        </w:r>
        <w:r>
          <w:instrText xml:space="preserve"> PAGEREF _Toc17446 \h </w:instrText>
        </w:r>
        <w:r>
          <w:fldChar w:fldCharType="separate"/>
        </w:r>
        <w:r>
          <w:t>44</w:t>
        </w:r>
        <w:r>
          <w:fldChar w:fldCharType="end"/>
        </w:r>
      </w:hyperlink>
    </w:p>
    <w:p>
      <w:pPr>
        <w:pStyle w:val="TOC1"/>
        <w:tabs>
          <w:tab w:val="right" w:leader="dot" w:pos="8306"/>
        </w:tabs>
      </w:pPr>
      <w:hyperlink w:anchor="_Toc4540" w:history="1">
        <w:r>
          <w:rPr>
            <w:rFonts w:ascii="仿宋" w:eastAsia="仿宋" w:hAnsi="仿宋" w:cs="仿宋" w:hint="eastAsia"/>
            <w:lang w:eastAsia="zh-CN"/>
          </w:rPr>
          <w:t>十一、环境保护与治理方案</w:t>
        </w:r>
        <w:r>
          <w:tab/>
        </w:r>
        <w:r>
          <w:fldChar w:fldCharType="begin"/>
        </w:r>
        <w:r>
          <w:instrText xml:space="preserve"> PAGEREF _Toc4540 \h </w:instrText>
        </w:r>
        <w:r>
          <w:fldChar w:fldCharType="separate"/>
        </w:r>
        <w:r>
          <w:t>45</w:t>
        </w:r>
        <w:r>
          <w:fldChar w:fldCharType="end"/>
        </w:r>
      </w:hyperlink>
    </w:p>
    <w:p>
      <w:pPr>
        <w:pStyle w:val="TOC2"/>
        <w:tabs>
          <w:tab w:val="right" w:leader="dot" w:pos="8306"/>
        </w:tabs>
      </w:pPr>
      <w:hyperlink w:anchor="_Toc31194" w:history="1">
        <w:r>
          <w:rPr>
            <w:rFonts w:ascii="仿宋" w:eastAsia="仿宋" w:hAnsi="仿宋" w:cs="仿宋" w:hint="eastAsia"/>
            <w:lang w:eastAsia="zh-CN"/>
          </w:rPr>
          <w:t>(一)、项目环境影响评估</w:t>
        </w:r>
        <w:r>
          <w:tab/>
        </w:r>
        <w:r>
          <w:fldChar w:fldCharType="begin"/>
        </w:r>
        <w:r>
          <w:instrText xml:space="preserve"> PAGEREF _Toc31194 \h </w:instrText>
        </w:r>
        <w:r>
          <w:fldChar w:fldCharType="separate"/>
        </w:r>
        <w:r>
          <w:t>45</w:t>
        </w:r>
        <w:r>
          <w:fldChar w:fldCharType="end"/>
        </w:r>
      </w:hyperlink>
    </w:p>
    <w:p>
      <w:pPr>
        <w:pStyle w:val="TOC2"/>
        <w:tabs>
          <w:tab w:val="right" w:leader="dot" w:pos="8306"/>
        </w:tabs>
      </w:pPr>
      <w:hyperlink w:anchor="_Toc20179" w:history="1">
        <w:r>
          <w:rPr>
            <w:rFonts w:ascii="仿宋" w:eastAsia="仿宋" w:hAnsi="仿宋" w:cs="仿宋" w:hint="eastAsia"/>
            <w:lang w:eastAsia="zh-CN"/>
          </w:rPr>
          <w:t>(二)、环境保护措施与治理方案</w:t>
        </w:r>
        <w:r>
          <w:tab/>
        </w:r>
        <w:r>
          <w:fldChar w:fldCharType="begin"/>
        </w:r>
        <w:r>
          <w:instrText xml:space="preserve"> PAGEREF _Toc20179 \h </w:instrText>
        </w:r>
        <w:r>
          <w:fldChar w:fldCharType="separate"/>
        </w:r>
        <w:r>
          <w:t>46</w:t>
        </w:r>
        <w:r>
          <w:fldChar w:fldCharType="end"/>
        </w:r>
      </w:hyperlink>
    </w:p>
    <w:p>
      <w:pPr>
        <w:pStyle w:val="TOC1"/>
        <w:tabs>
          <w:tab w:val="right" w:leader="dot" w:pos="8306"/>
        </w:tabs>
      </w:pPr>
      <w:hyperlink w:anchor="_Toc26656" w:history="1">
        <w:r>
          <w:rPr>
            <w:rFonts w:ascii="仿宋" w:eastAsia="仿宋" w:hAnsi="仿宋" w:cs="仿宋" w:hint="eastAsia"/>
            <w:lang w:eastAsia="zh-CN"/>
          </w:rPr>
          <w:t>十二、经济效益与社会效益优化</w:t>
        </w:r>
        <w:r>
          <w:tab/>
        </w:r>
        <w:r>
          <w:fldChar w:fldCharType="begin"/>
        </w:r>
        <w:r>
          <w:instrText xml:space="preserve"> PAGEREF _Toc26656 \h </w:instrText>
        </w:r>
        <w:r>
          <w:fldChar w:fldCharType="separate"/>
        </w:r>
        <w:r>
          <w:t>46</w:t>
        </w:r>
        <w:r>
          <w:fldChar w:fldCharType="end"/>
        </w:r>
      </w:hyperlink>
    </w:p>
    <w:p>
      <w:pPr>
        <w:pStyle w:val="TOC2"/>
        <w:tabs>
          <w:tab w:val="right" w:leader="dot" w:pos="8306"/>
        </w:tabs>
      </w:pPr>
      <w:hyperlink w:anchor="_Toc21244" w:history="1">
        <w:r>
          <w:rPr>
            <w:rFonts w:ascii="仿宋" w:eastAsia="仿宋" w:hAnsi="仿宋" w:cs="仿宋" w:hint="eastAsia"/>
            <w:lang w:eastAsia="zh-CN"/>
          </w:rPr>
          <w:t>(一)、经济效益提升策略</w:t>
        </w:r>
        <w:r>
          <w:tab/>
        </w:r>
        <w:r>
          <w:fldChar w:fldCharType="begin"/>
        </w:r>
        <w:r>
          <w:instrText xml:space="preserve"> PAGEREF _Toc21244 \h </w:instrText>
        </w:r>
        <w:r>
          <w:fldChar w:fldCharType="separate"/>
        </w:r>
        <w:r>
          <w:t>46</w:t>
        </w:r>
        <w:r>
          <w:fldChar w:fldCharType="end"/>
        </w:r>
      </w:hyperlink>
    </w:p>
    <w:p>
      <w:pPr>
        <w:pStyle w:val="TOC2"/>
        <w:tabs>
          <w:tab w:val="right" w:leader="dot" w:pos="8306"/>
        </w:tabs>
      </w:pPr>
      <w:hyperlink w:anchor="_Toc12235" w:history="1">
        <w:r>
          <w:rPr>
            <w:rFonts w:ascii="仿宋" w:eastAsia="仿宋" w:hAnsi="仿宋" w:cs="仿宋" w:hint="eastAsia"/>
            <w:lang w:eastAsia="zh-CN"/>
          </w:rPr>
          <w:t>(二)、社会效益增强方案</w:t>
        </w:r>
        <w:r>
          <w:tab/>
        </w:r>
        <w:r>
          <w:fldChar w:fldCharType="begin"/>
        </w:r>
        <w:r>
          <w:instrText xml:space="preserve"> PAGEREF _Toc12235 \h </w:instrText>
        </w:r>
        <w:r>
          <w:fldChar w:fldCharType="separate"/>
        </w:r>
        <w:r>
          <w:t>48</w:t>
        </w:r>
        <w:r>
          <w:fldChar w:fldCharType="end"/>
        </w:r>
      </w:hyperlink>
    </w:p>
    <w:p>
      <w:pPr>
        <w:pStyle w:val="TOC1"/>
        <w:tabs>
          <w:tab w:val="right" w:leader="dot" w:pos="8306"/>
        </w:tabs>
      </w:pPr>
      <w:hyperlink w:anchor="_Toc15400" w:history="1">
        <w:r>
          <w:rPr>
            <w:rFonts w:ascii="仿宋" w:eastAsia="仿宋" w:hAnsi="仿宋" w:cs="仿宋" w:hint="eastAsia"/>
            <w:lang w:eastAsia="zh-CN"/>
          </w:rPr>
          <w:t>十三、设施与设备管理</w:t>
        </w:r>
        <w:r>
          <w:tab/>
        </w:r>
        <w:r>
          <w:fldChar w:fldCharType="begin"/>
        </w:r>
        <w:r>
          <w:instrText xml:space="preserve"> PAGEREF _Toc15400 \h </w:instrText>
        </w:r>
        <w:r>
          <w:fldChar w:fldCharType="separate"/>
        </w:r>
        <w:r>
          <w:t>48</w:t>
        </w:r>
        <w:r>
          <w:fldChar w:fldCharType="end"/>
        </w:r>
      </w:hyperlink>
    </w:p>
    <w:p>
      <w:pPr>
        <w:pStyle w:val="TOC2"/>
        <w:tabs>
          <w:tab w:val="right" w:leader="dot" w:pos="8306"/>
        </w:tabs>
      </w:pPr>
      <w:hyperlink w:anchor="_Toc32228" w:history="1">
        <w:r>
          <w:rPr>
            <w:rFonts w:ascii="仿宋" w:eastAsia="仿宋" w:hAnsi="仿宋" w:cs="仿宋" w:hint="eastAsia"/>
            <w:lang w:eastAsia="zh-CN"/>
          </w:rPr>
          <w:t>(一)、设施规划与配置</w:t>
        </w:r>
        <w:r>
          <w:tab/>
        </w:r>
        <w:r>
          <w:fldChar w:fldCharType="begin"/>
        </w:r>
        <w:r>
          <w:instrText xml:space="preserve"> PAGEREF _Toc32228 \h </w:instrText>
        </w:r>
        <w:r>
          <w:fldChar w:fldCharType="separate"/>
        </w:r>
        <w:r>
          <w:t>48</w:t>
        </w:r>
        <w:r>
          <w:fldChar w:fldCharType="end"/>
        </w:r>
      </w:hyperlink>
    </w:p>
    <w:p>
      <w:pPr>
        <w:pStyle w:val="TOC2"/>
        <w:tabs>
          <w:tab w:val="right" w:leader="dot" w:pos="8306"/>
        </w:tabs>
      </w:pPr>
      <w:hyperlink w:anchor="_Toc22185" w:history="1">
        <w:r>
          <w:rPr>
            <w:rFonts w:ascii="仿宋" w:eastAsia="仿宋" w:hAnsi="仿宋" w:cs="仿宋" w:hint="eastAsia"/>
            <w:lang w:eastAsia="zh-CN"/>
          </w:rPr>
          <w:t>(二)、设备采购与维护管理</w:t>
        </w:r>
        <w:r>
          <w:tab/>
        </w:r>
        <w:r>
          <w:fldChar w:fldCharType="begin"/>
        </w:r>
        <w:r>
          <w:instrText xml:space="preserve"> PAGEREF _Toc22185 \h </w:instrText>
        </w:r>
        <w:r>
          <w:fldChar w:fldCharType="separate"/>
        </w:r>
        <w:r>
          <w:t>49</w:t>
        </w:r>
        <w:r>
          <w:fldChar w:fldCharType="end"/>
        </w:r>
      </w:hyperlink>
    </w:p>
    <w:p>
      <w:pPr>
        <w:pStyle w:val="TOC2"/>
        <w:tabs>
          <w:tab w:val="right" w:leader="dot" w:pos="8306"/>
        </w:tabs>
      </w:pPr>
      <w:hyperlink w:anchor="_Toc15131" w:history="1">
        <w:r>
          <w:rPr>
            <w:rFonts w:ascii="仿宋" w:eastAsia="仿宋" w:hAnsi="仿宋" w:cs="仿宋" w:hint="eastAsia"/>
            <w:lang w:eastAsia="zh-CN"/>
          </w:rPr>
          <w:t>(三)、设施设备升级策略</w:t>
        </w:r>
        <w:r>
          <w:tab/>
        </w:r>
        <w:r>
          <w:fldChar w:fldCharType="begin"/>
        </w:r>
        <w:r>
          <w:instrText xml:space="preserve"> PAGEREF _Toc15131 \h </w:instrText>
        </w:r>
        <w:r>
          <w:fldChar w:fldCharType="separate"/>
        </w:r>
        <w:r>
          <w:t>50</w:t>
        </w:r>
        <w:r>
          <w:fldChar w:fldCharType="end"/>
        </w:r>
      </w:hyperlink>
    </w:p>
    <w:p>
      <w:pPr>
        <w:pStyle w:val="TOC1"/>
        <w:tabs>
          <w:tab w:val="right" w:leader="dot" w:pos="8306"/>
        </w:tabs>
      </w:pPr>
      <w:hyperlink w:anchor="_Toc10099" w:history="1">
        <w:r>
          <w:rPr>
            <w:rFonts w:ascii="仿宋" w:eastAsia="仿宋" w:hAnsi="仿宋" w:cs="仿宋" w:hint="eastAsia"/>
            <w:lang w:eastAsia="zh-CN"/>
          </w:rPr>
          <w:t>十四、产业协同与集群发展</w:t>
        </w:r>
        <w:r>
          <w:tab/>
        </w:r>
        <w:r>
          <w:fldChar w:fldCharType="begin"/>
        </w:r>
        <w:r>
          <w:instrText xml:space="preserve"> PAGEREF _Toc10099 \h </w:instrText>
        </w:r>
        <w:r>
          <w:fldChar w:fldCharType="separate"/>
        </w:r>
        <w:r>
          <w:t>51</w:t>
        </w:r>
        <w:r>
          <w:fldChar w:fldCharType="end"/>
        </w:r>
      </w:hyperlink>
    </w:p>
    <w:p>
      <w:pPr>
        <w:pStyle w:val="TOC2"/>
        <w:tabs>
          <w:tab w:val="right" w:leader="dot" w:pos="8306"/>
        </w:tabs>
      </w:pPr>
      <w:hyperlink w:anchor="_Toc9107" w:history="1">
        <w:r>
          <w:rPr>
            <w:rFonts w:ascii="仿宋" w:eastAsia="仿宋" w:hAnsi="仿宋" w:cs="仿宋" w:hint="eastAsia"/>
            <w:lang w:eastAsia="zh-CN"/>
          </w:rPr>
          <w:t>(一)、产业协同机制建设</w:t>
        </w:r>
        <w:r>
          <w:tab/>
        </w:r>
        <w:r>
          <w:fldChar w:fldCharType="begin"/>
        </w:r>
        <w:r>
          <w:instrText xml:space="preserve"> PAGEREF _Toc9107 \h </w:instrText>
        </w:r>
        <w:r>
          <w:fldChar w:fldCharType="separate"/>
        </w:r>
        <w:r>
          <w:t>51</w:t>
        </w:r>
        <w:r>
          <w:fldChar w:fldCharType="end"/>
        </w:r>
      </w:hyperlink>
    </w:p>
    <w:p>
      <w:pPr>
        <w:pStyle w:val="TOC2"/>
        <w:tabs>
          <w:tab w:val="right" w:leader="dot" w:pos="8306"/>
        </w:tabs>
      </w:pPr>
      <w:hyperlink w:anchor="_Toc303" w:history="1">
        <w:r>
          <w:rPr>
            <w:rFonts w:ascii="仿宋" w:eastAsia="仿宋" w:hAnsi="仿宋" w:cs="仿宋" w:hint="eastAsia"/>
            <w:lang w:eastAsia="zh-CN"/>
          </w:rPr>
          <w:t>(二)、产业集群培育与发展</w:t>
        </w:r>
        <w:r>
          <w:tab/>
        </w:r>
        <w:r>
          <w:fldChar w:fldCharType="begin"/>
        </w:r>
        <w:r>
          <w:instrText xml:space="preserve"> PAGEREF _Toc303 \h </w:instrText>
        </w:r>
        <w:r>
          <w:fldChar w:fldCharType="separate"/>
        </w:r>
        <w:r>
          <w:t>52</w:t>
        </w:r>
        <w:r>
          <w:fldChar w:fldCharType="end"/>
        </w:r>
      </w:hyperlink>
    </w:p>
    <w:p>
      <w:pPr>
        <w:pStyle w:val="TOC1"/>
        <w:tabs>
          <w:tab w:val="right" w:leader="dot" w:pos="8306"/>
        </w:tabs>
      </w:pPr>
      <w:hyperlink w:anchor="_Toc29206" w:history="1">
        <w:r>
          <w:rPr>
            <w:rFonts w:ascii="仿宋" w:eastAsia="仿宋" w:hAnsi="仿宋" w:cs="仿宋" w:hint="eastAsia"/>
            <w:lang w:eastAsia="zh-CN"/>
          </w:rPr>
          <w:t>十五、创新驱动与持续发展</w:t>
        </w:r>
        <w:r>
          <w:tab/>
        </w:r>
        <w:r>
          <w:fldChar w:fldCharType="begin"/>
        </w:r>
        <w:r>
          <w:instrText xml:space="preserve"> PAGEREF _Toc29206 \h </w:instrText>
        </w:r>
        <w:r>
          <w:fldChar w:fldCharType="separate"/>
        </w:r>
        <w:r>
          <w:t>53</w:t>
        </w:r>
        <w:r>
          <w:fldChar w:fldCharType="end"/>
        </w:r>
      </w:hyperlink>
    </w:p>
    <w:p>
      <w:pPr>
        <w:pStyle w:val="TOC2"/>
        <w:tabs>
          <w:tab w:val="right" w:leader="dot" w:pos="8306"/>
        </w:tabs>
      </w:pPr>
      <w:hyperlink w:anchor="_Toc17180" w:history="1">
        <w:r>
          <w:rPr>
            <w:rFonts w:ascii="仿宋" w:eastAsia="仿宋" w:hAnsi="仿宋" w:cs="仿宋" w:hint="eastAsia"/>
            <w:lang w:eastAsia="zh-CN"/>
          </w:rPr>
          <w:t>(一)、创新驱动战略实施</w:t>
        </w:r>
        <w:r>
          <w:tab/>
        </w:r>
        <w:r>
          <w:fldChar w:fldCharType="begin"/>
        </w:r>
        <w:r>
          <w:instrText xml:space="preserve"> PAGEREF _Toc17180 \h </w:instrText>
        </w:r>
        <w:r>
          <w:fldChar w:fldCharType="separate"/>
        </w:r>
        <w:r>
          <w:t>53</w:t>
        </w:r>
        <w:r>
          <w:fldChar w:fldCharType="end"/>
        </w:r>
      </w:hyperlink>
    </w:p>
    <w:p>
      <w:pPr>
        <w:pStyle w:val="TOC2"/>
        <w:tabs>
          <w:tab w:val="right" w:leader="dot" w:pos="8306"/>
        </w:tabs>
      </w:pPr>
      <w:hyperlink w:anchor="_Toc25090" w:history="1">
        <w:r>
          <w:rPr>
            <w:rFonts w:ascii="仿宋" w:eastAsia="仿宋" w:hAnsi="仿宋" w:cs="仿宋" w:hint="eastAsia"/>
            <w:lang w:eastAsia="zh-CN"/>
          </w:rPr>
          <w:t>(二)、持续发展路径探索</w:t>
        </w:r>
        <w:r>
          <w:tab/>
        </w:r>
        <w:r>
          <w:fldChar w:fldCharType="begin"/>
        </w:r>
        <w:r>
          <w:instrText xml:space="preserve"> PAGEREF _Toc25090 \h </w:instrText>
        </w:r>
        <w:r>
          <w:fldChar w:fldCharType="separate"/>
        </w:r>
        <w:r>
          <w:t>54</w:t>
        </w:r>
        <w:r>
          <w:fldChar w:fldCharType="end"/>
        </w:r>
      </w:hyperlink>
    </w:p>
    <w:p>
      <w:pPr>
        <w:pStyle w:val="TOC1"/>
        <w:tabs>
          <w:tab w:val="right" w:leader="dot" w:pos="8306"/>
        </w:tabs>
      </w:pPr>
      <w:hyperlink w:anchor="_Toc6108" w:history="1">
        <w:r>
          <w:rPr>
            <w:rFonts w:ascii="仿宋" w:eastAsia="仿宋" w:hAnsi="仿宋" w:cs="仿宋" w:hint="eastAsia"/>
            <w:lang w:eastAsia="zh-CN"/>
          </w:rPr>
          <w:t>十六、人力资源管理与开发</w:t>
        </w:r>
        <w:r>
          <w:tab/>
        </w:r>
        <w:r>
          <w:fldChar w:fldCharType="begin"/>
        </w:r>
        <w:r>
          <w:instrText xml:space="preserve"> PAGEREF _Toc6108 \h </w:instrText>
        </w:r>
        <w:r>
          <w:fldChar w:fldCharType="separate"/>
        </w:r>
        <w:r>
          <w:t>58</w:t>
        </w:r>
        <w:r>
          <w:fldChar w:fldCharType="end"/>
        </w:r>
      </w:hyperlink>
    </w:p>
    <w:p>
      <w:pPr>
        <w:pStyle w:val="TOC2"/>
        <w:tabs>
          <w:tab w:val="right" w:leader="dot" w:pos="8306"/>
        </w:tabs>
      </w:pPr>
      <w:hyperlink w:anchor="_Toc9569" w:history="1">
        <w:r>
          <w:rPr>
            <w:rFonts w:ascii="仿宋" w:eastAsia="仿宋" w:hAnsi="仿宋" w:cs="仿宋" w:hint="eastAsia"/>
            <w:lang w:eastAsia="zh-CN"/>
          </w:rPr>
          <w:t>(一)、人力资源规划</w:t>
        </w:r>
        <w:r>
          <w:tab/>
        </w:r>
        <w:r>
          <w:fldChar w:fldCharType="begin"/>
        </w:r>
        <w:r>
          <w:instrText xml:space="preserve"> PAGEREF _Toc9569 \h </w:instrText>
        </w:r>
        <w:r>
          <w:fldChar w:fldCharType="separate"/>
        </w:r>
        <w:r>
          <w:t>58</w:t>
        </w:r>
        <w:r>
          <w:fldChar w:fldCharType="end"/>
        </w:r>
      </w:hyperlink>
    </w:p>
    <w:p>
      <w:pPr>
        <w:pStyle w:val="TOC2"/>
        <w:tabs>
          <w:tab w:val="right" w:leader="dot" w:pos="8306"/>
        </w:tabs>
      </w:pPr>
      <w:hyperlink w:anchor="_Toc31627" w:history="1">
        <w:r>
          <w:rPr>
            <w:rFonts w:ascii="仿宋" w:eastAsia="仿宋" w:hAnsi="仿宋" w:cs="仿宋" w:hint="eastAsia"/>
            <w:lang w:eastAsia="zh-CN"/>
          </w:rPr>
          <w:t>(二)、人力资源开发与培训</w:t>
        </w:r>
        <w:r>
          <w:tab/>
        </w:r>
        <w:r>
          <w:fldChar w:fldCharType="begin"/>
        </w:r>
        <w:r>
          <w:instrText xml:space="preserve"> PAGEREF _Toc31627 \h </w:instrText>
        </w:r>
        <w:r>
          <w:fldChar w:fldCharType="separate"/>
        </w:r>
        <w:r>
          <w:t>60</w:t>
        </w:r>
        <w:r>
          <w:fldChar w:fldCharType="end"/>
        </w:r>
      </w:hyperlink>
    </w:p>
    <w:p>
      <w:pPr>
        <w:pStyle w:val="TOC1"/>
        <w:tabs>
          <w:tab w:val="right" w:leader="dot" w:pos="8306"/>
        </w:tabs>
      </w:pPr>
      <w:hyperlink w:anchor="_Toc6415" w:history="1">
        <w:r>
          <w:rPr>
            <w:rFonts w:ascii="仿宋" w:eastAsia="仿宋" w:hAnsi="仿宋" w:cs="仿宋" w:hint="eastAsia"/>
            <w:lang w:eastAsia="zh-CN"/>
          </w:rPr>
          <w:t>十七、法律法规与政策遵循</w:t>
        </w:r>
        <w:r>
          <w:tab/>
        </w:r>
        <w:r>
          <w:fldChar w:fldCharType="begin"/>
        </w:r>
        <w:r>
          <w:instrText xml:space="preserve"> PAGEREF _Toc6415 \h </w:instrText>
        </w:r>
        <w:r>
          <w:fldChar w:fldCharType="separate"/>
        </w:r>
        <w:r>
          <w:t>63</w:t>
        </w:r>
        <w:r>
          <w:fldChar w:fldCharType="end"/>
        </w:r>
      </w:hyperlink>
    </w:p>
    <w:p>
      <w:pPr>
        <w:pStyle w:val="TOC2"/>
        <w:tabs>
          <w:tab w:val="right" w:leader="dot" w:pos="8306"/>
        </w:tabs>
      </w:pPr>
      <w:hyperlink w:anchor="_Toc19430" w:history="1">
        <w:r>
          <w:rPr>
            <w:rFonts w:ascii="仿宋" w:eastAsia="仿宋" w:hAnsi="仿宋" w:cs="仿宋" w:hint="eastAsia"/>
            <w:lang w:eastAsia="zh-CN"/>
          </w:rPr>
          <w:t>(一)、法律法规遵守</w:t>
        </w:r>
        <w:r>
          <w:tab/>
        </w:r>
        <w:r>
          <w:fldChar w:fldCharType="begin"/>
        </w:r>
        <w:r>
          <w:instrText xml:space="preserve"> PAGEREF _Toc19430 \h </w:instrText>
        </w:r>
        <w:r>
          <w:fldChar w:fldCharType="separate"/>
        </w:r>
        <w:r>
          <w:t>63</w:t>
        </w:r>
        <w:r>
          <w:fldChar w:fldCharType="end"/>
        </w:r>
      </w:hyperlink>
    </w:p>
    <w:p>
      <w:pPr>
        <w:pStyle w:val="TOC2"/>
        <w:tabs>
          <w:tab w:val="right" w:leader="dot" w:pos="8306"/>
        </w:tabs>
      </w:pPr>
      <w:hyperlink w:anchor="_Toc3815" w:history="1">
        <w:r>
          <w:rPr>
            <w:rFonts w:ascii="仿宋" w:eastAsia="仿宋" w:hAnsi="仿宋" w:cs="仿宋" w:hint="eastAsia"/>
            <w:lang w:eastAsia="zh-CN"/>
          </w:rPr>
          <w:t>(二)、政策导向与利用</w:t>
        </w:r>
        <w:r>
          <w:tab/>
        </w:r>
        <w:r>
          <w:fldChar w:fldCharType="begin"/>
        </w:r>
        <w:r>
          <w:instrText xml:space="preserve"> PAGEREF _Toc3815 \h </w:instrText>
        </w:r>
        <w:r>
          <w:fldChar w:fldCharType="separate"/>
        </w:r>
        <w:r>
          <w:t>64</w:t>
        </w:r>
        <w:r>
          <w:fldChar w:fldCharType="end"/>
        </w:r>
      </w:hyperlink>
    </w:p>
    <w:p>
      <w:pPr>
        <w:pStyle w:val="TOC1"/>
        <w:tabs>
          <w:tab w:val="right" w:leader="dot" w:pos="8306"/>
        </w:tabs>
      </w:pPr>
      <w:hyperlink w:anchor="_Toc31302" w:history="1">
        <w:r>
          <w:rPr>
            <w:rFonts w:ascii="仿宋" w:eastAsia="仿宋" w:hAnsi="仿宋" w:cs="仿宋" w:hint="eastAsia"/>
            <w:lang w:eastAsia="zh-CN"/>
          </w:rPr>
          <w:t>十八、合作与交流机制建立</w:t>
        </w:r>
        <w:r>
          <w:tab/>
        </w:r>
        <w:r>
          <w:fldChar w:fldCharType="begin"/>
        </w:r>
        <w:r>
          <w:instrText xml:space="preserve"> PAGEREF _Toc31302 \h </w:instrText>
        </w:r>
        <w:r>
          <w:fldChar w:fldCharType="separate"/>
        </w:r>
        <w:r>
          <w:t>65</w:t>
        </w:r>
        <w:r>
          <w:fldChar w:fldCharType="end"/>
        </w:r>
      </w:hyperlink>
    </w:p>
    <w:p>
      <w:pPr>
        <w:pStyle w:val="TOC2"/>
        <w:tabs>
          <w:tab w:val="right" w:leader="dot" w:pos="8306"/>
        </w:tabs>
      </w:pPr>
      <w:hyperlink w:anchor="_Toc1590" w:history="1">
        <w:r>
          <w:rPr>
            <w:rFonts w:ascii="仿宋" w:eastAsia="仿宋" w:hAnsi="仿宋" w:cs="仿宋" w:hint="eastAsia"/>
            <w:lang w:eastAsia="zh-CN"/>
          </w:rPr>
          <w:t>(一)、合作伙伴选择与合作方式</w:t>
        </w:r>
        <w:r>
          <w:tab/>
        </w:r>
        <w:r>
          <w:fldChar w:fldCharType="begin"/>
        </w:r>
        <w:r>
          <w:instrText xml:space="preserve"> PAGEREF _Toc1590 \h </w:instrText>
        </w:r>
        <w:r>
          <w:fldChar w:fldCharType="separate"/>
        </w:r>
        <w:r>
          <w:t>65</w:t>
        </w:r>
        <w:r>
          <w:fldChar w:fldCharType="end"/>
        </w:r>
      </w:hyperlink>
    </w:p>
    <w:p>
      <w:pPr>
        <w:pStyle w:val="TOC2"/>
        <w:tabs>
          <w:tab w:val="right" w:leader="dot" w:pos="8306"/>
        </w:tabs>
      </w:pPr>
      <w:hyperlink w:anchor="_Toc30384" w:history="1">
        <w:r>
          <w:rPr>
            <w:rFonts w:ascii="仿宋" w:eastAsia="仿宋" w:hAnsi="仿宋" w:cs="仿宋" w:hint="eastAsia"/>
            <w:lang w:eastAsia="zh-CN"/>
          </w:rPr>
          <w:t>(二)、交流与合作平台搭建</w:t>
        </w:r>
        <w:r>
          <w:tab/>
        </w:r>
        <w:r>
          <w:fldChar w:fldCharType="begin"/>
        </w:r>
        <w:r>
          <w:instrText xml:space="preserve"> PAGEREF _Toc30384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0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6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7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7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电极箔项目与土地用途规划：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电极箔项目的容积率和建筑密度：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用地控制指标通常规定了容积率和建筑密度的要求。对于电极箔项目来说，这将影响建筑物的规模和高度。必须确保项目的设计符合容积率和建筑密度的限制，以遵守用地控制法规。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电极箔项目的建筑线限制：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用地控制指标还可能规定了建筑物与街道或相邻土地的距离，这被称为建筑线限制。电极箔项目必须遵守这些规定，以确保建筑的位置符合法规。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电极箔项目的环境影响和可持续性：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用地控制指标可能包括环境保护要求，例如绿地比例和污染防控措施。对于电极箔项目，这意味着必须考虑如何保护当地生态系统、水资源和空气质量，以确保项目的可持续性。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在整个项目规划和实施过程中，与用地控制指标的合作和遵守是至关重要的。这有助于确保电极箔项目是一个合法、可持续且与城市规划一致的发展项目。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9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每个城市都有自己的规划目标和愿景，包括住宅区、商业区和工业区的平衡发展。电极箔项目需要与城市规划目标保持一致，以确保项目不会破坏城市的整体规划。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https://d.book118.com/085223231242011102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47630"/>
    <w:rsid w:val="1A247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232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2024-01-24T08:53:00Z</dcterms:created>
  <dcterms:modified xsi:type="dcterms:W3CDTF">2024-01-24T08:54:02Z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6CDF8FE636F9449EB3E69698B7990CA0_11</vt:lpwstr>
  </property>
  <property fmtid="{D5CDD505-2E9C-101B-9397-08002B2CF9AE}" pid="3" name="KSOProductBuildVer">
    <vt:lpwstr>2052-12.1.0.16120</vt:lpwstr>
  </property>
</Properties>
</file>