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空气烟气监测系统项目规划设计方案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5" w:history="1">
        <w:r>
          <w:rPr>
            <w:rFonts w:ascii="仿宋" w:eastAsia="仿宋" w:hAnsi="仿宋" w:cs="仿宋" w:hint="eastAsia"/>
            <w:lang w:eastAsia="zh-CN"/>
          </w:rPr>
          <w:t>概论</w:t>
        </w:r>
        <w:r>
          <w:tab/>
        </w:r>
        <w:r>
          <w:fldChar w:fldCharType="begin"/>
        </w:r>
        <w:r>
          <w:instrText xml:space="preserve"> PAGEREF _Toc2705 \h </w:instrText>
        </w:r>
        <w:r>
          <w:fldChar w:fldCharType="separate"/>
        </w:r>
        <w:r>
          <w:t>3</w:t>
        </w:r>
        <w:r>
          <w:fldChar w:fldCharType="end"/>
        </w:r>
      </w:hyperlink>
    </w:p>
    <w:p>
      <w:pPr>
        <w:pStyle w:val="TOC1"/>
        <w:tabs>
          <w:tab w:val="right" w:leader="dot" w:pos="8306"/>
        </w:tabs>
      </w:pPr>
      <w:hyperlink w:anchor="_Toc18448" w:history="1">
        <w:r>
          <w:rPr>
            <w:rFonts w:ascii="仿宋" w:eastAsia="仿宋" w:hAnsi="仿宋" w:cs="仿宋" w:hint="eastAsia"/>
            <w:lang w:eastAsia="zh-CN"/>
          </w:rPr>
          <w:t>一、空气烟气监测系统项目土建工程</w:t>
        </w:r>
        <w:r>
          <w:tab/>
        </w:r>
        <w:r>
          <w:fldChar w:fldCharType="begin"/>
        </w:r>
        <w:r>
          <w:instrText xml:space="preserve"> PAGEREF _Toc18448 \h </w:instrText>
        </w:r>
        <w:r>
          <w:fldChar w:fldCharType="separate"/>
        </w:r>
        <w:r>
          <w:t>3</w:t>
        </w:r>
        <w:r>
          <w:fldChar w:fldCharType="end"/>
        </w:r>
      </w:hyperlink>
    </w:p>
    <w:p>
      <w:pPr>
        <w:pStyle w:val="TOC2"/>
        <w:tabs>
          <w:tab w:val="right" w:leader="dot" w:pos="8306"/>
        </w:tabs>
      </w:pPr>
      <w:hyperlink w:anchor="_Toc16655" w:history="1">
        <w:r>
          <w:rPr>
            <w:rFonts w:ascii="仿宋" w:eastAsia="仿宋" w:hAnsi="仿宋" w:cs="仿宋" w:hint="eastAsia"/>
            <w:lang w:eastAsia="zh-CN"/>
          </w:rPr>
          <w:t>(一)、建筑工程设计原则</w:t>
        </w:r>
        <w:r>
          <w:tab/>
        </w:r>
        <w:r>
          <w:fldChar w:fldCharType="begin"/>
        </w:r>
        <w:r>
          <w:instrText xml:space="preserve"> PAGEREF _Toc16655 \h </w:instrText>
        </w:r>
        <w:r>
          <w:fldChar w:fldCharType="separate"/>
        </w:r>
        <w:r>
          <w:t>3</w:t>
        </w:r>
        <w:r>
          <w:fldChar w:fldCharType="end"/>
        </w:r>
      </w:hyperlink>
    </w:p>
    <w:p>
      <w:pPr>
        <w:pStyle w:val="TOC2"/>
        <w:tabs>
          <w:tab w:val="right" w:leader="dot" w:pos="8306"/>
        </w:tabs>
      </w:pPr>
      <w:hyperlink w:anchor="_Toc26063" w:history="1">
        <w:r>
          <w:rPr>
            <w:rFonts w:ascii="仿宋" w:eastAsia="仿宋" w:hAnsi="仿宋" w:cs="仿宋" w:hint="eastAsia"/>
            <w:lang w:eastAsia="zh-CN"/>
          </w:rPr>
          <w:t>(二)、土建工程设计年限及安全等级</w:t>
        </w:r>
        <w:r>
          <w:tab/>
        </w:r>
        <w:r>
          <w:fldChar w:fldCharType="begin"/>
        </w:r>
        <w:r>
          <w:instrText xml:space="preserve"> PAGEREF _Toc26063 \h </w:instrText>
        </w:r>
        <w:r>
          <w:fldChar w:fldCharType="separate"/>
        </w:r>
        <w:r>
          <w:t>4</w:t>
        </w:r>
        <w:r>
          <w:fldChar w:fldCharType="end"/>
        </w:r>
      </w:hyperlink>
    </w:p>
    <w:p>
      <w:pPr>
        <w:pStyle w:val="TOC2"/>
        <w:tabs>
          <w:tab w:val="right" w:leader="dot" w:pos="8306"/>
        </w:tabs>
      </w:pPr>
      <w:hyperlink w:anchor="_Toc7108" w:history="1">
        <w:r>
          <w:rPr>
            <w:rFonts w:ascii="仿宋" w:eastAsia="仿宋" w:hAnsi="仿宋" w:cs="仿宋" w:hint="eastAsia"/>
            <w:lang w:eastAsia="zh-CN"/>
          </w:rPr>
          <w:t>(三)、建筑工程设计总体要求</w:t>
        </w:r>
        <w:r>
          <w:tab/>
        </w:r>
        <w:r>
          <w:fldChar w:fldCharType="begin"/>
        </w:r>
        <w:r>
          <w:instrText xml:space="preserve"> PAGEREF _Toc7108 \h </w:instrText>
        </w:r>
        <w:r>
          <w:fldChar w:fldCharType="separate"/>
        </w:r>
        <w:r>
          <w:t>5</w:t>
        </w:r>
        <w:r>
          <w:fldChar w:fldCharType="end"/>
        </w:r>
      </w:hyperlink>
    </w:p>
    <w:p>
      <w:pPr>
        <w:pStyle w:val="TOC2"/>
        <w:tabs>
          <w:tab w:val="right" w:leader="dot" w:pos="8306"/>
        </w:tabs>
      </w:pPr>
      <w:hyperlink w:anchor="_Toc21237" w:history="1">
        <w:r>
          <w:rPr>
            <w:rFonts w:ascii="仿宋" w:eastAsia="仿宋" w:hAnsi="仿宋" w:cs="仿宋" w:hint="eastAsia"/>
            <w:lang w:eastAsia="zh-CN"/>
          </w:rPr>
          <w:t>(四)、土建工程建设指标</w:t>
        </w:r>
        <w:r>
          <w:tab/>
        </w:r>
        <w:r>
          <w:fldChar w:fldCharType="begin"/>
        </w:r>
        <w:r>
          <w:instrText xml:space="preserve"> PAGEREF _Toc21237 \h </w:instrText>
        </w:r>
        <w:r>
          <w:fldChar w:fldCharType="separate"/>
        </w:r>
        <w:r>
          <w:t>6</w:t>
        </w:r>
        <w:r>
          <w:fldChar w:fldCharType="end"/>
        </w:r>
      </w:hyperlink>
    </w:p>
    <w:p>
      <w:pPr>
        <w:pStyle w:val="TOC1"/>
        <w:tabs>
          <w:tab w:val="right" w:leader="dot" w:pos="8306"/>
        </w:tabs>
      </w:pPr>
      <w:hyperlink w:anchor="_Toc4389" w:history="1">
        <w:r>
          <w:rPr>
            <w:rFonts w:ascii="仿宋" w:eastAsia="仿宋" w:hAnsi="仿宋" w:cs="仿宋" w:hint="eastAsia"/>
            <w:lang w:eastAsia="zh-CN"/>
          </w:rPr>
          <w:t>二、空气烟气监测系统项目建设单位说明</w:t>
        </w:r>
        <w:r>
          <w:tab/>
        </w:r>
        <w:r>
          <w:fldChar w:fldCharType="begin"/>
        </w:r>
        <w:r>
          <w:instrText xml:space="preserve"> PAGEREF _Toc4389 \h </w:instrText>
        </w:r>
        <w:r>
          <w:fldChar w:fldCharType="separate"/>
        </w:r>
        <w:r>
          <w:t>6</w:t>
        </w:r>
        <w:r>
          <w:fldChar w:fldCharType="end"/>
        </w:r>
      </w:hyperlink>
    </w:p>
    <w:p>
      <w:pPr>
        <w:pStyle w:val="TOC2"/>
        <w:tabs>
          <w:tab w:val="right" w:leader="dot" w:pos="8306"/>
        </w:tabs>
      </w:pPr>
      <w:hyperlink w:anchor="_Toc7805" w:history="1">
        <w:r>
          <w:rPr>
            <w:rFonts w:ascii="仿宋" w:eastAsia="仿宋" w:hAnsi="仿宋" w:cs="仿宋" w:hint="eastAsia"/>
            <w:lang w:eastAsia="zh-CN"/>
          </w:rPr>
          <w:t>(一)、空气烟气监测系统项目承办单位基本情况</w:t>
        </w:r>
        <w:r>
          <w:tab/>
        </w:r>
        <w:r>
          <w:fldChar w:fldCharType="begin"/>
        </w:r>
        <w:r>
          <w:instrText xml:space="preserve"> PAGEREF _Toc7805 \h </w:instrText>
        </w:r>
        <w:r>
          <w:fldChar w:fldCharType="separate"/>
        </w:r>
        <w:r>
          <w:t>6</w:t>
        </w:r>
        <w:r>
          <w:fldChar w:fldCharType="end"/>
        </w:r>
      </w:hyperlink>
    </w:p>
    <w:p>
      <w:pPr>
        <w:pStyle w:val="TOC2"/>
        <w:tabs>
          <w:tab w:val="right" w:leader="dot" w:pos="8306"/>
        </w:tabs>
      </w:pPr>
      <w:hyperlink w:anchor="_Toc1329" w:history="1">
        <w:r>
          <w:rPr>
            <w:rFonts w:ascii="仿宋" w:eastAsia="仿宋" w:hAnsi="仿宋" w:cs="仿宋" w:hint="eastAsia"/>
            <w:lang w:eastAsia="zh-CN"/>
          </w:rPr>
          <w:t>(二)、公司经济效益分析</w:t>
        </w:r>
        <w:r>
          <w:tab/>
        </w:r>
        <w:r>
          <w:fldChar w:fldCharType="begin"/>
        </w:r>
        <w:r>
          <w:instrText xml:space="preserve"> PAGEREF _Toc1329 \h </w:instrText>
        </w:r>
        <w:r>
          <w:fldChar w:fldCharType="separate"/>
        </w:r>
        <w:r>
          <w:t>7</w:t>
        </w:r>
        <w:r>
          <w:fldChar w:fldCharType="end"/>
        </w:r>
      </w:hyperlink>
    </w:p>
    <w:p>
      <w:pPr>
        <w:pStyle w:val="TOC1"/>
        <w:tabs>
          <w:tab w:val="right" w:leader="dot" w:pos="8306"/>
        </w:tabs>
      </w:pPr>
      <w:hyperlink w:anchor="_Toc12690" w:history="1">
        <w:r>
          <w:rPr>
            <w:rFonts w:ascii="仿宋" w:eastAsia="仿宋" w:hAnsi="仿宋" w:cs="仿宋" w:hint="eastAsia"/>
            <w:lang w:eastAsia="zh-CN"/>
          </w:rPr>
          <w:t>三、空气烟气监测系统项目选址可行性分析</w:t>
        </w:r>
        <w:r>
          <w:tab/>
        </w:r>
        <w:r>
          <w:fldChar w:fldCharType="begin"/>
        </w:r>
        <w:r>
          <w:instrText xml:space="preserve"> PAGEREF _Toc12690 \h </w:instrText>
        </w:r>
        <w:r>
          <w:fldChar w:fldCharType="separate"/>
        </w:r>
        <w:r>
          <w:t>8</w:t>
        </w:r>
        <w:r>
          <w:fldChar w:fldCharType="end"/>
        </w:r>
      </w:hyperlink>
    </w:p>
    <w:p>
      <w:pPr>
        <w:pStyle w:val="TOC2"/>
        <w:tabs>
          <w:tab w:val="right" w:leader="dot" w:pos="8306"/>
        </w:tabs>
      </w:pPr>
      <w:hyperlink w:anchor="_Toc9445" w:history="1">
        <w:r>
          <w:rPr>
            <w:rFonts w:ascii="仿宋" w:eastAsia="仿宋" w:hAnsi="仿宋" w:cs="仿宋" w:hint="eastAsia"/>
            <w:lang w:eastAsia="zh-CN"/>
          </w:rPr>
          <w:t>(一)、空气烟气监测系统项目选址</w:t>
        </w:r>
        <w:r>
          <w:tab/>
        </w:r>
        <w:r>
          <w:fldChar w:fldCharType="begin"/>
        </w:r>
        <w:r>
          <w:instrText xml:space="preserve"> PAGEREF _Toc9445 \h </w:instrText>
        </w:r>
        <w:r>
          <w:fldChar w:fldCharType="separate"/>
        </w:r>
        <w:r>
          <w:t>8</w:t>
        </w:r>
        <w:r>
          <w:fldChar w:fldCharType="end"/>
        </w:r>
      </w:hyperlink>
    </w:p>
    <w:p>
      <w:pPr>
        <w:pStyle w:val="TOC2"/>
        <w:tabs>
          <w:tab w:val="right" w:leader="dot" w:pos="8306"/>
        </w:tabs>
      </w:pPr>
      <w:hyperlink w:anchor="_Toc21431" w:history="1">
        <w:r>
          <w:rPr>
            <w:rFonts w:ascii="仿宋" w:eastAsia="仿宋" w:hAnsi="仿宋" w:cs="仿宋" w:hint="eastAsia"/>
            <w:lang w:eastAsia="zh-CN"/>
          </w:rPr>
          <w:t>(二)、用地控制指标</w:t>
        </w:r>
        <w:r>
          <w:tab/>
        </w:r>
        <w:r>
          <w:fldChar w:fldCharType="begin"/>
        </w:r>
        <w:r>
          <w:instrText xml:space="preserve"> PAGEREF _Toc21431 \h </w:instrText>
        </w:r>
        <w:r>
          <w:fldChar w:fldCharType="separate"/>
        </w:r>
        <w:r>
          <w:t>8</w:t>
        </w:r>
        <w:r>
          <w:fldChar w:fldCharType="end"/>
        </w:r>
      </w:hyperlink>
    </w:p>
    <w:p>
      <w:pPr>
        <w:pStyle w:val="TOC2"/>
        <w:tabs>
          <w:tab w:val="right" w:leader="dot" w:pos="8306"/>
        </w:tabs>
      </w:pPr>
      <w:hyperlink w:anchor="_Toc5710" w:history="1">
        <w:r>
          <w:rPr>
            <w:rFonts w:ascii="仿宋" w:eastAsia="仿宋" w:hAnsi="仿宋" w:cs="仿宋" w:hint="eastAsia"/>
            <w:lang w:eastAsia="zh-CN"/>
          </w:rPr>
          <w:t>(三)、节约用地措施</w:t>
        </w:r>
        <w:r>
          <w:tab/>
        </w:r>
        <w:r>
          <w:fldChar w:fldCharType="begin"/>
        </w:r>
        <w:r>
          <w:instrText xml:space="preserve"> PAGEREF _Toc5710 \h </w:instrText>
        </w:r>
        <w:r>
          <w:fldChar w:fldCharType="separate"/>
        </w:r>
        <w:r>
          <w:t>10</w:t>
        </w:r>
        <w:r>
          <w:fldChar w:fldCharType="end"/>
        </w:r>
      </w:hyperlink>
    </w:p>
    <w:p>
      <w:pPr>
        <w:pStyle w:val="TOC2"/>
        <w:tabs>
          <w:tab w:val="right" w:leader="dot" w:pos="8306"/>
        </w:tabs>
      </w:pPr>
      <w:hyperlink w:anchor="_Toc25874" w:history="1">
        <w:r>
          <w:rPr>
            <w:rFonts w:ascii="仿宋" w:eastAsia="仿宋" w:hAnsi="仿宋" w:cs="仿宋" w:hint="eastAsia"/>
            <w:lang w:eastAsia="zh-CN"/>
          </w:rPr>
          <w:t>(四)、总图布置方案</w:t>
        </w:r>
        <w:r>
          <w:tab/>
        </w:r>
        <w:r>
          <w:fldChar w:fldCharType="begin"/>
        </w:r>
        <w:r>
          <w:instrText xml:space="preserve"> PAGEREF _Toc25874 \h </w:instrText>
        </w:r>
        <w:r>
          <w:fldChar w:fldCharType="separate"/>
        </w:r>
        <w:r>
          <w:t>11</w:t>
        </w:r>
        <w:r>
          <w:fldChar w:fldCharType="end"/>
        </w:r>
      </w:hyperlink>
    </w:p>
    <w:p>
      <w:pPr>
        <w:pStyle w:val="TOC2"/>
        <w:tabs>
          <w:tab w:val="right" w:leader="dot" w:pos="8306"/>
        </w:tabs>
      </w:pPr>
      <w:hyperlink w:anchor="_Toc27164" w:history="1">
        <w:r>
          <w:rPr>
            <w:rFonts w:ascii="仿宋" w:eastAsia="仿宋" w:hAnsi="仿宋" w:cs="仿宋" w:hint="eastAsia"/>
            <w:lang w:eastAsia="zh-CN"/>
          </w:rPr>
          <w:t>(五)、选址综合评价</w:t>
        </w:r>
        <w:r>
          <w:tab/>
        </w:r>
        <w:r>
          <w:fldChar w:fldCharType="begin"/>
        </w:r>
        <w:r>
          <w:instrText xml:space="preserve"> PAGEREF _Toc27164 \h </w:instrText>
        </w:r>
        <w:r>
          <w:fldChar w:fldCharType="separate"/>
        </w:r>
        <w:r>
          <w:t>12</w:t>
        </w:r>
        <w:r>
          <w:fldChar w:fldCharType="end"/>
        </w:r>
      </w:hyperlink>
    </w:p>
    <w:p>
      <w:pPr>
        <w:pStyle w:val="TOC1"/>
        <w:tabs>
          <w:tab w:val="right" w:leader="dot" w:pos="8306"/>
        </w:tabs>
      </w:pPr>
      <w:hyperlink w:anchor="_Toc10284" w:history="1">
        <w:r>
          <w:rPr>
            <w:rFonts w:ascii="仿宋" w:eastAsia="仿宋" w:hAnsi="仿宋" w:cs="仿宋" w:hint="eastAsia"/>
            <w:lang w:eastAsia="zh-CN"/>
          </w:rPr>
          <w:t>四、空气烟气监测系统项目可持续发展</w:t>
        </w:r>
        <w:r>
          <w:tab/>
        </w:r>
        <w:r>
          <w:fldChar w:fldCharType="begin"/>
        </w:r>
        <w:r>
          <w:instrText xml:space="preserve"> PAGEREF _Toc10284 \h </w:instrText>
        </w:r>
        <w:r>
          <w:fldChar w:fldCharType="separate"/>
        </w:r>
        <w:r>
          <w:t>13</w:t>
        </w:r>
        <w:r>
          <w:fldChar w:fldCharType="end"/>
        </w:r>
      </w:hyperlink>
    </w:p>
    <w:p>
      <w:pPr>
        <w:pStyle w:val="TOC2"/>
        <w:tabs>
          <w:tab w:val="right" w:leader="dot" w:pos="8306"/>
        </w:tabs>
      </w:pPr>
      <w:hyperlink w:anchor="_Toc25318" w:history="1">
        <w:r>
          <w:rPr>
            <w:rFonts w:ascii="仿宋" w:eastAsia="仿宋" w:hAnsi="仿宋" w:cs="仿宋" w:hint="eastAsia"/>
            <w:lang w:eastAsia="zh-CN"/>
          </w:rPr>
          <w:t>(一)、可持续战略与实践</w:t>
        </w:r>
        <w:r>
          <w:tab/>
        </w:r>
        <w:r>
          <w:fldChar w:fldCharType="begin"/>
        </w:r>
        <w:r>
          <w:instrText xml:space="preserve"> PAGEREF _Toc25318 \h </w:instrText>
        </w:r>
        <w:r>
          <w:fldChar w:fldCharType="separate"/>
        </w:r>
        <w:r>
          <w:t>13</w:t>
        </w:r>
        <w:r>
          <w:fldChar w:fldCharType="end"/>
        </w:r>
      </w:hyperlink>
    </w:p>
    <w:p>
      <w:pPr>
        <w:pStyle w:val="TOC2"/>
        <w:tabs>
          <w:tab w:val="right" w:leader="dot" w:pos="8306"/>
        </w:tabs>
      </w:pPr>
      <w:hyperlink w:anchor="_Toc32425" w:history="1">
        <w:r>
          <w:rPr>
            <w:rFonts w:ascii="仿宋" w:eastAsia="仿宋" w:hAnsi="仿宋" w:cs="仿宋" w:hint="eastAsia"/>
            <w:lang w:eastAsia="zh-CN"/>
          </w:rPr>
          <w:t>(二)、环保与社会责任</w:t>
        </w:r>
        <w:r>
          <w:tab/>
        </w:r>
        <w:r>
          <w:fldChar w:fldCharType="begin"/>
        </w:r>
        <w:r>
          <w:instrText xml:space="preserve"> PAGEREF _Toc32425 \h </w:instrText>
        </w:r>
        <w:r>
          <w:fldChar w:fldCharType="separate"/>
        </w:r>
        <w:r>
          <w:t>14</w:t>
        </w:r>
        <w:r>
          <w:fldChar w:fldCharType="end"/>
        </w:r>
      </w:hyperlink>
    </w:p>
    <w:p>
      <w:pPr>
        <w:pStyle w:val="TOC1"/>
        <w:tabs>
          <w:tab w:val="right" w:leader="dot" w:pos="8306"/>
        </w:tabs>
      </w:pPr>
      <w:hyperlink w:anchor="_Toc1921" w:history="1">
        <w:r>
          <w:rPr>
            <w:rFonts w:ascii="仿宋" w:eastAsia="仿宋" w:hAnsi="仿宋" w:cs="仿宋" w:hint="eastAsia"/>
            <w:lang w:eastAsia="zh-CN"/>
          </w:rPr>
          <w:t>五、空气烟气监测系统项目概论</w:t>
        </w:r>
        <w:r>
          <w:tab/>
        </w:r>
        <w:r>
          <w:fldChar w:fldCharType="begin"/>
        </w:r>
        <w:r>
          <w:instrText xml:space="preserve"> PAGEREF _Toc1921 \h </w:instrText>
        </w:r>
        <w:r>
          <w:fldChar w:fldCharType="separate"/>
        </w:r>
        <w:r>
          <w:t>15</w:t>
        </w:r>
        <w:r>
          <w:fldChar w:fldCharType="end"/>
        </w:r>
      </w:hyperlink>
    </w:p>
    <w:p>
      <w:pPr>
        <w:pStyle w:val="TOC2"/>
        <w:tabs>
          <w:tab w:val="right" w:leader="dot" w:pos="8306"/>
        </w:tabs>
      </w:pPr>
      <w:hyperlink w:anchor="_Toc22720" w:history="1">
        <w:r>
          <w:rPr>
            <w:rFonts w:ascii="仿宋" w:eastAsia="仿宋" w:hAnsi="仿宋" w:cs="仿宋" w:hint="eastAsia"/>
            <w:lang w:eastAsia="zh-CN"/>
          </w:rPr>
          <w:t>(一)、空气烟气监测系统项目概况</w:t>
        </w:r>
        <w:r>
          <w:tab/>
        </w:r>
        <w:r>
          <w:fldChar w:fldCharType="begin"/>
        </w:r>
        <w:r>
          <w:instrText xml:space="preserve"> PAGEREF _Toc22720 \h </w:instrText>
        </w:r>
        <w:r>
          <w:fldChar w:fldCharType="separate"/>
        </w:r>
        <w:r>
          <w:t>15</w:t>
        </w:r>
        <w:r>
          <w:fldChar w:fldCharType="end"/>
        </w:r>
      </w:hyperlink>
    </w:p>
    <w:p>
      <w:pPr>
        <w:pStyle w:val="TOC2"/>
        <w:tabs>
          <w:tab w:val="right" w:leader="dot" w:pos="8306"/>
        </w:tabs>
      </w:pPr>
      <w:hyperlink w:anchor="_Toc24857" w:history="1">
        <w:r>
          <w:rPr>
            <w:rFonts w:ascii="仿宋" w:eastAsia="仿宋" w:hAnsi="仿宋" w:cs="仿宋" w:hint="eastAsia"/>
            <w:lang w:eastAsia="zh-CN"/>
          </w:rPr>
          <w:t>(二)、空气烟气监测系统项目目标</w:t>
        </w:r>
        <w:r>
          <w:tab/>
        </w:r>
        <w:r>
          <w:fldChar w:fldCharType="begin"/>
        </w:r>
        <w:r>
          <w:instrText xml:space="preserve"> PAGEREF _Toc24857 \h </w:instrText>
        </w:r>
        <w:r>
          <w:fldChar w:fldCharType="separate"/>
        </w:r>
        <w:r>
          <w:t>18</w:t>
        </w:r>
        <w:r>
          <w:fldChar w:fldCharType="end"/>
        </w:r>
      </w:hyperlink>
    </w:p>
    <w:p>
      <w:pPr>
        <w:pStyle w:val="TOC2"/>
        <w:tabs>
          <w:tab w:val="right" w:leader="dot" w:pos="8306"/>
        </w:tabs>
      </w:pPr>
      <w:hyperlink w:anchor="_Toc21890" w:history="1">
        <w:r>
          <w:rPr>
            <w:rFonts w:ascii="仿宋" w:eastAsia="仿宋" w:hAnsi="仿宋" w:cs="仿宋" w:hint="eastAsia"/>
            <w:lang w:eastAsia="zh-CN"/>
          </w:rPr>
          <w:t>(三)、空气烟气监测系统项目提出的理由</w:t>
        </w:r>
        <w:r>
          <w:tab/>
        </w:r>
        <w:r>
          <w:fldChar w:fldCharType="begin"/>
        </w:r>
        <w:r>
          <w:instrText xml:space="preserve"> PAGEREF _Toc21890 \h </w:instrText>
        </w:r>
        <w:r>
          <w:fldChar w:fldCharType="separate"/>
        </w:r>
        <w:r>
          <w:t>18</w:t>
        </w:r>
        <w:r>
          <w:fldChar w:fldCharType="end"/>
        </w:r>
      </w:hyperlink>
    </w:p>
    <w:p>
      <w:pPr>
        <w:pStyle w:val="TOC2"/>
        <w:tabs>
          <w:tab w:val="right" w:leader="dot" w:pos="8306"/>
        </w:tabs>
      </w:pPr>
      <w:hyperlink w:anchor="_Toc2785" w:history="1">
        <w:r>
          <w:rPr>
            <w:rFonts w:ascii="仿宋" w:eastAsia="仿宋" w:hAnsi="仿宋" w:cs="仿宋" w:hint="eastAsia"/>
            <w:lang w:eastAsia="zh-CN"/>
          </w:rPr>
          <w:t>(四)、空气烟气监测系统项目意义</w:t>
        </w:r>
        <w:r>
          <w:tab/>
        </w:r>
        <w:r>
          <w:fldChar w:fldCharType="begin"/>
        </w:r>
        <w:r>
          <w:instrText xml:space="preserve"> PAGEREF _Toc2785 \h </w:instrText>
        </w:r>
        <w:r>
          <w:fldChar w:fldCharType="separate"/>
        </w:r>
        <w:r>
          <w:t>20</w:t>
        </w:r>
        <w:r>
          <w:fldChar w:fldCharType="end"/>
        </w:r>
      </w:hyperlink>
    </w:p>
    <w:p>
      <w:pPr>
        <w:pStyle w:val="TOC2"/>
        <w:tabs>
          <w:tab w:val="right" w:leader="dot" w:pos="8306"/>
        </w:tabs>
      </w:pPr>
      <w:hyperlink w:anchor="_Toc16933" w:history="1">
        <w:r>
          <w:rPr>
            <w:rFonts w:ascii="仿宋" w:eastAsia="仿宋" w:hAnsi="仿宋" w:cs="仿宋" w:hint="eastAsia"/>
            <w:lang w:eastAsia="zh-CN"/>
          </w:rPr>
          <w:t>(五)、空气烟气监测系统项目背景</w:t>
        </w:r>
        <w:r>
          <w:tab/>
        </w:r>
        <w:r>
          <w:fldChar w:fldCharType="begin"/>
        </w:r>
        <w:r>
          <w:instrText xml:space="preserve"> PAGEREF _Toc16933 \h </w:instrText>
        </w:r>
        <w:r>
          <w:fldChar w:fldCharType="separate"/>
        </w:r>
        <w:r>
          <w:t>21</w:t>
        </w:r>
        <w:r>
          <w:fldChar w:fldCharType="end"/>
        </w:r>
      </w:hyperlink>
    </w:p>
    <w:p>
      <w:pPr>
        <w:pStyle w:val="TOC1"/>
        <w:tabs>
          <w:tab w:val="right" w:leader="dot" w:pos="8306"/>
        </w:tabs>
      </w:pPr>
      <w:hyperlink w:anchor="_Toc10404" w:history="1">
        <w:r>
          <w:rPr>
            <w:rFonts w:ascii="仿宋" w:eastAsia="仿宋" w:hAnsi="仿宋" w:cs="仿宋" w:hint="eastAsia"/>
            <w:lang w:eastAsia="zh-CN"/>
          </w:rPr>
          <w:t>六、产品规划分析</w:t>
        </w:r>
        <w:r>
          <w:tab/>
        </w:r>
        <w:r>
          <w:fldChar w:fldCharType="begin"/>
        </w:r>
        <w:r>
          <w:instrText xml:space="preserve"> PAGEREF _Toc10404 \h </w:instrText>
        </w:r>
        <w:r>
          <w:fldChar w:fldCharType="separate"/>
        </w:r>
        <w:r>
          <w:t>22</w:t>
        </w:r>
        <w:r>
          <w:fldChar w:fldCharType="end"/>
        </w:r>
      </w:hyperlink>
    </w:p>
    <w:p>
      <w:pPr>
        <w:pStyle w:val="TOC2"/>
        <w:tabs>
          <w:tab w:val="right" w:leader="dot" w:pos="8306"/>
        </w:tabs>
      </w:pPr>
      <w:hyperlink w:anchor="_Toc22776" w:history="1">
        <w:r>
          <w:rPr>
            <w:rFonts w:ascii="仿宋" w:eastAsia="仿宋" w:hAnsi="仿宋" w:cs="仿宋" w:hint="eastAsia"/>
            <w:lang w:eastAsia="zh-CN"/>
          </w:rPr>
          <w:t>(一)、产品规划</w:t>
        </w:r>
        <w:r>
          <w:tab/>
        </w:r>
        <w:r>
          <w:fldChar w:fldCharType="begin"/>
        </w:r>
        <w:r>
          <w:instrText xml:space="preserve"> PAGEREF _Toc22776 \h </w:instrText>
        </w:r>
        <w:r>
          <w:fldChar w:fldCharType="separate"/>
        </w:r>
        <w:r>
          <w:t>22</w:t>
        </w:r>
        <w:r>
          <w:fldChar w:fldCharType="end"/>
        </w:r>
      </w:hyperlink>
    </w:p>
    <w:p>
      <w:pPr>
        <w:pStyle w:val="TOC2"/>
        <w:tabs>
          <w:tab w:val="right" w:leader="dot" w:pos="8306"/>
        </w:tabs>
      </w:pPr>
      <w:hyperlink w:anchor="_Toc17017" w:history="1">
        <w:r>
          <w:rPr>
            <w:rFonts w:ascii="仿宋" w:eastAsia="仿宋" w:hAnsi="仿宋" w:cs="仿宋" w:hint="eastAsia"/>
            <w:lang w:eastAsia="zh-CN"/>
          </w:rPr>
          <w:t>(二)、建设规模</w:t>
        </w:r>
        <w:r>
          <w:tab/>
        </w:r>
        <w:r>
          <w:fldChar w:fldCharType="begin"/>
        </w:r>
        <w:r>
          <w:instrText xml:space="preserve"> PAGEREF _Toc17017 \h </w:instrText>
        </w:r>
        <w:r>
          <w:fldChar w:fldCharType="separate"/>
        </w:r>
        <w:r>
          <w:t>23</w:t>
        </w:r>
        <w:r>
          <w:fldChar w:fldCharType="end"/>
        </w:r>
      </w:hyperlink>
    </w:p>
    <w:p>
      <w:pPr>
        <w:pStyle w:val="TOC1"/>
        <w:tabs>
          <w:tab w:val="right" w:leader="dot" w:pos="8306"/>
        </w:tabs>
      </w:pPr>
      <w:hyperlink w:anchor="_Toc25771" w:history="1">
        <w:r>
          <w:rPr>
            <w:rFonts w:ascii="仿宋" w:eastAsia="仿宋" w:hAnsi="仿宋" w:cs="仿宋" w:hint="eastAsia"/>
            <w:lang w:eastAsia="zh-CN"/>
          </w:rPr>
          <w:t>七、空气烟气监测系统项目人力资源管理</w:t>
        </w:r>
        <w:r>
          <w:tab/>
        </w:r>
        <w:r>
          <w:fldChar w:fldCharType="begin"/>
        </w:r>
        <w:r>
          <w:instrText xml:space="preserve"> PAGEREF _Toc25771 \h </w:instrText>
        </w:r>
        <w:r>
          <w:fldChar w:fldCharType="separate"/>
        </w:r>
        <w:r>
          <w:t>24</w:t>
        </w:r>
        <w:r>
          <w:fldChar w:fldCharType="end"/>
        </w:r>
      </w:hyperlink>
    </w:p>
    <w:p>
      <w:pPr>
        <w:pStyle w:val="TOC2"/>
        <w:tabs>
          <w:tab w:val="right" w:leader="dot" w:pos="8306"/>
        </w:tabs>
      </w:pPr>
      <w:hyperlink w:anchor="_Toc14178" w:history="1">
        <w:r>
          <w:rPr>
            <w:rFonts w:ascii="仿宋" w:eastAsia="仿宋" w:hAnsi="仿宋" w:cs="仿宋" w:hint="eastAsia"/>
            <w:lang w:eastAsia="zh-CN"/>
          </w:rPr>
          <w:t>(一)、建立健全的预算管理制度</w:t>
        </w:r>
        <w:r>
          <w:tab/>
        </w:r>
        <w:r>
          <w:fldChar w:fldCharType="begin"/>
        </w:r>
        <w:r>
          <w:instrText xml:space="preserve"> PAGEREF _Toc14178 \h </w:instrText>
        </w:r>
        <w:r>
          <w:fldChar w:fldCharType="separate"/>
        </w:r>
        <w:r>
          <w:t>24</w:t>
        </w:r>
        <w:r>
          <w:fldChar w:fldCharType="end"/>
        </w:r>
      </w:hyperlink>
    </w:p>
    <w:p>
      <w:pPr>
        <w:pStyle w:val="TOC2"/>
        <w:tabs>
          <w:tab w:val="right" w:leader="dot" w:pos="8306"/>
        </w:tabs>
      </w:pPr>
      <w:hyperlink w:anchor="_Toc21256" w:history="1">
        <w:r>
          <w:rPr>
            <w:rFonts w:ascii="仿宋" w:eastAsia="仿宋" w:hAnsi="仿宋" w:cs="仿宋" w:hint="eastAsia"/>
            <w:lang w:eastAsia="zh-CN"/>
          </w:rPr>
          <w:t>(二)、加强资金流动监控</w:t>
        </w:r>
        <w:r>
          <w:tab/>
        </w:r>
        <w:r>
          <w:fldChar w:fldCharType="begin"/>
        </w:r>
        <w:r>
          <w:instrText xml:space="preserve"> PAGEREF _Toc21256 \h </w:instrText>
        </w:r>
        <w:r>
          <w:fldChar w:fldCharType="separate"/>
        </w:r>
        <w:r>
          <w:t>26</w:t>
        </w:r>
        <w:r>
          <w:fldChar w:fldCharType="end"/>
        </w:r>
      </w:hyperlink>
    </w:p>
    <w:p>
      <w:pPr>
        <w:pStyle w:val="TOC2"/>
        <w:tabs>
          <w:tab w:val="right" w:leader="dot" w:pos="8306"/>
        </w:tabs>
      </w:pPr>
      <w:hyperlink w:anchor="_Toc17828" w:history="1">
        <w:r>
          <w:rPr>
            <w:rFonts w:ascii="仿宋" w:eastAsia="仿宋" w:hAnsi="仿宋" w:cs="仿宋" w:hint="eastAsia"/>
            <w:lang w:eastAsia="zh-CN"/>
          </w:rPr>
          <w:t>(三)、制定完善的风险控制机制</w:t>
        </w:r>
        <w:r>
          <w:tab/>
        </w:r>
        <w:r>
          <w:fldChar w:fldCharType="begin"/>
        </w:r>
        <w:r>
          <w:instrText xml:space="preserve"> PAGEREF _Toc17828 \h </w:instrText>
        </w:r>
        <w:r>
          <w:fldChar w:fldCharType="separate"/>
        </w:r>
        <w:r>
          <w:t>27</w:t>
        </w:r>
        <w:r>
          <w:fldChar w:fldCharType="end"/>
        </w:r>
      </w:hyperlink>
    </w:p>
    <w:p>
      <w:pPr>
        <w:pStyle w:val="TOC2"/>
        <w:tabs>
          <w:tab w:val="right" w:leader="dot" w:pos="8306"/>
        </w:tabs>
      </w:pPr>
      <w:hyperlink w:anchor="_Toc23129" w:history="1">
        <w:r>
          <w:rPr>
            <w:rFonts w:ascii="仿宋" w:eastAsia="仿宋" w:hAnsi="仿宋" w:cs="仿宋" w:hint="eastAsia"/>
            <w:lang w:eastAsia="zh-CN"/>
          </w:rPr>
          <w:t>(四)、优化成本管理</w:t>
        </w:r>
        <w:r>
          <w:tab/>
        </w:r>
        <w:r>
          <w:fldChar w:fldCharType="begin"/>
        </w:r>
        <w:r>
          <w:instrText xml:space="preserve"> PAGEREF _Toc23129 \h </w:instrText>
        </w:r>
        <w:r>
          <w:fldChar w:fldCharType="separate"/>
        </w:r>
        <w:r>
          <w:t>28</w:t>
        </w:r>
        <w:r>
          <w:fldChar w:fldCharType="end"/>
        </w:r>
      </w:hyperlink>
    </w:p>
    <w:p>
      <w:pPr>
        <w:pStyle w:val="TOC1"/>
        <w:tabs>
          <w:tab w:val="right" w:leader="dot" w:pos="8306"/>
        </w:tabs>
      </w:pPr>
      <w:hyperlink w:anchor="_Toc24339" w:history="1">
        <w:r>
          <w:rPr>
            <w:rFonts w:ascii="仿宋" w:eastAsia="仿宋" w:hAnsi="仿宋" w:cs="仿宋" w:hint="eastAsia"/>
            <w:lang w:eastAsia="zh-CN"/>
          </w:rPr>
          <w:t>八、空气烟气监测系统项目社会影响</w:t>
        </w:r>
        <w:r>
          <w:tab/>
        </w:r>
        <w:r>
          <w:fldChar w:fldCharType="begin"/>
        </w:r>
        <w:r>
          <w:instrText xml:space="preserve"> PAGEREF _Toc24339 \h </w:instrText>
        </w:r>
        <w:r>
          <w:fldChar w:fldCharType="separate"/>
        </w:r>
        <w:r>
          <w:t>30</w:t>
        </w:r>
        <w:r>
          <w:fldChar w:fldCharType="end"/>
        </w:r>
      </w:hyperlink>
    </w:p>
    <w:p>
      <w:pPr>
        <w:pStyle w:val="TOC2"/>
        <w:tabs>
          <w:tab w:val="right" w:leader="dot" w:pos="8306"/>
        </w:tabs>
      </w:pPr>
      <w:hyperlink w:anchor="_Toc12038" w:history="1">
        <w:r>
          <w:rPr>
            <w:rFonts w:ascii="仿宋" w:eastAsia="仿宋" w:hAnsi="仿宋" w:cs="仿宋" w:hint="eastAsia"/>
            <w:lang w:eastAsia="zh-CN"/>
          </w:rPr>
          <w:t>(一)、社会责任与义务</w:t>
        </w:r>
        <w:r>
          <w:tab/>
        </w:r>
        <w:r>
          <w:fldChar w:fldCharType="begin"/>
        </w:r>
        <w:r>
          <w:instrText xml:space="preserve"> PAGEREF _Toc12038 \h </w:instrText>
        </w:r>
        <w:r>
          <w:fldChar w:fldCharType="separate"/>
        </w:r>
        <w:r>
          <w:t>30</w:t>
        </w:r>
        <w:r>
          <w:fldChar w:fldCharType="end"/>
        </w:r>
      </w:hyperlink>
    </w:p>
    <w:p>
      <w:pPr>
        <w:pStyle w:val="TOC2"/>
        <w:tabs>
          <w:tab w:val="right" w:leader="dot" w:pos="8306"/>
        </w:tabs>
      </w:pPr>
      <w:hyperlink w:anchor="_Toc28854" w:history="1">
        <w:r>
          <w:rPr>
            <w:rFonts w:ascii="仿宋" w:eastAsia="仿宋" w:hAnsi="仿宋" w:cs="仿宋" w:hint="eastAsia"/>
            <w:lang w:eastAsia="zh-CN"/>
          </w:rPr>
          <w:t>(二)、社会参与与沟通</w:t>
        </w:r>
        <w:r>
          <w:tab/>
        </w:r>
        <w:r>
          <w:fldChar w:fldCharType="begin"/>
        </w:r>
        <w:r>
          <w:instrText xml:space="preserve"> PAGEREF _Toc28854 \h </w:instrText>
        </w:r>
        <w:r>
          <w:fldChar w:fldCharType="separate"/>
        </w:r>
        <w:r>
          <w:t>31</w:t>
        </w:r>
        <w:r>
          <w:fldChar w:fldCharType="end"/>
        </w:r>
      </w:hyperlink>
    </w:p>
    <w:p>
      <w:pPr>
        <w:pStyle w:val="TOC1"/>
        <w:tabs>
          <w:tab w:val="right" w:leader="dot" w:pos="8306"/>
        </w:tabs>
      </w:pPr>
      <w:hyperlink w:anchor="_Toc29500" w:history="1">
        <w:r>
          <w:rPr>
            <w:rFonts w:ascii="仿宋" w:eastAsia="仿宋" w:hAnsi="仿宋" w:cs="仿宋" w:hint="eastAsia"/>
            <w:lang w:eastAsia="zh-CN"/>
          </w:rPr>
          <w:t>九、空气烟气监测系统项目环境影响分析</w:t>
        </w:r>
        <w:r>
          <w:tab/>
        </w:r>
        <w:r>
          <w:fldChar w:fldCharType="begin"/>
        </w:r>
        <w:r>
          <w:instrText xml:space="preserve"> PAGEREF _Toc29500 \h </w:instrText>
        </w:r>
        <w:r>
          <w:fldChar w:fldCharType="separate"/>
        </w:r>
        <w:r>
          <w:t>32</w:t>
        </w:r>
        <w:r>
          <w:fldChar w:fldCharType="end"/>
        </w:r>
      </w:hyperlink>
    </w:p>
    <w:p>
      <w:pPr>
        <w:pStyle w:val="TOC2"/>
        <w:tabs>
          <w:tab w:val="right" w:leader="dot" w:pos="8306"/>
        </w:tabs>
      </w:pPr>
      <w:hyperlink w:anchor="_Toc16477" w:history="1">
        <w:r>
          <w:rPr>
            <w:rFonts w:ascii="仿宋" w:eastAsia="仿宋" w:hAnsi="仿宋" w:cs="仿宋" w:hint="eastAsia"/>
            <w:lang w:eastAsia="zh-CN"/>
          </w:rPr>
          <w:t>(一)、建设区域环境质量现状</w:t>
        </w:r>
        <w:r>
          <w:tab/>
        </w:r>
        <w:r>
          <w:fldChar w:fldCharType="begin"/>
        </w:r>
        <w:r>
          <w:instrText xml:space="preserve"> PAGEREF _Toc16477 \h </w:instrText>
        </w:r>
        <w:r>
          <w:fldChar w:fldCharType="separate"/>
        </w:r>
        <w:r>
          <w:t>32</w:t>
        </w:r>
        <w:r>
          <w:fldChar w:fldCharType="end"/>
        </w:r>
      </w:hyperlink>
    </w:p>
    <w:p>
      <w:pPr>
        <w:pStyle w:val="TOC2"/>
        <w:tabs>
          <w:tab w:val="right" w:leader="dot" w:pos="8306"/>
        </w:tabs>
      </w:pPr>
      <w:hyperlink w:anchor="_Toc6288" w:history="1">
        <w:r>
          <w:rPr>
            <w:rFonts w:ascii="仿宋" w:eastAsia="仿宋" w:hAnsi="仿宋" w:cs="仿宋" w:hint="eastAsia"/>
            <w:lang w:eastAsia="zh-CN"/>
          </w:rPr>
          <w:t>(二)、建设期环境保护</w:t>
        </w:r>
        <w:r>
          <w:tab/>
        </w:r>
        <w:r>
          <w:fldChar w:fldCharType="begin"/>
        </w:r>
        <w:r>
          <w:instrText xml:space="preserve"> PAGEREF _Toc6288 \h </w:instrText>
        </w:r>
        <w:r>
          <w:fldChar w:fldCharType="separate"/>
        </w:r>
        <w:r>
          <w:t>33</w:t>
        </w:r>
        <w:r>
          <w:fldChar w:fldCharType="end"/>
        </w:r>
      </w:hyperlink>
    </w:p>
    <w:p>
      <w:pPr>
        <w:pStyle w:val="TOC2"/>
        <w:tabs>
          <w:tab w:val="right" w:leader="dot" w:pos="8306"/>
        </w:tabs>
      </w:pPr>
      <w:hyperlink w:anchor="_Toc22567" w:history="1">
        <w:r>
          <w:rPr>
            <w:rFonts w:ascii="仿宋" w:eastAsia="仿宋" w:hAnsi="仿宋" w:cs="仿宋" w:hint="eastAsia"/>
            <w:lang w:eastAsia="zh-CN"/>
          </w:rPr>
          <w:t>(三)、运营期环境保护</w:t>
        </w:r>
        <w:r>
          <w:tab/>
        </w:r>
        <w:r>
          <w:fldChar w:fldCharType="begin"/>
        </w:r>
        <w:r>
          <w:instrText xml:space="preserve"> PAGEREF _Toc22567 \h </w:instrText>
        </w:r>
        <w:r>
          <w:fldChar w:fldCharType="separate"/>
        </w:r>
        <w:r>
          <w:t>34</w:t>
        </w:r>
        <w:r>
          <w:fldChar w:fldCharType="end"/>
        </w:r>
      </w:hyperlink>
    </w:p>
    <w:p>
      <w:pPr>
        <w:pStyle w:val="TOC2"/>
        <w:tabs>
          <w:tab w:val="right" w:leader="dot" w:pos="8306"/>
        </w:tabs>
      </w:pPr>
      <w:hyperlink w:anchor="_Toc27647" w:history="1">
        <w:r>
          <w:rPr>
            <w:rFonts w:ascii="仿宋" w:eastAsia="仿宋" w:hAnsi="仿宋" w:cs="仿宋" w:hint="eastAsia"/>
            <w:lang w:eastAsia="zh-CN"/>
          </w:rPr>
          <w:t>(四)、空气烟气监测系统项目建设对区域经济的影响</w:t>
        </w:r>
        <w:r>
          <w:tab/>
        </w:r>
        <w:r>
          <w:fldChar w:fldCharType="begin"/>
        </w:r>
        <w:r>
          <w:instrText xml:space="preserve"> PAGEREF _Toc27647 \h </w:instrText>
        </w:r>
        <w:r>
          <w:fldChar w:fldCharType="separate"/>
        </w:r>
        <w:r>
          <w:t>36</w:t>
        </w:r>
        <w:r>
          <w:fldChar w:fldCharType="end"/>
        </w:r>
      </w:hyperlink>
    </w:p>
    <w:p>
      <w:pPr>
        <w:pStyle w:val="TOC2"/>
        <w:tabs>
          <w:tab w:val="right" w:leader="dot" w:pos="8306"/>
        </w:tabs>
      </w:pPr>
      <w:hyperlink w:anchor="_Toc30480" w:history="1">
        <w:r>
          <w:rPr>
            <w:rFonts w:ascii="仿宋" w:eastAsia="仿宋" w:hAnsi="仿宋" w:cs="仿宋" w:hint="eastAsia"/>
            <w:lang w:eastAsia="zh-CN"/>
          </w:rPr>
          <w:t>(五)、废弃物处理</w:t>
        </w:r>
        <w:r>
          <w:tab/>
        </w:r>
        <w:r>
          <w:fldChar w:fldCharType="begin"/>
        </w:r>
        <w:r>
          <w:instrText xml:space="preserve"> PAGEREF _Toc30480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9" w:history="1">
        <w:r>
          <w:rPr>
            <w:rFonts w:ascii="仿宋" w:eastAsia="仿宋" w:hAnsi="仿宋" w:cs="仿宋" w:hint="eastAsia"/>
            <w:lang w:eastAsia="zh-CN"/>
          </w:rPr>
          <w:t>(六)、特殊环境影响分析</w:t>
        </w:r>
        <w:r>
          <w:tab/>
        </w:r>
        <w:r>
          <w:fldChar w:fldCharType="begin"/>
        </w:r>
        <w:r>
          <w:instrText xml:space="preserve"> PAGEREF _Toc1729 \h </w:instrText>
        </w:r>
        <w:r>
          <w:fldChar w:fldCharType="separate"/>
        </w:r>
        <w:r>
          <w:t>39</w:t>
        </w:r>
        <w:r>
          <w:fldChar w:fldCharType="end"/>
        </w:r>
      </w:hyperlink>
    </w:p>
    <w:p>
      <w:pPr>
        <w:pStyle w:val="TOC2"/>
        <w:tabs>
          <w:tab w:val="right" w:leader="dot" w:pos="8306"/>
        </w:tabs>
      </w:pPr>
      <w:hyperlink w:anchor="_Toc30452" w:history="1">
        <w:r>
          <w:rPr>
            <w:rFonts w:ascii="仿宋" w:eastAsia="仿宋" w:hAnsi="仿宋" w:cs="仿宋" w:hint="eastAsia"/>
            <w:lang w:eastAsia="zh-CN"/>
          </w:rPr>
          <w:t>(七)、清洁生产</w:t>
        </w:r>
        <w:r>
          <w:tab/>
        </w:r>
        <w:r>
          <w:fldChar w:fldCharType="begin"/>
        </w:r>
        <w:r>
          <w:instrText xml:space="preserve"> PAGEREF _Toc30452 \h </w:instrText>
        </w:r>
        <w:r>
          <w:fldChar w:fldCharType="separate"/>
        </w:r>
        <w:r>
          <w:t>40</w:t>
        </w:r>
        <w:r>
          <w:fldChar w:fldCharType="end"/>
        </w:r>
      </w:hyperlink>
    </w:p>
    <w:p>
      <w:pPr>
        <w:pStyle w:val="TOC2"/>
        <w:tabs>
          <w:tab w:val="right" w:leader="dot" w:pos="8306"/>
        </w:tabs>
      </w:pPr>
      <w:hyperlink w:anchor="_Toc29372" w:history="1">
        <w:r>
          <w:rPr>
            <w:rFonts w:ascii="仿宋" w:eastAsia="仿宋" w:hAnsi="仿宋" w:cs="仿宋" w:hint="eastAsia"/>
            <w:lang w:eastAsia="zh-CN"/>
          </w:rPr>
          <w:t>(八)、环境保护综合评价</w:t>
        </w:r>
        <w:r>
          <w:tab/>
        </w:r>
        <w:r>
          <w:fldChar w:fldCharType="begin"/>
        </w:r>
        <w:r>
          <w:instrText xml:space="preserve"> PAGEREF _Toc29372 \h </w:instrText>
        </w:r>
        <w:r>
          <w:fldChar w:fldCharType="separate"/>
        </w:r>
        <w:r>
          <w:t>41</w:t>
        </w:r>
        <w:r>
          <w:fldChar w:fldCharType="end"/>
        </w:r>
      </w:hyperlink>
    </w:p>
    <w:p>
      <w:pPr>
        <w:pStyle w:val="TOC1"/>
        <w:tabs>
          <w:tab w:val="right" w:leader="dot" w:pos="8306"/>
        </w:tabs>
      </w:pPr>
      <w:hyperlink w:anchor="_Toc23470" w:history="1">
        <w:r>
          <w:rPr>
            <w:rFonts w:ascii="仿宋" w:eastAsia="仿宋" w:hAnsi="仿宋" w:cs="仿宋" w:hint="eastAsia"/>
            <w:lang w:eastAsia="zh-CN"/>
          </w:rPr>
          <w:t>十、空气烟气监测系统项目人力资源培养与发展</w:t>
        </w:r>
        <w:r>
          <w:tab/>
        </w:r>
        <w:r>
          <w:fldChar w:fldCharType="begin"/>
        </w:r>
        <w:r>
          <w:instrText xml:space="preserve"> PAGEREF _Toc23470 \h </w:instrText>
        </w:r>
        <w:r>
          <w:fldChar w:fldCharType="separate"/>
        </w:r>
        <w:r>
          <w:t>43</w:t>
        </w:r>
        <w:r>
          <w:fldChar w:fldCharType="end"/>
        </w:r>
      </w:hyperlink>
    </w:p>
    <w:p>
      <w:pPr>
        <w:pStyle w:val="TOC2"/>
        <w:tabs>
          <w:tab w:val="right" w:leader="dot" w:pos="8306"/>
        </w:tabs>
      </w:pPr>
      <w:hyperlink w:anchor="_Toc1958" w:history="1">
        <w:r>
          <w:rPr>
            <w:rFonts w:ascii="仿宋" w:eastAsia="仿宋" w:hAnsi="仿宋" w:cs="仿宋" w:hint="eastAsia"/>
            <w:lang w:eastAsia="zh-CN"/>
          </w:rPr>
          <w:t>(一)、人才需求与规划</w:t>
        </w:r>
        <w:r>
          <w:tab/>
        </w:r>
        <w:r>
          <w:fldChar w:fldCharType="begin"/>
        </w:r>
        <w:r>
          <w:instrText xml:space="preserve"> PAGEREF _Toc1958 \h </w:instrText>
        </w:r>
        <w:r>
          <w:fldChar w:fldCharType="separate"/>
        </w:r>
        <w:r>
          <w:t>43</w:t>
        </w:r>
        <w:r>
          <w:fldChar w:fldCharType="end"/>
        </w:r>
      </w:hyperlink>
    </w:p>
    <w:p>
      <w:pPr>
        <w:pStyle w:val="TOC2"/>
        <w:tabs>
          <w:tab w:val="right" w:leader="dot" w:pos="8306"/>
        </w:tabs>
      </w:pPr>
      <w:hyperlink w:anchor="_Toc7234" w:history="1">
        <w:r>
          <w:rPr>
            <w:rFonts w:ascii="仿宋" w:eastAsia="仿宋" w:hAnsi="仿宋" w:cs="仿宋" w:hint="eastAsia"/>
            <w:lang w:eastAsia="zh-CN"/>
          </w:rPr>
          <w:t>(二)、培训与发展计划</w:t>
        </w:r>
        <w:r>
          <w:tab/>
        </w:r>
        <w:r>
          <w:fldChar w:fldCharType="begin"/>
        </w:r>
        <w:r>
          <w:instrText xml:space="preserve"> PAGEREF _Toc7234 \h </w:instrText>
        </w:r>
        <w:r>
          <w:fldChar w:fldCharType="separate"/>
        </w:r>
        <w:r>
          <w:t>43</w:t>
        </w:r>
        <w:r>
          <w:fldChar w:fldCharType="end"/>
        </w:r>
      </w:hyperlink>
    </w:p>
    <w:p>
      <w:pPr>
        <w:pStyle w:val="TOC1"/>
        <w:tabs>
          <w:tab w:val="right" w:leader="dot" w:pos="8306"/>
        </w:tabs>
      </w:pPr>
      <w:hyperlink w:anchor="_Toc28178" w:history="1">
        <w:r>
          <w:rPr>
            <w:rFonts w:ascii="仿宋" w:eastAsia="仿宋" w:hAnsi="仿宋" w:cs="仿宋" w:hint="eastAsia"/>
            <w:lang w:eastAsia="zh-CN"/>
          </w:rPr>
          <w:t>十一、空气烟气监测系统项目技术管理</w:t>
        </w:r>
        <w:r>
          <w:tab/>
        </w:r>
        <w:r>
          <w:fldChar w:fldCharType="begin"/>
        </w:r>
        <w:r>
          <w:instrText xml:space="preserve"> PAGEREF _Toc28178 \h </w:instrText>
        </w:r>
        <w:r>
          <w:fldChar w:fldCharType="separate"/>
        </w:r>
        <w:r>
          <w:t>44</w:t>
        </w:r>
        <w:r>
          <w:fldChar w:fldCharType="end"/>
        </w:r>
      </w:hyperlink>
    </w:p>
    <w:p>
      <w:pPr>
        <w:pStyle w:val="TOC2"/>
        <w:tabs>
          <w:tab w:val="right" w:leader="dot" w:pos="8306"/>
        </w:tabs>
      </w:pPr>
      <w:hyperlink w:anchor="_Toc32299" w:history="1">
        <w:r>
          <w:rPr>
            <w:rFonts w:ascii="仿宋" w:eastAsia="仿宋" w:hAnsi="仿宋" w:cs="仿宋" w:hint="eastAsia"/>
            <w:lang w:eastAsia="zh-CN"/>
          </w:rPr>
          <w:t>(一)、技术方案选用方向</w:t>
        </w:r>
        <w:r>
          <w:tab/>
        </w:r>
        <w:r>
          <w:fldChar w:fldCharType="begin"/>
        </w:r>
        <w:r>
          <w:instrText xml:space="preserve"> PAGEREF _Toc32299 \h </w:instrText>
        </w:r>
        <w:r>
          <w:fldChar w:fldCharType="separate"/>
        </w:r>
        <w:r>
          <w:t>44</w:t>
        </w:r>
        <w:r>
          <w:fldChar w:fldCharType="end"/>
        </w:r>
      </w:hyperlink>
    </w:p>
    <w:p>
      <w:pPr>
        <w:pStyle w:val="TOC2"/>
        <w:tabs>
          <w:tab w:val="right" w:leader="dot" w:pos="8306"/>
        </w:tabs>
      </w:pPr>
      <w:hyperlink w:anchor="_Toc24566" w:history="1">
        <w:r>
          <w:rPr>
            <w:rFonts w:ascii="仿宋" w:eastAsia="仿宋" w:hAnsi="仿宋" w:cs="仿宋" w:hint="eastAsia"/>
            <w:lang w:eastAsia="zh-CN"/>
          </w:rPr>
          <w:t>(二)、工艺技术方案选用原则</w:t>
        </w:r>
        <w:r>
          <w:tab/>
        </w:r>
        <w:r>
          <w:fldChar w:fldCharType="begin"/>
        </w:r>
        <w:r>
          <w:instrText xml:space="preserve"> PAGEREF _Toc24566 \h </w:instrText>
        </w:r>
        <w:r>
          <w:fldChar w:fldCharType="separate"/>
        </w:r>
        <w:r>
          <w:t>46</w:t>
        </w:r>
        <w:r>
          <w:fldChar w:fldCharType="end"/>
        </w:r>
      </w:hyperlink>
    </w:p>
    <w:p>
      <w:pPr>
        <w:pStyle w:val="TOC2"/>
        <w:tabs>
          <w:tab w:val="right" w:leader="dot" w:pos="8306"/>
        </w:tabs>
      </w:pPr>
      <w:hyperlink w:anchor="_Toc23620" w:history="1">
        <w:r>
          <w:rPr>
            <w:rFonts w:ascii="仿宋" w:eastAsia="仿宋" w:hAnsi="仿宋" w:cs="仿宋" w:hint="eastAsia"/>
            <w:lang w:eastAsia="zh-CN"/>
          </w:rPr>
          <w:t>(三)、工艺技术方案要求</w:t>
        </w:r>
        <w:r>
          <w:tab/>
        </w:r>
        <w:r>
          <w:fldChar w:fldCharType="begin"/>
        </w:r>
        <w:r>
          <w:instrText xml:space="preserve"> PAGEREF _Toc23620 \h </w:instrText>
        </w:r>
        <w:r>
          <w:fldChar w:fldCharType="separate"/>
        </w:r>
        <w:r>
          <w:t>48</w:t>
        </w:r>
        <w:r>
          <w:fldChar w:fldCharType="end"/>
        </w:r>
      </w:hyperlink>
    </w:p>
    <w:p>
      <w:pPr>
        <w:pStyle w:val="TOC1"/>
        <w:tabs>
          <w:tab w:val="right" w:leader="dot" w:pos="8306"/>
        </w:tabs>
      </w:pPr>
      <w:hyperlink w:anchor="_Toc14968" w:history="1">
        <w:r>
          <w:rPr>
            <w:rFonts w:ascii="仿宋" w:eastAsia="仿宋" w:hAnsi="仿宋" w:cs="仿宋" w:hint="eastAsia"/>
            <w:lang w:eastAsia="zh-CN"/>
          </w:rPr>
          <w:t>十二、空气烟气监测系统项目经营效益</w:t>
        </w:r>
        <w:r>
          <w:tab/>
        </w:r>
        <w:r>
          <w:fldChar w:fldCharType="begin"/>
        </w:r>
        <w:r>
          <w:instrText xml:space="preserve"> PAGEREF _Toc14968 \h </w:instrText>
        </w:r>
        <w:r>
          <w:fldChar w:fldCharType="separate"/>
        </w:r>
        <w:r>
          <w:t>50</w:t>
        </w:r>
        <w:r>
          <w:fldChar w:fldCharType="end"/>
        </w:r>
      </w:hyperlink>
    </w:p>
    <w:p>
      <w:pPr>
        <w:pStyle w:val="TOC2"/>
        <w:tabs>
          <w:tab w:val="right" w:leader="dot" w:pos="8306"/>
        </w:tabs>
      </w:pPr>
      <w:hyperlink w:anchor="_Toc15857" w:history="1">
        <w:r>
          <w:rPr>
            <w:rFonts w:ascii="仿宋" w:eastAsia="仿宋" w:hAnsi="仿宋" w:cs="仿宋" w:hint="eastAsia"/>
            <w:lang w:eastAsia="zh-CN"/>
          </w:rPr>
          <w:t>(一)、经济评价财务测算</w:t>
        </w:r>
        <w:r>
          <w:tab/>
        </w:r>
        <w:r>
          <w:fldChar w:fldCharType="begin"/>
        </w:r>
        <w:r>
          <w:instrText xml:space="preserve"> PAGEREF _Toc15857 \h </w:instrText>
        </w:r>
        <w:r>
          <w:fldChar w:fldCharType="separate"/>
        </w:r>
        <w:r>
          <w:t>50</w:t>
        </w:r>
        <w:r>
          <w:fldChar w:fldCharType="end"/>
        </w:r>
      </w:hyperlink>
    </w:p>
    <w:p>
      <w:pPr>
        <w:pStyle w:val="TOC2"/>
        <w:tabs>
          <w:tab w:val="right" w:leader="dot" w:pos="8306"/>
        </w:tabs>
      </w:pPr>
      <w:hyperlink w:anchor="_Toc21245" w:history="1">
        <w:r>
          <w:rPr>
            <w:rFonts w:ascii="仿宋" w:eastAsia="仿宋" w:hAnsi="仿宋" w:cs="仿宋" w:hint="eastAsia"/>
            <w:lang w:eastAsia="zh-CN"/>
          </w:rPr>
          <w:t>(二)、空气烟气监测系统项目盈利能力分析</w:t>
        </w:r>
        <w:r>
          <w:tab/>
        </w:r>
        <w:r>
          <w:fldChar w:fldCharType="begin"/>
        </w:r>
        <w:r>
          <w:instrText xml:space="preserve"> PAGEREF _Toc21245 \h </w:instrText>
        </w:r>
        <w:r>
          <w:fldChar w:fldCharType="separate"/>
        </w:r>
        <w:r>
          <w:t>52</w:t>
        </w:r>
        <w:r>
          <w:fldChar w:fldCharType="end"/>
        </w:r>
      </w:hyperlink>
    </w:p>
    <w:p>
      <w:pPr>
        <w:pStyle w:val="TOC1"/>
        <w:tabs>
          <w:tab w:val="right" w:leader="dot" w:pos="8306"/>
        </w:tabs>
      </w:pPr>
      <w:hyperlink w:anchor="_Toc2144" w:history="1">
        <w:r>
          <w:rPr>
            <w:rFonts w:ascii="仿宋" w:eastAsia="仿宋" w:hAnsi="仿宋" w:cs="仿宋" w:hint="eastAsia"/>
            <w:lang w:eastAsia="zh-CN"/>
          </w:rPr>
          <w:t>十三、供应链管理</w:t>
        </w:r>
        <w:r>
          <w:tab/>
        </w:r>
        <w:r>
          <w:fldChar w:fldCharType="begin"/>
        </w:r>
        <w:r>
          <w:instrText xml:space="preserve"> PAGEREF _Toc2144 \h </w:instrText>
        </w:r>
        <w:r>
          <w:fldChar w:fldCharType="separate"/>
        </w:r>
        <w:r>
          <w:t>52</w:t>
        </w:r>
        <w:r>
          <w:fldChar w:fldCharType="end"/>
        </w:r>
      </w:hyperlink>
    </w:p>
    <w:p>
      <w:pPr>
        <w:pStyle w:val="TOC2"/>
        <w:tabs>
          <w:tab w:val="right" w:leader="dot" w:pos="8306"/>
        </w:tabs>
      </w:pPr>
      <w:hyperlink w:anchor="_Toc20944" w:history="1">
        <w:r>
          <w:rPr>
            <w:rFonts w:ascii="仿宋" w:eastAsia="仿宋" w:hAnsi="仿宋" w:cs="仿宋" w:hint="eastAsia"/>
            <w:lang w:eastAsia="zh-CN"/>
          </w:rPr>
          <w:t>(一)、供应链战略规划</w:t>
        </w:r>
        <w:r>
          <w:tab/>
        </w:r>
        <w:r>
          <w:fldChar w:fldCharType="begin"/>
        </w:r>
        <w:r>
          <w:instrText xml:space="preserve"> PAGEREF _Toc20944 \h </w:instrText>
        </w:r>
        <w:r>
          <w:fldChar w:fldCharType="separate"/>
        </w:r>
        <w:r>
          <w:t>52</w:t>
        </w:r>
        <w:r>
          <w:fldChar w:fldCharType="end"/>
        </w:r>
      </w:hyperlink>
    </w:p>
    <w:p>
      <w:pPr>
        <w:pStyle w:val="TOC2"/>
        <w:tabs>
          <w:tab w:val="right" w:leader="dot" w:pos="8306"/>
        </w:tabs>
      </w:pPr>
      <w:hyperlink w:anchor="_Toc8999" w:history="1">
        <w:r>
          <w:rPr>
            <w:rFonts w:ascii="仿宋" w:eastAsia="仿宋" w:hAnsi="仿宋" w:cs="仿宋" w:hint="eastAsia"/>
            <w:lang w:eastAsia="zh-CN"/>
          </w:rPr>
          <w:t>(二)、供应商选择与合作</w:t>
        </w:r>
        <w:r>
          <w:tab/>
        </w:r>
        <w:r>
          <w:fldChar w:fldCharType="begin"/>
        </w:r>
        <w:r>
          <w:instrText xml:space="preserve"> PAGEREF _Toc8999 \h </w:instrText>
        </w:r>
        <w:r>
          <w:fldChar w:fldCharType="separate"/>
        </w:r>
        <w:r>
          <w:t>54</w:t>
        </w:r>
        <w:r>
          <w:fldChar w:fldCharType="end"/>
        </w:r>
      </w:hyperlink>
    </w:p>
    <w:p>
      <w:pPr>
        <w:pStyle w:val="TOC2"/>
        <w:tabs>
          <w:tab w:val="right" w:leader="dot" w:pos="8306"/>
        </w:tabs>
      </w:pPr>
      <w:hyperlink w:anchor="_Toc9946" w:history="1">
        <w:r>
          <w:rPr>
            <w:rFonts w:ascii="仿宋" w:eastAsia="仿宋" w:hAnsi="仿宋" w:cs="仿宋" w:hint="eastAsia"/>
            <w:lang w:eastAsia="zh-CN"/>
          </w:rPr>
          <w:t>(三)、物流与库存管理</w:t>
        </w:r>
        <w:r>
          <w:tab/>
        </w:r>
        <w:r>
          <w:fldChar w:fldCharType="begin"/>
        </w:r>
        <w:r>
          <w:instrText xml:space="preserve"> PAGEREF _Toc9946 \h </w:instrText>
        </w:r>
        <w:r>
          <w:fldChar w:fldCharType="separate"/>
        </w:r>
        <w:r>
          <w:t>55</w:t>
        </w:r>
        <w:r>
          <w:fldChar w:fldCharType="end"/>
        </w:r>
      </w:hyperlink>
    </w:p>
    <w:p>
      <w:pPr>
        <w:pStyle w:val="TOC1"/>
        <w:tabs>
          <w:tab w:val="right" w:leader="dot" w:pos="8306"/>
        </w:tabs>
      </w:pPr>
      <w:hyperlink w:anchor="_Toc29325" w:history="1">
        <w:r>
          <w:rPr>
            <w:rFonts w:ascii="仿宋" w:eastAsia="仿宋" w:hAnsi="仿宋" w:cs="仿宋" w:hint="eastAsia"/>
            <w:lang w:eastAsia="zh-CN"/>
          </w:rPr>
          <w:t>十四、质量管理体系</w:t>
        </w:r>
        <w:r>
          <w:tab/>
        </w:r>
        <w:r>
          <w:fldChar w:fldCharType="begin"/>
        </w:r>
        <w:r>
          <w:instrText xml:space="preserve"> PAGEREF _Toc29325 \h </w:instrText>
        </w:r>
        <w:r>
          <w:fldChar w:fldCharType="separate"/>
        </w:r>
        <w:r>
          <w:t>57</w:t>
        </w:r>
        <w:r>
          <w:fldChar w:fldCharType="end"/>
        </w:r>
      </w:hyperlink>
    </w:p>
    <w:p>
      <w:pPr>
        <w:pStyle w:val="TOC2"/>
        <w:tabs>
          <w:tab w:val="right" w:leader="dot" w:pos="8306"/>
        </w:tabs>
      </w:pPr>
      <w:hyperlink w:anchor="_Toc4416" w:history="1">
        <w:r>
          <w:rPr>
            <w:rFonts w:ascii="仿宋" w:eastAsia="仿宋" w:hAnsi="仿宋" w:cs="仿宋" w:hint="eastAsia"/>
            <w:lang w:eastAsia="zh-CN"/>
          </w:rPr>
          <w:t>(一)、质量目标与方针</w:t>
        </w:r>
        <w:r>
          <w:tab/>
        </w:r>
        <w:r>
          <w:fldChar w:fldCharType="begin"/>
        </w:r>
        <w:r>
          <w:instrText xml:space="preserve"> PAGEREF _Toc4416 \h </w:instrText>
        </w:r>
        <w:r>
          <w:fldChar w:fldCharType="separate"/>
        </w:r>
        <w:r>
          <w:t>57</w:t>
        </w:r>
        <w:r>
          <w:fldChar w:fldCharType="end"/>
        </w:r>
      </w:hyperlink>
    </w:p>
    <w:p>
      <w:pPr>
        <w:pStyle w:val="TOC2"/>
        <w:tabs>
          <w:tab w:val="right" w:leader="dot" w:pos="8306"/>
        </w:tabs>
      </w:pPr>
      <w:hyperlink w:anchor="_Toc23859" w:history="1">
        <w:r>
          <w:rPr>
            <w:rFonts w:ascii="仿宋" w:eastAsia="仿宋" w:hAnsi="仿宋" w:cs="仿宋" w:hint="eastAsia"/>
            <w:lang w:eastAsia="zh-CN"/>
          </w:rPr>
          <w:t>(二)、质量管理责任</w:t>
        </w:r>
        <w:r>
          <w:tab/>
        </w:r>
        <w:r>
          <w:fldChar w:fldCharType="begin"/>
        </w:r>
        <w:r>
          <w:instrText xml:space="preserve"> PAGEREF _Toc23859 \h </w:instrText>
        </w:r>
        <w:r>
          <w:fldChar w:fldCharType="separate"/>
        </w:r>
        <w:r>
          <w:t>58</w:t>
        </w:r>
        <w:r>
          <w:fldChar w:fldCharType="end"/>
        </w:r>
      </w:hyperlink>
    </w:p>
    <w:p>
      <w:pPr>
        <w:pStyle w:val="TOC2"/>
        <w:tabs>
          <w:tab w:val="right" w:leader="dot" w:pos="8306"/>
        </w:tabs>
      </w:pPr>
      <w:hyperlink w:anchor="_Toc14570" w:history="1">
        <w:r>
          <w:rPr>
            <w:rFonts w:ascii="仿宋" w:eastAsia="仿宋" w:hAnsi="仿宋" w:cs="仿宋" w:hint="eastAsia"/>
            <w:lang w:eastAsia="zh-CN"/>
          </w:rPr>
          <w:t>(三)、质量管理体系文件</w:t>
        </w:r>
        <w:r>
          <w:tab/>
        </w:r>
        <w:r>
          <w:fldChar w:fldCharType="begin"/>
        </w:r>
        <w:r>
          <w:instrText xml:space="preserve"> PAGEREF _Toc14570 \h </w:instrText>
        </w:r>
        <w:r>
          <w:fldChar w:fldCharType="separate"/>
        </w:r>
        <w:r>
          <w:t>59</w:t>
        </w:r>
        <w:r>
          <w:fldChar w:fldCharType="end"/>
        </w:r>
      </w:hyperlink>
    </w:p>
    <w:p>
      <w:pPr>
        <w:pStyle w:val="TOC2"/>
        <w:tabs>
          <w:tab w:val="right" w:leader="dot" w:pos="8306"/>
        </w:tabs>
      </w:pPr>
      <w:hyperlink w:anchor="_Toc0" w:history="1">
        <w:r>
          <w:rPr>
            <w:rFonts w:ascii="仿宋" w:eastAsia="仿宋" w:hAnsi="仿宋" w:cs="仿宋" w:hint="eastAsia"/>
            <w:lang w:eastAsia="zh-CN"/>
          </w:rPr>
          <w:t>(四)、质量培训与教育</w:t>
        </w:r>
        <w:r>
          <w:tab/>
        </w:r>
        <w:r>
          <w:fldChar w:fldCharType="begin"/>
        </w:r>
        <w:r>
          <w:instrText xml:space="preserve"> PAGEREF _Toc0 \h </w:instrText>
        </w:r>
        <w:r>
          <w:fldChar w:fldCharType="separate"/>
        </w:r>
        <w:r>
          <w:t>61</w:t>
        </w:r>
        <w:r>
          <w:fldChar w:fldCharType="end"/>
        </w:r>
      </w:hyperlink>
    </w:p>
    <w:p>
      <w:pPr>
        <w:pStyle w:val="TOC2"/>
        <w:tabs>
          <w:tab w:val="right" w:leader="dot" w:pos="8306"/>
        </w:tabs>
      </w:pPr>
      <w:hyperlink w:anchor="_Toc4413" w:history="1">
        <w:r>
          <w:rPr>
            <w:rFonts w:ascii="仿宋" w:eastAsia="仿宋" w:hAnsi="仿宋" w:cs="仿宋" w:hint="eastAsia"/>
            <w:lang w:eastAsia="zh-CN"/>
          </w:rPr>
          <w:t>(五)、质量审核与评价</w:t>
        </w:r>
        <w:r>
          <w:tab/>
        </w:r>
        <w:r>
          <w:fldChar w:fldCharType="begin"/>
        </w:r>
        <w:r>
          <w:instrText xml:space="preserve"> PAGEREF _Toc4413 \h </w:instrText>
        </w:r>
        <w:r>
          <w:fldChar w:fldCharType="separate"/>
        </w:r>
        <w:r>
          <w:t>62</w:t>
        </w:r>
        <w:r>
          <w:fldChar w:fldCharType="end"/>
        </w:r>
      </w:hyperlink>
    </w:p>
    <w:p>
      <w:pPr>
        <w:pStyle w:val="TOC2"/>
        <w:tabs>
          <w:tab w:val="right" w:leader="dot" w:pos="8306"/>
        </w:tabs>
      </w:pPr>
      <w:hyperlink w:anchor="_Toc2685" w:history="1">
        <w:r>
          <w:rPr>
            <w:rFonts w:ascii="仿宋" w:eastAsia="仿宋" w:hAnsi="仿宋" w:cs="仿宋" w:hint="eastAsia"/>
            <w:lang w:eastAsia="zh-CN"/>
          </w:rPr>
          <w:t>(六)、不符合与纠正措施</w:t>
        </w:r>
        <w:r>
          <w:tab/>
        </w:r>
        <w:r>
          <w:fldChar w:fldCharType="begin"/>
        </w:r>
        <w:r>
          <w:instrText xml:space="preserve"> PAGEREF _Toc2685 \h </w:instrText>
        </w:r>
        <w:r>
          <w:fldChar w:fldCharType="separate"/>
        </w:r>
        <w:r>
          <w:t>64</w:t>
        </w:r>
        <w:r>
          <w:fldChar w:fldCharType="end"/>
        </w:r>
      </w:hyperlink>
    </w:p>
    <w:p>
      <w:pPr>
        <w:pStyle w:val="TOC1"/>
        <w:tabs>
          <w:tab w:val="right" w:leader="dot" w:pos="8306"/>
        </w:tabs>
      </w:pPr>
      <w:hyperlink w:anchor="_Toc13956" w:history="1">
        <w:r>
          <w:rPr>
            <w:rFonts w:ascii="仿宋" w:eastAsia="仿宋" w:hAnsi="仿宋" w:cs="仿宋" w:hint="eastAsia"/>
            <w:lang w:eastAsia="zh-CN"/>
          </w:rPr>
          <w:t>十五、空气烟气监测系统项目实施保障措施</w:t>
        </w:r>
        <w:r>
          <w:tab/>
        </w:r>
        <w:r>
          <w:fldChar w:fldCharType="begin"/>
        </w:r>
        <w:r>
          <w:instrText xml:space="preserve"> PAGEREF _Toc13956 \h </w:instrText>
        </w:r>
        <w:r>
          <w:fldChar w:fldCharType="separate"/>
        </w:r>
        <w:r>
          <w:t>65</w:t>
        </w:r>
        <w:r>
          <w:fldChar w:fldCharType="end"/>
        </w:r>
      </w:hyperlink>
    </w:p>
    <w:p>
      <w:pPr>
        <w:pStyle w:val="TOC2"/>
        <w:tabs>
          <w:tab w:val="right" w:leader="dot" w:pos="8306"/>
        </w:tabs>
      </w:pPr>
      <w:hyperlink w:anchor="_Toc20231" w:history="1">
        <w:r>
          <w:rPr>
            <w:rFonts w:ascii="仿宋" w:eastAsia="仿宋" w:hAnsi="仿宋" w:cs="仿宋" w:hint="eastAsia"/>
            <w:lang w:eastAsia="zh-CN"/>
          </w:rPr>
          <w:t>(一)、空气烟气监测系统项目实施保障机制</w:t>
        </w:r>
        <w:r>
          <w:tab/>
        </w:r>
        <w:r>
          <w:fldChar w:fldCharType="begin"/>
        </w:r>
        <w:r>
          <w:instrText xml:space="preserve"> PAGEREF _Toc20231 \h </w:instrText>
        </w:r>
        <w:r>
          <w:fldChar w:fldCharType="separate"/>
        </w:r>
        <w:r>
          <w:t>65</w:t>
        </w:r>
        <w:r>
          <w:fldChar w:fldCharType="end"/>
        </w:r>
      </w:hyperlink>
    </w:p>
    <w:p>
      <w:pPr>
        <w:pStyle w:val="TOC2"/>
        <w:tabs>
          <w:tab w:val="right" w:leader="dot" w:pos="8306"/>
        </w:tabs>
      </w:pPr>
      <w:hyperlink w:anchor="_Toc17384" w:history="1">
        <w:r>
          <w:rPr>
            <w:rFonts w:ascii="仿宋" w:eastAsia="仿宋" w:hAnsi="仿宋" w:cs="仿宋" w:hint="eastAsia"/>
            <w:lang w:eastAsia="zh-CN"/>
          </w:rPr>
          <w:t>(二)、空气烟气监测系统项目法律合规要求</w:t>
        </w:r>
        <w:r>
          <w:tab/>
        </w:r>
        <w:r>
          <w:fldChar w:fldCharType="begin"/>
        </w:r>
        <w:r>
          <w:instrText xml:space="preserve"> PAGEREF _Toc17384 \h </w:instrText>
        </w:r>
        <w:r>
          <w:fldChar w:fldCharType="separate"/>
        </w:r>
        <w:r>
          <w:t>69</w:t>
        </w:r>
        <w:r>
          <w:fldChar w:fldCharType="end"/>
        </w:r>
      </w:hyperlink>
    </w:p>
    <w:p>
      <w:pPr>
        <w:pStyle w:val="TOC2"/>
        <w:tabs>
          <w:tab w:val="right" w:leader="dot" w:pos="8306"/>
        </w:tabs>
      </w:pPr>
      <w:hyperlink w:anchor="_Toc11638" w:history="1">
        <w:r>
          <w:rPr>
            <w:rFonts w:ascii="仿宋" w:eastAsia="仿宋" w:hAnsi="仿宋" w:cs="仿宋" w:hint="eastAsia"/>
            <w:lang w:eastAsia="zh-CN"/>
          </w:rPr>
          <w:t>(三)、空气烟气监测系统项目合同管理与法律事务</w:t>
        </w:r>
        <w:r>
          <w:tab/>
        </w:r>
        <w:r>
          <w:fldChar w:fldCharType="begin"/>
        </w:r>
        <w:r>
          <w:instrText xml:space="preserve"> PAGEREF _Toc11638 \h </w:instrText>
        </w:r>
        <w:r>
          <w:fldChar w:fldCharType="separate"/>
        </w:r>
        <w:r>
          <w:t>73</w:t>
        </w:r>
        <w:r>
          <w:fldChar w:fldCharType="end"/>
        </w:r>
      </w:hyperlink>
    </w:p>
    <w:p>
      <w:pPr>
        <w:pStyle w:val="TOC2"/>
        <w:tabs>
          <w:tab w:val="right" w:leader="dot" w:pos="8306"/>
        </w:tabs>
      </w:pPr>
      <w:hyperlink w:anchor="_Toc19943" w:history="1">
        <w:r>
          <w:rPr>
            <w:rFonts w:ascii="仿宋" w:eastAsia="仿宋" w:hAnsi="仿宋" w:cs="仿宋" w:hint="eastAsia"/>
            <w:lang w:eastAsia="zh-CN"/>
          </w:rPr>
          <w:t>(四)、空气烟气监测系统项目知识产权保护策略</w:t>
        </w:r>
        <w:r>
          <w:tab/>
        </w:r>
        <w:r>
          <w:fldChar w:fldCharType="begin"/>
        </w:r>
        <w:r>
          <w:instrText xml:space="preserve"> PAGEREF _Toc19943 \h </w:instrText>
        </w:r>
        <w:r>
          <w:fldChar w:fldCharType="separate"/>
        </w:r>
        <w:r>
          <w:t>79</w:t>
        </w:r>
        <w:r>
          <w:fldChar w:fldCharType="end"/>
        </w:r>
      </w:hyperlink>
    </w:p>
    <w:p>
      <w:pPr>
        <w:pStyle w:val="TOC1"/>
        <w:tabs>
          <w:tab w:val="right" w:leader="dot" w:pos="8306"/>
        </w:tabs>
      </w:pPr>
      <w:hyperlink w:anchor="_Toc29749" w:history="1">
        <w:r>
          <w:rPr>
            <w:rFonts w:ascii="仿宋" w:eastAsia="仿宋" w:hAnsi="仿宋" w:cs="仿宋" w:hint="eastAsia"/>
            <w:lang w:eastAsia="zh-CN"/>
          </w:rPr>
          <w:t>十六、空气烟气监测系统项目实施时间节点</w:t>
        </w:r>
        <w:r>
          <w:tab/>
        </w:r>
        <w:r>
          <w:fldChar w:fldCharType="begin"/>
        </w:r>
        <w:r>
          <w:instrText xml:space="preserve"> PAGEREF _Toc29749 \h </w:instrText>
        </w:r>
        <w:r>
          <w:fldChar w:fldCharType="separate"/>
        </w:r>
        <w:r>
          <w:t>82</w:t>
        </w:r>
        <w:r>
          <w:fldChar w:fldCharType="end"/>
        </w:r>
      </w:hyperlink>
    </w:p>
    <w:p>
      <w:pPr>
        <w:pStyle w:val="TOC2"/>
        <w:tabs>
          <w:tab w:val="right" w:leader="dot" w:pos="8306"/>
        </w:tabs>
      </w:pPr>
      <w:hyperlink w:anchor="_Toc19870" w:history="1">
        <w:r>
          <w:rPr>
            <w:rFonts w:ascii="仿宋" w:eastAsia="仿宋" w:hAnsi="仿宋" w:cs="仿宋" w:hint="eastAsia"/>
            <w:lang w:eastAsia="zh-CN"/>
          </w:rPr>
          <w:t>(一)、空气烟气监测系统项目启动阶段时间节点</w:t>
        </w:r>
        <w:r>
          <w:tab/>
        </w:r>
        <w:r>
          <w:fldChar w:fldCharType="begin"/>
        </w:r>
        <w:r>
          <w:instrText xml:space="preserve"> PAGEREF _Toc19870 \h </w:instrText>
        </w:r>
        <w:r>
          <w:fldChar w:fldCharType="separate"/>
        </w:r>
        <w:r>
          <w:t>82</w:t>
        </w:r>
        <w:r>
          <w:fldChar w:fldCharType="end"/>
        </w:r>
      </w:hyperlink>
    </w:p>
    <w:p>
      <w:pPr>
        <w:pStyle w:val="TOC2"/>
        <w:tabs>
          <w:tab w:val="right" w:leader="dot" w:pos="8306"/>
        </w:tabs>
      </w:pPr>
      <w:hyperlink w:anchor="_Toc29402" w:history="1">
        <w:r>
          <w:rPr>
            <w:rFonts w:ascii="仿宋" w:eastAsia="仿宋" w:hAnsi="仿宋" w:cs="仿宋" w:hint="eastAsia"/>
            <w:lang w:eastAsia="zh-CN"/>
          </w:rPr>
          <w:t>(二)、空气烟气监测系统项目执行阶段时间节点</w:t>
        </w:r>
        <w:r>
          <w:tab/>
        </w:r>
        <w:r>
          <w:fldChar w:fldCharType="begin"/>
        </w:r>
        <w:r>
          <w:instrText xml:space="preserve"> PAGEREF _Toc29402 \h </w:instrText>
        </w:r>
        <w:r>
          <w:fldChar w:fldCharType="separate"/>
        </w:r>
        <w:r>
          <w:t>83</w:t>
        </w:r>
        <w:r>
          <w:fldChar w:fldCharType="end"/>
        </w:r>
      </w:hyperlink>
    </w:p>
    <w:p>
      <w:pPr>
        <w:pStyle w:val="TOC2"/>
        <w:tabs>
          <w:tab w:val="right" w:leader="dot" w:pos="8306"/>
        </w:tabs>
      </w:pPr>
      <w:hyperlink w:anchor="_Toc27504" w:history="1">
        <w:r>
          <w:rPr>
            <w:rFonts w:ascii="仿宋" w:eastAsia="仿宋" w:hAnsi="仿宋" w:cs="仿宋" w:hint="eastAsia"/>
            <w:lang w:eastAsia="zh-CN"/>
          </w:rPr>
          <w:t>(三)、空气烟气监测系统项目完成阶段时间节点</w:t>
        </w:r>
        <w:r>
          <w:tab/>
        </w:r>
        <w:r>
          <w:fldChar w:fldCharType="begin"/>
        </w:r>
        <w:r>
          <w:instrText xml:space="preserve"> PAGEREF _Toc27504 \h </w:instrText>
        </w:r>
        <w:r>
          <w:fldChar w:fldCharType="separate"/>
        </w:r>
        <w:r>
          <w:t>84</w:t>
        </w:r>
        <w:r>
          <w:fldChar w:fldCharType="end"/>
        </w:r>
      </w:hyperlink>
    </w:p>
    <w:p>
      <w:pPr>
        <w:pStyle w:val="TOC1"/>
        <w:tabs>
          <w:tab w:val="right" w:leader="dot" w:pos="8306"/>
        </w:tabs>
      </w:pPr>
      <w:hyperlink w:anchor="_Toc4799" w:history="1">
        <w:r>
          <w:rPr>
            <w:rFonts w:ascii="仿宋" w:eastAsia="仿宋" w:hAnsi="仿宋" w:cs="仿宋" w:hint="eastAsia"/>
            <w:lang w:eastAsia="zh-CN"/>
          </w:rPr>
          <w:t>十七、利益相关者分析与沟通计划</w:t>
        </w:r>
        <w:r>
          <w:tab/>
        </w:r>
        <w:r>
          <w:fldChar w:fldCharType="begin"/>
        </w:r>
        <w:r>
          <w:instrText xml:space="preserve"> PAGEREF _Toc4799 \h </w:instrText>
        </w:r>
        <w:r>
          <w:fldChar w:fldCharType="separate"/>
        </w:r>
        <w:r>
          <w:t>85</w:t>
        </w:r>
        <w:r>
          <w:fldChar w:fldCharType="end"/>
        </w:r>
      </w:hyperlink>
    </w:p>
    <w:p>
      <w:pPr>
        <w:pStyle w:val="TOC2"/>
        <w:tabs>
          <w:tab w:val="right" w:leader="dot" w:pos="8306"/>
        </w:tabs>
      </w:pPr>
      <w:hyperlink w:anchor="_Toc19402" w:history="1">
        <w:r>
          <w:rPr>
            <w:rFonts w:ascii="仿宋" w:eastAsia="仿宋" w:hAnsi="仿宋" w:cs="仿宋" w:hint="eastAsia"/>
            <w:lang w:eastAsia="zh-CN"/>
          </w:rPr>
          <w:t>(一)、利益相关者分析</w:t>
        </w:r>
        <w:r>
          <w:tab/>
        </w:r>
        <w:r>
          <w:fldChar w:fldCharType="begin"/>
        </w:r>
        <w:r>
          <w:instrText xml:space="preserve"> PAGEREF _Toc19402 \h </w:instrText>
        </w:r>
        <w:r>
          <w:fldChar w:fldCharType="separate"/>
        </w:r>
        <w:r>
          <w:t>85</w:t>
        </w:r>
        <w:r>
          <w:fldChar w:fldCharType="end"/>
        </w:r>
      </w:hyperlink>
    </w:p>
    <w:p>
      <w:pPr>
        <w:pStyle w:val="TOC2"/>
        <w:tabs>
          <w:tab w:val="right" w:leader="dot" w:pos="8306"/>
        </w:tabs>
      </w:pPr>
      <w:hyperlink w:anchor="_Toc11570" w:history="1">
        <w:r>
          <w:rPr>
            <w:rFonts w:ascii="仿宋" w:eastAsia="仿宋" w:hAnsi="仿宋" w:cs="仿宋" w:hint="eastAsia"/>
            <w:lang w:eastAsia="zh-CN"/>
          </w:rPr>
          <w:t>(二)、沟通计划</w:t>
        </w:r>
        <w:r>
          <w:tab/>
        </w:r>
        <w:r>
          <w:fldChar w:fldCharType="begin"/>
        </w:r>
        <w:r>
          <w:instrText xml:space="preserve"> PAGEREF _Toc11570 \h </w:instrText>
        </w:r>
        <w:r>
          <w:fldChar w:fldCharType="separate"/>
        </w:r>
        <w:r>
          <w:t>87</w:t>
        </w:r>
        <w:r>
          <w:fldChar w:fldCharType="end"/>
        </w:r>
      </w:hyperlink>
    </w:p>
    <w:p>
      <w:pPr>
        <w:pStyle w:val="TOC1"/>
        <w:tabs>
          <w:tab w:val="right" w:leader="dot" w:pos="8306"/>
        </w:tabs>
      </w:pPr>
      <w:hyperlink w:anchor="_Toc22289" w:history="1">
        <w:r>
          <w:rPr>
            <w:rFonts w:ascii="仿宋" w:eastAsia="仿宋" w:hAnsi="仿宋" w:cs="仿宋" w:hint="eastAsia"/>
            <w:lang w:eastAsia="zh-CN"/>
          </w:rPr>
          <w:t>十八、营销与推广策略</w:t>
        </w:r>
        <w:r>
          <w:tab/>
        </w:r>
        <w:r>
          <w:fldChar w:fldCharType="begin"/>
        </w:r>
        <w:r>
          <w:instrText xml:space="preserve"> PAGEREF _Toc22289 \h </w:instrText>
        </w:r>
        <w:r>
          <w:fldChar w:fldCharType="separate"/>
        </w:r>
        <w:r>
          <w:t>88</w:t>
        </w:r>
        <w:r>
          <w:fldChar w:fldCharType="end"/>
        </w:r>
      </w:hyperlink>
    </w:p>
    <w:p>
      <w:pPr>
        <w:pStyle w:val="TOC2"/>
        <w:tabs>
          <w:tab w:val="right" w:leader="dot" w:pos="8306"/>
        </w:tabs>
      </w:pPr>
      <w:hyperlink w:anchor="_Toc21542" w:history="1">
        <w:r>
          <w:rPr>
            <w:rFonts w:ascii="仿宋" w:eastAsia="仿宋" w:hAnsi="仿宋" w:cs="仿宋" w:hint="eastAsia"/>
            <w:lang w:eastAsia="zh-CN"/>
          </w:rPr>
          <w:t>(一)、产品/服务定位与特点</w:t>
        </w:r>
        <w:r>
          <w:tab/>
        </w:r>
        <w:r>
          <w:fldChar w:fldCharType="begin"/>
        </w:r>
        <w:r>
          <w:instrText xml:space="preserve"> PAGEREF _Toc21542 \h </w:instrText>
        </w:r>
        <w:r>
          <w:fldChar w:fldCharType="separate"/>
        </w:r>
        <w:r>
          <w:t>88</w:t>
        </w:r>
        <w:r>
          <w:fldChar w:fldCharType="end"/>
        </w:r>
      </w:hyperlink>
    </w:p>
    <w:p>
      <w:pPr>
        <w:pStyle w:val="TOC2"/>
        <w:tabs>
          <w:tab w:val="right" w:leader="dot" w:pos="8306"/>
        </w:tabs>
      </w:pPr>
      <w:hyperlink w:anchor="_Toc32254" w:history="1">
        <w:r>
          <w:rPr>
            <w:rFonts w:ascii="仿宋" w:eastAsia="仿宋" w:hAnsi="仿宋" w:cs="仿宋" w:hint="eastAsia"/>
            <w:lang w:eastAsia="zh-CN"/>
          </w:rPr>
          <w:t>(二)、市场定位与竞争分析</w:t>
        </w:r>
        <w:r>
          <w:tab/>
        </w:r>
        <w:r>
          <w:fldChar w:fldCharType="begin"/>
        </w:r>
        <w:r>
          <w:instrText xml:space="preserve"> PAGEREF _Toc32254 \h </w:instrText>
        </w:r>
        <w:r>
          <w:fldChar w:fldCharType="separate"/>
        </w:r>
        <w:r>
          <w:t>89</w:t>
        </w:r>
        <w:r>
          <w:fldChar w:fldCharType="end"/>
        </w:r>
      </w:hyperlink>
    </w:p>
    <w:p>
      <w:pPr>
        <w:pStyle w:val="TOC2"/>
        <w:tabs>
          <w:tab w:val="right" w:leader="dot" w:pos="8306"/>
        </w:tabs>
      </w:pPr>
      <w:hyperlink w:anchor="_Toc10652" w:history="1">
        <w:r>
          <w:rPr>
            <w:rFonts w:ascii="仿宋" w:eastAsia="仿宋" w:hAnsi="仿宋" w:cs="仿宋" w:hint="eastAsia"/>
            <w:lang w:eastAsia="zh-CN"/>
          </w:rPr>
          <w:t>(三)、营销渠道与策略</w:t>
        </w:r>
        <w:r>
          <w:tab/>
        </w:r>
        <w:r>
          <w:fldChar w:fldCharType="begin"/>
        </w:r>
        <w:r>
          <w:instrText xml:space="preserve"> PAGEREF _Toc10652 \h </w:instrText>
        </w:r>
        <w:r>
          <w:fldChar w:fldCharType="separate"/>
        </w:r>
        <w:r>
          <w:t>91</w:t>
        </w:r>
        <w:r>
          <w:fldChar w:fldCharType="end"/>
        </w:r>
      </w:hyperlink>
    </w:p>
    <w:p>
      <w:pPr>
        <w:pStyle w:val="TOC2"/>
        <w:tabs>
          <w:tab w:val="right" w:leader="dot" w:pos="8306"/>
        </w:tabs>
      </w:pPr>
      <w:hyperlink w:anchor="_Toc17918" w:history="1">
        <w:r>
          <w:rPr>
            <w:rFonts w:ascii="仿宋" w:eastAsia="仿宋" w:hAnsi="仿宋" w:cs="仿宋" w:hint="eastAsia"/>
            <w:lang w:eastAsia="zh-CN"/>
          </w:rPr>
          <w:t>(四)、推广与宣传活动</w:t>
        </w:r>
        <w:r>
          <w:tab/>
        </w:r>
        <w:r>
          <w:fldChar w:fldCharType="begin"/>
        </w:r>
        <w:r>
          <w:instrText xml:space="preserve"> PAGEREF _Toc17918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448"/>
      <w:r>
        <w:rPr>
          <w:rFonts w:ascii="仿宋" w:eastAsia="仿宋" w:hAnsi="仿宋" w:cs="仿宋" w:hint="eastAsia"/>
          <w:sz w:val="28"/>
          <w:lang w:eastAsia="zh-CN"/>
        </w:rPr>
        <w:t>一、空气烟气监测系统项目土建工程</w:t>
      </w:r>
      <w:bookmarkEnd w:id="2"/>
    </w:p>
    <w:p>
      <w:pPr>
        <w:pStyle w:val="Heading2"/>
        <w:rPr>
          <w:rFonts w:ascii="仿宋" w:eastAsia="仿宋" w:hAnsi="仿宋" w:cs="仿宋" w:hint="eastAsia"/>
          <w:lang w:eastAsia="zh-CN"/>
        </w:rPr>
      </w:pPr>
      <w:bookmarkStart w:id="3" w:name="_Toc1665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在空气烟气监测系统项目的建筑工程设计中，我们将秉承一系列重要的设计原则，以确保空气烟气监测系统项目建筑在功能、美观、可持续性等方面达到最佳效果。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首要原则是确保建筑的功能性得到最大化的发挥。我们将充分理解空气烟气监测系统项目的实际需求，合理布局各个功能区域，保证建筑在满足业务需求的同时，提供高效的工作环境。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在建筑设计中，我们将综合考虑建设和运营成本。通过精细的经济效益分析，确保设计方案在高效利用资源的同时，对空气烟气监测系统项目的长期盈利能力有积极的贡献。</w:t>
      </w:r>
    </w:p>
    <w:p>
      <w:pPr>
        <w:pStyle w:val="Heading2"/>
        <w:ind w:firstLine="560" w:firstLineChars="200"/>
        <w:rPr>
          <w:rFonts w:ascii="仿宋" w:eastAsia="仿宋" w:hAnsi="仿宋" w:cs="仿宋" w:hint="eastAsia"/>
          <w:sz w:val="28"/>
          <w:lang w:eastAsia="zh-CN"/>
        </w:rPr>
      </w:pPr>
      <w:bookmarkStart w:id="4" w:name="_Toc2606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烟气监测系统项目的土建工程设计中，我们将精准设定设计年限，结合空气烟气监测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空气烟气监测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10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空气烟气监测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空气烟气监测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空气烟气监测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23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本期工程空气烟气监测系统项目预计总建筑面积XXX平方米，其中：计容建筑面积XXX平方米，计划建筑工程投资XX万元，占空气烟气监测系统项目总投资的XX%。</w:t>
      </w:r>
    </w:p>
    <w:p>
      <w:pPr>
        <w:pStyle w:val="Heading1"/>
        <w:ind w:firstLine="560" w:firstLineChars="200"/>
        <w:rPr>
          <w:rFonts w:ascii="仿宋" w:eastAsia="仿宋" w:hAnsi="仿宋" w:cs="仿宋" w:hint="eastAsia"/>
          <w:sz w:val="28"/>
          <w:lang w:eastAsia="zh-CN"/>
        </w:rPr>
      </w:pPr>
      <w:bookmarkStart w:id="7" w:name="_Toc4389"/>
      <w:r>
        <w:rPr>
          <w:rFonts w:ascii="仿宋" w:eastAsia="仿宋" w:hAnsi="仿宋" w:cs="仿宋" w:hint="eastAsia"/>
          <w:sz w:val="28"/>
          <w:lang w:eastAsia="zh-CN"/>
        </w:rPr>
        <w:t>二、空气烟气监测系统项目建设单位说明</w:t>
      </w:r>
      <w:bookmarkEnd w:id="7"/>
    </w:p>
    <w:p>
      <w:pPr>
        <w:pStyle w:val="Heading2"/>
        <w:rPr>
          <w:rFonts w:ascii="仿宋" w:eastAsia="仿宋" w:hAnsi="仿宋" w:cs="仿宋" w:hint="eastAsia"/>
          <w:lang w:eastAsia="zh-CN"/>
        </w:rPr>
      </w:pPr>
      <w:bookmarkStart w:id="8" w:name="_Toc7805"/>
      <w:r>
        <w:rPr>
          <w:rFonts w:ascii="仿宋" w:eastAsia="仿宋" w:hAnsi="仿宋" w:cs="仿宋" w:hint="eastAsia"/>
          <w:lang w:eastAsia="zh-CN"/>
        </w:rPr>
        <w:t>(一)、空气烟气监测系统项目承办单位基本情况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329"/>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空气烟气监测系统项目承办单位的XXXX，我们着眼于实现可持续的经济效益。通过技术创新和解决方案的提供，公司预计在空气烟气监测系统项目执行期间将获得可观的收入增长。这一收入来源主要包括空气烟气监测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同时，我们注重成本控制和效率提升，以确保空气烟气监测系统项目的可持续盈利。透过精细的管理和资源优化，公司期望实现空气烟气监测系统项目利润最大化。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空气烟气监测系统项目实施进行全面的投资评估，包括空气烟气监测系统项目启动阶段的资金投入和后续运营成本。通过对空气烟气监测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空气烟气监测系统项目实施过程中具备足够的资金流动性，公司将进行详尽的现金流分析。这包括资金需求的合理预测、空气烟气监测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2690"/>
      <w:r>
        <w:rPr>
          <w:rFonts w:ascii="仿宋" w:eastAsia="仿宋" w:hAnsi="仿宋" w:cs="仿宋" w:hint="eastAsia"/>
          <w:sz w:val="28"/>
          <w:lang w:eastAsia="zh-CN"/>
        </w:rPr>
        <w:t>三、空气烟气监测系统项目选址可行性分析</w:t>
      </w:r>
      <w:bookmarkEnd w:id="10"/>
    </w:p>
    <w:p>
      <w:pPr>
        <w:pStyle w:val="Heading2"/>
        <w:rPr>
          <w:rFonts w:ascii="仿宋" w:eastAsia="仿宋" w:hAnsi="仿宋" w:cs="仿宋" w:hint="eastAsia"/>
          <w:lang w:eastAsia="zh-CN"/>
        </w:rPr>
      </w:pPr>
      <w:bookmarkStart w:id="11" w:name="_Toc9445"/>
      <w:r>
        <w:rPr>
          <w:rFonts w:ascii="仿宋" w:eastAsia="仿宋" w:hAnsi="仿宋" w:cs="仿宋" w:hint="eastAsia"/>
          <w:lang w:eastAsia="zh-CN"/>
        </w:rPr>
        <w:t>(一)、空气烟气监测系统项目选址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该空气烟气监测系统项目选址位于XX省XX市XX区XXX街道</w:t>
      </w:r>
    </w:p>
    <w:p>
      <w:pPr>
        <w:pStyle w:val="Heading2"/>
        <w:ind w:firstLine="560" w:firstLineChars="200"/>
        <w:rPr>
          <w:rFonts w:ascii="仿宋" w:eastAsia="仿宋" w:hAnsi="仿宋" w:cs="仿宋" w:hint="eastAsia"/>
          <w:sz w:val="28"/>
          <w:lang w:eastAsia="zh-CN"/>
        </w:rPr>
      </w:pPr>
      <w:bookmarkStart w:id="12" w:name="_Toc21431"/>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空气烟气监测系统项目的征地面积将根据空气烟气监测系统项目的实际规模和需求进行精确规划。具体面积XXX平方米，旨在确保空气烟气监测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净用地面积是在征地面积基础上去除不可利用面积后的实际可开发用地。具体面积XXX平方米，考虑到环保、交通、安全等多方面因素，以确保空气烟气监测系统项目在整体利用效率上达到最优。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空气烟气监测系统项目计划建设的建筑总规模具体面积XXX平方米。这一规模的确定综合考虑了空气烟气监测系统项目的性质、规模，以及城市规划的相关要求，确保建筑布局与周边环境协调一致。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绿地率是空气烟气监测系统项目用地中被规划为绿地的比例。具体面积XXX平方米，旨在通过合理规划绿地，改善空气烟气监测系统项目周边环境，提升居民生活质量，并符合城市整体绿化规划。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容积率是用地上可以建设的建筑总体积与用地面积之比。具体面积XXX，通过合理的容积率规划，确保空气烟气监测系统项目建筑规模与周边环境和谐共生。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空气烟气监测系统项目选址与当地城市规划相一致，具体面积XXX平方米。通过与城市规划部门深入沟通，确保空气烟气监测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空气烟气监测系统项目选址符合当地产业政策，具体面积XXX平方米。这包括空气烟气监测系统项目对当地经济的促进作用，以及对相关产业的带动效应，确保空气烟气监测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用地总体要求必须符合环保和可持续发展的原则，具体面积XXX平方米。通过采用绿色建筑设计、节能减排等措施，确保空气烟气监测系统项目在建设和运营过程中对环境的影响最小化，达到可持续发展的要求。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 公共设施配套： 确保空气烟气监测系统项目选址具备必要的公共设施配套，具体面积XXX平方米。这包括交通便利性、教育、医疗等基础设施，以提高居民生活品质，使得空气烟气监测系统项目选址更具吸引力。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考虑用地总体要求对当地社会稳定性的影响，具体面积XXX平方米。通过深入了解当地社区反馈，确保空气烟气监测系统项目的选址和建设过程对当地社会和谐稳定产生积极作用。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空气烟气监测系统项目选址不仅符合法规和规划，还在实际操作中具有可行性。这一全面规划将为空气烟气监测系统项目的成功实施提供坚实的基础，确保空气烟气监测系统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5710"/>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烟气监测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空气烟气监测系统项目的设备规划和空间设计中，我们将采取灵活设备布局的措施。设备布局将根据实际需求进行灵活设计，避免不必要的浪费。通过合理规划设备摆放位置，我们将提高设备的利用率，减少设备间距，以确保空气烟气监测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空气烟气监测系统项目内部引入共享设施的概念，例如共享会议室、办公区等。通过这种方式，我们可以减少对资源的重复建设，提高资源共享效率，从而减小空气烟气监测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25874"/>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空气烟气监测系统项目的总图布置中，我们将不同功能区域进行明确的规划，以最大程度满足空气烟气监测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7164"/>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空气烟气监测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烟气监测系统项目对环境的影响是综合评价的重要因素之一。我们将详细考虑选址周边的自然环境、生态保护区、水源地等情况，确保空气烟气监测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对选址的评价还需充分考虑当地政府的产业政策和法规。我们将详细了解空气烟气监测系统项目所在地的相关政策，确保空气烟气监测系统项目的规划和运营与当地法规相符，降低不必要的法律风险。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考虑到社会稳定性对企业运营的重要性，我们将评估选址地区的社会安全情况、劳工关系、社区反馈等方面，以确保空气烟气监测系统项目的建设和运营不会受到社会稳定性的负面影响。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最后，我们将综合考虑用地成本，包括土地购置费用、土地开发成本等。通过对用地成本的详细评估，我们能够做出更为精确的经济效益分析，为空气烟气监测系统项目的投资决策提供有力支持。</w:t>
      </w:r>
    </w:p>
    <w:p>
      <w:pPr>
        <w:pStyle w:val="Heading1"/>
        <w:ind w:firstLine="560" w:firstLineChars="200"/>
        <w:rPr>
          <w:rFonts w:ascii="仿宋" w:eastAsia="仿宋" w:hAnsi="仿宋" w:cs="仿宋" w:hint="eastAsia"/>
          <w:sz w:val="28"/>
          <w:lang w:eastAsia="zh-CN"/>
        </w:rPr>
      </w:pPr>
      <w:bookmarkStart w:id="16" w:name="_Toc10284"/>
      <w:r>
        <w:rPr>
          <w:rFonts w:ascii="仿宋" w:eastAsia="仿宋" w:hAnsi="仿宋" w:cs="仿宋" w:hint="eastAsia"/>
          <w:sz w:val="28"/>
          <w:lang w:eastAsia="zh-CN"/>
        </w:rPr>
        <w:t>四、空气烟气监测系统项目可持续发展</w:t>
      </w:r>
      <w:bookmarkEnd w:id="16"/>
    </w:p>
    <w:p>
      <w:pPr>
        <w:pStyle w:val="Heading2"/>
        <w:rPr>
          <w:rFonts w:ascii="仿宋" w:eastAsia="仿宋" w:hAnsi="仿宋" w:cs="仿宋" w:hint="eastAsia"/>
          <w:lang w:eastAsia="zh-CN"/>
        </w:rPr>
      </w:pPr>
      <w:bookmarkStart w:id="17" w:name="_Toc25318"/>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烟气监测系统项目中，空气烟气监测系统项目团队着眼于未来，明确了可持续发展的战略方向。制定的具体可持续发展目标包括降低资源使用、采用环保技术、最大化社会效益等。这一步骤不仅有助于空气烟气监测系统项目在环保和社会责任方面达到最高标准，也为未来提供了明确的指引，确保空气烟气监测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可持续实践的融入空气烟气监测系统项目管理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空气烟气监测系统项目管理周期。从空气烟气监测系统项目规划开始，空气烟气监测系统项目团队就考虑了环境和社会的因素。在执行阶段，空气烟气监测系统项目团队积极推动绿色技术的应用，优化资源利用。此外，关注员工的社会责任，通过培训和沟通活动提高员工对可持续发展的认知，使他们能够在日常工作中践行可持续实践。这些举措不仅为空气烟气监测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32425"/>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空气烟气监测系统项目的可持续发展理念，我们深信环保与社会责任是空气烟气监测系统项目成功的关键支柱。在空气烟气监测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团队通过引入先进的环保技术、建立高效的废物处理系统以及推动能源节约措施，积极履行环保责任。定期的环保监测和评估确保空气烟气监测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不仅致力于自身可持续发展，还注重对社会的回馈。通过支持社区空气烟气监测系统项目、参与慈善事业、提供培训机会等方式，空气烟气监测系统项目积极履行社会责任。与当地社区建立积极互动，关注员工的工作与生活平衡，以及员工的身心健康，是空气烟气监测系统项目在社会责任层面的关键举措。这样的实践不仅增强了空气烟气监测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921"/>
      <w:r>
        <w:rPr>
          <w:rFonts w:ascii="仿宋" w:eastAsia="仿宋" w:hAnsi="仿宋" w:cs="仿宋" w:hint="eastAsia"/>
          <w:sz w:val="28"/>
          <w:lang w:eastAsia="zh-CN"/>
        </w:rPr>
        <w:t>五、空气烟气监测系统项目概论</w:t>
      </w:r>
      <w:bookmarkEnd w:id="19"/>
    </w:p>
    <w:p>
      <w:pPr>
        <w:pStyle w:val="Heading2"/>
        <w:rPr>
          <w:rFonts w:ascii="仿宋" w:eastAsia="仿宋" w:hAnsi="仿宋" w:cs="仿宋" w:hint="eastAsia"/>
          <w:lang w:eastAsia="zh-CN"/>
        </w:rPr>
      </w:pPr>
      <w:bookmarkStart w:id="20" w:name="_Toc22720"/>
      <w:r>
        <w:rPr>
          <w:rFonts w:ascii="仿宋" w:eastAsia="仿宋" w:hAnsi="仿宋" w:cs="仿宋" w:hint="eastAsia"/>
          <w:lang w:eastAsia="zh-CN"/>
        </w:rPr>
        <w:t>(一)、空气烟气监测系统项目概况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的起源追溯至对市场的深入洞察。市场的不断演变与变革为空气烟气监测系统项目提供了难得的机遇。当前市场存在的需求缺口和变革的大环境共同构成了空气烟气监测系统项目的背景。这个空气烟气监测系统项目旨在充分利用市场机遇，填补行业中尚未满足的需求，为客户提供全新的解决方案。市场的变革和需求的增长使得这个空气烟气监测系统项目具备了巨大的发展潜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1.2 空气烟气监测系统项目名称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正式命名为空气烟气监测系统。这个名称不仅仅是一个标识，更代表了空气烟气监测系统项目的核心理念和愿景。它蕴含着空气烟气监测系统项目所要解决问题的关键字，具有强烈的表达和辨识度，为空气烟气监测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空气烟气监测系统项目目标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的核心目标是提供一种全新、高效的解决方案，满足客户日益增长的需求。空气烟气监测系统项目追求的不仅仅是满足市场需求，更是在市场中获得卓越的竞争优势。通过不断提升产品或服务的质量和创新水平，空气烟气监测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空气烟气监测系统项目范围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全面涵盖了产品研发、制造、市场推广和售后服务，确保从产品设计到最终用户体验的全方位关注。这一全面的空气烟气监测系统项目范围是为了确保空气烟气监测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空气烟气监测系统项目时间表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空气烟气监测系统项目计划在未来18个月内完成，包括研发、测试、市场试点和正式推出等不同阶段。这个时间表的合理设计是为了确保空气烟气监测系统项目各个阶段的顺利推进，以便按时交付高质量的成果。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空气烟气监测系统项目预算</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https://d.book118.com/085311110244011124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空气烟气监测系统项目规划设计方案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470999"/>
    <w:rsid w:val="4E4709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31111024401112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2024-03-06T00:35:00Z</dcterms:created>
  <dcterms:modified xsi:type="dcterms:W3CDTF">2024-03-06T00:35:39Z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BB2892033A1243BC95F786A408CDDC05_11</vt:lpwstr>
  </property>
  <property fmtid="{D5CDD505-2E9C-101B-9397-08002B2CF9AE}" pid="3" name="KSOProductBuildVer">
    <vt:lpwstr>2052-12.1.0.16388</vt:lpwstr>
  </property>
</Properties>
</file>