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机械密封件项目规划设计蓝图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49" w:history="1">
        <w:r>
          <w:rPr>
            <w:rFonts w:ascii="仿宋" w:eastAsia="仿宋" w:hAnsi="仿宋" w:cs="仿宋" w:hint="eastAsia"/>
            <w:lang w:eastAsia="zh-CN"/>
          </w:rPr>
          <w:t>前言</w:t>
        </w:r>
        <w:r>
          <w:tab/>
        </w:r>
        <w:r>
          <w:fldChar w:fldCharType="begin"/>
        </w:r>
        <w:r>
          <w:instrText xml:space="preserve"> PAGEREF _Toc29449 \h </w:instrText>
        </w:r>
        <w:r>
          <w:fldChar w:fldCharType="separate"/>
        </w:r>
        <w:r>
          <w:t>3</w:t>
        </w:r>
        <w:r>
          <w:fldChar w:fldCharType="end"/>
        </w:r>
      </w:hyperlink>
    </w:p>
    <w:p>
      <w:pPr>
        <w:pStyle w:val="TOC1"/>
        <w:tabs>
          <w:tab w:val="right" w:leader="dot" w:pos="8306"/>
        </w:tabs>
      </w:pPr>
      <w:hyperlink w:anchor="_Toc17989" w:history="1">
        <w:r>
          <w:rPr>
            <w:rFonts w:ascii="仿宋" w:eastAsia="仿宋" w:hAnsi="仿宋" w:cs="仿宋" w:hint="eastAsia"/>
            <w:lang w:eastAsia="zh-CN"/>
          </w:rPr>
          <w:t>一、机械密封件项目土建工程</w:t>
        </w:r>
        <w:r>
          <w:tab/>
        </w:r>
        <w:r>
          <w:fldChar w:fldCharType="begin"/>
        </w:r>
        <w:r>
          <w:instrText xml:space="preserve"> PAGEREF _Toc17989 \h </w:instrText>
        </w:r>
        <w:r>
          <w:fldChar w:fldCharType="separate"/>
        </w:r>
        <w:r>
          <w:t>3</w:t>
        </w:r>
        <w:r>
          <w:fldChar w:fldCharType="end"/>
        </w:r>
      </w:hyperlink>
    </w:p>
    <w:p>
      <w:pPr>
        <w:pStyle w:val="TOC2"/>
        <w:tabs>
          <w:tab w:val="right" w:leader="dot" w:pos="8306"/>
        </w:tabs>
      </w:pPr>
      <w:hyperlink w:anchor="_Toc3366" w:history="1">
        <w:r>
          <w:rPr>
            <w:rFonts w:ascii="仿宋" w:eastAsia="仿宋" w:hAnsi="仿宋" w:cs="仿宋" w:hint="eastAsia"/>
            <w:lang w:eastAsia="zh-CN"/>
          </w:rPr>
          <w:t>(一)、建筑工程设计原则</w:t>
        </w:r>
        <w:r>
          <w:tab/>
        </w:r>
        <w:r>
          <w:fldChar w:fldCharType="begin"/>
        </w:r>
        <w:r>
          <w:instrText xml:space="preserve"> PAGEREF _Toc3366 \h </w:instrText>
        </w:r>
        <w:r>
          <w:fldChar w:fldCharType="separate"/>
        </w:r>
        <w:r>
          <w:t>3</w:t>
        </w:r>
        <w:r>
          <w:fldChar w:fldCharType="end"/>
        </w:r>
      </w:hyperlink>
    </w:p>
    <w:p>
      <w:pPr>
        <w:pStyle w:val="TOC2"/>
        <w:tabs>
          <w:tab w:val="right" w:leader="dot" w:pos="8306"/>
        </w:tabs>
      </w:pPr>
      <w:hyperlink w:anchor="_Toc9402" w:history="1">
        <w:r>
          <w:rPr>
            <w:rFonts w:ascii="仿宋" w:eastAsia="仿宋" w:hAnsi="仿宋" w:cs="仿宋" w:hint="eastAsia"/>
            <w:lang w:eastAsia="zh-CN"/>
          </w:rPr>
          <w:t>(二)、土建工程设计年限及安全等级</w:t>
        </w:r>
        <w:r>
          <w:tab/>
        </w:r>
        <w:r>
          <w:fldChar w:fldCharType="begin"/>
        </w:r>
        <w:r>
          <w:instrText xml:space="preserve"> PAGEREF _Toc9402 \h </w:instrText>
        </w:r>
        <w:r>
          <w:fldChar w:fldCharType="separate"/>
        </w:r>
        <w:r>
          <w:t>4</w:t>
        </w:r>
        <w:r>
          <w:fldChar w:fldCharType="end"/>
        </w:r>
      </w:hyperlink>
    </w:p>
    <w:p>
      <w:pPr>
        <w:pStyle w:val="TOC2"/>
        <w:tabs>
          <w:tab w:val="right" w:leader="dot" w:pos="8306"/>
        </w:tabs>
      </w:pPr>
      <w:hyperlink w:anchor="_Toc20358" w:history="1">
        <w:r>
          <w:rPr>
            <w:rFonts w:ascii="仿宋" w:eastAsia="仿宋" w:hAnsi="仿宋" w:cs="仿宋" w:hint="eastAsia"/>
            <w:lang w:eastAsia="zh-CN"/>
          </w:rPr>
          <w:t>(三)、建筑工程设计总体要求</w:t>
        </w:r>
        <w:r>
          <w:tab/>
        </w:r>
        <w:r>
          <w:fldChar w:fldCharType="begin"/>
        </w:r>
        <w:r>
          <w:instrText xml:space="preserve"> PAGEREF _Toc20358 \h </w:instrText>
        </w:r>
        <w:r>
          <w:fldChar w:fldCharType="separate"/>
        </w:r>
        <w:r>
          <w:t>5</w:t>
        </w:r>
        <w:r>
          <w:fldChar w:fldCharType="end"/>
        </w:r>
      </w:hyperlink>
    </w:p>
    <w:p>
      <w:pPr>
        <w:pStyle w:val="TOC2"/>
        <w:tabs>
          <w:tab w:val="right" w:leader="dot" w:pos="8306"/>
        </w:tabs>
      </w:pPr>
      <w:hyperlink w:anchor="_Toc6136" w:history="1">
        <w:r>
          <w:rPr>
            <w:rFonts w:ascii="仿宋" w:eastAsia="仿宋" w:hAnsi="仿宋" w:cs="仿宋" w:hint="eastAsia"/>
            <w:lang w:eastAsia="zh-CN"/>
          </w:rPr>
          <w:t>(四)、土建工程建设指标</w:t>
        </w:r>
        <w:r>
          <w:tab/>
        </w:r>
        <w:r>
          <w:fldChar w:fldCharType="begin"/>
        </w:r>
        <w:r>
          <w:instrText xml:space="preserve"> PAGEREF _Toc6136 \h </w:instrText>
        </w:r>
        <w:r>
          <w:fldChar w:fldCharType="separate"/>
        </w:r>
        <w:r>
          <w:t>6</w:t>
        </w:r>
        <w:r>
          <w:fldChar w:fldCharType="end"/>
        </w:r>
      </w:hyperlink>
    </w:p>
    <w:p>
      <w:pPr>
        <w:pStyle w:val="TOC1"/>
        <w:tabs>
          <w:tab w:val="right" w:leader="dot" w:pos="8306"/>
        </w:tabs>
      </w:pPr>
      <w:hyperlink w:anchor="_Toc19407" w:history="1">
        <w:r>
          <w:rPr>
            <w:rFonts w:ascii="仿宋" w:eastAsia="仿宋" w:hAnsi="仿宋" w:cs="仿宋" w:hint="eastAsia"/>
            <w:lang w:eastAsia="zh-CN"/>
          </w:rPr>
          <w:t>二、市场分析、调研</w:t>
        </w:r>
        <w:r>
          <w:tab/>
        </w:r>
        <w:r>
          <w:fldChar w:fldCharType="begin"/>
        </w:r>
        <w:r>
          <w:instrText xml:space="preserve"> PAGEREF _Toc19407 \h </w:instrText>
        </w:r>
        <w:r>
          <w:fldChar w:fldCharType="separate"/>
        </w:r>
        <w:r>
          <w:t>6</w:t>
        </w:r>
        <w:r>
          <w:fldChar w:fldCharType="end"/>
        </w:r>
      </w:hyperlink>
    </w:p>
    <w:p>
      <w:pPr>
        <w:pStyle w:val="TOC2"/>
        <w:tabs>
          <w:tab w:val="right" w:leader="dot" w:pos="8306"/>
        </w:tabs>
      </w:pPr>
      <w:hyperlink w:anchor="_Toc4529" w:history="1">
        <w:r>
          <w:rPr>
            <w:rFonts w:ascii="仿宋" w:eastAsia="仿宋" w:hAnsi="仿宋" w:cs="仿宋" w:hint="eastAsia"/>
            <w:lang w:eastAsia="zh-CN"/>
          </w:rPr>
          <w:t>(一)、机械密封件行业分析</w:t>
        </w:r>
        <w:r>
          <w:tab/>
        </w:r>
        <w:r>
          <w:fldChar w:fldCharType="begin"/>
        </w:r>
        <w:r>
          <w:instrText xml:space="preserve"> PAGEREF _Toc4529 \h </w:instrText>
        </w:r>
        <w:r>
          <w:fldChar w:fldCharType="separate"/>
        </w:r>
        <w:r>
          <w:t>6</w:t>
        </w:r>
        <w:r>
          <w:fldChar w:fldCharType="end"/>
        </w:r>
      </w:hyperlink>
    </w:p>
    <w:p>
      <w:pPr>
        <w:pStyle w:val="TOC2"/>
        <w:tabs>
          <w:tab w:val="right" w:leader="dot" w:pos="8306"/>
        </w:tabs>
      </w:pPr>
      <w:hyperlink w:anchor="_Toc16645" w:history="1">
        <w:r>
          <w:rPr>
            <w:rFonts w:ascii="仿宋" w:eastAsia="仿宋" w:hAnsi="仿宋" w:cs="仿宋" w:hint="eastAsia"/>
            <w:lang w:eastAsia="zh-CN"/>
          </w:rPr>
          <w:t>(二)、机械密封件市场分析预测</w:t>
        </w:r>
        <w:r>
          <w:tab/>
        </w:r>
        <w:r>
          <w:fldChar w:fldCharType="begin"/>
        </w:r>
        <w:r>
          <w:instrText xml:space="preserve"> PAGEREF _Toc16645 \h </w:instrText>
        </w:r>
        <w:r>
          <w:fldChar w:fldCharType="separate"/>
        </w:r>
        <w:r>
          <w:t>7</w:t>
        </w:r>
        <w:r>
          <w:fldChar w:fldCharType="end"/>
        </w:r>
      </w:hyperlink>
    </w:p>
    <w:p>
      <w:pPr>
        <w:pStyle w:val="TOC1"/>
        <w:tabs>
          <w:tab w:val="right" w:leader="dot" w:pos="8306"/>
        </w:tabs>
      </w:pPr>
      <w:hyperlink w:anchor="_Toc141" w:history="1">
        <w:r>
          <w:rPr>
            <w:rFonts w:ascii="仿宋" w:eastAsia="仿宋" w:hAnsi="仿宋" w:cs="仿宋" w:hint="eastAsia"/>
            <w:lang w:eastAsia="zh-CN"/>
          </w:rPr>
          <w:t>三、机械密封件项目绩效评估</w:t>
        </w:r>
        <w:r>
          <w:tab/>
        </w:r>
        <w:r>
          <w:fldChar w:fldCharType="begin"/>
        </w:r>
        <w:r>
          <w:instrText xml:space="preserve"> PAGEREF _Toc141 \h </w:instrText>
        </w:r>
        <w:r>
          <w:fldChar w:fldCharType="separate"/>
        </w:r>
        <w:r>
          <w:t>8</w:t>
        </w:r>
        <w:r>
          <w:fldChar w:fldCharType="end"/>
        </w:r>
      </w:hyperlink>
    </w:p>
    <w:p>
      <w:pPr>
        <w:pStyle w:val="TOC2"/>
        <w:tabs>
          <w:tab w:val="right" w:leader="dot" w:pos="8306"/>
        </w:tabs>
      </w:pPr>
      <w:hyperlink w:anchor="_Toc10265" w:history="1">
        <w:r>
          <w:rPr>
            <w:rFonts w:ascii="仿宋" w:eastAsia="仿宋" w:hAnsi="仿宋" w:cs="仿宋" w:hint="eastAsia"/>
            <w:lang w:eastAsia="zh-CN"/>
          </w:rPr>
          <w:t>(一)、绩效评估指标</w:t>
        </w:r>
        <w:r>
          <w:tab/>
        </w:r>
        <w:r>
          <w:fldChar w:fldCharType="begin"/>
        </w:r>
        <w:r>
          <w:instrText xml:space="preserve"> PAGEREF _Toc10265 \h </w:instrText>
        </w:r>
        <w:r>
          <w:fldChar w:fldCharType="separate"/>
        </w:r>
        <w:r>
          <w:t>8</w:t>
        </w:r>
        <w:r>
          <w:fldChar w:fldCharType="end"/>
        </w:r>
      </w:hyperlink>
    </w:p>
    <w:p>
      <w:pPr>
        <w:pStyle w:val="TOC2"/>
        <w:tabs>
          <w:tab w:val="right" w:leader="dot" w:pos="8306"/>
        </w:tabs>
      </w:pPr>
      <w:hyperlink w:anchor="_Toc21243" w:history="1">
        <w:r>
          <w:rPr>
            <w:rFonts w:ascii="仿宋" w:eastAsia="仿宋" w:hAnsi="仿宋" w:cs="仿宋" w:hint="eastAsia"/>
            <w:lang w:eastAsia="zh-CN"/>
          </w:rPr>
          <w:t>(二)、绩效评估方法</w:t>
        </w:r>
        <w:r>
          <w:tab/>
        </w:r>
        <w:r>
          <w:fldChar w:fldCharType="begin"/>
        </w:r>
        <w:r>
          <w:instrText xml:space="preserve"> PAGEREF _Toc21243 \h </w:instrText>
        </w:r>
        <w:r>
          <w:fldChar w:fldCharType="separate"/>
        </w:r>
        <w:r>
          <w:t>9</w:t>
        </w:r>
        <w:r>
          <w:fldChar w:fldCharType="end"/>
        </w:r>
      </w:hyperlink>
    </w:p>
    <w:p>
      <w:pPr>
        <w:pStyle w:val="TOC2"/>
        <w:tabs>
          <w:tab w:val="right" w:leader="dot" w:pos="8306"/>
        </w:tabs>
      </w:pPr>
      <w:hyperlink w:anchor="_Toc12794" w:history="1">
        <w:r>
          <w:rPr>
            <w:rFonts w:ascii="仿宋" w:eastAsia="仿宋" w:hAnsi="仿宋" w:cs="仿宋" w:hint="eastAsia"/>
            <w:lang w:eastAsia="zh-CN"/>
          </w:rPr>
          <w:t>(三)、绩效评估周期</w:t>
        </w:r>
        <w:r>
          <w:tab/>
        </w:r>
        <w:r>
          <w:fldChar w:fldCharType="begin"/>
        </w:r>
        <w:r>
          <w:instrText xml:space="preserve"> PAGEREF _Toc12794 \h </w:instrText>
        </w:r>
        <w:r>
          <w:fldChar w:fldCharType="separate"/>
        </w:r>
        <w:r>
          <w:t>10</w:t>
        </w:r>
        <w:r>
          <w:fldChar w:fldCharType="end"/>
        </w:r>
      </w:hyperlink>
    </w:p>
    <w:p>
      <w:pPr>
        <w:pStyle w:val="TOC1"/>
        <w:tabs>
          <w:tab w:val="right" w:leader="dot" w:pos="8306"/>
        </w:tabs>
      </w:pPr>
      <w:hyperlink w:anchor="_Toc27001" w:history="1">
        <w:r>
          <w:rPr>
            <w:rFonts w:ascii="仿宋" w:eastAsia="仿宋" w:hAnsi="仿宋" w:cs="仿宋" w:hint="eastAsia"/>
            <w:lang w:eastAsia="zh-CN"/>
          </w:rPr>
          <w:t>四、机械密封件项目概论</w:t>
        </w:r>
        <w:r>
          <w:tab/>
        </w:r>
        <w:r>
          <w:fldChar w:fldCharType="begin"/>
        </w:r>
        <w:r>
          <w:instrText xml:space="preserve"> PAGEREF _Toc27001 \h </w:instrText>
        </w:r>
        <w:r>
          <w:fldChar w:fldCharType="separate"/>
        </w:r>
        <w:r>
          <w:t>11</w:t>
        </w:r>
        <w:r>
          <w:fldChar w:fldCharType="end"/>
        </w:r>
      </w:hyperlink>
    </w:p>
    <w:p>
      <w:pPr>
        <w:pStyle w:val="TOC2"/>
        <w:tabs>
          <w:tab w:val="right" w:leader="dot" w:pos="8306"/>
        </w:tabs>
      </w:pPr>
      <w:hyperlink w:anchor="_Toc11061" w:history="1">
        <w:r>
          <w:rPr>
            <w:rFonts w:ascii="仿宋" w:eastAsia="仿宋" w:hAnsi="仿宋" w:cs="仿宋" w:hint="eastAsia"/>
            <w:lang w:eastAsia="zh-CN"/>
          </w:rPr>
          <w:t>(一)、机械密封件项目概况</w:t>
        </w:r>
        <w:r>
          <w:tab/>
        </w:r>
        <w:r>
          <w:fldChar w:fldCharType="begin"/>
        </w:r>
        <w:r>
          <w:instrText xml:space="preserve"> PAGEREF _Toc11061 \h </w:instrText>
        </w:r>
        <w:r>
          <w:fldChar w:fldCharType="separate"/>
        </w:r>
        <w:r>
          <w:t>11</w:t>
        </w:r>
        <w:r>
          <w:fldChar w:fldCharType="end"/>
        </w:r>
      </w:hyperlink>
    </w:p>
    <w:p>
      <w:pPr>
        <w:pStyle w:val="TOC2"/>
        <w:tabs>
          <w:tab w:val="right" w:leader="dot" w:pos="8306"/>
        </w:tabs>
      </w:pPr>
      <w:hyperlink w:anchor="_Toc15436" w:history="1">
        <w:r>
          <w:rPr>
            <w:rFonts w:ascii="仿宋" w:eastAsia="仿宋" w:hAnsi="仿宋" w:cs="仿宋" w:hint="eastAsia"/>
            <w:lang w:eastAsia="zh-CN"/>
          </w:rPr>
          <w:t>(二)、机械密封件项目目标</w:t>
        </w:r>
        <w:r>
          <w:tab/>
        </w:r>
        <w:r>
          <w:fldChar w:fldCharType="begin"/>
        </w:r>
        <w:r>
          <w:instrText xml:space="preserve"> PAGEREF _Toc15436 \h </w:instrText>
        </w:r>
        <w:r>
          <w:fldChar w:fldCharType="separate"/>
        </w:r>
        <w:r>
          <w:t>13</w:t>
        </w:r>
        <w:r>
          <w:fldChar w:fldCharType="end"/>
        </w:r>
      </w:hyperlink>
    </w:p>
    <w:p>
      <w:pPr>
        <w:pStyle w:val="TOC2"/>
        <w:tabs>
          <w:tab w:val="right" w:leader="dot" w:pos="8306"/>
        </w:tabs>
      </w:pPr>
      <w:hyperlink w:anchor="_Toc6486" w:history="1">
        <w:r>
          <w:rPr>
            <w:rFonts w:ascii="仿宋" w:eastAsia="仿宋" w:hAnsi="仿宋" w:cs="仿宋" w:hint="eastAsia"/>
            <w:lang w:eastAsia="zh-CN"/>
          </w:rPr>
          <w:t>(三)、机械密封件项目提出的理由</w:t>
        </w:r>
        <w:r>
          <w:tab/>
        </w:r>
        <w:r>
          <w:fldChar w:fldCharType="begin"/>
        </w:r>
        <w:r>
          <w:instrText xml:space="preserve"> PAGEREF _Toc6486 \h </w:instrText>
        </w:r>
        <w:r>
          <w:fldChar w:fldCharType="separate"/>
        </w:r>
        <w:r>
          <w:t>14</w:t>
        </w:r>
        <w:r>
          <w:fldChar w:fldCharType="end"/>
        </w:r>
      </w:hyperlink>
    </w:p>
    <w:p>
      <w:pPr>
        <w:pStyle w:val="TOC2"/>
        <w:tabs>
          <w:tab w:val="right" w:leader="dot" w:pos="8306"/>
        </w:tabs>
      </w:pPr>
      <w:hyperlink w:anchor="_Toc22457" w:history="1">
        <w:r>
          <w:rPr>
            <w:rFonts w:ascii="仿宋" w:eastAsia="仿宋" w:hAnsi="仿宋" w:cs="仿宋" w:hint="eastAsia"/>
            <w:lang w:eastAsia="zh-CN"/>
          </w:rPr>
          <w:t>(四)、机械密封件项目意义</w:t>
        </w:r>
        <w:r>
          <w:tab/>
        </w:r>
        <w:r>
          <w:fldChar w:fldCharType="begin"/>
        </w:r>
        <w:r>
          <w:instrText xml:space="preserve"> PAGEREF _Toc22457 \h </w:instrText>
        </w:r>
        <w:r>
          <w:fldChar w:fldCharType="separate"/>
        </w:r>
        <w:r>
          <w:t>16</w:t>
        </w:r>
        <w:r>
          <w:fldChar w:fldCharType="end"/>
        </w:r>
      </w:hyperlink>
    </w:p>
    <w:p>
      <w:pPr>
        <w:pStyle w:val="TOC2"/>
        <w:tabs>
          <w:tab w:val="right" w:leader="dot" w:pos="8306"/>
        </w:tabs>
      </w:pPr>
      <w:hyperlink w:anchor="_Toc18614" w:history="1">
        <w:r>
          <w:rPr>
            <w:rFonts w:ascii="仿宋" w:eastAsia="仿宋" w:hAnsi="仿宋" w:cs="仿宋" w:hint="eastAsia"/>
            <w:lang w:eastAsia="zh-CN"/>
          </w:rPr>
          <w:t>(五)、机械密封件项目背景</w:t>
        </w:r>
        <w:r>
          <w:tab/>
        </w:r>
        <w:r>
          <w:fldChar w:fldCharType="begin"/>
        </w:r>
        <w:r>
          <w:instrText xml:space="preserve"> PAGEREF _Toc18614 \h </w:instrText>
        </w:r>
        <w:r>
          <w:fldChar w:fldCharType="separate"/>
        </w:r>
        <w:r>
          <w:t>17</w:t>
        </w:r>
        <w:r>
          <w:fldChar w:fldCharType="end"/>
        </w:r>
      </w:hyperlink>
    </w:p>
    <w:p>
      <w:pPr>
        <w:pStyle w:val="TOC1"/>
        <w:tabs>
          <w:tab w:val="right" w:leader="dot" w:pos="8306"/>
        </w:tabs>
      </w:pPr>
      <w:hyperlink w:anchor="_Toc11070" w:history="1">
        <w:r>
          <w:rPr>
            <w:rFonts w:ascii="仿宋" w:eastAsia="仿宋" w:hAnsi="仿宋" w:cs="仿宋" w:hint="eastAsia"/>
            <w:lang w:eastAsia="zh-CN"/>
          </w:rPr>
          <w:t>五、机械密封件项目选址可行性分析</w:t>
        </w:r>
        <w:r>
          <w:tab/>
        </w:r>
        <w:r>
          <w:fldChar w:fldCharType="begin"/>
        </w:r>
        <w:r>
          <w:instrText xml:space="preserve"> PAGEREF _Toc11070 \h </w:instrText>
        </w:r>
        <w:r>
          <w:fldChar w:fldCharType="separate"/>
        </w:r>
        <w:r>
          <w:t>18</w:t>
        </w:r>
        <w:r>
          <w:fldChar w:fldCharType="end"/>
        </w:r>
      </w:hyperlink>
    </w:p>
    <w:p>
      <w:pPr>
        <w:pStyle w:val="TOC2"/>
        <w:tabs>
          <w:tab w:val="right" w:leader="dot" w:pos="8306"/>
        </w:tabs>
      </w:pPr>
      <w:hyperlink w:anchor="_Toc30041" w:history="1">
        <w:r>
          <w:rPr>
            <w:rFonts w:ascii="仿宋" w:eastAsia="仿宋" w:hAnsi="仿宋" w:cs="仿宋" w:hint="eastAsia"/>
            <w:lang w:eastAsia="zh-CN"/>
          </w:rPr>
          <w:t>(一)、机械密封件项目选址</w:t>
        </w:r>
        <w:r>
          <w:tab/>
        </w:r>
        <w:r>
          <w:fldChar w:fldCharType="begin"/>
        </w:r>
        <w:r>
          <w:instrText xml:space="preserve"> PAGEREF _Toc30041 \h </w:instrText>
        </w:r>
        <w:r>
          <w:fldChar w:fldCharType="separate"/>
        </w:r>
        <w:r>
          <w:t>18</w:t>
        </w:r>
        <w:r>
          <w:fldChar w:fldCharType="end"/>
        </w:r>
      </w:hyperlink>
    </w:p>
    <w:p>
      <w:pPr>
        <w:pStyle w:val="TOC2"/>
        <w:tabs>
          <w:tab w:val="right" w:leader="dot" w:pos="8306"/>
        </w:tabs>
      </w:pPr>
      <w:hyperlink w:anchor="_Toc19294" w:history="1">
        <w:r>
          <w:rPr>
            <w:rFonts w:ascii="仿宋" w:eastAsia="仿宋" w:hAnsi="仿宋" w:cs="仿宋" w:hint="eastAsia"/>
            <w:lang w:eastAsia="zh-CN"/>
          </w:rPr>
          <w:t>(二)、用地控制指标</w:t>
        </w:r>
        <w:r>
          <w:tab/>
        </w:r>
        <w:r>
          <w:fldChar w:fldCharType="begin"/>
        </w:r>
        <w:r>
          <w:instrText xml:space="preserve"> PAGEREF _Toc19294 \h </w:instrText>
        </w:r>
        <w:r>
          <w:fldChar w:fldCharType="separate"/>
        </w:r>
        <w:r>
          <w:t>18</w:t>
        </w:r>
        <w:r>
          <w:fldChar w:fldCharType="end"/>
        </w:r>
      </w:hyperlink>
    </w:p>
    <w:p>
      <w:pPr>
        <w:pStyle w:val="TOC2"/>
        <w:tabs>
          <w:tab w:val="right" w:leader="dot" w:pos="8306"/>
        </w:tabs>
      </w:pPr>
      <w:hyperlink w:anchor="_Toc20481" w:history="1">
        <w:r>
          <w:rPr>
            <w:rFonts w:ascii="仿宋" w:eastAsia="仿宋" w:hAnsi="仿宋" w:cs="仿宋" w:hint="eastAsia"/>
            <w:lang w:eastAsia="zh-CN"/>
          </w:rPr>
          <w:t>(三)、节约用地措施</w:t>
        </w:r>
        <w:r>
          <w:tab/>
        </w:r>
        <w:r>
          <w:fldChar w:fldCharType="begin"/>
        </w:r>
        <w:r>
          <w:instrText xml:space="preserve"> PAGEREF _Toc20481 \h </w:instrText>
        </w:r>
        <w:r>
          <w:fldChar w:fldCharType="separate"/>
        </w:r>
        <w:r>
          <w:t>20</w:t>
        </w:r>
        <w:r>
          <w:fldChar w:fldCharType="end"/>
        </w:r>
      </w:hyperlink>
    </w:p>
    <w:p>
      <w:pPr>
        <w:pStyle w:val="TOC2"/>
        <w:tabs>
          <w:tab w:val="right" w:leader="dot" w:pos="8306"/>
        </w:tabs>
      </w:pPr>
      <w:hyperlink w:anchor="_Toc759" w:history="1">
        <w:r>
          <w:rPr>
            <w:rFonts w:ascii="仿宋" w:eastAsia="仿宋" w:hAnsi="仿宋" w:cs="仿宋" w:hint="eastAsia"/>
            <w:lang w:eastAsia="zh-CN"/>
          </w:rPr>
          <w:t>(四)、总图布置方案</w:t>
        </w:r>
        <w:r>
          <w:tab/>
        </w:r>
        <w:r>
          <w:fldChar w:fldCharType="begin"/>
        </w:r>
        <w:r>
          <w:instrText xml:space="preserve"> PAGEREF _Toc759 \h </w:instrText>
        </w:r>
        <w:r>
          <w:fldChar w:fldCharType="separate"/>
        </w:r>
        <w:r>
          <w:t>21</w:t>
        </w:r>
        <w:r>
          <w:fldChar w:fldCharType="end"/>
        </w:r>
      </w:hyperlink>
    </w:p>
    <w:p>
      <w:pPr>
        <w:pStyle w:val="TOC2"/>
        <w:tabs>
          <w:tab w:val="right" w:leader="dot" w:pos="8306"/>
        </w:tabs>
      </w:pPr>
      <w:hyperlink w:anchor="_Toc26792" w:history="1">
        <w:r>
          <w:rPr>
            <w:rFonts w:ascii="仿宋" w:eastAsia="仿宋" w:hAnsi="仿宋" w:cs="仿宋" w:hint="eastAsia"/>
            <w:lang w:eastAsia="zh-CN"/>
          </w:rPr>
          <w:t>(五)、选址综合评价</w:t>
        </w:r>
        <w:r>
          <w:tab/>
        </w:r>
        <w:r>
          <w:fldChar w:fldCharType="begin"/>
        </w:r>
        <w:r>
          <w:instrText xml:space="preserve"> PAGEREF _Toc26792 \h </w:instrText>
        </w:r>
        <w:r>
          <w:fldChar w:fldCharType="separate"/>
        </w:r>
        <w:r>
          <w:t>22</w:t>
        </w:r>
        <w:r>
          <w:fldChar w:fldCharType="end"/>
        </w:r>
      </w:hyperlink>
    </w:p>
    <w:p>
      <w:pPr>
        <w:pStyle w:val="TOC1"/>
        <w:tabs>
          <w:tab w:val="right" w:leader="dot" w:pos="8306"/>
        </w:tabs>
      </w:pPr>
      <w:hyperlink w:anchor="_Toc14408" w:history="1">
        <w:r>
          <w:rPr>
            <w:rFonts w:ascii="仿宋" w:eastAsia="仿宋" w:hAnsi="仿宋" w:cs="仿宋" w:hint="eastAsia"/>
            <w:lang w:eastAsia="zh-CN"/>
          </w:rPr>
          <w:t>六、机械密封件项目文档管理</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4606" w:history="1">
        <w:r>
          <w:rPr>
            <w:rFonts w:ascii="仿宋" w:eastAsia="仿宋" w:hAnsi="仿宋" w:cs="仿宋" w:hint="eastAsia"/>
            <w:lang w:eastAsia="zh-CN"/>
          </w:rPr>
          <w:t>(一)、文档编制与审查</w:t>
        </w:r>
        <w:r>
          <w:tab/>
        </w:r>
        <w:r>
          <w:fldChar w:fldCharType="begin"/>
        </w:r>
        <w:r>
          <w:instrText xml:space="preserve"> PAGEREF _Toc4606 \h </w:instrText>
        </w:r>
        <w:r>
          <w:fldChar w:fldCharType="separate"/>
        </w:r>
        <w:r>
          <w:t>23</w:t>
        </w:r>
        <w:r>
          <w:fldChar w:fldCharType="end"/>
        </w:r>
      </w:hyperlink>
    </w:p>
    <w:p>
      <w:pPr>
        <w:pStyle w:val="TOC2"/>
        <w:tabs>
          <w:tab w:val="right" w:leader="dot" w:pos="8306"/>
        </w:tabs>
      </w:pPr>
      <w:hyperlink w:anchor="_Toc2822" w:history="1">
        <w:r>
          <w:rPr>
            <w:rFonts w:ascii="仿宋" w:eastAsia="仿宋" w:hAnsi="仿宋" w:cs="仿宋" w:hint="eastAsia"/>
            <w:lang w:eastAsia="zh-CN"/>
          </w:rPr>
          <w:t>(二)、文档发布与分发</w:t>
        </w:r>
        <w:r>
          <w:tab/>
        </w:r>
        <w:r>
          <w:fldChar w:fldCharType="begin"/>
        </w:r>
        <w:r>
          <w:instrText xml:space="preserve"> PAGEREF _Toc2822 \h </w:instrText>
        </w:r>
        <w:r>
          <w:fldChar w:fldCharType="separate"/>
        </w:r>
        <w:r>
          <w:t>24</w:t>
        </w:r>
        <w:r>
          <w:fldChar w:fldCharType="end"/>
        </w:r>
      </w:hyperlink>
    </w:p>
    <w:p>
      <w:pPr>
        <w:pStyle w:val="TOC2"/>
        <w:tabs>
          <w:tab w:val="right" w:leader="dot" w:pos="8306"/>
        </w:tabs>
      </w:pPr>
      <w:hyperlink w:anchor="_Toc11679" w:history="1">
        <w:r>
          <w:rPr>
            <w:rFonts w:ascii="仿宋" w:eastAsia="仿宋" w:hAnsi="仿宋" w:cs="仿宋" w:hint="eastAsia"/>
            <w:lang w:eastAsia="zh-CN"/>
          </w:rPr>
          <w:t>(三)、文档存档与归档</w:t>
        </w:r>
        <w:r>
          <w:tab/>
        </w:r>
        <w:r>
          <w:fldChar w:fldCharType="begin"/>
        </w:r>
        <w:r>
          <w:instrText xml:space="preserve"> PAGEREF _Toc11679 \h </w:instrText>
        </w:r>
        <w:r>
          <w:fldChar w:fldCharType="separate"/>
        </w:r>
        <w:r>
          <w:t>25</w:t>
        </w:r>
        <w:r>
          <w:fldChar w:fldCharType="end"/>
        </w:r>
      </w:hyperlink>
    </w:p>
    <w:p>
      <w:pPr>
        <w:pStyle w:val="TOC1"/>
        <w:tabs>
          <w:tab w:val="right" w:leader="dot" w:pos="8306"/>
        </w:tabs>
      </w:pPr>
      <w:hyperlink w:anchor="_Toc31794" w:history="1">
        <w:r>
          <w:rPr>
            <w:rFonts w:ascii="仿宋" w:eastAsia="仿宋" w:hAnsi="仿宋" w:cs="仿宋" w:hint="eastAsia"/>
            <w:lang w:eastAsia="zh-CN"/>
          </w:rPr>
          <w:t>七、机械密封件项目技术管理</w:t>
        </w:r>
        <w:r>
          <w:tab/>
        </w:r>
        <w:r>
          <w:fldChar w:fldCharType="begin"/>
        </w:r>
        <w:r>
          <w:instrText xml:space="preserve"> PAGEREF _Toc31794 \h </w:instrText>
        </w:r>
        <w:r>
          <w:fldChar w:fldCharType="separate"/>
        </w:r>
        <w:r>
          <w:t>26</w:t>
        </w:r>
        <w:r>
          <w:fldChar w:fldCharType="end"/>
        </w:r>
      </w:hyperlink>
    </w:p>
    <w:p>
      <w:pPr>
        <w:pStyle w:val="TOC2"/>
        <w:tabs>
          <w:tab w:val="right" w:leader="dot" w:pos="8306"/>
        </w:tabs>
      </w:pPr>
      <w:hyperlink w:anchor="_Toc3860" w:history="1">
        <w:r>
          <w:rPr>
            <w:rFonts w:ascii="仿宋" w:eastAsia="仿宋" w:hAnsi="仿宋" w:cs="仿宋" w:hint="eastAsia"/>
            <w:lang w:eastAsia="zh-CN"/>
          </w:rPr>
          <w:t>(一)、技术方案选用方向</w:t>
        </w:r>
        <w:r>
          <w:tab/>
        </w:r>
        <w:r>
          <w:fldChar w:fldCharType="begin"/>
        </w:r>
        <w:r>
          <w:instrText xml:space="preserve"> PAGEREF _Toc3860 \h </w:instrText>
        </w:r>
        <w:r>
          <w:fldChar w:fldCharType="separate"/>
        </w:r>
        <w:r>
          <w:t>26</w:t>
        </w:r>
        <w:r>
          <w:fldChar w:fldCharType="end"/>
        </w:r>
      </w:hyperlink>
    </w:p>
    <w:p>
      <w:pPr>
        <w:pStyle w:val="TOC2"/>
        <w:tabs>
          <w:tab w:val="right" w:leader="dot" w:pos="8306"/>
        </w:tabs>
      </w:pPr>
      <w:hyperlink w:anchor="_Toc13711" w:history="1">
        <w:r>
          <w:rPr>
            <w:rFonts w:ascii="仿宋" w:eastAsia="仿宋" w:hAnsi="仿宋" w:cs="仿宋" w:hint="eastAsia"/>
            <w:lang w:eastAsia="zh-CN"/>
          </w:rPr>
          <w:t>(二)、工艺技术方案选用原则</w:t>
        </w:r>
        <w:r>
          <w:tab/>
        </w:r>
        <w:r>
          <w:fldChar w:fldCharType="begin"/>
        </w:r>
        <w:r>
          <w:instrText xml:space="preserve"> PAGEREF _Toc13711 \h </w:instrText>
        </w:r>
        <w:r>
          <w:fldChar w:fldCharType="separate"/>
        </w:r>
        <w:r>
          <w:t>28</w:t>
        </w:r>
        <w:r>
          <w:fldChar w:fldCharType="end"/>
        </w:r>
      </w:hyperlink>
    </w:p>
    <w:p>
      <w:pPr>
        <w:pStyle w:val="TOC2"/>
        <w:tabs>
          <w:tab w:val="right" w:leader="dot" w:pos="8306"/>
        </w:tabs>
      </w:pPr>
      <w:hyperlink w:anchor="_Toc21480" w:history="1">
        <w:r>
          <w:rPr>
            <w:rFonts w:ascii="仿宋" w:eastAsia="仿宋" w:hAnsi="仿宋" w:cs="仿宋" w:hint="eastAsia"/>
            <w:lang w:eastAsia="zh-CN"/>
          </w:rPr>
          <w:t>(三)、工艺技术方案要求</w:t>
        </w:r>
        <w:r>
          <w:tab/>
        </w:r>
        <w:r>
          <w:fldChar w:fldCharType="begin"/>
        </w:r>
        <w:r>
          <w:instrText xml:space="preserve"> PAGEREF _Toc21480 \h </w:instrText>
        </w:r>
        <w:r>
          <w:fldChar w:fldCharType="separate"/>
        </w:r>
        <w:r>
          <w:t>30</w:t>
        </w:r>
        <w:r>
          <w:fldChar w:fldCharType="end"/>
        </w:r>
      </w:hyperlink>
    </w:p>
    <w:p>
      <w:pPr>
        <w:pStyle w:val="TOC1"/>
        <w:tabs>
          <w:tab w:val="right" w:leader="dot" w:pos="8306"/>
        </w:tabs>
      </w:pPr>
      <w:hyperlink w:anchor="_Toc30191" w:history="1">
        <w:r>
          <w:rPr>
            <w:rFonts w:ascii="仿宋" w:eastAsia="仿宋" w:hAnsi="仿宋" w:cs="仿宋" w:hint="eastAsia"/>
            <w:lang w:eastAsia="zh-CN"/>
          </w:rPr>
          <w:t>八、生产安全保护</w:t>
        </w:r>
        <w:r>
          <w:tab/>
        </w:r>
        <w:r>
          <w:fldChar w:fldCharType="begin"/>
        </w:r>
        <w:r>
          <w:instrText xml:space="preserve"> PAGEREF _Toc30191 \h </w:instrText>
        </w:r>
        <w:r>
          <w:fldChar w:fldCharType="separate"/>
        </w:r>
        <w:r>
          <w:t>32</w:t>
        </w:r>
        <w:r>
          <w:fldChar w:fldCharType="end"/>
        </w:r>
      </w:hyperlink>
    </w:p>
    <w:p>
      <w:pPr>
        <w:pStyle w:val="TOC2"/>
        <w:tabs>
          <w:tab w:val="right" w:leader="dot" w:pos="8306"/>
        </w:tabs>
      </w:pPr>
      <w:hyperlink w:anchor="_Toc16725" w:history="1">
        <w:r>
          <w:rPr>
            <w:rFonts w:ascii="仿宋" w:eastAsia="仿宋" w:hAnsi="仿宋" w:cs="仿宋" w:hint="eastAsia"/>
            <w:lang w:eastAsia="zh-CN"/>
          </w:rPr>
          <w:t>(一)、消防安全</w:t>
        </w:r>
        <w:r>
          <w:tab/>
        </w:r>
        <w:r>
          <w:fldChar w:fldCharType="begin"/>
        </w:r>
        <w:r>
          <w:instrText xml:space="preserve"> PAGEREF _Toc16725 \h </w:instrText>
        </w:r>
        <w:r>
          <w:fldChar w:fldCharType="separate"/>
        </w:r>
        <w:r>
          <w:t>32</w:t>
        </w:r>
        <w:r>
          <w:fldChar w:fldCharType="end"/>
        </w:r>
      </w:hyperlink>
    </w:p>
    <w:p>
      <w:pPr>
        <w:pStyle w:val="TOC2"/>
        <w:tabs>
          <w:tab w:val="right" w:leader="dot" w:pos="8306"/>
        </w:tabs>
      </w:pPr>
      <w:hyperlink w:anchor="_Toc4264" w:history="1">
        <w:r>
          <w:rPr>
            <w:rFonts w:ascii="仿宋" w:eastAsia="仿宋" w:hAnsi="仿宋" w:cs="仿宋" w:hint="eastAsia"/>
            <w:lang w:eastAsia="zh-CN"/>
          </w:rPr>
          <w:t>(二)、防火防爆总图布置措施</w:t>
        </w:r>
        <w:r>
          <w:tab/>
        </w:r>
        <w:r>
          <w:fldChar w:fldCharType="begin"/>
        </w:r>
        <w:r>
          <w:instrText xml:space="preserve"> PAGEREF _Toc4264 \h </w:instrText>
        </w:r>
        <w:r>
          <w:fldChar w:fldCharType="separate"/>
        </w:r>
        <w:r>
          <w:t>34</w:t>
        </w:r>
        <w:r>
          <w:fldChar w:fldCharType="end"/>
        </w:r>
      </w:hyperlink>
    </w:p>
    <w:p>
      <w:pPr>
        <w:pStyle w:val="TOC2"/>
        <w:tabs>
          <w:tab w:val="right" w:leader="dot" w:pos="8306"/>
        </w:tabs>
      </w:pPr>
      <w:hyperlink w:anchor="_Toc31821" w:history="1">
        <w:r>
          <w:rPr>
            <w:rFonts w:ascii="仿宋" w:eastAsia="仿宋" w:hAnsi="仿宋" w:cs="仿宋" w:hint="eastAsia"/>
            <w:lang w:eastAsia="zh-CN"/>
          </w:rPr>
          <w:t>(三)、自然灾害防范措施</w:t>
        </w:r>
        <w:r>
          <w:tab/>
        </w:r>
        <w:r>
          <w:fldChar w:fldCharType="begin"/>
        </w:r>
        <w:r>
          <w:instrText xml:space="preserve"> PAGEREF _Toc31821 \h </w:instrText>
        </w:r>
        <w:r>
          <w:fldChar w:fldCharType="separate"/>
        </w:r>
        <w:r>
          <w:t>35</w:t>
        </w:r>
        <w:r>
          <w:fldChar w:fldCharType="end"/>
        </w:r>
      </w:hyperlink>
    </w:p>
    <w:p>
      <w:pPr>
        <w:pStyle w:val="TOC2"/>
        <w:tabs>
          <w:tab w:val="right" w:leader="dot" w:pos="8306"/>
        </w:tabs>
      </w:pPr>
      <w:hyperlink w:anchor="_Toc8690" w:history="1">
        <w:r>
          <w:rPr>
            <w:rFonts w:ascii="仿宋" w:eastAsia="仿宋" w:hAnsi="仿宋" w:cs="仿宋" w:hint="eastAsia"/>
            <w:lang w:eastAsia="zh-CN"/>
          </w:rPr>
          <w:t>(四)、安全色及安全标志使用要求</w:t>
        </w:r>
        <w:r>
          <w:tab/>
        </w:r>
        <w:r>
          <w:fldChar w:fldCharType="begin"/>
        </w:r>
        <w:r>
          <w:instrText xml:space="preserve"> PAGEREF _Toc8690 \h </w:instrText>
        </w:r>
        <w:r>
          <w:fldChar w:fldCharType="separate"/>
        </w:r>
        <w:r>
          <w:t>36</w:t>
        </w:r>
        <w:r>
          <w:fldChar w:fldCharType="end"/>
        </w:r>
      </w:hyperlink>
    </w:p>
    <w:p>
      <w:pPr>
        <w:pStyle w:val="TOC2"/>
        <w:tabs>
          <w:tab w:val="right" w:leader="dot" w:pos="8306"/>
        </w:tabs>
      </w:pPr>
      <w:hyperlink w:anchor="_Toc22261" w:history="1">
        <w:r>
          <w:rPr>
            <w:rFonts w:ascii="仿宋" w:eastAsia="仿宋" w:hAnsi="仿宋" w:cs="仿宋" w:hint="eastAsia"/>
            <w:lang w:eastAsia="zh-CN"/>
          </w:rPr>
          <w:t>(五)、防尘防毒措施</w:t>
        </w:r>
        <w:r>
          <w:tab/>
        </w:r>
        <w:r>
          <w:fldChar w:fldCharType="begin"/>
        </w:r>
        <w:r>
          <w:instrText xml:space="preserve"> PAGEREF _Toc22261 \h </w:instrText>
        </w:r>
        <w:r>
          <w:fldChar w:fldCharType="separate"/>
        </w:r>
        <w:r>
          <w:t>37</w:t>
        </w:r>
        <w:r>
          <w:fldChar w:fldCharType="end"/>
        </w:r>
      </w:hyperlink>
    </w:p>
    <w:p>
      <w:pPr>
        <w:pStyle w:val="TOC2"/>
        <w:tabs>
          <w:tab w:val="right" w:leader="dot" w:pos="8306"/>
        </w:tabs>
      </w:pPr>
      <w:hyperlink w:anchor="_Toc26370" w:history="1">
        <w:r>
          <w:rPr>
            <w:rFonts w:ascii="仿宋" w:eastAsia="仿宋" w:hAnsi="仿宋" w:cs="仿宋" w:hint="eastAsia"/>
            <w:lang w:eastAsia="zh-CN"/>
          </w:rPr>
          <w:t>(六)、防静电、触电防护及防雷措施</w:t>
        </w:r>
        <w:r>
          <w:tab/>
        </w:r>
        <w:r>
          <w:fldChar w:fldCharType="begin"/>
        </w:r>
        <w:r>
          <w:instrText xml:space="preserve"> PAGEREF _Toc26370 \h </w:instrText>
        </w:r>
        <w:r>
          <w:fldChar w:fldCharType="separate"/>
        </w:r>
        <w:r>
          <w:t>38</w:t>
        </w:r>
        <w:r>
          <w:fldChar w:fldCharType="end"/>
        </w:r>
      </w:hyperlink>
    </w:p>
    <w:p>
      <w:pPr>
        <w:pStyle w:val="TOC2"/>
        <w:tabs>
          <w:tab w:val="right" w:leader="dot" w:pos="8306"/>
        </w:tabs>
      </w:pPr>
      <w:hyperlink w:anchor="_Toc1738" w:history="1">
        <w:r>
          <w:rPr>
            <w:rFonts w:ascii="仿宋" w:eastAsia="仿宋" w:hAnsi="仿宋" w:cs="仿宋" w:hint="eastAsia"/>
            <w:lang w:eastAsia="zh-CN"/>
          </w:rPr>
          <w:t>(七)、机械设备安全保障措施</w:t>
        </w:r>
        <w:r>
          <w:tab/>
        </w:r>
        <w:r>
          <w:fldChar w:fldCharType="begin"/>
        </w:r>
        <w:r>
          <w:instrText xml:space="preserve"> PAGEREF _Toc1738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96" w:history="1">
        <w:r>
          <w:rPr>
            <w:rFonts w:ascii="仿宋" w:eastAsia="仿宋" w:hAnsi="仿宋" w:cs="仿宋" w:hint="eastAsia"/>
            <w:lang w:eastAsia="zh-CN"/>
          </w:rPr>
          <w:t>九、机械密封件项目环境影响分析</w:t>
        </w:r>
        <w:r>
          <w:tab/>
        </w:r>
        <w:r>
          <w:fldChar w:fldCharType="begin"/>
        </w:r>
        <w:r>
          <w:instrText xml:space="preserve"> PAGEREF _Toc24596 \h </w:instrText>
        </w:r>
        <w:r>
          <w:fldChar w:fldCharType="separate"/>
        </w:r>
        <w:r>
          <w:t>40</w:t>
        </w:r>
        <w:r>
          <w:fldChar w:fldCharType="end"/>
        </w:r>
      </w:hyperlink>
    </w:p>
    <w:p>
      <w:pPr>
        <w:pStyle w:val="TOC2"/>
        <w:tabs>
          <w:tab w:val="right" w:leader="dot" w:pos="8306"/>
        </w:tabs>
      </w:pPr>
      <w:hyperlink w:anchor="_Toc28929" w:history="1">
        <w:r>
          <w:rPr>
            <w:rFonts w:ascii="仿宋" w:eastAsia="仿宋" w:hAnsi="仿宋" w:cs="仿宋" w:hint="eastAsia"/>
            <w:lang w:eastAsia="zh-CN"/>
          </w:rPr>
          <w:t>(一)、建设区域环境质量现状</w:t>
        </w:r>
        <w:r>
          <w:tab/>
        </w:r>
        <w:r>
          <w:fldChar w:fldCharType="begin"/>
        </w:r>
        <w:r>
          <w:instrText xml:space="preserve"> PAGEREF _Toc28929 \h </w:instrText>
        </w:r>
        <w:r>
          <w:fldChar w:fldCharType="separate"/>
        </w:r>
        <w:r>
          <w:t>40</w:t>
        </w:r>
        <w:r>
          <w:fldChar w:fldCharType="end"/>
        </w:r>
      </w:hyperlink>
    </w:p>
    <w:p>
      <w:pPr>
        <w:pStyle w:val="TOC2"/>
        <w:tabs>
          <w:tab w:val="right" w:leader="dot" w:pos="8306"/>
        </w:tabs>
      </w:pPr>
      <w:hyperlink w:anchor="_Toc21452" w:history="1">
        <w:r>
          <w:rPr>
            <w:rFonts w:ascii="仿宋" w:eastAsia="仿宋" w:hAnsi="仿宋" w:cs="仿宋" w:hint="eastAsia"/>
            <w:lang w:eastAsia="zh-CN"/>
          </w:rPr>
          <w:t>(二)、建设期环境保护</w:t>
        </w:r>
        <w:r>
          <w:tab/>
        </w:r>
        <w:r>
          <w:fldChar w:fldCharType="begin"/>
        </w:r>
        <w:r>
          <w:instrText xml:space="preserve"> PAGEREF _Toc21452 \h </w:instrText>
        </w:r>
        <w:r>
          <w:fldChar w:fldCharType="separate"/>
        </w:r>
        <w:r>
          <w:t>42</w:t>
        </w:r>
        <w:r>
          <w:fldChar w:fldCharType="end"/>
        </w:r>
      </w:hyperlink>
    </w:p>
    <w:p>
      <w:pPr>
        <w:pStyle w:val="TOC2"/>
        <w:tabs>
          <w:tab w:val="right" w:leader="dot" w:pos="8306"/>
        </w:tabs>
      </w:pPr>
      <w:hyperlink w:anchor="_Toc26343" w:history="1">
        <w:r>
          <w:rPr>
            <w:rFonts w:ascii="仿宋" w:eastAsia="仿宋" w:hAnsi="仿宋" w:cs="仿宋" w:hint="eastAsia"/>
            <w:lang w:eastAsia="zh-CN"/>
          </w:rPr>
          <w:t>(三)、运营期环境保护</w:t>
        </w:r>
        <w:r>
          <w:tab/>
        </w:r>
        <w:r>
          <w:fldChar w:fldCharType="begin"/>
        </w:r>
        <w:r>
          <w:instrText xml:space="preserve"> PAGEREF _Toc26343 \h </w:instrText>
        </w:r>
        <w:r>
          <w:fldChar w:fldCharType="separate"/>
        </w:r>
        <w:r>
          <w:t>43</w:t>
        </w:r>
        <w:r>
          <w:fldChar w:fldCharType="end"/>
        </w:r>
      </w:hyperlink>
    </w:p>
    <w:p>
      <w:pPr>
        <w:pStyle w:val="TOC2"/>
        <w:tabs>
          <w:tab w:val="right" w:leader="dot" w:pos="8306"/>
        </w:tabs>
      </w:pPr>
      <w:hyperlink w:anchor="_Toc18066" w:history="1">
        <w:r>
          <w:rPr>
            <w:rFonts w:ascii="仿宋" w:eastAsia="仿宋" w:hAnsi="仿宋" w:cs="仿宋" w:hint="eastAsia"/>
            <w:lang w:eastAsia="zh-CN"/>
          </w:rPr>
          <w:t>(四)、机械密封件项目建设对区域经济的影响</w:t>
        </w:r>
        <w:r>
          <w:tab/>
        </w:r>
        <w:r>
          <w:fldChar w:fldCharType="begin"/>
        </w:r>
        <w:r>
          <w:instrText xml:space="preserve"> PAGEREF _Toc18066 \h </w:instrText>
        </w:r>
        <w:r>
          <w:fldChar w:fldCharType="separate"/>
        </w:r>
        <w:r>
          <w:t>45</w:t>
        </w:r>
        <w:r>
          <w:fldChar w:fldCharType="end"/>
        </w:r>
      </w:hyperlink>
    </w:p>
    <w:p>
      <w:pPr>
        <w:pStyle w:val="TOC2"/>
        <w:tabs>
          <w:tab w:val="right" w:leader="dot" w:pos="8306"/>
        </w:tabs>
      </w:pPr>
      <w:hyperlink w:anchor="_Toc14925" w:history="1">
        <w:r>
          <w:rPr>
            <w:rFonts w:ascii="仿宋" w:eastAsia="仿宋" w:hAnsi="仿宋" w:cs="仿宋" w:hint="eastAsia"/>
            <w:lang w:eastAsia="zh-CN"/>
          </w:rPr>
          <w:t>(五)、废弃物处理</w:t>
        </w:r>
        <w:r>
          <w:tab/>
        </w:r>
        <w:r>
          <w:fldChar w:fldCharType="begin"/>
        </w:r>
        <w:r>
          <w:instrText xml:space="preserve"> PAGEREF _Toc14925 \h </w:instrText>
        </w:r>
        <w:r>
          <w:fldChar w:fldCharType="separate"/>
        </w:r>
        <w:r>
          <w:t>46</w:t>
        </w:r>
        <w:r>
          <w:fldChar w:fldCharType="end"/>
        </w:r>
      </w:hyperlink>
    </w:p>
    <w:p>
      <w:pPr>
        <w:pStyle w:val="TOC2"/>
        <w:tabs>
          <w:tab w:val="right" w:leader="dot" w:pos="8306"/>
        </w:tabs>
      </w:pPr>
      <w:hyperlink w:anchor="_Toc19924" w:history="1">
        <w:r>
          <w:rPr>
            <w:rFonts w:ascii="仿宋" w:eastAsia="仿宋" w:hAnsi="仿宋" w:cs="仿宋" w:hint="eastAsia"/>
            <w:lang w:eastAsia="zh-CN"/>
          </w:rPr>
          <w:t>(六)、特殊环境影响分析</w:t>
        </w:r>
        <w:r>
          <w:tab/>
        </w:r>
        <w:r>
          <w:fldChar w:fldCharType="begin"/>
        </w:r>
        <w:r>
          <w:instrText xml:space="preserve"> PAGEREF _Toc19924 \h </w:instrText>
        </w:r>
        <w:r>
          <w:fldChar w:fldCharType="separate"/>
        </w:r>
        <w:r>
          <w:t>48</w:t>
        </w:r>
        <w:r>
          <w:fldChar w:fldCharType="end"/>
        </w:r>
      </w:hyperlink>
    </w:p>
    <w:p>
      <w:pPr>
        <w:pStyle w:val="TOC2"/>
        <w:tabs>
          <w:tab w:val="right" w:leader="dot" w:pos="8306"/>
        </w:tabs>
      </w:pPr>
      <w:hyperlink w:anchor="_Toc4677" w:history="1">
        <w:r>
          <w:rPr>
            <w:rFonts w:ascii="仿宋" w:eastAsia="仿宋" w:hAnsi="仿宋" w:cs="仿宋" w:hint="eastAsia"/>
            <w:lang w:eastAsia="zh-CN"/>
          </w:rPr>
          <w:t>(七)、清洁生产</w:t>
        </w:r>
        <w:r>
          <w:tab/>
        </w:r>
        <w:r>
          <w:fldChar w:fldCharType="begin"/>
        </w:r>
        <w:r>
          <w:instrText xml:space="preserve"> PAGEREF _Toc4677 \h </w:instrText>
        </w:r>
        <w:r>
          <w:fldChar w:fldCharType="separate"/>
        </w:r>
        <w:r>
          <w:t>49</w:t>
        </w:r>
        <w:r>
          <w:fldChar w:fldCharType="end"/>
        </w:r>
      </w:hyperlink>
    </w:p>
    <w:p>
      <w:pPr>
        <w:pStyle w:val="TOC2"/>
        <w:tabs>
          <w:tab w:val="right" w:leader="dot" w:pos="8306"/>
        </w:tabs>
      </w:pPr>
      <w:hyperlink w:anchor="_Toc9813" w:history="1">
        <w:r>
          <w:rPr>
            <w:rFonts w:ascii="仿宋" w:eastAsia="仿宋" w:hAnsi="仿宋" w:cs="仿宋" w:hint="eastAsia"/>
            <w:lang w:eastAsia="zh-CN"/>
          </w:rPr>
          <w:t>(八)、环境保护综合评价</w:t>
        </w:r>
        <w:r>
          <w:tab/>
        </w:r>
        <w:r>
          <w:fldChar w:fldCharType="begin"/>
        </w:r>
        <w:r>
          <w:instrText xml:space="preserve"> PAGEREF _Toc9813 \h </w:instrText>
        </w:r>
        <w:r>
          <w:fldChar w:fldCharType="separate"/>
        </w:r>
        <w:r>
          <w:t>50</w:t>
        </w:r>
        <w:r>
          <w:fldChar w:fldCharType="end"/>
        </w:r>
      </w:hyperlink>
    </w:p>
    <w:p>
      <w:pPr>
        <w:pStyle w:val="TOC1"/>
        <w:tabs>
          <w:tab w:val="right" w:leader="dot" w:pos="8306"/>
        </w:tabs>
      </w:pPr>
      <w:hyperlink w:anchor="_Toc27311" w:history="1">
        <w:r>
          <w:rPr>
            <w:rFonts w:ascii="仿宋" w:eastAsia="仿宋" w:hAnsi="仿宋" w:cs="仿宋" w:hint="eastAsia"/>
            <w:lang w:eastAsia="zh-CN"/>
          </w:rPr>
          <w:t>十、机械密封件项目人力资源管理</w:t>
        </w:r>
        <w:r>
          <w:tab/>
        </w:r>
        <w:r>
          <w:fldChar w:fldCharType="begin"/>
        </w:r>
        <w:r>
          <w:instrText xml:space="preserve"> PAGEREF _Toc27311 \h </w:instrText>
        </w:r>
        <w:r>
          <w:fldChar w:fldCharType="separate"/>
        </w:r>
        <w:r>
          <w:t>51</w:t>
        </w:r>
        <w:r>
          <w:fldChar w:fldCharType="end"/>
        </w:r>
      </w:hyperlink>
    </w:p>
    <w:p>
      <w:pPr>
        <w:pStyle w:val="TOC2"/>
        <w:tabs>
          <w:tab w:val="right" w:leader="dot" w:pos="8306"/>
        </w:tabs>
      </w:pPr>
      <w:hyperlink w:anchor="_Toc28144" w:history="1">
        <w:r>
          <w:rPr>
            <w:rFonts w:ascii="仿宋" w:eastAsia="仿宋" w:hAnsi="仿宋" w:cs="仿宋" w:hint="eastAsia"/>
            <w:lang w:eastAsia="zh-CN"/>
          </w:rPr>
          <w:t>(一)、建立健全的预算管理制度</w:t>
        </w:r>
        <w:r>
          <w:tab/>
        </w:r>
        <w:r>
          <w:fldChar w:fldCharType="begin"/>
        </w:r>
        <w:r>
          <w:instrText xml:space="preserve"> PAGEREF _Toc28144 \h </w:instrText>
        </w:r>
        <w:r>
          <w:fldChar w:fldCharType="separate"/>
        </w:r>
        <w:r>
          <w:t>51</w:t>
        </w:r>
        <w:r>
          <w:fldChar w:fldCharType="end"/>
        </w:r>
      </w:hyperlink>
    </w:p>
    <w:p>
      <w:pPr>
        <w:pStyle w:val="TOC2"/>
        <w:tabs>
          <w:tab w:val="right" w:leader="dot" w:pos="8306"/>
        </w:tabs>
      </w:pPr>
      <w:hyperlink w:anchor="_Toc15734" w:history="1">
        <w:r>
          <w:rPr>
            <w:rFonts w:ascii="仿宋" w:eastAsia="仿宋" w:hAnsi="仿宋" w:cs="仿宋" w:hint="eastAsia"/>
            <w:lang w:eastAsia="zh-CN"/>
          </w:rPr>
          <w:t>(二)、加强资金流动监控</w:t>
        </w:r>
        <w:r>
          <w:tab/>
        </w:r>
        <w:r>
          <w:fldChar w:fldCharType="begin"/>
        </w:r>
        <w:r>
          <w:instrText xml:space="preserve"> PAGEREF _Toc15734 \h </w:instrText>
        </w:r>
        <w:r>
          <w:fldChar w:fldCharType="separate"/>
        </w:r>
        <w:r>
          <w:t>53</w:t>
        </w:r>
        <w:r>
          <w:fldChar w:fldCharType="end"/>
        </w:r>
      </w:hyperlink>
    </w:p>
    <w:p>
      <w:pPr>
        <w:pStyle w:val="TOC2"/>
        <w:tabs>
          <w:tab w:val="right" w:leader="dot" w:pos="8306"/>
        </w:tabs>
      </w:pPr>
      <w:hyperlink w:anchor="_Toc9335" w:history="1">
        <w:r>
          <w:rPr>
            <w:rFonts w:ascii="仿宋" w:eastAsia="仿宋" w:hAnsi="仿宋" w:cs="仿宋" w:hint="eastAsia"/>
            <w:lang w:eastAsia="zh-CN"/>
          </w:rPr>
          <w:t>(三)、制定完善的风险控制机制</w:t>
        </w:r>
        <w:r>
          <w:tab/>
        </w:r>
        <w:r>
          <w:fldChar w:fldCharType="begin"/>
        </w:r>
        <w:r>
          <w:instrText xml:space="preserve"> PAGEREF _Toc9335 \h </w:instrText>
        </w:r>
        <w:r>
          <w:fldChar w:fldCharType="separate"/>
        </w:r>
        <w:r>
          <w:t>54</w:t>
        </w:r>
        <w:r>
          <w:fldChar w:fldCharType="end"/>
        </w:r>
      </w:hyperlink>
    </w:p>
    <w:p>
      <w:pPr>
        <w:pStyle w:val="TOC2"/>
        <w:tabs>
          <w:tab w:val="right" w:leader="dot" w:pos="8306"/>
        </w:tabs>
      </w:pPr>
      <w:hyperlink w:anchor="_Toc2666" w:history="1">
        <w:r>
          <w:rPr>
            <w:rFonts w:ascii="仿宋" w:eastAsia="仿宋" w:hAnsi="仿宋" w:cs="仿宋" w:hint="eastAsia"/>
            <w:lang w:eastAsia="zh-CN"/>
          </w:rPr>
          <w:t>(四)、优化成本管理</w:t>
        </w:r>
        <w:r>
          <w:tab/>
        </w:r>
        <w:r>
          <w:fldChar w:fldCharType="begin"/>
        </w:r>
        <w:r>
          <w:instrText xml:space="preserve"> PAGEREF _Toc2666 \h </w:instrText>
        </w:r>
        <w:r>
          <w:fldChar w:fldCharType="separate"/>
        </w:r>
        <w:r>
          <w:t>55</w:t>
        </w:r>
        <w:r>
          <w:fldChar w:fldCharType="end"/>
        </w:r>
      </w:hyperlink>
    </w:p>
    <w:p>
      <w:pPr>
        <w:pStyle w:val="TOC1"/>
        <w:tabs>
          <w:tab w:val="right" w:leader="dot" w:pos="8306"/>
        </w:tabs>
      </w:pPr>
      <w:hyperlink w:anchor="_Toc29852" w:history="1">
        <w:r>
          <w:rPr>
            <w:rFonts w:ascii="仿宋" w:eastAsia="仿宋" w:hAnsi="仿宋" w:cs="仿宋" w:hint="eastAsia"/>
            <w:lang w:eastAsia="zh-CN"/>
          </w:rPr>
          <w:t>十一、机械密封件项目风险管理</w:t>
        </w:r>
        <w:r>
          <w:tab/>
        </w:r>
        <w:r>
          <w:fldChar w:fldCharType="begin"/>
        </w:r>
        <w:r>
          <w:instrText xml:space="preserve"> PAGEREF _Toc29852 \h </w:instrText>
        </w:r>
        <w:r>
          <w:fldChar w:fldCharType="separate"/>
        </w:r>
        <w:r>
          <w:t>57</w:t>
        </w:r>
        <w:r>
          <w:fldChar w:fldCharType="end"/>
        </w:r>
      </w:hyperlink>
    </w:p>
    <w:p>
      <w:pPr>
        <w:pStyle w:val="TOC2"/>
        <w:tabs>
          <w:tab w:val="right" w:leader="dot" w:pos="8306"/>
        </w:tabs>
      </w:pPr>
      <w:hyperlink w:anchor="_Toc23313" w:history="1">
        <w:r>
          <w:rPr>
            <w:rFonts w:ascii="仿宋" w:eastAsia="仿宋" w:hAnsi="仿宋" w:cs="仿宋" w:hint="eastAsia"/>
            <w:lang w:eastAsia="zh-CN"/>
          </w:rPr>
          <w:t>(一)、风险识别与评估</w:t>
        </w:r>
        <w:r>
          <w:tab/>
        </w:r>
        <w:r>
          <w:fldChar w:fldCharType="begin"/>
        </w:r>
        <w:r>
          <w:instrText xml:space="preserve"> PAGEREF _Toc23313 \h </w:instrText>
        </w:r>
        <w:r>
          <w:fldChar w:fldCharType="separate"/>
        </w:r>
        <w:r>
          <w:t>57</w:t>
        </w:r>
        <w:r>
          <w:fldChar w:fldCharType="end"/>
        </w:r>
      </w:hyperlink>
    </w:p>
    <w:p>
      <w:pPr>
        <w:pStyle w:val="TOC2"/>
        <w:tabs>
          <w:tab w:val="right" w:leader="dot" w:pos="8306"/>
        </w:tabs>
      </w:pPr>
      <w:hyperlink w:anchor="_Toc3330" w:history="1">
        <w:r>
          <w:rPr>
            <w:rFonts w:ascii="仿宋" w:eastAsia="仿宋" w:hAnsi="仿宋" w:cs="仿宋" w:hint="eastAsia"/>
            <w:lang w:eastAsia="zh-CN"/>
          </w:rPr>
          <w:t>(二)、风险应对策略</w:t>
        </w:r>
        <w:r>
          <w:tab/>
        </w:r>
        <w:r>
          <w:fldChar w:fldCharType="begin"/>
        </w:r>
        <w:r>
          <w:instrText xml:space="preserve"> PAGEREF _Toc3330 \h </w:instrText>
        </w:r>
        <w:r>
          <w:fldChar w:fldCharType="separate"/>
        </w:r>
        <w:r>
          <w:t>58</w:t>
        </w:r>
        <w:r>
          <w:fldChar w:fldCharType="end"/>
        </w:r>
      </w:hyperlink>
    </w:p>
    <w:p>
      <w:pPr>
        <w:pStyle w:val="TOC2"/>
        <w:tabs>
          <w:tab w:val="right" w:leader="dot" w:pos="8306"/>
        </w:tabs>
      </w:pPr>
      <w:hyperlink w:anchor="_Toc2541" w:history="1">
        <w:r>
          <w:rPr>
            <w:rFonts w:ascii="仿宋" w:eastAsia="仿宋" w:hAnsi="仿宋" w:cs="仿宋" w:hint="eastAsia"/>
            <w:lang w:eastAsia="zh-CN"/>
          </w:rPr>
          <w:t>(三)、风险监控与控制</w:t>
        </w:r>
        <w:r>
          <w:tab/>
        </w:r>
        <w:r>
          <w:fldChar w:fldCharType="begin"/>
        </w:r>
        <w:r>
          <w:instrText xml:space="preserve"> PAGEREF _Toc2541 \h </w:instrText>
        </w:r>
        <w:r>
          <w:fldChar w:fldCharType="separate"/>
        </w:r>
        <w:r>
          <w:t>60</w:t>
        </w:r>
        <w:r>
          <w:fldChar w:fldCharType="end"/>
        </w:r>
      </w:hyperlink>
    </w:p>
    <w:p>
      <w:pPr>
        <w:pStyle w:val="TOC1"/>
        <w:tabs>
          <w:tab w:val="right" w:leader="dot" w:pos="8306"/>
        </w:tabs>
      </w:pPr>
      <w:hyperlink w:anchor="_Toc21220" w:history="1">
        <w:r>
          <w:rPr>
            <w:rFonts w:ascii="仿宋" w:eastAsia="仿宋" w:hAnsi="仿宋" w:cs="仿宋" w:hint="eastAsia"/>
            <w:lang w:eastAsia="zh-CN"/>
          </w:rPr>
          <w:t>十二、机械密封件项目经营效益</w:t>
        </w:r>
        <w:r>
          <w:tab/>
        </w:r>
        <w:r>
          <w:fldChar w:fldCharType="begin"/>
        </w:r>
        <w:r>
          <w:instrText xml:space="preserve"> PAGEREF _Toc21220 \h </w:instrText>
        </w:r>
        <w:r>
          <w:fldChar w:fldCharType="separate"/>
        </w:r>
        <w:r>
          <w:t>61</w:t>
        </w:r>
        <w:r>
          <w:fldChar w:fldCharType="end"/>
        </w:r>
      </w:hyperlink>
    </w:p>
    <w:p>
      <w:pPr>
        <w:pStyle w:val="TOC2"/>
        <w:tabs>
          <w:tab w:val="right" w:leader="dot" w:pos="8306"/>
        </w:tabs>
      </w:pPr>
      <w:hyperlink w:anchor="_Toc4358" w:history="1">
        <w:r>
          <w:rPr>
            <w:rFonts w:ascii="仿宋" w:eastAsia="仿宋" w:hAnsi="仿宋" w:cs="仿宋" w:hint="eastAsia"/>
            <w:lang w:eastAsia="zh-CN"/>
          </w:rPr>
          <w:t>(一)、经济评价财务测算</w:t>
        </w:r>
        <w:r>
          <w:tab/>
        </w:r>
        <w:r>
          <w:fldChar w:fldCharType="begin"/>
        </w:r>
        <w:r>
          <w:instrText xml:space="preserve"> PAGEREF _Toc4358 \h </w:instrText>
        </w:r>
        <w:r>
          <w:fldChar w:fldCharType="separate"/>
        </w:r>
        <w:r>
          <w:t>61</w:t>
        </w:r>
        <w:r>
          <w:fldChar w:fldCharType="end"/>
        </w:r>
      </w:hyperlink>
    </w:p>
    <w:p>
      <w:pPr>
        <w:pStyle w:val="TOC2"/>
        <w:tabs>
          <w:tab w:val="right" w:leader="dot" w:pos="8306"/>
        </w:tabs>
      </w:pPr>
      <w:hyperlink w:anchor="_Toc17147" w:history="1">
        <w:r>
          <w:rPr>
            <w:rFonts w:ascii="仿宋" w:eastAsia="仿宋" w:hAnsi="仿宋" w:cs="仿宋" w:hint="eastAsia"/>
            <w:lang w:eastAsia="zh-CN"/>
          </w:rPr>
          <w:t>(二)、机械密封件项目盈利能力分析</w:t>
        </w:r>
        <w:r>
          <w:tab/>
        </w:r>
        <w:r>
          <w:fldChar w:fldCharType="begin"/>
        </w:r>
        <w:r>
          <w:instrText xml:space="preserve"> PAGEREF _Toc17147 \h </w:instrText>
        </w:r>
        <w:r>
          <w:fldChar w:fldCharType="separate"/>
        </w:r>
        <w:r>
          <w:t>62</w:t>
        </w:r>
        <w:r>
          <w:fldChar w:fldCharType="end"/>
        </w:r>
      </w:hyperlink>
    </w:p>
    <w:p>
      <w:pPr>
        <w:pStyle w:val="TOC1"/>
        <w:tabs>
          <w:tab w:val="right" w:leader="dot" w:pos="8306"/>
        </w:tabs>
      </w:pPr>
      <w:hyperlink w:anchor="_Toc446" w:history="1">
        <w:r>
          <w:rPr>
            <w:rFonts w:ascii="仿宋" w:eastAsia="仿宋" w:hAnsi="仿宋" w:cs="仿宋" w:hint="eastAsia"/>
            <w:lang w:eastAsia="zh-CN"/>
          </w:rPr>
          <w:t>十三、机械密封件项目变更管理</w:t>
        </w:r>
        <w:r>
          <w:tab/>
        </w:r>
        <w:r>
          <w:fldChar w:fldCharType="begin"/>
        </w:r>
        <w:r>
          <w:instrText xml:space="preserve"> PAGEREF _Toc446 \h </w:instrText>
        </w:r>
        <w:r>
          <w:fldChar w:fldCharType="separate"/>
        </w:r>
        <w:r>
          <w:t>63</w:t>
        </w:r>
        <w:r>
          <w:fldChar w:fldCharType="end"/>
        </w:r>
      </w:hyperlink>
    </w:p>
    <w:p>
      <w:pPr>
        <w:pStyle w:val="TOC2"/>
        <w:tabs>
          <w:tab w:val="right" w:leader="dot" w:pos="8306"/>
        </w:tabs>
      </w:pPr>
      <w:hyperlink w:anchor="_Toc14981" w:history="1">
        <w:r>
          <w:rPr>
            <w:rFonts w:ascii="仿宋" w:eastAsia="仿宋" w:hAnsi="仿宋" w:cs="仿宋" w:hint="eastAsia"/>
            <w:lang w:eastAsia="zh-CN"/>
          </w:rPr>
          <w:t>(一)、变更申请与评估</w:t>
        </w:r>
        <w:r>
          <w:tab/>
        </w:r>
        <w:r>
          <w:fldChar w:fldCharType="begin"/>
        </w:r>
        <w:r>
          <w:instrText xml:space="preserve"> PAGEREF _Toc14981 \h </w:instrText>
        </w:r>
        <w:r>
          <w:fldChar w:fldCharType="separate"/>
        </w:r>
        <w:r>
          <w:t>63</w:t>
        </w:r>
        <w:r>
          <w:fldChar w:fldCharType="end"/>
        </w:r>
      </w:hyperlink>
    </w:p>
    <w:p>
      <w:pPr>
        <w:pStyle w:val="TOC2"/>
        <w:tabs>
          <w:tab w:val="right" w:leader="dot" w:pos="8306"/>
        </w:tabs>
      </w:pPr>
      <w:hyperlink w:anchor="_Toc6192" w:history="1">
        <w:r>
          <w:rPr>
            <w:rFonts w:ascii="仿宋" w:eastAsia="仿宋" w:hAnsi="仿宋" w:cs="仿宋" w:hint="eastAsia"/>
            <w:lang w:eastAsia="zh-CN"/>
          </w:rPr>
          <w:t>(二)、变更实施与控制</w:t>
        </w:r>
        <w:r>
          <w:tab/>
        </w:r>
        <w:r>
          <w:fldChar w:fldCharType="begin"/>
        </w:r>
        <w:r>
          <w:instrText xml:space="preserve"> PAGEREF _Toc6192 \h </w:instrText>
        </w:r>
        <w:r>
          <w:fldChar w:fldCharType="separate"/>
        </w:r>
        <w:r>
          <w:t>63</w:t>
        </w:r>
        <w:r>
          <w:fldChar w:fldCharType="end"/>
        </w:r>
      </w:hyperlink>
    </w:p>
    <w:p>
      <w:pPr>
        <w:pStyle w:val="TOC1"/>
        <w:tabs>
          <w:tab w:val="right" w:leader="dot" w:pos="8306"/>
        </w:tabs>
      </w:pPr>
      <w:hyperlink w:anchor="_Toc29087" w:history="1">
        <w:r>
          <w:rPr>
            <w:rFonts w:ascii="仿宋" w:eastAsia="仿宋" w:hAnsi="仿宋" w:cs="仿宋" w:hint="eastAsia"/>
            <w:lang w:eastAsia="zh-CN"/>
          </w:rPr>
          <w:t>十四、机械密封件项目工程方案分析</w:t>
        </w:r>
        <w:r>
          <w:tab/>
        </w:r>
        <w:r>
          <w:fldChar w:fldCharType="begin"/>
        </w:r>
        <w:r>
          <w:instrText xml:space="preserve"> PAGEREF _Toc29087 \h </w:instrText>
        </w:r>
        <w:r>
          <w:fldChar w:fldCharType="separate"/>
        </w:r>
        <w:r>
          <w:t>64</w:t>
        </w:r>
        <w:r>
          <w:fldChar w:fldCharType="end"/>
        </w:r>
      </w:hyperlink>
    </w:p>
    <w:p>
      <w:pPr>
        <w:pStyle w:val="TOC2"/>
        <w:tabs>
          <w:tab w:val="right" w:leader="dot" w:pos="8306"/>
        </w:tabs>
      </w:pPr>
      <w:hyperlink w:anchor="_Toc11953" w:history="1">
        <w:r>
          <w:rPr>
            <w:rFonts w:ascii="仿宋" w:eastAsia="仿宋" w:hAnsi="仿宋" w:cs="仿宋" w:hint="eastAsia"/>
            <w:lang w:eastAsia="zh-CN"/>
          </w:rPr>
          <w:t>(一)、建筑工程设计原则</w:t>
        </w:r>
        <w:r>
          <w:tab/>
        </w:r>
        <w:r>
          <w:fldChar w:fldCharType="begin"/>
        </w:r>
        <w:r>
          <w:instrText xml:space="preserve"> PAGEREF _Toc11953 \h </w:instrText>
        </w:r>
        <w:r>
          <w:fldChar w:fldCharType="separate"/>
        </w:r>
        <w:r>
          <w:t>64</w:t>
        </w:r>
        <w:r>
          <w:fldChar w:fldCharType="end"/>
        </w:r>
      </w:hyperlink>
    </w:p>
    <w:p>
      <w:pPr>
        <w:pStyle w:val="TOC2"/>
        <w:tabs>
          <w:tab w:val="right" w:leader="dot" w:pos="8306"/>
        </w:tabs>
      </w:pPr>
      <w:hyperlink w:anchor="_Toc31055" w:history="1">
        <w:r>
          <w:rPr>
            <w:rFonts w:ascii="仿宋" w:eastAsia="仿宋" w:hAnsi="仿宋" w:cs="仿宋" w:hint="eastAsia"/>
            <w:lang w:eastAsia="zh-CN"/>
          </w:rPr>
          <w:t>(二)、土建工程建设指标</w:t>
        </w:r>
        <w:r>
          <w:tab/>
        </w:r>
        <w:r>
          <w:fldChar w:fldCharType="begin"/>
        </w:r>
        <w:r>
          <w:instrText xml:space="preserve"> PAGEREF _Toc31055 \h </w:instrText>
        </w:r>
        <w:r>
          <w:fldChar w:fldCharType="separate"/>
        </w:r>
        <w:r>
          <w:t>67</w:t>
        </w:r>
        <w:r>
          <w:fldChar w:fldCharType="end"/>
        </w:r>
      </w:hyperlink>
    </w:p>
    <w:p>
      <w:pPr>
        <w:pStyle w:val="TOC1"/>
        <w:tabs>
          <w:tab w:val="right" w:leader="dot" w:pos="8306"/>
        </w:tabs>
      </w:pPr>
      <w:hyperlink w:anchor="_Toc14889" w:history="1">
        <w:r>
          <w:rPr>
            <w:rFonts w:ascii="仿宋" w:eastAsia="仿宋" w:hAnsi="仿宋" w:cs="仿宋" w:hint="eastAsia"/>
            <w:lang w:eastAsia="zh-CN"/>
          </w:rPr>
          <w:t>十五、风险识别与分类</w:t>
        </w:r>
        <w:r>
          <w:tab/>
        </w:r>
        <w:r>
          <w:fldChar w:fldCharType="begin"/>
        </w:r>
        <w:r>
          <w:instrText xml:space="preserve"> PAGEREF _Toc14889 \h </w:instrText>
        </w:r>
        <w:r>
          <w:fldChar w:fldCharType="separate"/>
        </w:r>
        <w:r>
          <w:t>69</w:t>
        </w:r>
        <w:r>
          <w:fldChar w:fldCharType="end"/>
        </w:r>
      </w:hyperlink>
    </w:p>
    <w:p>
      <w:pPr>
        <w:pStyle w:val="TOC2"/>
        <w:tabs>
          <w:tab w:val="right" w:leader="dot" w:pos="8306"/>
        </w:tabs>
      </w:pPr>
      <w:hyperlink w:anchor="_Toc25324" w:history="1">
        <w:r>
          <w:rPr>
            <w:rFonts w:ascii="仿宋" w:eastAsia="仿宋" w:hAnsi="仿宋" w:cs="仿宋" w:hint="eastAsia"/>
            <w:lang w:eastAsia="zh-CN"/>
          </w:rPr>
          <w:t>(一)、风险识别</w:t>
        </w:r>
        <w:r>
          <w:tab/>
        </w:r>
        <w:r>
          <w:fldChar w:fldCharType="begin"/>
        </w:r>
        <w:r>
          <w:instrText xml:space="preserve"> PAGEREF _Toc25324 \h </w:instrText>
        </w:r>
        <w:r>
          <w:fldChar w:fldCharType="separate"/>
        </w:r>
        <w:r>
          <w:t>69</w:t>
        </w:r>
        <w:r>
          <w:fldChar w:fldCharType="end"/>
        </w:r>
      </w:hyperlink>
    </w:p>
    <w:p>
      <w:pPr>
        <w:pStyle w:val="TOC2"/>
        <w:tabs>
          <w:tab w:val="right" w:leader="dot" w:pos="8306"/>
        </w:tabs>
      </w:pPr>
      <w:hyperlink w:anchor="_Toc32349" w:history="1">
        <w:r>
          <w:rPr>
            <w:rFonts w:ascii="仿宋" w:eastAsia="仿宋" w:hAnsi="仿宋" w:cs="仿宋" w:hint="eastAsia"/>
            <w:lang w:eastAsia="zh-CN"/>
          </w:rPr>
          <w:t>(二)、风险分类</w:t>
        </w:r>
        <w:r>
          <w:tab/>
        </w:r>
        <w:r>
          <w:fldChar w:fldCharType="begin"/>
        </w:r>
        <w:r>
          <w:instrText xml:space="preserve"> PAGEREF _Toc32349 \h </w:instrText>
        </w:r>
        <w:r>
          <w:fldChar w:fldCharType="separate"/>
        </w:r>
        <w:r>
          <w:t>70</w:t>
        </w:r>
        <w:r>
          <w:fldChar w:fldCharType="end"/>
        </w:r>
      </w:hyperlink>
    </w:p>
    <w:p>
      <w:pPr>
        <w:pStyle w:val="TOC1"/>
        <w:tabs>
          <w:tab w:val="right" w:leader="dot" w:pos="8306"/>
        </w:tabs>
      </w:pPr>
      <w:hyperlink w:anchor="_Toc9165" w:history="1">
        <w:r>
          <w:rPr>
            <w:rFonts w:ascii="仿宋" w:eastAsia="仿宋" w:hAnsi="仿宋" w:cs="仿宋" w:hint="eastAsia"/>
            <w:lang w:eastAsia="zh-CN"/>
          </w:rPr>
          <w:t>十六、利益相关者分析与沟通计划</w:t>
        </w:r>
        <w:r>
          <w:tab/>
        </w:r>
        <w:r>
          <w:fldChar w:fldCharType="begin"/>
        </w:r>
        <w:r>
          <w:instrText xml:space="preserve"> PAGEREF _Toc9165 \h </w:instrText>
        </w:r>
        <w:r>
          <w:fldChar w:fldCharType="separate"/>
        </w:r>
        <w:r>
          <w:t>72</w:t>
        </w:r>
        <w:r>
          <w:fldChar w:fldCharType="end"/>
        </w:r>
      </w:hyperlink>
    </w:p>
    <w:p>
      <w:pPr>
        <w:pStyle w:val="TOC2"/>
        <w:tabs>
          <w:tab w:val="right" w:leader="dot" w:pos="8306"/>
        </w:tabs>
      </w:pPr>
      <w:hyperlink w:anchor="_Toc24930" w:history="1">
        <w:r>
          <w:rPr>
            <w:rFonts w:ascii="仿宋" w:eastAsia="仿宋" w:hAnsi="仿宋" w:cs="仿宋" w:hint="eastAsia"/>
            <w:lang w:eastAsia="zh-CN"/>
          </w:rPr>
          <w:t>(一)、利益相关者分析</w:t>
        </w:r>
        <w:r>
          <w:tab/>
        </w:r>
        <w:r>
          <w:fldChar w:fldCharType="begin"/>
        </w:r>
        <w:r>
          <w:instrText xml:space="preserve"> PAGEREF _Toc24930 \h </w:instrText>
        </w:r>
        <w:r>
          <w:fldChar w:fldCharType="separate"/>
        </w:r>
        <w:r>
          <w:t>72</w:t>
        </w:r>
        <w:r>
          <w:fldChar w:fldCharType="end"/>
        </w:r>
      </w:hyperlink>
    </w:p>
    <w:p>
      <w:pPr>
        <w:pStyle w:val="TOC2"/>
        <w:tabs>
          <w:tab w:val="right" w:leader="dot" w:pos="8306"/>
        </w:tabs>
      </w:pPr>
      <w:hyperlink w:anchor="_Toc8035" w:history="1">
        <w:r>
          <w:rPr>
            <w:rFonts w:ascii="仿宋" w:eastAsia="仿宋" w:hAnsi="仿宋" w:cs="仿宋" w:hint="eastAsia"/>
            <w:lang w:eastAsia="zh-CN"/>
          </w:rPr>
          <w:t>(二)、沟通计划</w:t>
        </w:r>
        <w:r>
          <w:tab/>
        </w:r>
        <w:r>
          <w:fldChar w:fldCharType="begin"/>
        </w:r>
        <w:r>
          <w:instrText xml:space="preserve"> PAGEREF _Toc8035 \h </w:instrText>
        </w:r>
        <w:r>
          <w:fldChar w:fldCharType="separate"/>
        </w:r>
        <w:r>
          <w:t>73</w:t>
        </w:r>
        <w:r>
          <w:fldChar w:fldCharType="end"/>
        </w:r>
      </w:hyperlink>
    </w:p>
    <w:p>
      <w:pPr>
        <w:pStyle w:val="TOC1"/>
        <w:tabs>
          <w:tab w:val="right" w:leader="dot" w:pos="8306"/>
        </w:tabs>
      </w:pPr>
      <w:hyperlink w:anchor="_Toc16336" w:history="1">
        <w:r>
          <w:rPr>
            <w:rFonts w:ascii="仿宋" w:eastAsia="仿宋" w:hAnsi="仿宋" w:cs="仿宋" w:hint="eastAsia"/>
            <w:lang w:eastAsia="zh-CN"/>
          </w:rPr>
          <w:t>十七、机械密封件项目治理与监督</w:t>
        </w:r>
        <w:r>
          <w:tab/>
        </w:r>
        <w:r>
          <w:fldChar w:fldCharType="begin"/>
        </w:r>
        <w:r>
          <w:instrText xml:space="preserve"> PAGEREF _Toc16336 \h </w:instrText>
        </w:r>
        <w:r>
          <w:fldChar w:fldCharType="separate"/>
        </w:r>
        <w:r>
          <w:t>74</w:t>
        </w:r>
        <w:r>
          <w:fldChar w:fldCharType="end"/>
        </w:r>
      </w:hyperlink>
    </w:p>
    <w:p>
      <w:pPr>
        <w:pStyle w:val="TOC2"/>
        <w:tabs>
          <w:tab w:val="right" w:leader="dot" w:pos="8306"/>
        </w:tabs>
      </w:pPr>
      <w:hyperlink w:anchor="_Toc21288" w:history="1">
        <w:r>
          <w:rPr>
            <w:rFonts w:ascii="仿宋" w:eastAsia="仿宋" w:hAnsi="仿宋" w:cs="仿宋" w:hint="eastAsia"/>
            <w:lang w:eastAsia="zh-CN"/>
          </w:rPr>
          <w:t>(一)、机械密封件项目治理结构</w:t>
        </w:r>
        <w:r>
          <w:tab/>
        </w:r>
        <w:r>
          <w:fldChar w:fldCharType="begin"/>
        </w:r>
        <w:r>
          <w:instrText xml:space="preserve"> PAGEREF _Toc21288 \h </w:instrText>
        </w:r>
        <w:r>
          <w:fldChar w:fldCharType="separate"/>
        </w:r>
        <w:r>
          <w:t>74</w:t>
        </w:r>
        <w:r>
          <w:fldChar w:fldCharType="end"/>
        </w:r>
      </w:hyperlink>
    </w:p>
    <w:p>
      <w:pPr>
        <w:pStyle w:val="TOC2"/>
        <w:tabs>
          <w:tab w:val="right" w:leader="dot" w:pos="8306"/>
        </w:tabs>
      </w:pPr>
      <w:hyperlink w:anchor="_Toc28531" w:history="1">
        <w:r>
          <w:rPr>
            <w:rFonts w:ascii="仿宋" w:eastAsia="仿宋" w:hAnsi="仿宋" w:cs="仿宋" w:hint="eastAsia"/>
            <w:lang w:eastAsia="zh-CN"/>
          </w:rPr>
          <w:t>(二)、监督与审计</w:t>
        </w:r>
        <w:r>
          <w:tab/>
        </w:r>
        <w:r>
          <w:fldChar w:fldCharType="begin"/>
        </w:r>
        <w:r>
          <w:instrText xml:space="preserve"> PAGEREF _Toc28531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9"/>
      <w:r>
        <w:rPr>
          <w:rFonts w:ascii="仿宋" w:eastAsia="仿宋" w:hAnsi="仿宋" w:cs="仿宋" w:hint="eastAsia"/>
          <w:sz w:val="28"/>
          <w:lang w:eastAsia="zh-CN"/>
        </w:rPr>
        <w:t>一、机械密封件项目土建工程</w:t>
      </w:r>
      <w:bookmarkEnd w:id="2"/>
    </w:p>
    <w:p>
      <w:pPr>
        <w:pStyle w:val="Heading2"/>
        <w:rPr>
          <w:rFonts w:ascii="仿宋" w:eastAsia="仿宋" w:hAnsi="仿宋" w:cs="仿宋" w:hint="eastAsia"/>
          <w:lang w:eastAsia="zh-CN"/>
        </w:rPr>
      </w:pPr>
      <w:bookmarkStart w:id="3" w:name="_Toc33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在机械密封件项目的建筑工程设计中，我们将秉承一系列重要的设计原则，以确保机械密封件项目建筑在功能、美观、可持续性等方面达到最佳效果。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首要原则是确保建筑的功能性得到最大化的发挥。我们将充分理解机械密封件项目的实际需求，合理布局各个功能区域，保证建筑在满足业务需求的同时，提供高效的工作环境。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在建筑设计中，我们将综合考虑建设和运营成本。通过精细的经济效益分析，确保设计方案在高效利用资源的同时，对机械密封件项目的长期盈利能力有积极的贡献。</w:t>
      </w:r>
    </w:p>
    <w:p>
      <w:pPr>
        <w:pStyle w:val="Heading2"/>
        <w:ind w:firstLine="560" w:firstLineChars="200"/>
        <w:rPr>
          <w:rFonts w:ascii="仿宋" w:eastAsia="仿宋" w:hAnsi="仿宋" w:cs="仿宋" w:hint="eastAsia"/>
          <w:sz w:val="28"/>
          <w:lang w:eastAsia="zh-CN"/>
        </w:rPr>
      </w:pPr>
      <w:bookmarkStart w:id="4" w:name="_Toc94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的土建工程设计中，我们将精准设定设计年限，结合机械密封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密封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械密封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密封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密封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本期工程机械密封件项目预计总建筑面积XXX平方米，其中：计容建筑面积XXX平方米，计划建筑工程投资XX万元，占机械密封件项目总投资的XX%。</w:t>
      </w:r>
    </w:p>
    <w:p>
      <w:pPr>
        <w:pStyle w:val="Heading1"/>
        <w:ind w:firstLine="560" w:firstLineChars="200"/>
        <w:rPr>
          <w:rFonts w:ascii="仿宋" w:eastAsia="仿宋" w:hAnsi="仿宋" w:cs="仿宋" w:hint="eastAsia"/>
          <w:sz w:val="28"/>
          <w:lang w:eastAsia="zh-CN"/>
        </w:rPr>
      </w:pPr>
      <w:bookmarkStart w:id="7" w:name="_Toc1940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529"/>
      <w:r>
        <w:rPr>
          <w:rFonts w:ascii="仿宋" w:eastAsia="仿宋" w:hAnsi="仿宋" w:cs="仿宋" w:hint="eastAsia"/>
          <w:lang w:eastAsia="zh-CN"/>
        </w:rPr>
        <w:t>(一)、机械密封件行业分析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行业一直以来都是市场的关注焦点。行业内的发展趋势、竞争态势以及潜在机会都对机械密封件项目的推进产生深远的影响。通过深入研究行业的整体概貌，我们将更好地理解行业的核心特征，为机械密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行业，技术一直是推动创新和发展的关键因素。我们将对当前技术趋势进行详尽分析，包括但不限于人工智能、大数据应用、先进制造技术等。这有助于机械密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密封件项目成功的基础。我们将对主要竞争对手进行深入研究，包括其市场份额、产品特点、市场定位等。通过全面了解竞争对手的优势和劣势，机械密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645"/>
      <w:r>
        <w:rPr>
          <w:rFonts w:ascii="仿宋" w:eastAsia="仿宋" w:hAnsi="仿宋" w:cs="仿宋" w:hint="eastAsia"/>
          <w:sz w:val="28"/>
          <w:lang w:eastAsia="zh-CN"/>
        </w:rPr>
        <w:t>(二)、机械密封件市场分析预测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密封件市场未来的增长趋势。这包括市场的整体规模、各细分领域的发展趋势等。机械密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密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密封件项目实施过程中需要充分考虑的因素。我们将对市场风险进行全面评估，包括但不限于政策法规风险、市场竞争风险、技术变革风险等。通过对潜在风险的深入分析，机械密封件项目可以制定相应的风险缓解策略，降低不确定性对机械密封件项目的影响。</w:t>
      </w:r>
    </w:p>
    <w:p>
      <w:pPr>
        <w:pStyle w:val="Heading1"/>
        <w:ind w:firstLine="560" w:firstLineChars="200"/>
        <w:rPr>
          <w:rFonts w:ascii="仿宋" w:eastAsia="仿宋" w:hAnsi="仿宋" w:cs="仿宋" w:hint="eastAsia"/>
          <w:sz w:val="28"/>
          <w:lang w:eastAsia="zh-CN"/>
        </w:rPr>
      </w:pPr>
      <w:bookmarkStart w:id="10" w:name="_Toc141"/>
      <w:r>
        <w:rPr>
          <w:rFonts w:ascii="仿宋" w:eastAsia="仿宋" w:hAnsi="仿宋" w:cs="仿宋" w:hint="eastAsia"/>
          <w:sz w:val="28"/>
          <w:lang w:eastAsia="zh-CN"/>
        </w:rPr>
        <w:t>三、机械密封件项目绩效评估</w:t>
      </w:r>
      <w:bookmarkEnd w:id="10"/>
    </w:p>
    <w:p>
      <w:pPr>
        <w:pStyle w:val="Heading2"/>
        <w:rPr>
          <w:rFonts w:ascii="仿宋" w:eastAsia="仿宋" w:hAnsi="仿宋" w:cs="仿宋" w:hint="eastAsia"/>
          <w:lang w:eastAsia="zh-CN"/>
        </w:rPr>
      </w:pPr>
      <w:bookmarkStart w:id="11" w:name="_Toc1026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中，我们设计了一套全面的绩效评估指标，以确保机械密封件项目的可控和成功交付。这些指标跨足机械密封件项目目标、成本、进度和质量等多个维度，为我们提供了全面洞察机械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目标达成率是我们关注的首要指标。我们设定了明确的目标，并通过定期监测和评估，迅速发现并应对潜在的目标偏差。这为机械密封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成本绩效是另一个核心关注点。通过实际成本与预算成本的对比分析，我们深入了解成本差异的原因，及时调整资源分配，保持机械密封件项目在经济效益方面的合理水平。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进度作为关键的绩效指标之一，得到了精心的关注。我们制定了详细的机械密封件项目进度计划，并设立了进度符合度指标，确保实际进度与计划进度保持一致。这使我们能够快速发现和解决潜在的进度问题，保持机械密封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密封件项目绩效的不可或缺的一环。我们引入了一系列的质量标准和客户满意度指标，以确保机械密封件项目交付的成果在质量上达到或超越预期水平。通过持续监测这些指标，我们努力提升机械密封件项目整体质量水平，为机械密封件项目的成功交付提供有力保障。通过这些科学且全面的绩效评估，我们能够更好地引导机械密封件项目的持续改进，确保机械密封件项目目标的顺利达成。</w:t>
      </w:r>
    </w:p>
    <w:p>
      <w:pPr>
        <w:pStyle w:val="Heading2"/>
        <w:ind w:firstLine="560" w:firstLineChars="200"/>
        <w:rPr>
          <w:rFonts w:ascii="仿宋" w:eastAsia="仿宋" w:hAnsi="仿宋" w:cs="仿宋" w:hint="eastAsia"/>
          <w:sz w:val="28"/>
          <w:lang w:eastAsia="zh-CN"/>
        </w:rPr>
      </w:pPr>
      <w:bookmarkStart w:id="12" w:name="_Toc2124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绩效评估是机械密封件项目中的关键环节，为确保机械密封件项目达到预期目标，我们采用了多层次、多维度的绩效评估方法。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密封件项目的战略目标对齐，确保每个决策和行动都与机械密封件项目整体目标保持一致。团队会定期召开战略对齐会议，审视当前工作与机械密封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密封件项目进度、质量、成本和风险等方面。这些指标通过数据收集和分析，为机械密封件项目管理团队提供了客观的评估依据。例如，我们通过机械密封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绩效评估不仅仅停留在机械密封件项目内部，还考虑了机械密封件项目对外部环境的影响。我们定期进行干系人满意度调查，以了解各利益相关方对机械密封件项目的期望和满意度，并及时做出调整。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这种多层次、多角度的绩效评估方法，使得我们能够全面了解机械密封件项目的运行状态，及时做出调整，确保机械密封件项目在不断变化的环境中保持稳健前行。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1279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为了确保机械密封件项目的有效管理和不断优化，我们采用了精心设计的绩效评估周期。这个周期旨在实现灵活、实时和全面的评估，以适应机械密封件项目执行中的各种挑战。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密封件项目的不同需求，分为短期、中期和长期。短期评估关注每个迭代或工作周期，以及时发现和解决当前任务中的问题。中期评估涵盖几个迭代，深入了解整体机械密封件项目的趋势和性能。长期评估则着眼于整个机械密封件项目阶段，确保机械密封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密封件项目管理工具和协作平台，团队成员能够随时更新和分享机械密封件项目数据。这种实时性的反馈机制使我们能够及时察觉潜在问题，快速调整，保持机械密封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密封件项目的决策制定密不可分。每个周期的机械密封件项目回顾会议成为集体总结经验、识别问题深层次原因并找到创新解决方案的平台。这种定期的反思与调整机制使机械密封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001"/>
      <w:r>
        <w:rPr>
          <w:rFonts w:ascii="仿宋" w:eastAsia="仿宋" w:hAnsi="仿宋" w:cs="仿宋" w:hint="eastAsia"/>
          <w:sz w:val="28"/>
          <w:lang w:eastAsia="zh-CN"/>
        </w:rPr>
        <w:t>四、机械密封件项目概论</w:t>
      </w:r>
      <w:bookmarkEnd w:id="14"/>
    </w:p>
    <w:p>
      <w:pPr>
        <w:pStyle w:val="Heading2"/>
        <w:rPr>
          <w:rFonts w:ascii="仿宋" w:eastAsia="仿宋" w:hAnsi="仿宋" w:cs="仿宋" w:hint="eastAsia"/>
          <w:lang w:eastAsia="zh-CN"/>
        </w:rPr>
      </w:pPr>
      <w:bookmarkStart w:id="15" w:name="_Toc11061"/>
      <w:r>
        <w:rPr>
          <w:rFonts w:ascii="仿宋" w:eastAsia="仿宋" w:hAnsi="仿宋" w:cs="仿宋" w:hint="eastAsia"/>
          <w:lang w:eastAsia="zh-CN"/>
        </w:rPr>
        <w:t>(一)、机械密封件项目概况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起源追溯至对市场的深入洞察。市场的不断演变与变革为机械密封件项目提供了难得的机遇。当前市场存在的需求缺口和变革的大环境共同构成了机械密封件项目的背景。这个机械密封件项目旨在充分利用市场机遇，填补行业中尚未满足的需求，为客户提供全新的解决方案。市场的变革和需求的增长使得这个机械密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机械密封件项目名称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正式命名为机械密封件。这个名称不仅仅是一个标识，更代表了机械密封件项目的核心理念和愿景。它蕴含着机械密封件项目所要解决问题的关键字，具有强烈的表达和辨识度，为机械密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机械密封件项目目标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核心目标是提供一种全新、高效的解决方案，满足客户日益增长的需求。机械密封件项目追求的不仅仅是满足市场需求，更是在市场中获得卓越的竞争优势。通过不断提升产品或服务的质量和创新水平，机械密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机械密封件项目范围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全面涵盖了产品研发、制造、市场推广和售后服务，确保从产品设计到最终用户体验的全方位关注。这一全面的机械密封件项目范围是为了确保机械密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机械密封件项目时间表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机械密封件项目计划在未来18个月内完成，包括研发、测试、市场试点和正式推出等不同阶段。这个时间表的合理设计是为了确保机械密封件项目各个阶段的顺利推进，以便按时交付高质量的成果。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机械密封件项目预算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机械密封件项目总预算估算为XX百万美元，主要分配在研发、市场推广、人员培训和运营等方面。这一充足的预算为机械密封件项目提供了充足的资源，确保机械密封件项目在各个方面都能取得优异的表现。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机械密封件项目风险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可能面临的风险包括市场接受度低、技术难题、竞争激烈等。机械密封件项目团队已经制定了相应的风险应对计划，通过前瞻性的风险管理，确保机械密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机械密封件项目团队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机械密封件项目汇聚了一支经验丰富、多领域专业素养的核心团队，确保机械密封件项目在各个方面都能拥有高水平的执行力。团队的协同作战是机械密封件项目成功的关键因素之一。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机械密封件项目背景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机械密封件项目的背景根植于市场对更高效、创新产品的渴望，同时也受到科技发展对行业格局的深刻改变的影响。这为机械密封件项目提供了广阔的发展空间和市场需求。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机械密封件项目现状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截至目前，机械密封件项目已完成市场调研和技术验证，取得了初步的成功。这为机械密封件项目在未来的发展奠定了坚实的基础，为更远大的目标打下了坚实的基石。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436"/>
      <w:r>
        <w:rPr>
          <w:rFonts w:ascii="仿宋" w:eastAsia="仿宋" w:hAnsi="仿宋" w:cs="仿宋" w:hint="eastAsia"/>
          <w:sz w:val="28"/>
          <w:lang w:eastAsia="zh-CN"/>
        </w:rPr>
        <w:t>(二)、机械密封件项目目标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keyword》机械密封件项目首要业务目标是在市场中占据有利地位，实现产品/服务的成功推广和销售。通过不断提升产品质量、创新性，机械密封件项目追求成为行业中的领导者，赢得更多客户的青睐。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在科技迅速发展的时代，机械密封件项目着眼于技术创新。通过持续的研发和技术升级，机械密封件项目旨在推出更具创新性的产品或服务，以满足市场对新鲜、先进解决方案的需求。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为了建立可持续的客户关系，机械密封件项目设定了客户满意度目标。通过提供卓越的产品质量和优质的客户服务，机械密封件项目追求赢得客户的信任和忠诚度，确保他们的满意度达到行业领先水平。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机械密封件项目注重社会责任和可持续发展。通过实施环保、社会责任机械密封件项目，机械密封件项目致力于在经济发展的同时保护环境，促进社会公平，实现可持续经营。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机械密封件项目的团队是实现目标的核心驱动力。因此，机械密封件项目设定了团队发展目标，包括提升团队成员的专业技能、培养领导力，以及搭建协同高效的团队工作氛围。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486"/>
      <w:r>
        <w:rPr>
          <w:rFonts w:ascii="仿宋" w:eastAsia="仿宋" w:hAnsi="仿宋" w:cs="仿宋" w:hint="eastAsia"/>
          <w:sz w:val="28"/>
          <w:lang w:eastAsia="zh-CN"/>
        </w:rPr>
        <w:t>(三)、机械密封件项目提出的理由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机械密封件项目提出的理由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提出源于对市场机遇的深刻洞察。当前市场中存在的需求缺口和行业发展趋势表明，有巨大的商业机会等待被开发。通过准确捕捉市场机遇，机械密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理念基于对技术创新的信仰。通过持续的研发和技术投入，机械密封件项目有望推出更具创新性的产品或服务。在科技飞速发展的当下，机械密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提出是为了增强企业的行业竞争力。通过提升产品或服务的质量和独特性，机械密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响应了消费者需求的变化。随着社会和科技的不断发展，消费者对产品和服务的需求也在发生变化。通过深入了解并及时回应消费者的新需求，机械密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机械密封件项目的提出是企业战略发展规划的一部分。在面对日益激烈的市场竞争和不断变化的商业环境中，机械密封件项目作为企业战略的一环，旨在为企业开辟新的增长领域，巩固企业在行业中的地位。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机械密封件项目的提出不仅仅是基于商业考量，还注重社会责任。通过推出环保、社会责任等方面的机械密封件项目，机械密封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机械密封件项目的提出反映了对利益相关者期望的关注。包括客户、员工、投资者等利益相关者在企业发展中都有着各自的期望，机械密封件项目力求在满足这些期望的同时，取得更大的共赢。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2457"/>
      <w:r>
        <w:rPr>
          <w:rFonts w:ascii="仿宋" w:eastAsia="仿宋" w:hAnsi="仿宋" w:cs="仿宋" w:hint="eastAsia"/>
          <w:sz w:val="28"/>
          <w:lang w:eastAsia="zh-CN"/>
        </w:rPr>
        <w:t>(四)、机械密封件项目意义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在实施机械密封件项目的过程中，我们不仅仅是在追逐商业成功，更是为企业和社会的多个层面创造了深远的意义。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的首要意义在于提升企业的市场竞争力。通过持续的创新和对产品质量的高标准要求，机械密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密封件项目的推进将促使行业技术水平的提升。通过引入先进技术和创新性解决方案，机械密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密封件项目不仅创造了大量就业机会，提高了就业水平，还注重社会责任和环保。通过参与社会公益事业和推动环保机械密封件项目，机械密封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https://d.book118.com/085314102123011124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87DC4"/>
    <w:rsid w:val="17587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1410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2024-03-01T08:34:00Z</dcterms:created>
  <dcterms:modified xsi:type="dcterms:W3CDTF">2024-03-01T08:35:04Z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E566E4D6B41A42F9BDF82503A97E4760_11</vt:lpwstr>
  </property>
  <property fmtid="{D5CDD505-2E9C-101B-9397-08002B2CF9AE}" pid="3" name="KSOProductBuildVer">
    <vt:lpwstr>2052-12.1.0.16388</vt:lpwstr>
  </property>
</Properties>
</file>