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73176F4" w14:textId="77777777">
          <w:pPr>
            <w:pStyle w:val="NoSpacing"/>
          </w:pPr>
        </w:p>
        <w:p w:rsidR="00C018A2" w14:paraId="4FAD4FBF" w14:textId="77777777">
          <w:pPr>
            <w:pStyle w:val="NoSpacing"/>
          </w:pPr>
        </w:p>
        <w:p w:rsidR="00C018A2" w14:paraId="46D93BD0" w14:textId="77777777">
          <w:pPr>
            <w:pStyle w:val="NoSpacing"/>
          </w:pPr>
        </w:p>
        <w:p w:rsidR="00C018A2" w14:paraId="16D863D8" w14:textId="77777777">
          <w:pPr>
            <w:pStyle w:val="NoSpacing"/>
          </w:pPr>
        </w:p>
        <w:p w:rsidR="00C018A2" w14:paraId="067B21AD" w14:textId="77777777">
          <w:pPr>
            <w:pStyle w:val="NoSpacing"/>
          </w:pPr>
        </w:p>
        <w:p w:rsidR="00C018A2" w14:paraId="3CC792E9" w14:textId="77777777">
          <w:pPr>
            <w:pStyle w:val="NoSpacing"/>
          </w:pPr>
        </w:p>
        <w:p w:rsidR="00C018A2" w14:paraId="4F5BBCCD" w14:textId="77777777">
          <w:pPr>
            <w:pStyle w:val="NoSpacing"/>
          </w:pPr>
        </w:p>
        <w:p w:rsidR="00C018A2" w14:paraId="0D66DB3E" w14:textId="77777777">
          <w:pPr>
            <w:pStyle w:val="NoSpacing"/>
          </w:pPr>
        </w:p>
        <w:p w:rsidR="00C018A2" w14:paraId="3DF59A0A" w14:textId="77777777">
          <w:pPr>
            <w:pStyle w:val="NoSpacing"/>
          </w:pPr>
        </w:p>
        <w:p w:rsidR="00C018A2" w14:paraId="1223342C" w14:textId="77777777">
          <w:pPr>
            <w:pStyle w:val="NoSpacing"/>
          </w:pPr>
        </w:p>
        <w:p w:rsidR="00C018A2" w14:paraId="6B953AD9" w14:textId="77777777">
          <w:pPr>
            <w:pStyle w:val="NoSpacing"/>
          </w:pPr>
        </w:p>
        <w:p w:rsidR="00C018A2" w14:paraId="56FF7FE1" w14:textId="77777777">
          <w:pPr>
            <w:pStyle w:val="NoSpacing"/>
          </w:pPr>
        </w:p>
        <w:p w:rsidR="00C018A2" w14:paraId="22D9CE0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5D3B678" w14:textId="77777777">
                            <w:pPr>
                              <w:pStyle w:val="NoSpacing"/>
                              <w:jc w:val="right"/>
                              <w:rPr>
                                <w:color w:val="FFFFFF" w:themeColor="background1"/>
                                <w:sz w:val="28"/>
                                <w:szCs w:val="28"/>
                              </w:rPr>
                            </w:pPr>
                            <w:sdt>
                              <w:sdtPr>
                                <w:rPr>
                                  <w:color w:val="FFFFFF" w:themeColor="background1"/>
                                  <w:sz w:val="32"/>
                                  <w:szCs w:val="32"/>
                                </w:rPr>
                                <w:alias w:val="日期"/>
                                <w:id w:val="32161694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8C2B778"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压力监测装置</w:t>
          </w:r>
          <w:r w:rsidRPr="007A4CF7">
            <w:rPr>
              <w:rFonts w:ascii="仿宋" w:eastAsia="仿宋" w:hAnsi="仿宋" w:hint="eastAsia"/>
              <w:b/>
              <w:bCs/>
              <w:sz w:val="52"/>
              <w:szCs w:val="52"/>
            </w:rPr>
            <w:t>项目</w:t>
          </w:r>
        </w:p>
        <w:p w:rsidR="00C018A2" w:rsidP="007A4CF7" w14:paraId="01053BE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F7741C1">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3307EE1" w14:textId="3F7741C1">
                          <w:pPr>
                            <w:pStyle w:val="NoSpacing"/>
                            <w:rPr>
                              <w:color w:val="4472C4" w:themeColor="accent1"/>
                              <w:sz w:val="36"/>
                              <w:szCs w:val="36"/>
                            </w:rPr>
                          </w:pPr>
                          <w:sdt>
                            <w:sdtPr>
                              <w:rPr>
                                <w:color w:val="4472C4" w:themeColor="accent1"/>
                                <w:sz w:val="36"/>
                                <w:szCs w:val="36"/>
                              </w:rPr>
                              <w:alias w:val="作者"/>
                              <w:id w:val="210171190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680394E" w14:textId="77777777">
                          <w:pPr>
                            <w:pStyle w:val="NoSpacing"/>
                            <w:rPr>
                              <w:color w:val="595959" w:themeColor="text1" w:themeTint="A6"/>
                              <w:sz w:val="24"/>
                              <w:szCs w:val="24"/>
                            </w:rPr>
                          </w:pPr>
                          <w:sdt>
                            <w:sdtPr>
                              <w:rPr>
                                <w:caps/>
                                <w:color w:val="595959" w:themeColor="text1" w:themeTint="A6"/>
                                <w:sz w:val="24"/>
                                <w:szCs w:val="24"/>
                              </w:rPr>
                              <w:alias w:val="公司"/>
                              <w:id w:val="12124189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0D7E76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5D650F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9EDB9A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FF8EB6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压力监测装置项目商业计划书摘要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B6C9CD2"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0C91788"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压力监测装置产品或服务描述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D987DF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E256A76"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压力监测装置目标市场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C7202C3"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压力监测装置市场竞争分析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CE0E122"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压力监测装置行业趋势与机遇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A29BD95"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E5AA3B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647923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压力监测装置产品定价策略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2C1808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压力监测装置产品销售渠道与拓展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46CA391"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6CBDA6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5875EE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5501BC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D45AD86"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51EFBE4"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0B250B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3D046B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834BA96"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537336886"/>
        <w:docPartObj>
          <w:docPartGallery w:val="Table of Contents"/>
          <w:docPartUnique/>
        </w:docPartObj>
      </w:sdtPr>
      <w:sdtEndPr>
        <w:rPr>
          <w:b/>
          <w:bCs/>
        </w:rPr>
      </w:sdtEndPr>
      <w:sdtContent>
        <w:p w:rsidR="007A4CF7" w:rsidRPr="007A4CF7" w:rsidP="007A4CF7" w14:paraId="59E6CE8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68D05A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B1F9D6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6E582C8"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DD705E7"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D0A413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D73B93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B95203E"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30292E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4CACAD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2D3633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291B354"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A999DD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24A2D5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2B9EE0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1EC1A7E"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9C118DC" w14:textId="77777777">
          <w:pPr>
            <w:spacing w:line="500" w:lineRule="exact"/>
          </w:pPr>
          <w:r w:rsidRPr="007A4CF7">
            <w:rPr>
              <w:b/>
              <w:bCs/>
              <w:sz w:val="28"/>
              <w:szCs w:val="28"/>
              <w:lang w:val="zh-CN"/>
            </w:rPr>
            <w:fldChar w:fldCharType="end"/>
          </w:r>
        </w:p>
      </w:sdtContent>
    </w:sdt>
    <w:p w:rsidR="007A4CF7" w:rsidP="00DA4121" w14:paraId="0FE38C8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7932ABA" w14:textId="77777777">
      <w:pPr>
        <w:pStyle w:val="Heading2"/>
      </w:pPr>
      <w:r w:rsidRPr="009C12B5">
        <w:t>一、概述</w:t>
      </w:r>
      <w:bookmarkEnd w:id="0"/>
    </w:p>
    <w:p w:rsidR="009C12B5" w:rsidRPr="00DA4121" w:rsidP="00DA4121" w14:paraId="53DAFBEF" w14:textId="77777777">
      <w:pPr>
        <w:pStyle w:val="Heading3"/>
      </w:pPr>
      <w:bookmarkStart w:id="1" w:name="_Toc157814104"/>
      <w:r w:rsidRPr="00DA4121">
        <w:t xml:space="preserve">1.1 </w:t>
      </w:r>
      <w:r w:rsidR="007A4CF7">
        <w:t>压力监测装置</w:t>
      </w:r>
      <w:r w:rsidR="007A4CF7">
        <w:rPr>
          <w:rFonts w:hint="eastAsia"/>
        </w:rPr>
        <w:t>项目</w:t>
      </w:r>
      <w:r w:rsidRPr="00DA4121">
        <w:t>商业计划书摘要</w:t>
      </w:r>
      <w:bookmarkEnd w:id="1"/>
    </w:p>
    <w:p w:rsidR="009C12B5" w:rsidRPr="009C12B5" w:rsidP="009C12B5" w14:paraId="12FFDBE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压力监测装置产品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压力监测装置产品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压力监测装置产品</w:t>
      </w:r>
      <w:r w:rsidRPr="009C12B5">
        <w:rPr>
          <w:rFonts w:ascii="仿宋" w:eastAsia="仿宋" w:hAnsi="仿宋"/>
          <w:sz w:val="28"/>
          <w:szCs w:val="28"/>
        </w:rPr>
        <w:t>有望成为市场上的畅销产品，并为公司带来可观的收益和市场份额。</w:t>
      </w:r>
    </w:p>
    <w:p w:rsidR="009C12B5" w:rsidRPr="009C12B5" w:rsidP="009C12B5" w14:paraId="7CA45C8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压力监测装置产品</w:t>
      </w:r>
      <w:r w:rsidRPr="009C12B5">
        <w:rPr>
          <w:rFonts w:ascii="仿宋" w:eastAsia="仿宋" w:hAnsi="仿宋"/>
          <w:sz w:val="28"/>
          <w:szCs w:val="28"/>
        </w:rPr>
        <w:t>商业计划书中，我们将详细阐述</w:t>
      </w:r>
      <w:r w:rsidR="00E75C7F">
        <w:rPr>
          <w:rFonts w:ascii="仿宋" w:eastAsia="仿宋" w:hAnsi="仿宋"/>
          <w:sz w:val="28"/>
          <w:szCs w:val="28"/>
        </w:rPr>
        <w:t>压力监测装置产品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压力监测装置产品</w:t>
      </w:r>
      <w:r w:rsidRPr="009C12B5">
        <w:rPr>
          <w:rFonts w:ascii="仿宋" w:eastAsia="仿宋" w:hAnsi="仿宋"/>
          <w:sz w:val="28"/>
          <w:szCs w:val="28"/>
        </w:rPr>
        <w:t>有一个全面而深入的了解，并认识到其巨大的商业价值和投资潜力。</w:t>
      </w:r>
    </w:p>
    <w:p w:rsidR="009C12B5" w:rsidRPr="009C12B5" w:rsidP="009C12B5" w14:paraId="487F5E1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压力监测装置产品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948B2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压力监测装置产品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压力监测装置产品</w:t>
      </w:r>
      <w:r w:rsidRPr="009C12B5">
        <w:rPr>
          <w:rFonts w:ascii="仿宋" w:eastAsia="仿宋" w:hAnsi="仿宋"/>
          <w:sz w:val="28"/>
          <w:szCs w:val="28"/>
        </w:rPr>
        <w:t>的美好未来。</w:t>
      </w:r>
    </w:p>
    <w:p w:rsidR="009C12B5" w:rsidRPr="009C12B5" w:rsidP="007A4CF7" w14:paraId="54E4856D" w14:textId="77777777">
      <w:pPr>
        <w:pStyle w:val="Heading3"/>
      </w:pPr>
      <w:bookmarkStart w:id="2" w:name="_Toc157814105"/>
      <w:r w:rsidRPr="009C12B5">
        <w:t xml:space="preserve">1.2 </w:t>
      </w:r>
      <w:r w:rsidRPr="009C12B5">
        <w:t>公司简介</w:t>
      </w:r>
      <w:bookmarkEnd w:id="2"/>
    </w:p>
    <w:p w:rsidR="009C12B5" w:rsidRPr="009C12B5" w:rsidP="009C12B5" w14:paraId="5DDF90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4B63EA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E8F996A"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5FD492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0ED431B" w14:textId="77777777">
      <w:pPr>
        <w:pStyle w:val="Heading3"/>
      </w:pPr>
      <w:bookmarkStart w:id="3" w:name="_Toc157814106"/>
      <w:r w:rsidRPr="007A4CF7">
        <w:t xml:space="preserve">1.3 </w:t>
      </w:r>
      <w:r w:rsidR="007A4CF7">
        <w:t>压力监测装置</w:t>
      </w:r>
      <w:r w:rsidRPr="007A4CF7">
        <w:t>产品或服务描述</w:t>
      </w:r>
      <w:bookmarkEnd w:id="3"/>
    </w:p>
    <w:p w:rsidR="009123E8" w14:paraId="29340AAC" w14:textId="284ED25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压力监测装置是一种用于测量和记录环境或物体中压力变化的设备。该装置通常由传感器、数据采集单元和控制软件组成，能够提供实时或历史压力数据。以下是压力监测装置的一些关键功能：</w:t>
      </w:r>
      <w:r>
        <w:rPr>
          <w:rFonts w:ascii="仿宋" w:eastAsia="仿宋" w:hAnsi="仿宋"/>
          <w:sz w:val="28"/>
        </w:rPr>
        <w:br/>
        <w:t xml:space="preserve">    1.</w:t>
      </w:r>
      <w:r>
        <w:rPr>
          <w:rFonts w:ascii="仿宋" w:eastAsia="仿宋" w:hAnsi="仿宋"/>
          <w:sz w:val="28"/>
        </w:rPr>
        <w:t>高精度测量：压力监测装置配备敏感的传感器，能够精确测量不同范围内的压力，确保数据的准确性。</w:t>
      </w:r>
      <w:r>
        <w:rPr>
          <w:rFonts w:ascii="仿宋" w:eastAsia="仿宋" w:hAnsi="仿宋"/>
          <w:sz w:val="28"/>
        </w:rPr>
        <w:br/>
        <w:t xml:space="preserve">    2.</w:t>
      </w:r>
      <w:r>
        <w:rPr>
          <w:rFonts w:ascii="仿宋" w:eastAsia="仿宋" w:hAnsi="仿宋"/>
          <w:sz w:val="28"/>
        </w:rPr>
        <w:t>实时数据采集：装置能够实时捕捉压力变化，并通过数据采集单元将数据传输至控制系统。</w:t>
      </w:r>
      <w:r>
        <w:rPr>
          <w:rFonts w:ascii="仿宋" w:eastAsia="仿宋" w:hAnsi="仿宋"/>
          <w:sz w:val="28"/>
        </w:rPr>
        <w:br/>
        <w:t xml:space="preserve">    3.</w:t>
      </w:r>
      <w:r>
        <w:rPr>
          <w:rFonts w:ascii="仿宋" w:eastAsia="仿宋" w:hAnsi="仿宋"/>
          <w:sz w:val="28"/>
        </w:rPr>
        <w:t>长期稳定性：设计上考虑了长期稳定性和可靠性，能够在恶劣环境和长时间运行条件下保持精确测量。</w:t>
      </w:r>
      <w:r>
        <w:rPr>
          <w:rFonts w:ascii="仿宋" w:eastAsia="仿宋" w:hAnsi="仿宋"/>
          <w:sz w:val="28"/>
        </w:rPr>
        <w:br/>
        <w:t xml:space="preserve">    4.</w:t>
      </w:r>
      <w:r>
        <w:rPr>
          <w:rFonts w:ascii="仿宋" w:eastAsia="仿宋" w:hAnsi="仿宋"/>
          <w:sz w:val="28"/>
        </w:rPr>
        <w:t>数据记录与存储：具有数据记录功能，能够将测量数据存储在内部存储器或外部存储设备中，便于后续分析。</w:t>
      </w:r>
      <w:r>
        <w:rPr>
          <w:rFonts w:ascii="仿宋" w:eastAsia="仿宋" w:hAnsi="仿宋"/>
          <w:sz w:val="28"/>
        </w:rPr>
        <w:br/>
        <w:t xml:space="preserve">    5.</w:t>
      </w:r>
      <w:r>
        <w:rPr>
          <w:rFonts w:ascii="仿宋" w:eastAsia="仿宋" w:hAnsi="仿宋"/>
          <w:sz w:val="28"/>
        </w:rPr>
        <w:t>多通道监测：一些高端装置能够同时监测多个压力点，提供更全面的压力分布信息。</w:t>
      </w:r>
      <w:r>
        <w:rPr>
          <w:rFonts w:ascii="仿宋" w:eastAsia="仿宋" w:hAnsi="仿宋"/>
          <w:sz w:val="28"/>
        </w:rPr>
        <w:br/>
        <w:t xml:space="preserve">    6.</w:t>
      </w:r>
    </w:p>
    <w:p w:rsidR="009123E8" w14:textId="284ED254">
      <w:pPr>
        <w:ind w:firstLine="560"/>
      </w:pPr>
      <w:r>
        <w:rPr>
          <w:rFonts w:ascii="仿宋" w:eastAsia="仿宋" w:hAnsi="仿宋"/>
          <w:sz w:val="28"/>
        </w:rPr>
        <w:t>报警功能：当压力超过预设阈值时，装置能够触发报警机制，提醒操作人员采取相应措施。</w:t>
      </w:r>
      <w:r>
        <w:rPr>
          <w:rFonts w:ascii="仿宋" w:eastAsia="仿宋" w:hAnsi="仿宋"/>
          <w:sz w:val="28"/>
        </w:rPr>
        <w:br/>
        <w:t xml:space="preserve">    7.</w:t>
      </w:r>
      <w:r>
        <w:rPr>
          <w:rFonts w:ascii="仿宋" w:eastAsia="仿宋" w:hAnsi="仿宋"/>
          <w:sz w:val="28"/>
        </w:rPr>
        <w:t>通信接口：支持多种通信接口，如</w:t>
      </w:r>
      <w:r>
        <w:rPr>
          <w:rFonts w:ascii="仿宋" w:eastAsia="仿宋" w:hAnsi="仿宋"/>
          <w:sz w:val="28"/>
        </w:rPr>
        <w:t>USB</w:t>
      </w:r>
      <w:r>
        <w:rPr>
          <w:rFonts w:ascii="仿宋" w:eastAsia="仿宋" w:hAnsi="仿宋"/>
          <w:sz w:val="28"/>
        </w:rPr>
        <w:t>、</w:t>
      </w:r>
      <w:r>
        <w:rPr>
          <w:rFonts w:ascii="仿宋" w:eastAsia="仿宋" w:hAnsi="仿宋"/>
          <w:sz w:val="28"/>
        </w:rPr>
        <w:t>RS-232</w:t>
      </w:r>
      <w:r>
        <w:rPr>
          <w:rFonts w:ascii="仿宋" w:eastAsia="仿宋" w:hAnsi="仿宋"/>
          <w:sz w:val="28"/>
        </w:rPr>
        <w:t>、以太网等，便于与计算机或其他控制系统集成。</w:t>
      </w:r>
      <w:r>
        <w:rPr>
          <w:rFonts w:ascii="仿宋" w:eastAsia="仿宋" w:hAnsi="仿宋"/>
          <w:sz w:val="28"/>
        </w:rPr>
        <w:br/>
        <w:t xml:space="preserve">    8.</w:t>
      </w:r>
      <w:r>
        <w:rPr>
          <w:rFonts w:ascii="仿宋" w:eastAsia="仿宋" w:hAnsi="仿宋"/>
          <w:sz w:val="28"/>
        </w:rPr>
        <w:t>用户界面：提供直观的用户界面，允许用户设置参数、查看数据和执行诊断功能。</w:t>
      </w:r>
      <w:r>
        <w:rPr>
          <w:rFonts w:ascii="仿宋" w:eastAsia="仿宋" w:hAnsi="仿宋"/>
          <w:sz w:val="28"/>
        </w:rPr>
        <w:br/>
        <w:t xml:space="preserve">    9.</w:t>
      </w:r>
      <w:r>
        <w:rPr>
          <w:rFonts w:ascii="仿宋" w:eastAsia="仿宋" w:hAnsi="仿宋"/>
          <w:sz w:val="28"/>
        </w:rPr>
        <w:t>数据分析软件：通常配套有数据分析软件，用于数据的可视化、处理和分析，帮助用户快速获取有价值的信息。</w:t>
      </w:r>
      <w:r>
        <w:rPr>
          <w:rFonts w:ascii="仿宋" w:eastAsia="仿宋" w:hAnsi="仿宋"/>
          <w:sz w:val="28"/>
        </w:rPr>
        <w:br/>
      </w:r>
      <w:r>
        <w:rPr>
          <w:rFonts w:ascii="仿宋" w:eastAsia="仿宋" w:hAnsi="仿宋"/>
          <w:sz w:val="28"/>
        </w:rPr>
        <w:t xml:space="preserve">10. </w:t>
      </w:r>
      <w:r>
        <w:rPr>
          <w:rFonts w:ascii="仿宋" w:eastAsia="仿宋" w:hAnsi="仿宋"/>
          <w:sz w:val="28"/>
        </w:rPr>
        <w:t>适应性强：能够适应不同行业和应用场景的需求，如工业生产、科学研究、医疗监测等。</w:t>
      </w:r>
      <w:r>
        <w:rPr>
          <w:rFonts w:ascii="仿宋" w:eastAsia="仿宋" w:hAnsi="仿宋"/>
          <w:sz w:val="28"/>
        </w:rPr>
        <w:br/>
      </w:r>
      <w:r>
        <w:rPr>
          <w:rFonts w:ascii="仿宋" w:eastAsia="仿宋" w:hAnsi="仿宋"/>
          <w:sz w:val="28"/>
        </w:rPr>
        <w:t>通过这些功能，压力监测装置在确保过程控制、设备安全和优化操作效率方面发挥着重要作用。</w:t>
      </w:r>
    </w:p>
    <w:p w:rsidR="009C12B5" w:rsidRPr="009C12B5" w:rsidP="009C12B5" w14:paraId="4C8A34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压力监测装置产品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压力监测装置产品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压力监测装置产品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压力监测装置产品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D02DFA3"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压力监测装置产品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24A5FB6" w14:textId="77777777">
      <w:pPr>
        <w:pStyle w:val="Heading2"/>
      </w:pPr>
      <w:bookmarkStart w:id="4" w:name="_Toc157814107"/>
      <w:r w:rsidRPr="009C12B5">
        <w:t>二、市场分析</w:t>
      </w:r>
      <w:bookmarkEnd w:id="4"/>
    </w:p>
    <w:p w:rsidR="009C12B5" w:rsidP="007A4CF7" w14:paraId="1A468763" w14:textId="77777777">
      <w:pPr>
        <w:pStyle w:val="Heading3"/>
      </w:pPr>
      <w:bookmarkStart w:id="5" w:name="_Toc157814108"/>
      <w:r w:rsidRPr="009C12B5">
        <w:t xml:space="preserve">2.1 </w:t>
      </w:r>
      <w:r w:rsidR="007A4CF7">
        <w:t>压力监测装置</w:t>
      </w:r>
      <w:r w:rsidRPr="009C12B5">
        <w:t>目标市场</w:t>
      </w:r>
      <w:bookmarkEnd w:id="5"/>
    </w:p>
    <w:p w:rsidR="009123E8" w14:paraId="1EC49245" w14:textId="147D028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压力监测装置产品项目商业发展计划书中的目标市场分析应重点聚焦于市场潜力和机遇的评估。通过对潜在客户的需求进行深入研究，确定产品定位和市场策略。分析应包括以下关键要素：</w:t>
      </w:r>
      <w:r>
        <w:rPr>
          <w:rFonts w:ascii="仿宋" w:eastAsia="仿宋" w:hAnsi="仿宋"/>
          <w:sz w:val="28"/>
        </w:rPr>
        <w:br/>
        <w:t xml:space="preserve">    1.</w:t>
      </w:r>
      <w:r>
        <w:rPr>
          <w:rFonts w:ascii="仿宋" w:eastAsia="仿宋" w:hAnsi="仿宋"/>
          <w:sz w:val="28"/>
        </w:rPr>
        <w:t>市场细分：识别并评估不同的市场细分，确定产品最适销的细分市场。</w:t>
      </w:r>
      <w:r>
        <w:rPr>
          <w:rFonts w:ascii="仿宋" w:eastAsia="仿宋" w:hAnsi="仿宋"/>
          <w:sz w:val="28"/>
        </w:rPr>
        <w:br/>
        <w:t xml:space="preserve">    2.</w:t>
      </w:r>
      <w:r>
        <w:rPr>
          <w:rFonts w:ascii="仿宋" w:eastAsia="仿宋" w:hAnsi="仿宋"/>
          <w:sz w:val="28"/>
        </w:rPr>
        <w:t>客户分析：了解目标客户群的特征、需求、购买行为和偏好。</w:t>
      </w:r>
      <w:r>
        <w:rPr>
          <w:rFonts w:ascii="仿宋" w:eastAsia="仿宋" w:hAnsi="仿宋"/>
          <w:sz w:val="28"/>
        </w:rPr>
        <w:br/>
        <w:t xml:space="preserve">    3.</w:t>
      </w:r>
      <w:r>
        <w:rPr>
          <w:rFonts w:ascii="仿宋" w:eastAsia="仿宋" w:hAnsi="仿宋"/>
          <w:sz w:val="28"/>
        </w:rPr>
        <w:t>竞争分析：评估现有和潜在竞争对手的优劣势，以及市场上的替代产品和服务。</w:t>
      </w:r>
      <w:r>
        <w:rPr>
          <w:rFonts w:ascii="仿宋" w:eastAsia="仿宋" w:hAnsi="仿宋"/>
          <w:sz w:val="28"/>
        </w:rPr>
        <w:br/>
        <w:t xml:space="preserve">    4.</w:t>
      </w:r>
      <w:r>
        <w:rPr>
          <w:rFonts w:ascii="仿宋" w:eastAsia="仿宋" w:hAnsi="仿宋"/>
          <w:sz w:val="28"/>
        </w:rPr>
        <w:t>市场趋势：分析市场增长趋势、新兴技术和行业标准。</w:t>
      </w:r>
      <w:r>
        <w:rPr>
          <w:rFonts w:ascii="仿宋" w:eastAsia="仿宋" w:hAnsi="仿宋"/>
          <w:sz w:val="28"/>
        </w:rPr>
        <w:br/>
        <w:t xml:space="preserve">    5.</w:t>
      </w:r>
      <w:r>
        <w:rPr>
          <w:rFonts w:ascii="仿宋" w:eastAsia="仿宋" w:hAnsi="仿宋"/>
          <w:sz w:val="28"/>
        </w:rPr>
        <w:t>销售预测：基于市场研究，做出产品销售预测，为商业计划提供量化目标。</w:t>
      </w:r>
      <w:r>
        <w:rPr>
          <w:rFonts w:ascii="仿宋" w:eastAsia="仿宋" w:hAnsi="仿宋"/>
          <w:sz w:val="28"/>
        </w:rPr>
        <w:br/>
        <w:t xml:space="preserve">    6.</w:t>
      </w:r>
      <w:r>
        <w:rPr>
          <w:rFonts w:ascii="仿宋" w:eastAsia="仿宋" w:hAnsi="仿宋"/>
          <w:sz w:val="28"/>
        </w:rPr>
        <w:t>市场进入策略：制定策略以有效进入目标市场，包括营销计划、销售渠道选择和定价策略。</w:t>
      </w:r>
      <w:r>
        <w:rPr>
          <w:rFonts w:ascii="仿宋" w:eastAsia="仿宋" w:hAnsi="仿宋"/>
          <w:sz w:val="28"/>
        </w:rPr>
        <w:br/>
        <w:t xml:space="preserve">    7.</w:t>
      </w:r>
      <w:r>
        <w:rPr>
          <w:rFonts w:ascii="仿宋" w:eastAsia="仿宋" w:hAnsi="仿宋"/>
          <w:sz w:val="28"/>
        </w:rPr>
        <w:t>风险评估：识别市场不确定性因素，评估风险并制定风险管理计划。</w:t>
      </w:r>
      <w:r>
        <w:rPr>
          <w:rFonts w:ascii="仿宋" w:eastAsia="仿宋" w:hAnsi="仿宋"/>
          <w:sz w:val="28"/>
        </w:rPr>
        <w:br/>
      </w:r>
      <w:r>
        <w:rPr>
          <w:rFonts w:ascii="仿宋" w:eastAsia="仿宋" w:hAnsi="仿宋"/>
          <w:sz w:val="28"/>
        </w:rPr>
        <w:t>通过上述分析，商业发展计划书应清晰展示产品如何满足目标市场的需求，以及如何通过有效的市场策略实现可持续的商业成功。</w:t>
      </w:r>
    </w:p>
    <w:p w:rsidR="009C12B5" w:rsidRPr="009C12B5" w:rsidP="009C12B5" w14:paraId="762C28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71987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压力监测装置产品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压力监测装置产品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压力监测装置产品</w:t>
      </w:r>
      <w:r w:rsidRPr="009C12B5">
        <w:rPr>
          <w:rFonts w:ascii="仿宋" w:eastAsia="仿宋" w:hAnsi="仿宋"/>
          <w:sz w:val="28"/>
          <w:szCs w:val="28"/>
        </w:rPr>
        <w:t>始终与市场需求保持同步。</w:t>
      </w:r>
    </w:p>
    <w:p w:rsidR="009C12B5" w:rsidP="007A4CF7" w14:paraId="497A53ED" w14:textId="77777777">
      <w:pPr>
        <w:pStyle w:val="Heading3"/>
      </w:pPr>
      <w:bookmarkStart w:id="6" w:name="_Toc157814109"/>
      <w:r w:rsidRPr="009C12B5">
        <w:t xml:space="preserve">2.2 </w:t>
      </w:r>
      <w:r w:rsidR="007A4CF7">
        <w:t>压力监测装置</w:t>
      </w:r>
      <w:r w:rsidR="007A4CF7">
        <w:rPr>
          <w:rFonts w:hint="eastAsia"/>
        </w:rPr>
        <w:t>市场</w:t>
      </w:r>
      <w:r w:rsidRPr="009C12B5">
        <w:t>竞争分析</w:t>
      </w:r>
      <w:bookmarkEnd w:id="6"/>
    </w:p>
    <w:p w:rsidR="009123E8" w14:paraId="74F2903F" w14:textId="77777777">
      <w:pPr>
        <w:ind w:firstLine="560"/>
      </w:pPr>
      <w:r>
        <w:rPr>
          <w:rFonts w:ascii="仿宋" w:eastAsia="仿宋" w:hAnsi="仿宋"/>
          <w:sz w:val="28"/>
        </w:rPr>
        <w:t>在压力监测装置产品项目商业发展计划书中，市场竞争分析是至关重要的部分。这一分析应详细评估现有市场中的竞争态势，包括竞争对手的产品、服务、定价策略以及市场占有率等。此外，还应分析市场上的新产品和新兴技术，以及这些变化如何影响市场格局。通过深入的市场竞争分析，可以识别出本项目产品的独特卖点和竞争优势，从而为制定有效的营销策略和商业计划提供依据。</w:t>
      </w:r>
    </w:p>
    <w:p w:rsidR="009C12B5" w:rsidRPr="009C12B5" w:rsidP="009C12B5" w14:paraId="1894C955"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压力监测装置产品</w:t>
      </w:r>
      <w:r w:rsidRPr="009C12B5">
        <w:rPr>
          <w:rFonts w:ascii="仿宋" w:eastAsia="仿宋" w:hAnsi="仿宋"/>
          <w:sz w:val="28"/>
          <w:szCs w:val="28"/>
        </w:rPr>
        <w:t>的竞争优势和差异化策略。我们认为，</w:t>
      </w:r>
      <w:r w:rsidR="00E75C7F">
        <w:rPr>
          <w:rFonts w:ascii="仿宋" w:eastAsia="仿宋" w:hAnsi="仿宋"/>
          <w:sz w:val="28"/>
          <w:szCs w:val="28"/>
        </w:rPr>
        <w:t>压力监测装置产品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EFC92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压力监测装置产品</w:t>
      </w:r>
      <w:r w:rsidRPr="009C12B5">
        <w:rPr>
          <w:rFonts w:ascii="仿宋" w:eastAsia="仿宋" w:hAnsi="仿宋"/>
          <w:sz w:val="28"/>
          <w:szCs w:val="28"/>
        </w:rPr>
        <w:t>将在竞争激烈的市场中脱颖而出。</w:t>
      </w:r>
    </w:p>
    <w:p w:rsidR="009C12B5" w:rsidP="007A4CF7" w14:paraId="5A9B82C6" w14:textId="77777777">
      <w:pPr>
        <w:pStyle w:val="Heading3"/>
      </w:pPr>
      <w:bookmarkStart w:id="7" w:name="_Toc157814110"/>
      <w:r w:rsidRPr="009C12B5">
        <w:t xml:space="preserve">2.3 </w:t>
      </w:r>
      <w:r w:rsidR="007A4CF7">
        <w:t>压力监测装置</w:t>
      </w:r>
      <w:r w:rsidRPr="009C12B5">
        <w:t>行业趋势与机遇</w:t>
      </w:r>
      <w:bookmarkEnd w:id="7"/>
    </w:p>
    <w:p w:rsidR="009123E8" w14:paraId="1AF4D93F" w14:textId="115F5765">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压力监测装置市场正处于一个充满机遇的快速发展期。随着工业自动化、医疗健康和智能家居等领域的技术进步和需求增长，压力监测装置的应用范围不断扩大，从传统的工业过程控制到精准医疗监测，再到智能生活管理，都离不开这一关键设备。</w:t>
      </w:r>
      <w:r>
        <w:rPr>
          <w:rFonts w:ascii="仿宋" w:eastAsia="仿宋" w:hAnsi="仿宋"/>
          <w:sz w:val="28"/>
        </w:rPr>
        <w:br/>
      </w:r>
      <w:r>
        <w:rPr>
          <w:rFonts w:ascii="仿宋" w:eastAsia="仿宋" w:hAnsi="仿宋"/>
          <w:sz w:val="28"/>
        </w:rPr>
        <w:t>首先，在工业自动化领域，压力监测装置作为过程控制的重要组成部分，对于确保生产安全和提高效率至关重要。随着工业</w:t>
      </w:r>
      <w:r>
        <w:rPr>
          <w:rFonts w:ascii="仿宋" w:eastAsia="仿宋" w:hAnsi="仿宋"/>
          <w:sz w:val="28"/>
        </w:rPr>
        <w:t>4.0</w:t>
      </w:r>
      <w:r>
        <w:rPr>
          <w:rFonts w:ascii="仿宋" w:eastAsia="仿宋" w:hAnsi="仿宋"/>
          <w:sz w:val="28"/>
        </w:rPr>
        <w:t>概念的推广和智能制造的深入发展，对压力监测装置的要求也越来越高，包括更高的精度、更快的响应速度和更强的集成能力。这为创新型压力监测装置产品提供了广阔的市场空间。</w:t>
      </w:r>
      <w:r>
        <w:rPr>
          <w:rFonts w:ascii="仿宋" w:eastAsia="仿宋" w:hAnsi="仿宋"/>
          <w:sz w:val="28"/>
        </w:rPr>
        <w:br/>
      </w:r>
    </w:p>
    <w:p w:rsidR="009123E8" w14:textId="115F5765">
      <w:pPr>
        <w:ind w:firstLine="560"/>
      </w:pPr>
      <w:r>
        <w:rPr>
          <w:rFonts w:ascii="仿宋" w:eastAsia="仿宋" w:hAnsi="仿宋"/>
          <w:sz w:val="28"/>
        </w:rPr>
        <w:t>其次，医疗健康领域是压力监测装置另一个快速增长的市场。随着人们对健康监测需求的增加，便携式、穿戴式压力监测装置越来越受到欢迎。这些装置在心脏病监测、呼吸系统疾病治疗和康复护理等方面发挥着重要作用。同时，随着远程医疗和健康管理的兴起，无线传输和云端数据分析的压力监测装置将迎来更大的需求。</w:t>
      </w:r>
      <w:r>
        <w:rPr>
          <w:rFonts w:ascii="仿宋" w:eastAsia="仿宋" w:hAnsi="仿宋"/>
          <w:sz w:val="28"/>
        </w:rPr>
        <w:br/>
      </w:r>
      <w:r>
        <w:rPr>
          <w:rFonts w:ascii="仿宋" w:eastAsia="仿宋" w:hAnsi="仿宋"/>
          <w:sz w:val="28"/>
        </w:rPr>
        <w:t>再者，智能家居的普及也为压力监测装置带来了新的机遇。例如，智能水表、智能燃气表等设备中内置的压力监测功能可以实现实时监控和自动报警，提高家庭生活的安全性和便利性。此外，随着物联网（</w:t>
      </w:r>
      <w:r>
        <w:rPr>
          <w:rFonts w:ascii="仿宋" w:eastAsia="仿宋" w:hAnsi="仿宋"/>
          <w:sz w:val="28"/>
        </w:rPr>
        <w:t>IoT</w:t>
      </w:r>
      <w:r>
        <w:rPr>
          <w:rFonts w:ascii="仿宋" w:eastAsia="仿宋" w:hAnsi="仿宋"/>
          <w:sz w:val="28"/>
        </w:rPr>
        <w:t>）技术的成熟，压力监测装置与智能家居系统的集成将成为未来的发展趋势。</w:t>
      </w:r>
      <w:r>
        <w:rPr>
          <w:rFonts w:ascii="仿宋" w:eastAsia="仿宋" w:hAnsi="仿宋"/>
          <w:sz w:val="28"/>
        </w:rPr>
        <w:br/>
      </w:r>
      <w:r>
        <w:rPr>
          <w:rFonts w:ascii="仿宋" w:eastAsia="仿宋" w:hAnsi="仿宋"/>
          <w:sz w:val="28"/>
        </w:rPr>
        <w:t>最后，新兴市场如电动汽车充电站、可再生能源发电等领域也为压力监测装置提供了新的增长点。在这些领域，压力监测装置被用于确保充电过程的安全性以及监测和优化能源生产效率。</w:t>
      </w:r>
      <w:r>
        <w:rPr>
          <w:rFonts w:ascii="仿宋" w:eastAsia="仿宋" w:hAnsi="仿宋"/>
          <w:sz w:val="28"/>
        </w:rPr>
        <w:br/>
      </w:r>
      <w:r>
        <w:rPr>
          <w:rFonts w:ascii="仿宋" w:eastAsia="仿宋" w:hAnsi="仿宋"/>
          <w:sz w:val="28"/>
        </w:rPr>
        <w:t>综上所述，压力监测装置产品行业正面临着技术进步、市场需求增长和新兴应用领域拓展的多重机遇。通过持续的技术创新和市场拓展，压力监测装置产品供应商有望在未来的市场竞争中占据更有利的地位。</w:t>
      </w:r>
    </w:p>
    <w:p w:rsidR="009C12B5" w:rsidRPr="009C12B5" w:rsidP="009C12B5" w14:paraId="3E3F0E45"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压力监测装置产品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压力监测装置产品</w:t>
      </w:r>
      <w:r w:rsidRPr="009C12B5">
        <w:rPr>
          <w:rFonts w:ascii="仿宋" w:eastAsia="仿宋" w:hAnsi="仿宋"/>
          <w:sz w:val="28"/>
          <w:szCs w:val="28"/>
        </w:rPr>
        <w:t>始终走在行业的前沿并抓住每一个市场机遇。</w:t>
      </w:r>
    </w:p>
    <w:p w:rsidR="009C12B5" w:rsidRPr="009C12B5" w:rsidP="007A4CF7" w14:paraId="14133261" w14:textId="77777777">
      <w:pPr>
        <w:pStyle w:val="Heading2"/>
      </w:pPr>
      <w:bookmarkStart w:id="8" w:name="_Toc157814111"/>
      <w:r w:rsidRPr="009C12B5">
        <w:t>三、营销策略</w:t>
      </w:r>
      <w:bookmarkEnd w:id="8"/>
    </w:p>
    <w:p w:rsidR="009C12B5" w:rsidRPr="009C12B5" w:rsidP="007A4CF7" w14:paraId="3F806764" w14:textId="77777777">
      <w:pPr>
        <w:pStyle w:val="Heading3"/>
      </w:pPr>
      <w:bookmarkStart w:id="9" w:name="_Toc157814112"/>
      <w:r w:rsidRPr="009C12B5">
        <w:t xml:space="preserve">3.1 </w:t>
      </w:r>
      <w:r w:rsidRPr="009C12B5">
        <w:t>品牌定位与传播</w:t>
      </w:r>
      <w:bookmarkEnd w:id="9"/>
    </w:p>
    <w:p w:rsidR="009C12B5" w:rsidRPr="009C12B5" w:rsidP="007A4CF7" w14:paraId="3C0B2AFD"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压力监测装置产品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37D06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压力监测装置产品</w:t>
      </w:r>
      <w:r w:rsidRPr="009C12B5">
        <w:rPr>
          <w:rFonts w:ascii="仿宋" w:eastAsia="仿宋" w:hAnsi="仿宋"/>
          <w:sz w:val="28"/>
          <w:szCs w:val="28"/>
        </w:rPr>
        <w:t>的专业评测和推荐文章，以扩大品牌影响力。</w:t>
      </w:r>
    </w:p>
    <w:p w:rsidR="009C12B5" w:rsidRPr="009C12B5" w:rsidP="009C12B5" w14:paraId="3E720700"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压力监测装置产品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7835D6C" w14:textId="77777777">
      <w:pPr>
        <w:pStyle w:val="Heading3"/>
      </w:pPr>
      <w:bookmarkStart w:id="10" w:name="_Toc157814113"/>
      <w:r w:rsidRPr="009C12B5">
        <w:t xml:space="preserve">3.2 </w:t>
      </w:r>
      <w:r w:rsidR="007A4CF7">
        <w:t>压力监测装置</w:t>
      </w:r>
      <w:r w:rsidRPr="009C12B5">
        <w:t>产品定价策略</w:t>
      </w:r>
      <w:bookmarkEnd w:id="10"/>
    </w:p>
    <w:p w:rsidR="009C12B5" w:rsidRPr="009C12B5" w:rsidP="00CA39FB" w14:paraId="45A3CA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压力监测装置产品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379F81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D3827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压力监测装置产品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E58D9B1" w14:textId="77777777">
      <w:pPr>
        <w:pStyle w:val="Heading3"/>
      </w:pPr>
      <w:bookmarkStart w:id="11" w:name="_Toc157814114"/>
      <w:r w:rsidRPr="009C12B5">
        <w:t xml:space="preserve">3.3 </w:t>
      </w:r>
      <w:r w:rsidR="007A4CF7">
        <w:t>压力监测装置</w:t>
      </w:r>
      <w:r w:rsidR="007A4CF7">
        <w:rPr>
          <w:rFonts w:hint="eastAsia"/>
        </w:rPr>
        <w:t>产品</w:t>
      </w:r>
      <w:r w:rsidRPr="009C12B5">
        <w:t>销售渠道与拓展</w:t>
      </w:r>
      <w:bookmarkEnd w:id="11"/>
    </w:p>
    <w:p w:rsidR="009C12B5" w:rsidRPr="009C12B5" w:rsidP="009C12B5" w14:paraId="61A4544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压力监测装置产品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84342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压力监测装置产品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748CC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压力监测装置产品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EDB23B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7F5368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539FB90" w14:textId="77777777">
      <w:pPr>
        <w:pStyle w:val="Heading2"/>
      </w:pPr>
      <w:bookmarkStart w:id="12" w:name="_Toc157814115"/>
      <w:r w:rsidRPr="009C12B5">
        <w:t>四、运营计划</w:t>
      </w:r>
      <w:bookmarkEnd w:id="12"/>
    </w:p>
    <w:p w:rsidR="009C12B5" w:rsidRPr="009C12B5" w:rsidP="007A4CF7" w14:paraId="3C749C54" w14:textId="77777777">
      <w:pPr>
        <w:pStyle w:val="Heading3"/>
      </w:pPr>
      <w:bookmarkStart w:id="13" w:name="_Toc157814116"/>
      <w:r w:rsidRPr="009C12B5">
        <w:t xml:space="preserve">4.1 </w:t>
      </w:r>
      <w:r w:rsidRPr="009C12B5">
        <w:t>运营目标与策略</w:t>
      </w:r>
      <w:bookmarkEnd w:id="13"/>
    </w:p>
    <w:p w:rsidR="009C12B5" w:rsidRPr="009C12B5" w:rsidP="009C12B5" w14:paraId="609E144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压力监测装置产品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2B7C2EB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56185321" w14:textId="05AB6AF9">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4322B">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7E3A0B7A" w14:textId="1DC43A8E">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4322B">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p>
    <w:p w:rsidR="009C12B5" w:rsidRPr="009C12B5" w:rsidP="009C12B5" w14:paraId="13D73624" w14:textId="111CDE55">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84322B">
        <w:rPr>
          <w:rFonts w:ascii="仿宋" w:eastAsia="仿宋" w:hAnsi="仿宋"/>
          <w:sz w:val="28"/>
          <w:szCs w:val="28"/>
        </w:rPr>
        <w:t xml:space="preserve">    3.</w:t>
      </w:r>
      <w:r w:rsidRPr="009C12B5">
        <w:rPr>
          <w:rFonts w:ascii="仿宋" w:eastAsia="仿宋" w:hAnsi="仿宋"/>
          <w:sz w:val="28"/>
          <w:szCs w:val="28"/>
        </w:rPr>
        <w:t>竞争应对策略：密切关注市场动态和竞争对手的动向，及时调整和优化运营策略。通过加强产品研发和创新、提升服务质量和效率、拓展销售渠道和合作伙伴等方式增强自身竞争力。同时，保持与竞争对手的差异化优势，避免直接的价格竞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https://d.book118.com/085332024144011103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4381D9E" w14:textId="77777777">
    <w:pPr>
      <w:pStyle w:val="Footer"/>
      <w:jc w:val="center"/>
    </w:pPr>
  </w:p>
  <w:p w:rsidR="00FE7E16" w14:paraId="27D533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0D1A39E" w14:textId="77777777">
    <w:pPr>
      <w:pStyle w:val="Footer"/>
      <w:jc w:val="center"/>
    </w:pPr>
  </w:p>
  <w:p w:rsidR="007A4CF7" w14:paraId="757EA5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E2289B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2E0AA0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B55B2C9"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1B8A7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0275020"/>
      <w:docPartObj>
        <w:docPartGallery w:val="Page Numbers (Bottom of Page)"/>
        <w:docPartUnique/>
      </w:docPartObj>
    </w:sdtPr>
    <w:sdtContent>
      <w:sdt>
        <w:sdtPr>
          <w:id w:val="11627185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6537979"/>
      <w:docPartObj>
        <w:docPartGallery w:val="Page Numbers (Bottom of Page)"/>
        <w:docPartUnique/>
      </w:docPartObj>
    </w:sdtPr>
    <w:sdtContent>
      <w:sdt>
        <w:sdtPr>
          <w:id w:val="11126008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2351989"/>
      <w:docPartObj>
        <w:docPartGallery w:val="Page Numbers (Bottom of Page)"/>
        <w:docPartUnique/>
      </w:docPartObj>
    </w:sdtPr>
    <w:sdtContent>
      <w:sdt>
        <w:sdtPr>
          <w:id w:val="10256051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5364296"/>
      <w:docPartObj>
        <w:docPartGallery w:val="Page Numbers (Bottom of Page)"/>
        <w:docPartUnique/>
      </w:docPartObj>
    </w:sdtPr>
    <w:sdtContent>
      <w:sdt>
        <w:sdtPr>
          <w:id w:val="718354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7935881"/>
      <w:docPartObj>
        <w:docPartGallery w:val="Page Numbers (Bottom of Page)"/>
        <w:docPartUnique/>
      </w:docPartObj>
    </w:sdtPr>
    <w:sdtContent>
      <w:sdt>
        <w:sdtPr>
          <w:id w:val="5572463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1454716"/>
      <w:docPartObj>
        <w:docPartGallery w:val="Page Numbers (Bottom of Page)"/>
        <w:docPartUnique/>
      </w:docPartObj>
    </w:sdtPr>
    <w:sdtContent>
      <w:sdt>
        <w:sdtPr>
          <w:id w:val="9466049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0163024"/>
      <w:docPartObj>
        <w:docPartGallery w:val="Page Numbers (Bottom of Page)"/>
        <w:docPartUnique/>
      </w:docPartObj>
    </w:sdtPr>
    <w:sdtContent>
      <w:sdt>
        <w:sdtPr>
          <w:id w:val="3289574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7846003"/>
      <w:docPartObj>
        <w:docPartGallery w:val="Page Numbers (Bottom of Page)"/>
        <w:docPartUnique/>
      </w:docPartObj>
    </w:sdtPr>
    <w:sdtContent>
      <w:sdt>
        <w:sdtPr>
          <w:id w:val="7855446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5619737"/>
      <w:docPartObj>
        <w:docPartGallery w:val="Page Numbers (Bottom of Page)"/>
        <w:docPartUnique/>
      </w:docPartObj>
    </w:sdtPr>
    <w:sdtContent>
      <w:sdt>
        <w:sdtPr>
          <w:id w:val="6708441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5959827"/>
      <w:docPartObj>
        <w:docPartGallery w:val="Page Numbers (Bottom of Page)"/>
        <w:docPartUnique/>
      </w:docPartObj>
    </w:sdtPr>
    <w:sdtContent>
      <w:sdt>
        <w:sdtPr>
          <w:id w:val="13174703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0130718"/>
      <w:docPartObj>
        <w:docPartGallery w:val="Page Numbers (Bottom of Page)"/>
        <w:docPartUnique/>
      </w:docPartObj>
    </w:sdtPr>
    <w:sdtContent>
      <w:sdt>
        <w:sdtPr>
          <w:id w:val="3173478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573981"/>
      <w:docPartObj>
        <w:docPartGallery w:val="Page Numbers (Bottom of Page)"/>
        <w:docPartUnique/>
      </w:docPartObj>
    </w:sdtPr>
    <w:sdtContent>
      <w:sdt>
        <w:sdtPr>
          <w:id w:val="13245867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6484953"/>
      <w:docPartObj>
        <w:docPartGallery w:val="Page Numbers (Bottom of Page)"/>
        <w:docPartUnique/>
      </w:docPartObj>
    </w:sdtPr>
    <w:sdtContent>
      <w:sdt>
        <w:sdtPr>
          <w:id w:val="20031221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6345534"/>
      <w:docPartObj>
        <w:docPartGallery w:val="Page Numbers (Bottom of Page)"/>
        <w:docPartUnique/>
      </w:docPartObj>
    </w:sdtPr>
    <w:sdtContent>
      <w:sdt>
        <w:sdtPr>
          <w:id w:val="15514689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6337727"/>
      <w:docPartObj>
        <w:docPartGallery w:val="Page Numbers (Bottom of Page)"/>
        <w:docPartUnique/>
      </w:docPartObj>
    </w:sdtPr>
    <w:sdtContent>
      <w:sdt>
        <w:sdtPr>
          <w:id w:val="7392709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9785122"/>
      <w:docPartObj>
        <w:docPartGallery w:val="Page Numbers (Bottom of Page)"/>
        <w:docPartUnique/>
      </w:docPartObj>
    </w:sdtPr>
    <w:sdtContent>
      <w:sdt>
        <w:sdtPr>
          <w:id w:val="11879608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2371534"/>
      <w:docPartObj>
        <w:docPartGallery w:val="Page Numbers (Bottom of Page)"/>
        <w:docPartUnique/>
      </w:docPartObj>
    </w:sdtPr>
    <w:sdtContent>
      <w:sdt>
        <w:sdtPr>
          <w:id w:val="18545542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1180782"/>
      <w:docPartObj>
        <w:docPartGallery w:val="Page Numbers (Bottom of Page)"/>
        <w:docPartUnique/>
      </w:docPartObj>
    </w:sdtPr>
    <w:sdtContent>
      <w:sdt>
        <w:sdtPr>
          <w:id w:val="63657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787200"/>
      <w:docPartObj>
        <w:docPartGallery w:val="Page Numbers (Bottom of Page)"/>
        <w:docPartUnique/>
      </w:docPartObj>
    </w:sdtPr>
    <w:sdtContent>
      <w:sdt>
        <w:sdtPr>
          <w:id w:val="3286149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6945087"/>
      <w:docPartObj>
        <w:docPartGallery w:val="Page Numbers (Bottom of Page)"/>
        <w:docPartUnique/>
      </w:docPartObj>
    </w:sdtPr>
    <w:sdtContent>
      <w:sdt>
        <w:sdtPr>
          <w:id w:val="6997557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1801923"/>
      <w:docPartObj>
        <w:docPartGallery w:val="Page Numbers (Bottom of Page)"/>
        <w:docPartUnique/>
      </w:docPartObj>
    </w:sdtPr>
    <w:sdtContent>
      <w:sdt>
        <w:sdtPr>
          <w:id w:val="21165029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6559068"/>
      <w:docPartObj>
        <w:docPartGallery w:val="Page Numbers (Bottom of Page)"/>
        <w:docPartUnique/>
      </w:docPartObj>
    </w:sdtPr>
    <w:sdtContent>
      <w:sdt>
        <w:sdtPr>
          <w:id w:val="9045155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18FCDB3"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28973D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4322B"/>
    <w:rsid w:val="008B5822"/>
    <w:rsid w:val="009123E8"/>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BBDFC6"/>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85332024144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2687</Words>
  <Characters>15322</Characters>
  <Application>Microsoft Office Word</Application>
  <DocSecurity>0</DocSecurity>
  <Lines>127</Lines>
  <Paragraphs>35</Paragraphs>
  <ScaleCrop>false</ScaleCrop>
  <Company/>
  <LinksUpToDate>false</LinksUpToDate>
  <CharactersWithSpaces>17974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2024-02-05T04:53:00Z</dcterms:modified>
</cp:coreProperties>
</file>