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1、以（　　　）确定工程造价，是我国采用的一种与计划经济相适应的工程造价管理制度。</w:t>
        <w:br/>
        <w:t>A.工程量清单计价</w:t>
        <w:br/>
        <w:t>B.预算定额单价法</w:t>
        <w:br/>
        <w:t>C.企业定额</w:t>
        <w:br/>
        <w:t>D.概算定额</w:t>
        <w:br/>
        <w:br/>
        <w:t xml:space="preserve">【答案】：B </w:t>
      </w:r>
    </w:p>
    <w:p>
      <w:r>
        <w:t>2、无毒、无味、不燃烧、游离醛的含量低，施工中没有刺激性气味，主要用于墙布、瓷砖、壁纸和水泥制品的粘贴，也可作为基料来配制地面和内外墙涂料的壁纸墙壁胶粘剂是（　　　）。</w:t>
        <w:br/>
        <w:t>A.聚醋酸乙烯胶粘剂</w:t>
        <w:br/>
        <w:t>B.聚乙烯醇胶粘剂</w:t>
        <w:br/>
        <w:t>C.801胶</w:t>
        <w:br/>
        <w:t>D.粉末壁纸胶</w:t>
        <w:br/>
        <w:br/>
        <w:t xml:space="preserve">【答案】：C </w:t>
      </w:r>
    </w:p>
    <w:p>
      <w:pPr>
        <w:sectPr w:rsidSect="00034616">
          <w:pgSz w:w="12240" w:h="15840"/>
          <w:pgMar w:top="1440" w:right="1800" w:bottom="1440" w:left="1800" w:header="720" w:footer="720" w:gutter="0"/>
          <w:cols w:space="720"/>
          <w:docGrid w:linePitch="360"/>
        </w:sectPr>
      </w:pPr>
      <w:r>
        <w:t>3、横向定位轴线编号用阿拉伯数字，（　　　）依次编号。</w:t>
        <w:br/>
        <w:t>A.从右向左</w:t>
        <w:br/>
        <w:t>B.从中间向两侧</w:t>
        <w:br/>
        <w:t>C.从左至右</w:t>
        <w:br/>
        <w:t>D.从前向后</w:t>
        <w:br/>
        <w:br/>
        <w:t xml:space="preserve">【答案】：C </w:t>
      </w:r>
    </w:p>
    <w:p>
      <w:r>
        <w:t>4、水磨石机的开磨作业，宜在水磨石地面铺设达到设计强度（　　　）时进行。</w:t>
        <w:br/>
        <w:t>A.50％</w:t>
        <w:br/>
        <w:t>B.60％</w:t>
        <w:br/>
        <w:t>C.70％～80％</w:t>
        <w:br/>
        <w:t>D.80％以上</w:t>
        <w:br/>
        <w:br/>
        <w:t xml:space="preserve">【答案】：C </w:t>
      </w:r>
    </w:p>
    <w:p>
      <w:r>
        <w:t>5、下列不属于玻璃幕墙的为（　　　）。</w:t>
        <w:br/>
        <w:t>A.有框式幕墙</w:t>
        <w:br/>
        <w:t>B.有骨架式幕墙</w:t>
        <w:br/>
        <w:t>C.点式幕墙</w:t>
        <w:br/>
        <w:t>D.全玻璃式幕墙</w:t>
        <w:br/>
        <w:br/>
        <w:t xml:space="preserve">【答案】：B </w:t>
      </w:r>
    </w:p>
    <w:p>
      <w:r>
        <w:t>6、（　　　）是指具有独立设计文件，可以独立施工，但建成后不能产生经济效益的过程。</w:t>
        <w:br/>
        <w:t>A.分部工程</w:t>
        <w:br/>
        <w:t>B.分项工程</w:t>
        <w:br/>
        <w:t>C.设计概算</w:t>
        <w:br/>
        <w:t>D.单项工程</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7、自动扶梯载客能力（　　　）人*次/h。</w:t>
        <w:br/>
        <w:t>A.4000～10000</w:t>
        <w:br/>
        <w:t>B.5000～15000</w:t>
        <w:br/>
        <w:t>C.6000～15000</w:t>
        <w:br/>
        <w:t>D.8000～20000</w:t>
        <w:br/>
        <w:br/>
        <w:t>【答案】：A</w:t>
      </w:r>
      <w:r>
        <w:t xml:space="preserve"> </w:t>
      </w:r>
    </w:p>
    <w:p>
      <w:r>
        <w:t>8、房屋建筑工程、市政公用工程施工总承包企业资质等级分为（　　　）。</w:t>
        <w:br/>
        <w:t>A.特级、一级、二级</w:t>
        <w:br/>
        <w:t>B.一级、二级、三级</w:t>
        <w:br/>
        <w:t>C.特级、一级、二级、三级</w:t>
        <w:br/>
        <w:t>D.甲级、乙级、丙级门</w:t>
        <w:br/>
        <w:br/>
        <w:t xml:space="preserve">【答案】：C </w:t>
      </w:r>
    </w:p>
    <w:p>
      <w:r>
        <w:t>9、给水水平管道应有（　　　）的坡度坡向泄水装置。</w:t>
        <w:br/>
        <w:t>A.2％～5％</w:t>
        <w:br/>
        <w:t>B.2%～5‰</w:t>
        <w:br/>
        <w:t>C.5‰～10‰</w:t>
        <w:br/>
        <w:t>D.5%～10%</w:t>
        <w:br/>
        <w:br/>
        <w:t xml:space="preserve">【答案】：D </w:t>
      </w:r>
    </w:p>
    <w:p>
      <w:r>
        <w:t>10、以下（　　　）不宜用于大体积混凝土施工。</w:t>
        <w:br/>
        <w:t>A.普通硅酸盐水泥</w:t>
        <w:br/>
        <w:t>B.矿渣硅酸盐水泥</w:t>
        <w:br/>
        <w:t>C.火山灰质硅酸盐水泥</w:t>
        <w:br/>
        <w:t>D.粉煤灰硅酸盐水泥</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11、花岗岩具有放射性，国家标准中规定（　　　）可用于装饰装修工程，生产、销售、使用范围不受限制，可在任何场合应用。</w:t>
        <w:br/>
        <w:t>A.A类</w:t>
        <w:br/>
        <w:t>B.B类</w:t>
        <w:br/>
        <w:t>C.C类</w:t>
        <w:br/>
        <w:t>D.D类</w:t>
        <w:br/>
        <w:br/>
        <w:t>【答案】：A</w:t>
      </w:r>
      <w:r>
        <w:t xml:space="preserve"> </w:t>
      </w:r>
    </w:p>
    <w:p>
      <w:r>
        <w:t>12、生产陶瓷制品的原材料主要有可塑性的原料、瘠性原料和熔剂三大类，其中（　　　）不属于熔剂。</w:t>
        <w:br/>
        <w:t>A.长石</w:t>
        <w:br/>
        <w:t>B.滑石粉</w:t>
        <w:br/>
        <w:t>C.石英砂</w:t>
        <w:br/>
        <w:t>D.钙、镁的碳酸盐</w:t>
        <w:br/>
        <w:br/>
        <w:t xml:space="preserve">【答案】：C </w:t>
      </w:r>
    </w:p>
    <w:p>
      <w:r>
        <w:t>13、下列选项中，（　　　）不属于无机类胶粘剂。</w:t>
        <w:br/>
        <w:t>A.硅酸型胶粘剂</w:t>
        <w:br/>
        <w:t>B.磷酸型胶粘剂</w:t>
        <w:br/>
        <w:t>C.树脂胶粘剂</w:t>
        <w:br/>
        <w:t>D.硼酸型胶粘剂</w:t>
        <w:br/>
        <w:br/>
        <w:t xml:space="preserve">【答案】：C </w:t>
      </w:r>
    </w:p>
    <w:p>
      <w:r>
        <w:t>14、建筑结构是指形成一定空间及造型，并具有抵御人为和自然界施加于建筑物的各种作用力，使建筑物得以安全使用的（　　　）。</w:t>
        <w:br/>
        <w:t>A.框架</w:t>
        <w:br/>
        <w:t>B.结构</w:t>
        <w:br/>
        <w:t>C.架构</w:t>
        <w:br/>
        <w:t>D.骨架</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D.矩阵制项目组织适用于同时承担多个需要进行项目管理工程的企业</w:t>
        <w:br/>
        <w:br/>
        <w:t>【答案】：C</w:t>
      </w:r>
      <w:r>
        <w:t xml:space="preserve"> </w:t>
      </w:r>
    </w:p>
    <w:p>
      <w:r>
        <w:t>16、在普通建筑工程中，使用量最多的平板玻璃是（　　　）。</w:t>
        <w:br/>
        <w:t>A.普通平板玻璃</w:t>
        <w:br/>
        <w:t>B.吸热平板玻璃</w:t>
        <w:br/>
        <w:t>C.浮法平板玻璃</w:t>
        <w:br/>
        <w:t>D.压花平板玻璃</w:t>
        <w:br/>
        <w:br/>
        <w:t xml:space="preserve">【答案】：A </w:t>
      </w:r>
    </w:p>
    <w:p>
      <w:r>
        <w:t>17、涂料工程水性涂料涂饰工程施工的环境温度应在（　　　）之间，并注意通风换气和防尘。</w:t>
        <w:br/>
        <w:t>A.0～40℃</w:t>
        <w:br/>
        <w:t>B.5～35℃</w:t>
        <w:br/>
        <w:t>C.0～35℃</w:t>
        <w:br/>
        <w:t>D.10～35℃</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18、拼樘料与砖墙联接时，应先将拼樘料两端插人预留洞中，然后应用强度等级为（　　　）的细石混凝土浇灌固定。</w:t>
        <w:br/>
        <w:t>A.C20</w:t>
        <w:br/>
        <w:t>B.C30</w:t>
        <w:br/>
        <w:t>C.C10</w:t>
        <w:br/>
        <w:t>D.C50</w:t>
        <w:br/>
        <w:br/>
        <w:t xml:space="preserve">【答案】：A </w:t>
      </w:r>
    </w:p>
    <w:p>
      <w:r>
        <w:t>19、下列各项措施中，不属于施工项目质量控制的措施是（　　　）。</w:t>
        <w:br/>
        <w:t>A.提高管理、施工及操作人员的自身素质</w:t>
        <w:br/>
        <w:t>B.提高施工的质量管理水平</w:t>
        <w:br/>
        <w:t>C.尽可能采用先进的施工技术、方法和新材料、新工艺、新技术，保证进度目标实现</w:t>
        <w:br/>
        <w:t>D.加强施工项目的过程控制</w:t>
        <w:br/>
        <w:br/>
        <w:t xml:space="preserve">【答案】：C </w:t>
      </w:r>
    </w:p>
    <w:p>
      <w:r>
        <w:t>20、天然石材表现密度的大小与其矿物组成和孔隙率有关。密实度较好的天然大理石、花岗石等，其表现密度约为（　　　）。</w:t>
        <w:br/>
        <w:t>A.小于1800kg/m3</w:t>
        <w:br/>
        <w:t>B.2550～3100kg/m3</w:t>
        <w:br/>
        <w:t>C.大于1800kg/m3</w:t>
        <w:br/>
        <w:t>D.大于3100kg/m3</w:t>
        <w:br/>
        <w:br/>
        <w:t xml:space="preserve">【答案】：B </w:t>
      </w:r>
    </w:p>
    <w:p>
      <w:r>
        <w:t>21、机械的场外运费是指施工机械由（　　　）运至施工现场或由一个工地运至另一处工地的运输、装卸、辅助材料及架线等费用。</w:t>
        <w:br/>
        <w:t>A.存放地</w:t>
        <w:br/>
        <w:t>B.发货地点</w:t>
        <w:br/>
        <w:t>C.某一工地</w:t>
        <w:br/>
        <w:t>D.现场</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轻钢龙骨纸面石膏板吊顶次龙骨间距应准确、均衡，按石膏板模数确定，保证石膏板两端固定在次龙骨上。石膏板板长边接缝处应增加横撑龙骨，横撑龙骨用水平件连接，并与通长次龙骨固定。当采用2440mm×1220mm石膏板时，次龙骨间距不宜为（　　　）。</w:t>
        <w:br/>
        <w:t>A.300mm</w:t>
        <w:br/>
        <w:t>B.375mm</w:t>
        <w:br/>
        <w:t>C.400nm</w:t>
        <w:br/>
        <w:t>D.600mm</w:t>
        <w:br/>
        <w:br/>
        <w:t>【答案】：B</w:t>
      </w:r>
      <w:r>
        <w:t xml:space="preserve"> </w:t>
      </w:r>
    </w:p>
    <w:p>
      <w:r>
        <w:t>23、涂装有以下几方面的功能：保护作用、（　　　）、特种功能。</w:t>
        <w:br/>
        <w:t>A.标制</w:t>
        <w:br/>
        <w:t>B.示温</w:t>
        <w:br/>
        <w:t>C.装饰作用</w:t>
        <w:br/>
        <w:t>D.耐擦伤性</w:t>
        <w:br/>
        <w:br/>
        <w:t xml:space="preserve">【答案】：C </w:t>
      </w:r>
    </w:p>
    <w:p>
      <w:r>
        <w:t>24、陶瓷地砖要取得好的视觉效果，设计无要求时，排版一般采用（　　　）。</w:t>
        <w:br/>
        <w:t>A.对称排版</w:t>
        <w:br/>
        <w:t>B.非对称排版</w:t>
        <w:br/>
        <w:t>C.任意排版</w:t>
        <w:br/>
        <w:t>D.异形排版</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25、企业内部使用的定额是（　　　）。</w:t>
        <w:br/>
        <w:t>A.施工定额</w:t>
        <w:br/>
        <w:t>B.预算定额</w:t>
        <w:br/>
        <w:t>C.概算定额</w:t>
        <w:br/>
        <w:t>D.概算指标</w:t>
        <w:br/>
        <w:br/>
        <w:t xml:space="preserve">【答案】：A </w:t>
      </w:r>
    </w:p>
    <w:p>
      <w:r>
        <w:t>26、设计变更通知单以（　　　）幅面为主。</w:t>
        <w:br/>
        <w:t>A.A2</w:t>
        <w:br/>
        <w:t>B.A3</w:t>
        <w:br/>
        <w:t>C.A4</w:t>
        <w:br/>
        <w:t>D.A5</w:t>
        <w:br/>
        <w:br/>
        <w:t xml:space="preserve">【答案】：C </w:t>
      </w:r>
    </w:p>
    <w:p>
      <w:r>
        <w:t>27、常用建筑结构按照建筑结构的体型划分为：单层结构、多层结构、高层结构、（　　　）等。</w:t>
        <w:br/>
        <w:t>A.筒体结构</w:t>
        <w:br/>
        <w:t>B.桁架结构</w:t>
        <w:br/>
        <w:t>C.网架结构</w:t>
        <w:br/>
        <w:t>D.大跨度结构</w:t>
        <w:br/>
        <w:br/>
        <w:t xml:space="preserve">【答案】：D </w:t>
      </w:r>
    </w:p>
    <w:p>
      <w:r>
        <w:t>28、强化复合地板按地板基材不包括（　　　）。</w:t>
        <w:br/>
        <w:t>A.高密度板</w:t>
        <w:br/>
        <w:t>B.中密度板</w:t>
        <w:br/>
        <w:t>C.低密度板</w:t>
        <w:br/>
        <w:t>D.刨花板</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29、引拉法玻璃按其厚度可分为（　　　）种。</w:t>
        <w:br/>
        <w:t>A.3</w:t>
        <w:br/>
        <w:t>B.5</w:t>
        <w:br/>
        <w:t>C.7</w:t>
        <w:br/>
        <w:t>D.9</w:t>
        <w:br/>
        <w:br/>
        <w:t xml:space="preserve">【答案】：B </w:t>
      </w:r>
    </w:p>
    <w:p>
      <w:r>
        <w:t>30、清漆施涂时温度不宜（　　　）。</w:t>
        <w:br/>
        <w:t>A.高于5℃</w:t>
        <w:br/>
        <w:t>B.低于5℃</w:t>
        <w:br/>
        <w:t>C.高于8℃</w:t>
        <w:br/>
        <w:t>D.低于8℃</w:t>
        <w:br/>
        <w:br/>
        <w:t xml:space="preserve">【答案】：D </w:t>
      </w:r>
    </w:p>
    <w:p>
      <w:r>
        <w:t>31、在我国，施工总承包资质划分为房屋建筑工程、公路工程等（　　　）个资质类别。</w:t>
        <w:br/>
        <w:t>A.10</w:t>
        <w:br/>
        <w:t>B.12</w:t>
        <w:br/>
        <w:t>C.13</w:t>
        <w:br/>
        <w:t>D.60</w:t>
        <w:br/>
        <w:br/>
        <w:t xml:space="preserve">【答案】：B </w:t>
      </w:r>
    </w:p>
    <w:p>
      <w:r>
        <w:t>32、电子与智能化工程资质等级分为（　　　）。</w:t>
        <w:br/>
        <w:t>A.一、二、三级</w:t>
        <w:br/>
        <w:t>B.不分资质</w:t>
        <w:br/>
        <w:t>C.二、三级</w:t>
        <w:br/>
        <w:t>D.一、二级</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33、土方开挖计算一律以（　　　）标高为准。</w:t>
        <w:br/>
        <w:t>A.室外设计地坪</w:t>
        <w:br/>
        <w:t>B.室内设计地坪</w:t>
        <w:br/>
        <w:t>C.室外自然地坪</w:t>
        <w:br/>
        <w:t>D.基础表面</w:t>
        <w:br/>
        <w:br/>
        <w:t xml:space="preserve">【答案】：A </w:t>
      </w:r>
    </w:p>
    <w:p>
      <w:r>
        <w:t>34、网架是由许多杆件按照一定规律组成的网状结构。可分为（　　　）网架和曲面网架。</w:t>
        <w:br/>
        <w:t>A.球面</w:t>
        <w:br/>
        <w:t>B.钢管</w:t>
        <w:br/>
        <w:t>C.平板</w:t>
        <w:br/>
        <w:t>D.拱形</w:t>
        <w:br/>
        <w:br/>
        <w:t xml:space="preserve">【答案】：C </w:t>
      </w:r>
    </w:p>
    <w:p>
      <w:r>
        <w:t>35、搁栅式木面层地面施工工艺流程为（　　　）。</w:t>
        <w:br/>
        <w:t>A.基层清理→弹线定位→安装木搁栅→铺毛地板→打磨→铺面层地板→安装踢脚板→油漆→打蜡</w:t>
        <w:br/>
        <w:t>B.基层清理→弹线定位→铺毛地板→打磨→铺面层地板→安装木搁栅→安装踢脚板→油漆→打蜡</w:t>
        <w:br/>
        <w:t>C.基层清理→弹线定位→安装木搁栅→铺毛地板→铺面层地板→打磨→安装踢脚板→油漆→打蜡</w:t>
        <w:br/>
        <w:t>D.基层清理→弹线定位→铺毛地板→打磨→安装木搁栅→铺面层地板→安装踢脚板→油漆→打蜡</w:t>
        <w:br/>
        <w:br/>
        <w:t xml:space="preserve">【答案】：C </w:t>
      </w:r>
    </w:p>
    <w:p>
      <w:r>
        <w:t>36、建筑安装工程造价中装饰工程的利润计算基础为（　　　）。</w:t>
        <w:br/>
        <w:t>A.材料费+机械费</w:t>
        <w:br/>
        <w:t>B.人工费+材料费</w:t>
        <w:br/>
        <w:t>C.人工费+机械费</w:t>
        <w:br/>
        <w:t>D.人工费十材料费+机械费</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37、PVC地板铺贴前，对基层的要求之一是（　　　）。</w:t>
        <w:br/>
        <w:t>A.洁净、干燥、含水率小于8％</w:t>
        <w:br/>
        <w:t>B.洁净、干燥、含水率小于12％</w:t>
        <w:br/>
        <w:t>C.洁净、干燥、含水率小于15％</w:t>
        <w:br/>
        <w:t>D.洁净、干燥、含水率小于18％</w:t>
        <w:br/>
        <w:br/>
        <w:t>【答案】：A</w:t>
      </w:r>
      <w:r>
        <w:t xml:space="preserve"> </w:t>
      </w:r>
    </w:p>
    <w:p>
      <w:r>
        <w:t>38、面砖安装时，要抹（　　　）打底。</w:t>
        <w:br/>
        <w:t>A.15mm厚1:3水泥砂浆</w:t>
        <w:br/>
        <w:t>B.10mm厚1:2水泥砂浆</w:t>
        <w:br/>
        <w:t>C.10mm厚1:3水泥砂浆</w:t>
        <w:br/>
        <w:t>D.15mm厚1:2水泥砂浆</w:t>
        <w:br/>
        <w:br/>
        <w:t xml:space="preserve">【答案】：A </w:t>
      </w:r>
    </w:p>
    <w:p>
      <w:r>
        <w:t>39、水泥抹光机作业时，电缆线应（　　　）架设。</w:t>
        <w:br/>
        <w:t>A.地面</w:t>
        <w:br/>
        <w:t>B.离地</w:t>
        <w:br/>
        <w:t>C.高空</w:t>
        <w:br/>
        <w:t>D.附墙</w:t>
        <w:br/>
        <w:br/>
        <w:t xml:space="preserve">【答案】：B </w:t>
      </w:r>
    </w:p>
    <w:p>
      <w:r>
        <w:t>40、下列哪类石材的耐水性能（K）可以用于重要建筑。（　　　）。</w:t>
        <w:br/>
        <w:t>A.K=O.2</w:t>
        <w:br/>
        <w:t>B.K=0.4</w:t>
        <w:br/>
        <w:t>C.K=0.6</w:t>
        <w:br/>
        <w:t>D.K=0.8</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41、关于多层建筑物的建筑面积，下列说法正确的是（　　　）。</w:t>
        <w:br/>
        <w:t>A.多层建筑物的建筑面积一其首层建筑物面积×层数</w:t>
        <w:br/>
        <w:t>B.同一建筑物不论结构如何，按其层数的不同应分别计算建筑面积</w:t>
        <w:br/>
        <w:t>C.外墙设有保温层时，计算至保温层内表面</w:t>
        <w:br/>
        <w:t>D.首层建筑面积按外墙勒脚以上结构外围水平面积计算</w:t>
        <w:br/>
        <w:br/>
        <w:t>【答案】：D</w:t>
      </w:r>
      <w:r>
        <w:t xml:space="preserve"> </w:t>
      </w:r>
    </w:p>
    <w:p>
      <w:r>
        <w:t>42、镀膜玻璃应装在多层中空玻璃的（　　　），单面镀膜层应朝向室内。</w:t>
        <w:br/>
        <w:t>A.最内层</w:t>
        <w:br/>
        <w:t>B.最外层</w:t>
        <w:br/>
        <w:t>C.第二层</w:t>
        <w:br/>
        <w:t>D.第三层</w:t>
        <w:br/>
        <w:br/>
        <w:t xml:space="preserve">【答案】：B </w:t>
      </w:r>
    </w:p>
    <w:p>
      <w:r>
        <w:t>43、铝合金门窗横向或竖向组合时，宜采取套插，搭接宽度宜大于（　　　）mm。</w:t>
        <w:br/>
        <w:t>A.20</w:t>
        <w:br/>
        <w:t>B.1</w:t>
        <w:br/>
        <w:t>C.10</w:t>
        <w:br/>
        <w:t>D.3</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44、投标单位应按招标单位提供的工程量清单，注意填写单价和合价。在开标后发现有的分项投标单位没有填写单价或合价，则（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r>
        <w:t>45、安全玻璃具有强度高，抗冲击性能好、抗热震性能强的优点，破碎时碎块没有尖利的棱角，且不会飞溅伤人。特殊安全玻璃还具有（　　　）等功能。</w:t>
        <w:br/>
        <w:t>A.抵御枪弹的射击</w:t>
        <w:br/>
        <w:t>B.防止盗贼人室</w:t>
        <w:br/>
        <w:t>C.屏蔽核辐射</w:t>
        <w:br/>
        <w:t>D.防止火灾蔓延</w:t>
        <w:br/>
        <w:br/>
        <w:t xml:space="preserve">【答案】：D </w:t>
      </w:r>
    </w:p>
    <w:p>
      <w:r>
        <w:t>46、工程量清单主要由（　　　）等组成。</w:t>
        <w:br/>
        <w:t>A.分部分项工程量清单，措施项目清单</w:t>
        <w:br/>
        <w:t>B.分部分项工程量清单，措施项目清单和其他项目清单</w:t>
        <w:br/>
        <w:t>C.分部分项工程量清单，措施项目清单，其他项目清单和施工组织设计</w:t>
        <w:br/>
        <w:t>D.分部分项工程量清单，措施项目清单，其他项目清单，规费项目清单和税金项目清单</w:t>
        <w:br/>
        <w:br/>
        <w:t xml:space="preserve">【答案】：D </w:t>
      </w:r>
    </w:p>
    <w:p>
      <w:r>
        <w:t>47、当墙与基础使用不同的材料，且位于标高-0.25m处，则基础与墙的分界线是（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48、水性涂料中的成膜助剂是起（　　　）的作用。</w:t>
        <w:br/>
        <w:t>A.降低成膜温度</w:t>
        <w:br/>
        <w:t>B.提高成膜温度</w:t>
        <w:br/>
        <w:t>C.增稠</w:t>
        <w:br/>
        <w:t>D.防黏度降低</w:t>
        <w:br/>
        <w:br/>
        <w:t>【答案】：A</w:t>
      </w:r>
      <w:r>
        <w:t xml:space="preserve"> </w:t>
      </w:r>
    </w:p>
    <w:p>
      <w:r>
        <w:t>49、《生产安全事故报告和调查处理条例》规定，重大事故由（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 xml:space="preserve">【答案】：B </w:t>
      </w:r>
    </w:p>
    <w:p>
      <w:r>
        <w:t>50、不属于人工预算单价的内容的是（　　　）。</w:t>
        <w:br/>
        <w:t>A.生产工具用具使用费</w:t>
        <w:br/>
        <w:t>B.生产工人基本工资</w:t>
        <w:br/>
        <w:t>C.生产工人基本工资性补贴</w:t>
        <w:br/>
        <w:t>D.生产工人辅助工资</w:t>
        <w:br/>
        <w:br/>
        <w:t xml:space="preserve">【答案】：A </w:t>
      </w:r>
    </w:p>
    <w:p>
      <w:r>
        <w:t>51、钢型材中，（　　　）与工字钢的界面相似，但翼缘更宽。</w:t>
        <w:br/>
        <w:t>A.等边角钢</w:t>
        <w:br/>
        <w:t>B.不等边角钢</w:t>
        <w:br/>
        <w:t>C.槽钢</w:t>
        <w:br/>
        <w:t>D.H型钢</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52、下列选项中，（　　　）是常见的信息安全软件。</w:t>
        <w:br/>
        <w:t>A.Word</w:t>
        <w:br/>
        <w:t>B.360</w:t>
        <w:br/>
        <w:t>C.PSP</w:t>
        <w:br/>
        <w:t>D.Photoshop</w:t>
        <w:br/>
        <w:br/>
        <w:t>【答案】：B</w:t>
      </w:r>
      <w:r>
        <w:t xml:space="preserve"> </w:t>
      </w:r>
    </w:p>
    <w:p>
      <w:r>
        <w:t>53、建筑工程总承包企业资质等级分为（　　　）。</w:t>
        <w:br/>
        <w:t>A.特级、一级、二级</w:t>
        <w:br/>
        <w:t>B.一级、一级、三级</w:t>
        <w:br/>
        <w:t>C.特级、一级、二级、三级</w:t>
        <w:br/>
        <w:t>D.甲级、乙级、丙级</w:t>
        <w:br/>
        <w:br/>
        <w:t xml:space="preserve">【答案】：C </w:t>
      </w:r>
    </w:p>
    <w:p>
      <w:r>
        <w:t>54、地砖规格为200mm×200mm，灰缝灰缝1mm，其损耗率为1.5%，则100㎡地面地砖消耗量为（　　　）。</w:t>
        <w:br/>
        <w:t>A.2475块</w:t>
        <w:br/>
        <w:t>B.2513块</w:t>
        <w:br/>
        <w:t>C.2500块</w:t>
        <w:br/>
        <w:t>D.2462.5块</w:t>
        <w:br/>
        <w:br/>
        <w:t xml:space="preserve">【答案】：B </w:t>
      </w:r>
    </w:p>
    <w:p>
      <w:r>
        <w:t>55、装饰装修材料中，能起到较好的保温、隔热和隔声作用的材料是（　　　）。</w:t>
        <w:br/>
        <w:t>A.石膏板</w:t>
        <w:br/>
        <w:t>B.墙纸</w:t>
        <w:br/>
        <w:t>C.木地板</w:t>
        <w:br/>
        <w:t>D.地砖</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56、具有独立的设计文件，竣工后可以独立发挥生产能力或效益的过程称为（　　　）。</w:t>
        <w:br/>
        <w:t>A.单项工程</w:t>
        <w:br/>
        <w:t>B.单位工程</w:t>
        <w:br/>
        <w:t>C.分部工程</w:t>
        <w:br/>
        <w:t>D.分项工程</w:t>
        <w:br/>
        <w:br/>
        <w:t>【答案】：A</w:t>
      </w:r>
      <w:r>
        <w:t xml:space="preserve"> </w:t>
      </w:r>
    </w:p>
    <w:p>
      <w:r>
        <w:t>57、现行建设工程费用由（　　　）构成。</w:t>
        <w:br/>
        <w:t>A.分部分项工程费、措施项目费、其他项目费</w:t>
        <w:br/>
        <w:t>B.分部分项工程费、措施项目费、其他项目费、规费</w:t>
        <w:br/>
        <w:t>C.分部分项工程费、措施项目费、其他项目费、税金</w:t>
        <w:br/>
        <w:t>D.分部分项工程费、措施项目费、其他项目费、规费和税金</w:t>
        <w:br/>
        <w:br/>
        <w:t xml:space="preserve">【答案】：D </w:t>
      </w:r>
    </w:p>
    <w:p>
      <w:r>
        <w:t>58、箱形基础的混凝土强度等级不应低于（　　　）。</w:t>
        <w:br/>
        <w:t>A.C15</w:t>
        <w:br/>
        <w:t>B.C20</w:t>
        <w:br/>
        <w:t>C.C30</w:t>
        <w:br/>
        <w:t>D.C40</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59、铺竹地板时靠墙的一块板应离开墙面（　　　）mm左右，以后逐块排紧。</w:t>
        <w:br/>
        <w:t>A.10</w:t>
        <w:br/>
        <w:t>B.15</w:t>
        <w:br/>
        <w:t>C.20</w:t>
        <w:br/>
        <w:t>D.25</w:t>
        <w:br/>
        <w:br/>
        <w:t xml:space="preserve">【答案】：A </w:t>
      </w:r>
    </w:p>
    <w:p>
      <w:r>
        <w:t>60、防震缝的设置是为了预防（　　　）对建筑物的不利影响而设计的。</w:t>
        <w:br/>
        <w:t>A.温度变化</w:t>
        <w:br/>
        <w:t>B.地基不均匀沉降</w:t>
        <w:br/>
        <w:t>C.地震</w:t>
        <w:br/>
        <w:t>D.荷载过大</w:t>
        <w:br/>
        <w:br/>
        <w:t xml:space="preserve">【答案】：C </w:t>
      </w:r>
    </w:p>
    <w:p>
      <w:r>
        <w:t>61、混凝土宜在（　　　）环境中工作。</w:t>
        <w:br/>
        <w:t>A.温暖</w:t>
        <w:br/>
        <w:t>B.寒冷</w:t>
        <w:br/>
        <w:t>C.酸性</w:t>
        <w:br/>
        <w:t>D.碱性</w:t>
        <w:br/>
        <w:br/>
        <w:t xml:space="preserve">【答案】：D </w:t>
      </w:r>
    </w:p>
    <w:p>
      <w:r>
        <w:t>62、金属方板吊顶的面板与龙骨的连接多为（　　　）。</w:t>
        <w:br/>
        <w:t>A.嵌入式</w:t>
        <w:br/>
        <w:t>B.开敞式</w:t>
        <w:br/>
        <w:t>C.格栅式</w:t>
        <w:br/>
        <w:t>D.明架式</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63、陶瓷制品分为陶质、瓷质、炻质三大类，其中（　　　）制品烧结程度相对较低，孔隙较多，强度较低。</w:t>
        <w:br/>
        <w:t>A.陶质</w:t>
        <w:br/>
        <w:t>B.瓷质</w:t>
        <w:br/>
        <w:t>C.炻质</w:t>
        <w:br/>
        <w:t>D.陶质、瓷质和炻质</w:t>
        <w:br/>
        <w:br/>
        <w:t>【答案】：A</w:t>
      </w:r>
      <w:r>
        <w:t xml:space="preserve"> </w:t>
      </w:r>
    </w:p>
    <w:p>
      <w:r>
        <w:t>64、工程量清单漏项或由于设计变更引起新的工程量清单项目，其相应综合单价（　　　）作为结算的依据。</w:t>
        <w:br/>
        <w:t>A.由监理师提出，经发包人确认后</w:t>
        <w:br/>
        <w:t>B.由承包方提出，经发包人确认后</w:t>
        <w:br/>
        <w:t>C.由承包方提出，经监理师确认后</w:t>
        <w:br/>
        <w:t>D.由承包方提出，经监理师确认后</w:t>
        <w:br/>
        <w:br/>
        <w:t xml:space="preserve">【答案】：B </w:t>
      </w:r>
    </w:p>
    <w:p>
      <w:r>
        <w:t>65、建筑面积包括使用面积，辅助面积和（　　　）。</w:t>
        <w:br/>
        <w:t>A.居住面积</w:t>
        <w:br/>
        <w:t>B.结构面积</w:t>
        <w:br/>
        <w:t>C.有效面积</w:t>
        <w:br/>
        <w:t>D.生产和生活使用的净面积</w:t>
        <w:br/>
        <w:br/>
        <w:t xml:space="preserve">【答案】：B </w:t>
      </w:r>
    </w:p>
    <w:p>
      <w:r>
        <w:t>66、（　　　）是建设过程的最后一环，是投资转人生产或使用成果的标志。</w:t>
        <w:br/>
        <w:t>A.竣工验收</w:t>
        <w:br/>
        <w:t>B.生产准备</w:t>
        <w:br/>
        <w:t>C.建设准备</w:t>
        <w:br/>
        <w:t>D.后评价阶段</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67、下列不属于按定额反映的生产要素消耗内容分类的定额是（　　　）。</w:t>
        <w:br/>
        <w:t>A.劳动消耗定额</w:t>
        <w:br/>
        <w:t>B.时间消耗定额</w:t>
        <w:br/>
        <w:t>C.机械消耗定额</w:t>
        <w:br/>
        <w:t>D.材料消耗定额</w:t>
        <w:br/>
        <w:br/>
        <w:t>【答案】：B</w:t>
      </w:r>
      <w:r>
        <w:t xml:space="preserve"> </w:t>
      </w:r>
    </w:p>
    <w:p>
      <w:r>
        <w:t>68、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 xml:space="preserve">【答案】：C </w:t>
      </w:r>
    </w:p>
    <w:p>
      <w:r>
        <w:t>69、寒冷地区，承台梁下一般铺设（　　　）mm左右的粗砂以防冻胀。</w:t>
        <w:br/>
        <w:t>A.100</w:t>
        <w:br/>
        <w:t>B.300</w:t>
        <w:br/>
        <w:t>C.200</w:t>
        <w:br/>
        <w:t>D.400</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70、下列陶瓷砖按成型方法分的是（　　　）。</w:t>
        <w:br/>
        <w:t>A.有釉砖</w:t>
        <w:br/>
        <w:t>B.无釉砖</w:t>
        <w:br/>
        <w:t>C.挤压法砖</w:t>
        <w:br/>
        <w:t>D.低吸水率砖</w:t>
        <w:br/>
        <w:br/>
        <w:t xml:space="preserve">【答案】：C </w:t>
      </w:r>
    </w:p>
    <w:p>
      <w:r>
        <w:t>71、管道穿越墙洞、楼板洞应及时安放套管，并用（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r>
        <w:t>72、氯化聚乙烯（CPE）卷材地面完成后，常温条件下养护时间为（　　　）。</w:t>
        <w:br/>
        <w:t>A.1～3d</w:t>
        <w:br/>
        <w:t>B.5d</w:t>
        <w:br/>
        <w:t>C.7d</w:t>
        <w:br/>
        <w:t>D.10d</w:t>
        <w:br/>
        <w:br/>
        <w:t xml:space="preserve">【答案】：A </w:t>
      </w:r>
    </w:p>
    <w:p>
      <w:r>
        <w:t>73、以下工程作业中不属于专业承包资质类别的是（　　　）。</w:t>
        <w:br/>
        <w:t>A.地基基础工程</w:t>
        <w:br/>
        <w:t>B.建筑装修装饰工程</w:t>
        <w:br/>
        <w:t>C.建筑幕墙工程</w:t>
        <w:br/>
        <w:t>D.电力工程</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74、下列措施中，不属于施工准备阶段的安全技术措施的是（　　　）。</w:t>
        <w:br/>
        <w:t>A.技术准备</w:t>
        <w:br/>
        <w:t>B.物资准备</w:t>
        <w:br/>
        <w:t>C.资金准备</w:t>
        <w:br/>
        <w:t>D.施工队伍准备</w:t>
        <w:br/>
        <w:br/>
        <w:t>【答案】：C</w:t>
      </w:r>
      <w:r>
        <w:t xml:space="preserve"> </w:t>
      </w:r>
    </w:p>
    <w:p>
      <w:r>
        <w:t>75、电钻和电锤为（　　　）断续工作制，不得长时间连续使用。</w:t>
        <w:br/>
        <w:t>A.50％</w:t>
        <w:br/>
        <w:t>B.40%</w:t>
        <w:br/>
        <w:t>C.60％</w:t>
        <w:br/>
        <w:t>D.80％</w:t>
        <w:br/>
        <w:br/>
        <w:t xml:space="preserve">【答案】：B </w:t>
      </w:r>
    </w:p>
    <w:p>
      <w:r>
        <w:t>76、《民用建筑设计通则》GB50352-2005规定，大于（　　　）m者为高层建筑。</w:t>
        <w:br/>
        <w:t>A.18</w:t>
        <w:br/>
        <w:t>B.24</w:t>
        <w:br/>
        <w:t>C.28</w:t>
        <w:br/>
        <w:t>D.32</w:t>
        <w:br/>
        <w:br/>
        <w:t xml:space="preserve">【答案】：B </w:t>
      </w:r>
    </w:p>
    <w:p>
      <w:r>
        <w:t>77、木门窗制作工艺流程为（　　　）。</w:t>
        <w:br/>
        <w:t>A.配料、截料、刨料→凿眼→画线→起线→拉肩、开榫→拼装</w:t>
        <w:br/>
        <w:t>B.配料、截料、刨料→凿眼→画线→拉肩、开榫→起线→拼装</w:t>
        <w:br/>
        <w:t>C.配料、截料、刨料→画线→凿眼→起线→拉肩、开榫→拼装</w:t>
        <w:br/>
        <w:t>D.配料、截料、刨料→画线→凿眼→拉肩、开榫→起线→拼装</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78、下列哪一类石材不属于水泥型人造石材。（　　　）</w:t>
        <w:br/>
        <w:t>A.人造大理石</w:t>
        <w:br/>
        <w:t>B.人造玉石</w:t>
        <w:br/>
        <w:t>C.水磨石</w:t>
        <w:br/>
        <w:t>D.人造艺术石</w:t>
        <w:br/>
        <w:br/>
        <w:t>【答案】：B</w:t>
      </w:r>
      <w:r>
        <w:t xml:space="preserve"> </w:t>
      </w:r>
    </w:p>
    <w:p>
      <w:r>
        <w:t>79、饰面板安装工程一般适用于内墙面安装和高度不大于（　　　）m、抗震设防烈度不大于（　　　）度的外墙饰面板安装工程。</w:t>
        <w:br/>
        <w:t>A.99、7</w:t>
        <w:br/>
        <w:t>B.45、9</w:t>
        <w:br/>
        <w:t>C.50、9</w:t>
        <w:br/>
        <w:t>D.24、7</w:t>
        <w:br/>
        <w:br/>
        <w:t xml:space="preserve">【答案】：D </w:t>
      </w:r>
    </w:p>
    <w:p>
      <w:r>
        <w:t>80、下列选项中，不属于施工项目管理组织的主要形式的是（　　　）。</w:t>
        <w:br/>
        <w:t>A.工作队式</w:t>
        <w:br/>
        <w:t>B.线性结构式</w:t>
        <w:br/>
        <w:t>C.矩阵式</w:t>
        <w:br/>
        <w:t>D.事业部式</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81、副框固定后.在洞口内外侧用水泥砂浆等抹至副框与主框接触面平，当外侧抹灰时应用片材将抹灰层与门窗框临时隔开，其厚度为（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【答案】：A</w:t>
      </w:r>
      <w:r>
        <w:t xml:space="preserve"> </w:t>
      </w:r>
    </w:p>
    <w:p>
      <w:r>
        <w:t>82、42.5强度等级的水泥，其28d抗压强度应大于（　　　）。</w:t>
        <w:br/>
        <w:t>A.0.425MPa</w:t>
        <w:br/>
        <w:t>B.4.25MPa</w:t>
        <w:br/>
        <w:t>C.42.5MPa</w:t>
        <w:br/>
        <w:t>D.425MPa</w:t>
        <w:br/>
        <w:br/>
        <w:t xml:space="preserve">【答案】：C </w:t>
      </w:r>
    </w:p>
    <w:p>
      <w:r>
        <w:t>83、下列水泥品种，（　　　）水化热最低。</w:t>
        <w:br/>
        <w:t>A.硅酸盐水泥</w:t>
        <w:br/>
        <w:t>B.普通硅酸盐水泥</w:t>
        <w:br/>
        <w:t>C.高铝水泥</w:t>
        <w:br/>
        <w:t>D.火山灰质硅酸盐水泥</w:t>
        <w:br/>
        <w:br/>
        <w:t xml:space="preserve">【答案】：D </w:t>
      </w:r>
    </w:p>
    <w:p>
      <w:r>
        <w:t>84、木强化复合木地板构造为三层复合，芯层为（　　　）。</w:t>
        <w:br/>
        <w:t>A.含有耐磨材料的三聚氰胺树脂浸渍装饰纸</w:t>
        <w:br/>
        <w:t>B.中、高密度纤维板或刨花板</w:t>
        <w:br/>
        <w:t>C.细工木板或胶合板</w:t>
        <w:br/>
        <w:t>D.浸渍酚醛树脂的平衡纸</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85、基础承担建筑上部结构的（　　　），并把这些（　　　）有效地传给地基。</w:t>
        <w:br/>
        <w:t>A.部分荷载，荷载</w:t>
        <w:br/>
        <w:t>B.全部荷载，荷载</w:t>
        <w:br/>
        <w:t>C.混凝土强度，强度</w:t>
        <w:br/>
        <w:t>D.混凝土耐久性，耐久性</w:t>
        <w:br/>
        <w:br/>
        <w:t>【答案】：B</w:t>
      </w:r>
      <w:r>
        <w:t xml:space="preserve"> </w:t>
      </w:r>
    </w:p>
    <w:p>
      <w:r>
        <w:t>86、机械操作人员的工资包括在建筑安装工程（　　　）之中。</w:t>
        <w:br/>
        <w:t>A.人工费</w:t>
        <w:br/>
        <w:t>B.其他直接费</w:t>
        <w:br/>
        <w:t>C.施工管理费</w:t>
        <w:br/>
        <w:t>D.机械费</w:t>
        <w:br/>
        <w:br/>
        <w:t xml:space="preserve">【答案】：D </w:t>
      </w:r>
    </w:p>
    <w:p>
      <w:r>
        <w:t>87、下列关于施工项目管理组织的形式的说法中，错误的是（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 xml:space="preserve">【答案】：C </w:t>
      </w:r>
    </w:p>
    <w:p>
      <w:r>
        <w:t>88、现浇水磨石地面的石粒一般粒径为（　　　）mm。</w:t>
        <w:br/>
        <w:t>A.6～15</w:t>
        <w:br/>
        <w:t>B.5～10</w:t>
        <w:br/>
        <w:t>C.6～12</w:t>
        <w:br/>
        <w:t>D.5～18</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89、用作吊顶的轻钢龙骨，龙骨壁厚为（　　　）。</w:t>
        <w:br/>
        <w:t>A.0.4～0.6mm</w:t>
        <w:br/>
        <w:t>B.5～1.5mm</w:t>
        <w:br/>
        <w:t>C.1.5m～2.5mm</w:t>
        <w:br/>
        <w:t>D.2.5～3.5mm</w:t>
        <w:br/>
        <w:br/>
        <w:t>【答案】：B</w:t>
      </w:r>
      <w:r>
        <w:t xml:space="preserve"> </w:t>
      </w:r>
    </w:p>
    <w:p>
      <w:r>
        <w:t>90、以下各工程中，规定建筑工程施工总承包二级企业可以承担的是（　　　）。</w:t>
        <w:br/>
        <w:t>A.高度150m的构筑物工程</w:t>
        <w:br/>
        <w:t>B.高度240m的构筑物工程</w:t>
        <w:br/>
        <w:t>C.高度70m的构筑物工程</w:t>
        <w:br/>
        <w:t>D.高度200m的构筑物工程</w:t>
        <w:br/>
        <w:br/>
        <w:t xml:space="preserve">【答案】：C </w:t>
      </w:r>
    </w:p>
    <w:p>
      <w:r>
        <w:t>91、冬期施工时，油漆中不可随意加入（　　　）。</w:t>
        <w:br/>
        <w:t>A.固化剂</w:t>
        <w:br/>
        <w:t>B.稀释剂</w:t>
        <w:br/>
        <w:t>C.催干剂</w:t>
        <w:br/>
        <w:t>D.增塑剂</w:t>
        <w:br/>
        <w:br/>
        <w:t xml:space="preserve">【答案】：B </w:t>
      </w:r>
    </w:p>
    <w:p>
      <w:r>
        <w:t>92、窗扇安装风钩，窗扇风钩应装在窗框下冒头与窗扇下冒头夹角外，使窗开启后成（　　　）。</w:t>
        <w:br/>
        <w:t>A.30°</w:t>
        <w:br/>
        <w:t>B.45°</w:t>
        <w:br/>
        <w:t>C.60°</w:t>
        <w:br/>
        <w:t>D.90°</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93、防火涂料也称为阻燃涂料，它具有提高易燃材料耐火能力的功能，按组成材料不同可分为膨胀型防火涂料和非膨胀型防火涂料两大类，以下（　　　）不属于膨胀型防火涂料。</w:t>
        <w:br/>
        <w:t>A.钢结构防火涂料</w:t>
        <w:br/>
        <w:t>B.木结构防火涂料</w:t>
        <w:br/>
        <w:t>C.膨胀乳胶防火涂料</w:t>
        <w:br/>
        <w:t>D.氯丁橡胶乳液防火涂料</w:t>
        <w:br/>
        <w:br/>
        <w:t>【答案】：D</w:t>
      </w:r>
      <w:r>
        <w:t xml:space="preserve"> </w:t>
      </w:r>
    </w:p>
    <w:p>
      <w:r>
        <w:t>94、一般而言，吸水率（　　　）的陶瓷砖，我们称之为炻质砖。</w:t>
        <w:br/>
        <w:t>A.大于10％</w:t>
        <w:br/>
        <w:t>B.小于6％</w:t>
        <w:br/>
        <w:t>C.大于6%不超过10％</w:t>
        <w:br/>
        <w:t>D.不超过0.5％</w:t>
        <w:br/>
        <w:br/>
        <w:t xml:space="preserve">【答案】：C </w:t>
      </w:r>
    </w:p>
    <w:p>
      <w:r>
        <w:t>95、建设工程实行施工总承包的，施工现场的安全生产由（　　　）。</w:t>
        <w:br/>
        <w:t>A.由分包单位各自负责</w:t>
        <w:br/>
        <w:t>B.总承包单位负总责</w:t>
        <w:br/>
        <w:t>C.由建设单位负总责</w:t>
        <w:br/>
        <w:t>D.由监理单位负责</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96、房屋结构的抗震设计主要研究（　　　）的抗震构造，以满足建筑物的抗震要求。</w:t>
        <w:br/>
        <w:t>A.民用建筑</w:t>
        <w:br/>
        <w:t>B.工业建筑</w:t>
        <w:br/>
        <w:t>C.建筑物</w:t>
        <w:br/>
        <w:t>D.构筑物</w:t>
        <w:br/>
        <w:br/>
        <w:t xml:space="preserve">【答案】：C </w:t>
      </w:r>
    </w:p>
    <w:p>
      <w:r>
        <w:t>97、砂浆流动性的大小用（　　　）表示。</w:t>
        <w:br/>
        <w:t>A.坍落度</w:t>
        <w:br/>
        <w:t>B.分层度</w:t>
        <w:br/>
        <w:t>C.沉入度</w:t>
        <w:br/>
        <w:t>D.针入度</w:t>
        <w:br/>
        <w:br/>
        <w:t xml:space="preserve">【答案】：C </w:t>
      </w:r>
    </w:p>
    <w:p>
      <w:r>
        <w:t>98、不论是工业建筑还是民用建筑，通常由基础、（　　　）、门窗、楼地面、楼梯、屋顶六个主要部分组成。</w:t>
        <w:br/>
        <w:t>A.墙体结构</w:t>
        <w:br/>
        <w:t>B.钢筋混凝土结构</w:t>
        <w:br/>
        <w:t>C.框架结构</w:t>
        <w:br/>
        <w:t>D.主体结构</w:t>
        <w:br/>
        <w:br/>
        <w:t xml:space="preserve">【答案】：D </w:t>
      </w:r>
    </w:p>
    <w:p>
      <w:r>
        <w:t>99、门窗套饰面板一般采用胶合板（切片板呈旋片板），厚度不小于（　　　）mm（也可采用其他贴面板材），颜色、花纹要尽量相似。</w:t>
        <w:br/>
        <w:t>A.10</w:t>
        <w:br/>
        <w:t>B.5</w:t>
        <w:br/>
        <w:t>C.8</w:t>
        <w:br/>
        <w:t>D.3</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100、下列各项选项中，不属于《建筑法》规定约束的是（　　　）。</w:t>
        <w:br/>
        <w:t>A.建筑工程发包与承包</w:t>
        <w:br/>
        <w:t>B.建筑工程涉及的土地征用</w:t>
        <w:br/>
        <w:t>C.建筑安全生产管理</w:t>
        <w:br/>
        <w:t>D.建筑工程质量管理</w:t>
        <w:br/>
        <w:br/>
        <w:t>【答案】：B</w:t>
      </w:r>
      <w:r>
        <w:t xml:space="preserve"> </w:t>
      </w:r>
    </w:p>
    <w:p>
      <w:r>
        <w:t>101、铝合金门窗洞口墙体厚度方向的预埋铁件中心线，如设计无规定时，距内墙面：38～60系列为100mm，90～100系列为（　　　）mm。</w:t>
        <w:br/>
        <w:t>A.20</w:t>
        <w:br/>
        <w:t>B.150</w:t>
        <w:br/>
        <w:t>C.100</w:t>
        <w:br/>
        <w:t>D.50</w:t>
        <w:br/>
        <w:br/>
        <w:t xml:space="preserve">【答案】：B </w:t>
      </w:r>
    </w:p>
    <w:p>
      <w:r>
        <w:t>102、既可以用在室外，也可以用在室内的石材幕墙为（　　　）。</w:t>
        <w:br/>
        <w:t>A.天然石材幕墙</w:t>
        <w:br/>
        <w:t>B.人造石材幕墙</w:t>
        <w:br/>
        <w:t>C.有骨架体系石材幕墙</w:t>
        <w:br/>
        <w:t>D.无骨架体系石材幕墙</w:t>
        <w:br/>
        <w:br/>
        <w:t xml:space="preserve">【答案】：A </w:t>
      </w:r>
    </w:p>
    <w:p>
      <w:r>
        <w:t>103、电动扳手主要用于（　　　）。</w:t>
        <w:br/>
        <w:t>A.结构件的螺栓紧固和脚手架的螺栓紧固</w:t>
        <w:br/>
        <w:t>B.钢丝绳紧固</w:t>
        <w:br/>
        <w:t>C.石膏板吊顶龙骨挂件的紧固</w:t>
        <w:br/>
        <w:t>D.铝型材的连接固定</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104、装饰施工机械是指（　　　）。</w:t>
        <w:br/>
        <w:t>A.各种手持电动工具</w:t>
        <w:br/>
        <w:t>B.水磨石机</w:t>
        <w:br/>
        <w:t>C.施工升降机</w:t>
        <w:br/>
        <w:t>D.各种手持电动工具和小型装饰机械</w:t>
        <w:br/>
        <w:br/>
        <w:t>【答案】：D</w:t>
      </w:r>
      <w:r>
        <w:t xml:space="preserve"> </w:t>
      </w:r>
    </w:p>
    <w:p>
      <w:r>
        <w:t>105、一个关于工程量清单说法不正确的是（　　　）。</w:t>
        <w:br/>
        <w:t>A.工程量清单是招标文件的组成部分</w:t>
        <w:br/>
        <w:t>B.工程量清单应采用工料单价计价</w:t>
        <w:br/>
        <w:t>C.工程量清单可由招标人编制</w:t>
        <w:br/>
        <w:t>D.工程量清单是由招标人提供的文件</w:t>
        <w:br/>
        <w:br/>
        <w:t xml:space="preserve">【答案】：B </w:t>
      </w:r>
    </w:p>
    <w:p>
      <w:r>
        <w:t>106、活动地板从结构上讲（　　　）。</w:t>
        <w:br/>
        <w:t>A.只有梁式活动地板</w:t>
        <w:br/>
        <w:t>B.既有梁式活动地板，又有无梁式的活动地板</w:t>
        <w:br/>
        <w:t>C.仅有无梁式的活动地板</w:t>
        <w:br/>
        <w:t>D.满地铺地板</w:t>
        <w:br/>
        <w:br/>
        <w:t xml:space="preserve">【答案】：B </w:t>
      </w:r>
    </w:p>
    <w:p>
      <w:r>
        <w:t>107、通常在大型公共建筑中采用的地面装饰为（　　　）。</w:t>
        <w:br/>
        <w:t>A.软质聚氯乙烯塑料地毡</w:t>
        <w:br/>
        <w:t>B.橡胶地毡</w:t>
        <w:br/>
        <w:t>C.人工合成高分子涂料</w:t>
        <w:br/>
        <w:t>D.水磨石地面</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108、预制装配式钢筋混凝土楼梯根据（　　　）分小型构件装配式和中大型构件装配式。</w:t>
        <w:br/>
        <w:t>A.组成楼梯的构件尺寸及装配程度</w:t>
        <w:br/>
        <w:t>B.施工方法</w:t>
        <w:br/>
        <w:t>C.构件的重量</w:t>
        <w:br/>
        <w:t>D.构件的类型</w:t>
        <w:br/>
        <w:br/>
        <w:t>【答案】：A</w:t>
      </w:r>
      <w:r>
        <w:t xml:space="preserve"> </w:t>
      </w:r>
    </w:p>
    <w:p>
      <w:r>
        <w:t>109、下列哪种人造板材多用于吊顶（　　　）。</w:t>
        <w:br/>
        <w:t>A.细木工板</w:t>
        <w:br/>
        <w:t>B.胶合板</w:t>
        <w:br/>
        <w:t>C.硬质纤维板</w:t>
        <w:br/>
        <w:t>D.软质纤维板</w:t>
        <w:br/>
        <w:br/>
        <w:t xml:space="preserve">【答案】：D </w:t>
      </w:r>
    </w:p>
    <w:p>
      <w:r>
        <w:t>110、按荷载作用方向还可分为（　　　）和水平荷载。</w:t>
        <w:br/>
        <w:t>A.垂直荷载</w:t>
        <w:br/>
        <w:t>B.均布面荷载</w:t>
        <w:br/>
        <w:t>C.线荷载</w:t>
        <w:br/>
        <w:t>D.集中荷载。</w:t>
        <w:br/>
        <w:br/>
        <w:t xml:space="preserve">【答案】：A </w:t>
      </w:r>
    </w:p>
    <w:p>
      <w:r>
        <w:t>111、泛水通常先用水泥砂浆在垂直面与屋面交界处做成半径大于（　　　）mm的圆弧。</w:t>
        <w:br/>
        <w:t>A.10</w:t>
        <w:br/>
        <w:t>B.20</w:t>
        <w:br/>
        <w:t>C.50</w:t>
        <w:br/>
        <w:t>D.80</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112、枋材是指截面宽度为厚度的（　　　）的木料。</w:t>
        <w:br/>
        <w:t>A.3倍</w:t>
        <w:br/>
        <w:t>B.3倍以上</w:t>
        <w:br/>
        <w:t>C.不足3倍</w:t>
        <w:br/>
        <w:t>D.3倍或3倍以上</w:t>
        <w:br/>
        <w:br/>
        <w:t>【答案】：C</w:t>
      </w:r>
      <w:r>
        <w:t xml:space="preserve"> </w:t>
      </w:r>
    </w:p>
    <w:p>
      <w:r>
        <w:t>113、电动工具温度超过（　　　）℃时，应停机，自然冷却后再行作业。</w:t>
        <w:br/>
        <w:t>A.30</w:t>
        <w:br/>
        <w:t>B.40</w:t>
        <w:br/>
        <w:t>C.50</w:t>
        <w:br/>
        <w:t>D.60</w:t>
        <w:br/>
        <w:br/>
        <w:t xml:space="preserve">【答案】：D </w:t>
      </w:r>
    </w:p>
    <w:p>
      <w:r>
        <w:t>114、在下列情况下，承包人工期不予顺延的是（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115、角向磨光机磨制作业时，应使砂轮与工作面保持（　　　）倾斜位置。</w:t>
        <w:br/>
        <w:t>A.15°～30°</w:t>
        <w:br/>
        <w:t>B.30°～45°</w:t>
        <w:br/>
        <w:t>C.50°</w:t>
        <w:br/>
        <w:t>D.50°～60°</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116、饰面砖粘贴工程一般适用于内墙面饰面粘贴工程和高度不大于（　　　）m和抗震设防烈度不大于（　　　）度、采用满粘法施工的外墙饰面砖粘贴工程。</w:t>
        <w:br/>
        <w:t>A.100、8</w:t>
        <w:br/>
        <w:t>B.24、7</w:t>
        <w:br/>
        <w:t>C.50、9</w:t>
        <w:br/>
        <w:t>D.200、7</w:t>
        <w:br/>
        <w:br/>
        <w:t>【答案】：A</w:t>
      </w:r>
      <w:r>
        <w:t xml:space="preserve"> </w:t>
      </w:r>
    </w:p>
    <w:p>
      <w:r>
        <w:t>117、以下不属于施工项目安全组织措施的是（　　　）。</w:t>
        <w:br/>
        <w:t>A.建立施工项目安全组织系统</w:t>
        <w:br/>
        <w:t>B.建立与项目安全组织系统相配套的各专业、各部门、各生产岗位的安全责任系统</w:t>
        <w:br/>
        <w:t>C.建立项目经理的安全生产职责及项目班子成员的安全生产职责</w:t>
        <w:br/>
        <w:t>D.技术措施、合同措施、经济措施、信息管理措施等</w:t>
        <w:br/>
        <w:br/>
        <w:t xml:space="preserve">【答案】：D </w:t>
      </w:r>
    </w:p>
    <w:p>
      <w:r>
        <w:t>118、建筑业企业资质，是指建业企业的（　　　）。</w:t>
        <w:br/>
        <w:t>A.建设业绩、人员素质、管理水平、资金数量、技术装备等的总称</w:t>
        <w:br/>
        <w:t>B.建设业绩、人员素质、管理水平等的总称</w:t>
        <w:br/>
        <w:t>C.管理水平、资金数量、技术装备等的总称</w:t>
        <w:br/>
        <w:t>D.建设业绩、人员素质、管理水平、资金数量等的总称</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119、铀面砖是窑制产品，本身尺寸存在轻微差别，为保证美观，要留有（　　　）mm的砖缝。</w:t>
        <w:br/>
        <w:t>A.1</w:t>
        <w:br/>
        <w:t>B.1.5</w:t>
        <w:br/>
        <w:t>C.2</w:t>
        <w:br/>
        <w:t>D.2.5</w:t>
        <w:br/>
        <w:br/>
        <w:t xml:space="preserve">【答案】：B </w:t>
      </w:r>
    </w:p>
    <w:p>
      <w:r>
        <w:t>120、工程量清单计价规范规定，对清单工程量以外的可能发生的工程量变更应在（　　　）费用中考虑。</w:t>
        <w:br/>
        <w:t>A.分部分项工程费</w:t>
        <w:br/>
        <w:t>B.零星工程项目费</w:t>
        <w:br/>
        <w:t>C.预留金</w:t>
        <w:br/>
        <w:t>D.措施项目费</w:t>
        <w:br/>
        <w:br/>
        <w:t xml:space="preserve">【答案】：C </w:t>
      </w:r>
    </w:p>
    <w:p>
      <w:r>
        <w:t>121、项目过程控制中，加强专项检查，包括自检、（　　　）、互检。</w:t>
        <w:br/>
        <w:t>A.专检</w:t>
        <w:br/>
        <w:t>B.全检</w:t>
        <w:br/>
        <w:t>C.交接检</w:t>
        <w:br/>
        <w:t>D.质检</w:t>
        <w:br/>
        <w:br/>
        <w:t xml:space="preserve">【答案】：A </w:t>
      </w:r>
    </w:p>
    <w:p>
      <w:r>
        <w:t>122、无机凝胶材料按硬化条件的不同分为气硬性和水硬性凝胶材料两大类，水硬性凝胶材料既能在空气中硬化，又能很好地在水中硬化，保持并继续发展其强度，如（　　　）。</w:t>
        <w:br/>
        <w:t>A.石灰</w:t>
        <w:br/>
        <w:t>B.石膏</w:t>
        <w:br/>
        <w:t>C.各种水泥</w:t>
        <w:br/>
        <w:t>D.水玻璃</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123、下列哪一个不是木材所具备的性质。（　　　）</w:t>
        <w:br/>
        <w:t>A.孔隙率大</w:t>
        <w:br/>
        <w:t>B.体积密度小</w:t>
        <w:br/>
        <w:t>C.导热性能好</w:t>
        <w:br/>
        <w:t>D.吸湿性强</w:t>
        <w:br/>
        <w:br/>
        <w:t>【答案】：C</w:t>
      </w:r>
      <w:r>
        <w:t xml:space="preserve"> </w:t>
      </w:r>
    </w:p>
    <w:p>
      <w:r>
        <w:t>124、按照《劳动合同法》的规定，在下列选项中，用人单位提前30天以书面形式通知劳动者本人或额外支付1个月工资后可以解除劳动合同的情形是（　　　）。</w:t>
        <w:br/>
        <w:t>A.劳动者患病或非因工负伤在规定的医疗期满后不能胜任原工作的</w:t>
        <w:br/>
        <w:t>B.劳动者试用期间被证明不符合录用条件的</w:t>
        <w:br/>
        <w:t>C.劳动者被依法追究刑事责任的</w:t>
        <w:br/>
        <w:t>D.劳动者不能胜任工作，经培训或调整岗位仍不能胜任工作的</w:t>
        <w:br/>
        <w:br/>
        <w:t xml:space="preserve">【答案】：D </w:t>
      </w:r>
    </w:p>
    <w:p>
      <w:r>
        <w:t>125、经常被用作室内的壁板、门板、家具及复合地板的纤维板是（　　　）。</w:t>
        <w:br/>
        <w:t>A.硬质纤维板</w:t>
        <w:br/>
        <w:t>B.半硬质纤维板</w:t>
        <w:br/>
        <w:t>C.软质纤维板</w:t>
        <w:br/>
        <w:t>D.超软质纤维板</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126、管道系统安装完后应进行综合水压试验。水压试验时应（　　　），待水充满后进行加压。当压力升到规定值时，停止打压，认真检查整个管道系统，确认各处接口和阀门均无渗漏现象，再持续稳压到规定时间，观察其压力下降在允许范围内，并经有关人员验收认可后，填写好水压试验记录，办理交接手续。</w:t>
        <w:br/>
        <w:t>A.排净空气</w:t>
        <w:br/>
        <w:t>B.检查管道</w:t>
        <w:br/>
        <w:t>C.清理管道</w:t>
        <w:br/>
        <w:t>D.放水</w:t>
        <w:br/>
        <w:br/>
        <w:t>【答案】：A</w:t>
      </w:r>
      <w:r>
        <w:t xml:space="preserve"> </w:t>
      </w:r>
    </w:p>
    <w:p>
      <w:r>
        <w:t>127、在装修施工中，不允许在原有承重结构构件上开洞凿孔，降低结构构件的承载能力。如果实在需要，应经过（　　　）的书面确认方可施工。</w:t>
        <w:br/>
        <w:t>A.建设单位</w:t>
        <w:br/>
        <w:t>B.监理单位</w:t>
        <w:br/>
        <w:t>C.原设计单位</w:t>
        <w:br/>
        <w:t>D.物业管理单位</w:t>
        <w:br/>
        <w:br/>
        <w:t xml:space="preserve">【答案】：C </w:t>
      </w:r>
    </w:p>
    <w:p>
      <w:r>
        <w:t>128、下列属于建设行政法规的是（　　　）。</w:t>
        <w:br/>
        <w:t>A.建设工程质量管理条例</w:t>
        <w:br/>
        <w:t>B.工程建设项目施工招标投标办法</w:t>
        <w:br/>
        <w:t>C.中华人民共和国立法法</w:t>
        <w:br/>
        <w:t>D.实施工程建设强制性标准监督规定</w:t>
        <w:br/>
        <w:br/>
        <w:t xml:space="preserve">【答案】：A </w:t>
      </w:r>
    </w:p>
    <w:p>
      <w:r>
        <w:t>129、下列施工项目管理程序的排序正确的是（　　　）。</w:t>
        <w:br/>
        <w:t>A.投标、签订合同→施工准备→施工→验收交工与结算→用后服务</w:t>
        <w:br/>
        <w:t>B.施工准备→投标、签订合同→施工→验收交工与结算→用后服务</w:t>
        <w:br/>
        <w:t>C.投标、签订合同→施工→施工准备→验收交工与结算→用后服务</w:t>
        <w:br/>
        <w:t>D.投标、签订合同→施工准备→施工→用后服务→验收交工与结算</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130、以下哪个选项不属于计算机的基本功能。（　　　）。</w:t>
        <w:br/>
        <w:t>A.存储功能</w:t>
        <w:br/>
        <w:t>B.运算功能</w:t>
        <w:br/>
        <w:t>C.控制功能</w:t>
        <w:br/>
        <w:t>D.设计功能</w:t>
        <w:br/>
        <w:br/>
        <w:t>【答案】：D</w:t>
      </w:r>
      <w:r>
        <w:t xml:space="preserve"> </w:t>
      </w:r>
    </w:p>
    <w:p>
      <w:r>
        <w:t>131、在装修施工时，应注意建筑（　　　）的维护，（　　　）间的模板和杂物应该清除干净，（　　　）的构造必须满足结构单元的自由变形，以防结构破坏。</w:t>
        <w:br/>
        <w:t>A.沉降缝</w:t>
        <w:br/>
        <w:t>B.伸缩缝</w:t>
        <w:br/>
        <w:t>C.抗震缝</w:t>
        <w:br/>
        <w:t>D.变形缝</w:t>
        <w:br/>
        <w:br/>
        <w:t xml:space="preserve">【答案】：D </w:t>
      </w:r>
    </w:p>
    <w:p>
      <w:r>
        <w:t>132、消防设施工程资质等级分为（　　　）。</w:t>
        <w:br/>
        <w:t>A.一、二、三级</w:t>
        <w:br/>
        <w:t>B.不分资质</w:t>
        <w:br/>
        <w:t>C.二、三级</w:t>
        <w:br/>
        <w:t>D.一、二级</w:t>
        <w:br/>
        <w:br/>
        <w:t xml:space="preserve">【答案】：D </w:t>
      </w:r>
    </w:p>
    <w:p>
      <w:r>
        <w:t>133、[25表示腰高为（　　　）mm的槽钢。</w:t>
        <w:br/>
        <w:t>A.25</w:t>
        <w:br/>
        <w:t>B.250</w:t>
        <w:br/>
        <w:t>C.2500</w:t>
        <w:br/>
        <w:t>D.500</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https://d.book118.com/085334000222011121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8533400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