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一般万用表可直接测量(  )物理量。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音频电平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电业安全工作规程上规定,对地电压为( )V及以下的设备为低压设备。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智能安全工具柜提供一个适宜的(  )存放环境，使其保持干燥。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电器开关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绝缘工具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电压互感器按用途分为测量用电压互感器和(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充电用电压互感器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绝缘用电压互感器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保护用电压互感器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电压互感器是一种将(  )电压降低的电气设备。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交流和直流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单结晶体管触发电路具有(  )的特点。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脉冲宽度较宽，脉冲前沿极陡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脉冲宽度较窄，脉冲前沿极陡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脉冲宽度较窄，脉冲前沿平缓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脉冲宽度较宽，脉冲前沿平缓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电气图形符号的形式有(  )种。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冷缩电缆终端头的外绝缘材料为(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聚氯乙烯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硅橡胶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环氧树脂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聚乙烯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经济型数控系统常用的有后备电池法和采用非易失性存储器，如片内带锂电池的随机存储器(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EEPROM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NVRAM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FLASHROM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EPROM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屋顶上单支避雷针的保护范围可按保护角( )确定。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在全部停电和部分停电的电气设备上工作时,必须完成的技术措施有:停电.( ).挂接地线.装设遮栏和悬挂标示牌。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巡视安全检查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常用检查三相变压器的联接组别的试验方法中，下列错误的是(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直流法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双电压表法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电桥法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基尔霍夫第二定律也称(  )定律。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节点电流；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回路电压；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八极三相异步电动机的定子圆周对应的电角度为(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1080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1440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对工厂企业来说，实行计划用电主要是针对(  )而言。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基本生产用电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辅助生产用电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生产照明用电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基建与生活用电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笼形异步电动机采用电阻降压启动时，启动次数(  )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不宜太少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不允许超过3次/小时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不宜过于频繁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断路器应有标出(  )等内容的制造厂铭牌。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设备说明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根本参数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安全提示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高压熔断器熔体中间焊有小锡{铅}球，利用(  )降低熔丝熔点。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热聚集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热扩散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冶金效应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热吸收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楞次定律是(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确定线圈产生电磁感应电动势方向的定律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计算线圈中感应电动势大小的定律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电流通过线圈产生热量的定律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电流与电阻关系的定律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保护接地用于中性点(  )供电运行方式。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直接接地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不接地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经电阻接地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电感线圈接地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继电维护设备是由(  )组成的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二次回路各元件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各种继电器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包含各种继电器和仪表回路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绝缘手套和绝缘靴试验包括(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绝缘电阻试验和耐压试验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耐压试验和泄漏电流实验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绝缘电阻试验和泄露电流试验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绝缘电阻试验，耐压试验和泄露电流试验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三相四线有功电能表有组元件(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对于电路中任一回路各段电压的代数和为(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大于零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临时线路应与正常的用电安全规范要求相一致，架空线路离地高度不小于(  )，所使用的设备应采取漏电保护措施。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当电路开路时电源端电压在数值上等于(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电源的电动势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电源内阻的电压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已知交流伺服电动机的极数对数为2，使用频率为50Hz的交流电压供电，则旋转磁场的转速为(  )。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3000r/min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1500r/min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750r/min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1000r/min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单相半桥逆变器(电压型)的直流接有两个相互串联的(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容量足够大的电容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大电感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容量足够小的电容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小电感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人体在电磁场作用下，由于(  )将使人体受到不同程度的伤害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电磁波辐射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在具有电容的交流电路中关于无功功率的叙述，正确的是(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单位时间所储存的电能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单位时间放出的热量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单位时间里所做的功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单位时间内与电源交换的电能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下列(  )归于根本安全用具。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绝缘棒.绝缘夹钳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绝缘手套.绝缘靴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携带型接地线.临时遮栏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根据目前变压器油的状态，在安装完毕通电之前，应先分.合闸(  )，对去掉油杂质形成的氧化膜效果显著。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5次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10次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15次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电缆在室外直接埋地敷设的深度不应小于(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当交流电源电压加到变压器的一次绕组后，在变压器铁芯中将产生(  )磁通。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交变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非线性变化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电位是(  )，随参考点的改变而改变，而电压是绝对量，不随参考点的改变而改变。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绝对量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相对量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电容器属于( )设备。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熔断器的电阻值(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很小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很大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相当于～电阻元件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在JK触发电路中，当J＝K＝1时，触发器的状态(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置1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置0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与原状态相反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杆塔基础施工时，在地面上应留有(  )高的防沉土台。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100mm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300mm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500mm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抵押绝缘鞋是防止触电(  )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主要技术措施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基本安全工具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造成电动机绝缘下降的原因是(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电动机绕组受潮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引出线及接线盒内绝缘不良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电动机绕组长期过热老化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上述三种说法都对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( )不得延期。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配电第一种工作票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配电第二种工作票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带电作业工作票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低压工作票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电感的标注法有(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直标法.数字法.色标法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直标法.文字法.色标法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数字法.文字法.色标法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文字法.数字法.符号法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电流从左手到双脚引起心室颤动效应,一般认为通电时间与电流的乘积大于( )mA·S时就有生命危险。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制造标准电阻器的材料一定是(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低电阻率材料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高电阻率材料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低温度系数材料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高温度系数材料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掘路施工应做好防止交通事故的安全措施。施工区域应用标准路栏等进行分隔,并有明显标记,夜间施工人员应佩戴( ),施工地点应加挂警示灯。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照明灯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护目眼镜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反光标志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标志牌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(  )是指大小和方向随时间做周期性变化的电流。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脉动交流屯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恒稳直流屯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为防止电位差火花及环火，对于无补偿绕组电机换向器片间电压不应超过(  )伏。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导线接头缠绝缘胶布时，后一圈压在前一圈胶布宽度的(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当电压过高时，电动机可能(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为能起动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绝缘老化加快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通过熔体的电流越大，熔体的熔断时间越(  ).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在交流电路中，纯电感与纯电容负载均不消耗能量，只对电源能量起互换作用，他们瞬时功率的最大值称为(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功率因素；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1千伏以上的电容器组采用(  )接成三角形作为放电装置。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电炽灯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闭环控制系统建立在(  )基础上，按偏差进行控制。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正反馈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负反馈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反馈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正负反馈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铅酸蓄电池在初充电开始后，在( )h内不允许中断充电。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雷电过电压又称为(  )过电压。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下列关于视在功率的叙述，不正确的是(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视在功率是指交流电路中电源能提供的总功率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视在功率是有功功率与功率因数的比值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视在功率的单位是伏安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视在功率既包括有功功率又包括无功功率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普通500V如下电气设备和线路应选用(  )兆欧表。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250V~500V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500V~1000V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1000V~2500V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2500V~5000V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在具有电容元件的电路中,不能通过的是(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直流电流；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工频电流；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安全标志要求标准统一或(  ),以便于管理。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符合标准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符合习惯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符合行规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在市场经济条件下，职业道德具有(  )的社会功能。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鼓励人们自由选择职业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遏制牟利最大化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促进人们的行为规范化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最大限度地克服人们受利益驱动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纯电感电路中，下列表达式正确的是(  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UL=XL×iL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UL=jXL×iL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UL=jXL×IL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UL=XL×IL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国家规定的安全色，其中(  )表示禁止.停止。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倒闸操作是为了改变电气设备的(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备用状态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使用状态。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并联电路中，电流的分配与电阻成(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1:1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2:1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接地体应埋在距建筑物或人行道(  )以外的地点。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立井井筒施工时，当采用人工手持钻机打眼时，炮眼深度以( )M为宜。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1.0-1.5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1.5-2.0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2.0-2.5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2.5-3.0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三相电路中，每相头尾之间的电压叫(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电压互感器在运行中二次侧不允许( 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断路；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https://d.book118.com/086003000130010042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6003000130010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