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 w:history="1">
        <w:r>
          <w:rPr>
            <w:rFonts w:ascii="仿宋" w:eastAsia="仿宋" w:hAnsi="仿宋" w:cs="仿宋" w:hint="eastAsia"/>
            <w:lang w:eastAsia="zh-CN"/>
          </w:rPr>
          <w:t>概论</w:t>
        </w:r>
        <w:r>
          <w:tab/>
        </w:r>
        <w:r>
          <w:fldChar w:fldCharType="begin"/>
        </w:r>
        <w:r>
          <w:instrText xml:space="preserve"> PAGEREF _Toc2847 \h </w:instrText>
        </w:r>
        <w:r>
          <w:fldChar w:fldCharType="separate"/>
        </w:r>
        <w:r>
          <w:t>3</w:t>
        </w:r>
        <w:r>
          <w:fldChar w:fldCharType="end"/>
        </w:r>
      </w:hyperlink>
    </w:p>
    <w:p>
      <w:pPr>
        <w:pStyle w:val="TOC1"/>
        <w:tabs>
          <w:tab w:val="right" w:leader="dot" w:pos="8306"/>
        </w:tabs>
      </w:pPr>
      <w:hyperlink w:anchor="_Toc20887" w:history="1">
        <w:r>
          <w:rPr>
            <w:rFonts w:ascii="仿宋" w:eastAsia="仿宋" w:hAnsi="仿宋" w:cs="仿宋" w:hint="eastAsia"/>
            <w:lang w:eastAsia="zh-CN"/>
          </w:rPr>
          <w:t>一、社会影响分析</w:t>
        </w:r>
        <w:r>
          <w:tab/>
        </w:r>
        <w:r>
          <w:fldChar w:fldCharType="begin"/>
        </w:r>
        <w:r>
          <w:instrText xml:space="preserve"> PAGEREF _Toc20887 \h </w:instrText>
        </w:r>
        <w:r>
          <w:fldChar w:fldCharType="separate"/>
        </w:r>
        <w:r>
          <w:t>3</w:t>
        </w:r>
        <w:r>
          <w:fldChar w:fldCharType="end"/>
        </w:r>
      </w:hyperlink>
    </w:p>
    <w:p>
      <w:pPr>
        <w:pStyle w:val="TOC2"/>
        <w:tabs>
          <w:tab w:val="right" w:leader="dot" w:pos="8306"/>
        </w:tabs>
      </w:pPr>
      <w:hyperlink w:anchor="_Toc9784" w:history="1">
        <w:r>
          <w:rPr>
            <w:rFonts w:ascii="仿宋" w:eastAsia="仿宋" w:hAnsi="仿宋" w:cs="仿宋" w:hint="eastAsia"/>
            <w:lang w:eastAsia="zh-CN"/>
          </w:rPr>
          <w:t>(一)、社会影响效果分析</w:t>
        </w:r>
        <w:r>
          <w:tab/>
        </w:r>
        <w:r>
          <w:fldChar w:fldCharType="begin"/>
        </w:r>
        <w:r>
          <w:instrText xml:space="preserve"> PAGEREF _Toc9784 \h </w:instrText>
        </w:r>
        <w:r>
          <w:fldChar w:fldCharType="separate"/>
        </w:r>
        <w:r>
          <w:t>3</w:t>
        </w:r>
        <w:r>
          <w:fldChar w:fldCharType="end"/>
        </w:r>
      </w:hyperlink>
    </w:p>
    <w:p>
      <w:pPr>
        <w:pStyle w:val="TOC2"/>
        <w:tabs>
          <w:tab w:val="right" w:leader="dot" w:pos="8306"/>
        </w:tabs>
      </w:pPr>
      <w:hyperlink w:anchor="_Toc1835" w:history="1">
        <w:r>
          <w:rPr>
            <w:rFonts w:ascii="仿宋" w:eastAsia="仿宋" w:hAnsi="仿宋" w:cs="仿宋" w:hint="eastAsia"/>
            <w:lang w:eastAsia="zh-CN"/>
          </w:rPr>
          <w:t>(二)、社会适应性分析</w:t>
        </w:r>
        <w:r>
          <w:tab/>
        </w:r>
        <w:r>
          <w:fldChar w:fldCharType="begin"/>
        </w:r>
        <w:r>
          <w:instrText xml:space="preserve"> PAGEREF _Toc1835 \h </w:instrText>
        </w:r>
        <w:r>
          <w:fldChar w:fldCharType="separate"/>
        </w:r>
        <w:r>
          <w:t>5</w:t>
        </w:r>
        <w:r>
          <w:fldChar w:fldCharType="end"/>
        </w:r>
      </w:hyperlink>
    </w:p>
    <w:p>
      <w:pPr>
        <w:pStyle w:val="TOC2"/>
        <w:tabs>
          <w:tab w:val="right" w:leader="dot" w:pos="8306"/>
        </w:tabs>
      </w:pPr>
      <w:hyperlink w:anchor="_Toc771" w:history="1">
        <w:r>
          <w:rPr>
            <w:rFonts w:ascii="仿宋" w:eastAsia="仿宋" w:hAnsi="仿宋" w:cs="仿宋" w:hint="eastAsia"/>
            <w:lang w:eastAsia="zh-CN"/>
          </w:rPr>
          <w:t>(三)、社会风险及对策分析</w:t>
        </w:r>
        <w:r>
          <w:tab/>
        </w:r>
        <w:r>
          <w:fldChar w:fldCharType="begin"/>
        </w:r>
        <w:r>
          <w:instrText xml:space="preserve"> PAGEREF _Toc771 \h </w:instrText>
        </w:r>
        <w:r>
          <w:fldChar w:fldCharType="separate"/>
        </w:r>
        <w:r>
          <w:t>7</w:t>
        </w:r>
        <w:r>
          <w:fldChar w:fldCharType="end"/>
        </w:r>
      </w:hyperlink>
    </w:p>
    <w:p>
      <w:pPr>
        <w:pStyle w:val="TOC1"/>
        <w:tabs>
          <w:tab w:val="right" w:leader="dot" w:pos="8306"/>
        </w:tabs>
      </w:pPr>
      <w:hyperlink w:anchor="_Toc16855" w:history="1">
        <w:r>
          <w:rPr>
            <w:rFonts w:ascii="仿宋" w:eastAsia="仿宋" w:hAnsi="仿宋" w:cs="仿宋" w:hint="eastAsia"/>
            <w:lang w:eastAsia="zh-CN"/>
          </w:rPr>
          <w:t>二、环境和生态影响分析</w:t>
        </w:r>
        <w:r>
          <w:tab/>
        </w:r>
        <w:r>
          <w:fldChar w:fldCharType="begin"/>
        </w:r>
        <w:r>
          <w:instrText xml:space="preserve"> PAGEREF _Toc16855 \h </w:instrText>
        </w:r>
        <w:r>
          <w:fldChar w:fldCharType="separate"/>
        </w:r>
        <w:r>
          <w:t>10</w:t>
        </w:r>
        <w:r>
          <w:fldChar w:fldCharType="end"/>
        </w:r>
      </w:hyperlink>
    </w:p>
    <w:p>
      <w:pPr>
        <w:pStyle w:val="TOC2"/>
        <w:tabs>
          <w:tab w:val="right" w:leader="dot" w:pos="8306"/>
        </w:tabs>
      </w:pPr>
      <w:hyperlink w:anchor="_Toc753" w:history="1">
        <w:r>
          <w:rPr>
            <w:rFonts w:ascii="仿宋" w:eastAsia="仿宋" w:hAnsi="仿宋" w:cs="仿宋" w:hint="eastAsia"/>
            <w:lang w:eastAsia="zh-CN"/>
          </w:rPr>
          <w:t>(一)、环境和生态现状</w:t>
        </w:r>
        <w:r>
          <w:tab/>
        </w:r>
        <w:r>
          <w:fldChar w:fldCharType="begin"/>
        </w:r>
        <w:r>
          <w:instrText xml:space="preserve"> PAGEREF _Toc753 \h </w:instrText>
        </w:r>
        <w:r>
          <w:fldChar w:fldCharType="separate"/>
        </w:r>
        <w:r>
          <w:t>10</w:t>
        </w:r>
        <w:r>
          <w:fldChar w:fldCharType="end"/>
        </w:r>
      </w:hyperlink>
    </w:p>
    <w:p>
      <w:pPr>
        <w:pStyle w:val="TOC2"/>
        <w:tabs>
          <w:tab w:val="right" w:leader="dot" w:pos="8306"/>
        </w:tabs>
      </w:pPr>
      <w:hyperlink w:anchor="_Toc18637" w:history="1">
        <w:r>
          <w:rPr>
            <w:rFonts w:ascii="仿宋" w:eastAsia="仿宋" w:hAnsi="仿宋" w:cs="仿宋" w:hint="eastAsia"/>
            <w:lang w:eastAsia="zh-CN"/>
          </w:rPr>
          <w:t>(二)、生态环境影响分析</w:t>
        </w:r>
        <w:r>
          <w:tab/>
        </w:r>
        <w:r>
          <w:fldChar w:fldCharType="begin"/>
        </w:r>
        <w:r>
          <w:instrText xml:space="preserve"> PAGEREF _Toc18637 \h </w:instrText>
        </w:r>
        <w:r>
          <w:fldChar w:fldCharType="separate"/>
        </w:r>
        <w:r>
          <w:t>12</w:t>
        </w:r>
        <w:r>
          <w:fldChar w:fldCharType="end"/>
        </w:r>
      </w:hyperlink>
    </w:p>
    <w:p>
      <w:pPr>
        <w:pStyle w:val="TOC2"/>
        <w:tabs>
          <w:tab w:val="right" w:leader="dot" w:pos="8306"/>
        </w:tabs>
      </w:pPr>
      <w:hyperlink w:anchor="_Toc5616" w:history="1">
        <w:r>
          <w:rPr>
            <w:rFonts w:ascii="仿宋" w:eastAsia="仿宋" w:hAnsi="仿宋" w:cs="仿宋" w:hint="eastAsia"/>
            <w:lang w:eastAsia="zh-CN"/>
          </w:rPr>
          <w:t>(三)、生态环境保护措施</w:t>
        </w:r>
        <w:r>
          <w:tab/>
        </w:r>
        <w:r>
          <w:fldChar w:fldCharType="begin"/>
        </w:r>
        <w:r>
          <w:instrText xml:space="preserve"> PAGEREF _Toc5616 \h </w:instrText>
        </w:r>
        <w:r>
          <w:fldChar w:fldCharType="separate"/>
        </w:r>
        <w:r>
          <w:t>13</w:t>
        </w:r>
        <w:r>
          <w:fldChar w:fldCharType="end"/>
        </w:r>
      </w:hyperlink>
    </w:p>
    <w:p>
      <w:pPr>
        <w:pStyle w:val="TOC2"/>
        <w:tabs>
          <w:tab w:val="right" w:leader="dot" w:pos="8306"/>
        </w:tabs>
      </w:pPr>
      <w:hyperlink w:anchor="_Toc25558" w:history="1">
        <w:r>
          <w:rPr>
            <w:rFonts w:ascii="仿宋" w:eastAsia="仿宋" w:hAnsi="仿宋" w:cs="仿宋" w:hint="eastAsia"/>
            <w:lang w:eastAsia="zh-CN"/>
          </w:rPr>
          <w:t>(四)、地质灾害影响分析</w:t>
        </w:r>
        <w:r>
          <w:tab/>
        </w:r>
        <w:r>
          <w:fldChar w:fldCharType="begin"/>
        </w:r>
        <w:r>
          <w:instrText xml:space="preserve"> PAGEREF _Toc25558 \h </w:instrText>
        </w:r>
        <w:r>
          <w:fldChar w:fldCharType="separate"/>
        </w:r>
        <w:r>
          <w:t>15</w:t>
        </w:r>
        <w:r>
          <w:fldChar w:fldCharType="end"/>
        </w:r>
      </w:hyperlink>
    </w:p>
    <w:p>
      <w:pPr>
        <w:pStyle w:val="TOC2"/>
        <w:tabs>
          <w:tab w:val="right" w:leader="dot" w:pos="8306"/>
        </w:tabs>
      </w:pPr>
      <w:hyperlink w:anchor="_Toc26085" w:history="1">
        <w:r>
          <w:rPr>
            <w:rFonts w:ascii="仿宋" w:eastAsia="仿宋" w:hAnsi="仿宋" w:cs="仿宋" w:hint="eastAsia"/>
            <w:lang w:eastAsia="zh-CN"/>
          </w:rPr>
          <w:t>(五)、特殊环境影响</w:t>
        </w:r>
        <w:r>
          <w:tab/>
        </w:r>
        <w:r>
          <w:fldChar w:fldCharType="begin"/>
        </w:r>
        <w:r>
          <w:instrText xml:space="preserve"> PAGEREF _Toc26085 \h </w:instrText>
        </w:r>
        <w:r>
          <w:fldChar w:fldCharType="separate"/>
        </w:r>
        <w:r>
          <w:t>16</w:t>
        </w:r>
        <w:r>
          <w:fldChar w:fldCharType="end"/>
        </w:r>
      </w:hyperlink>
    </w:p>
    <w:p>
      <w:pPr>
        <w:pStyle w:val="TOC1"/>
        <w:tabs>
          <w:tab w:val="right" w:leader="dot" w:pos="8306"/>
        </w:tabs>
      </w:pPr>
      <w:hyperlink w:anchor="_Toc14690" w:history="1">
        <w:r>
          <w:rPr>
            <w:rFonts w:ascii="仿宋" w:eastAsia="仿宋" w:hAnsi="仿宋" w:cs="仿宋" w:hint="eastAsia"/>
            <w:lang w:eastAsia="zh-CN"/>
          </w:rPr>
          <w:t>三、背景、必要性分析</w:t>
        </w:r>
        <w:r>
          <w:tab/>
        </w:r>
        <w:r>
          <w:fldChar w:fldCharType="begin"/>
        </w:r>
        <w:r>
          <w:instrText xml:space="preserve"> PAGEREF _Toc14690 \h </w:instrText>
        </w:r>
        <w:r>
          <w:fldChar w:fldCharType="separate"/>
        </w:r>
        <w:r>
          <w:t>18</w:t>
        </w:r>
        <w:r>
          <w:fldChar w:fldCharType="end"/>
        </w:r>
      </w:hyperlink>
    </w:p>
    <w:p>
      <w:pPr>
        <w:pStyle w:val="TOC2"/>
        <w:tabs>
          <w:tab w:val="right" w:leader="dot" w:pos="8306"/>
        </w:tabs>
      </w:pPr>
      <w:hyperlink w:anchor="_Toc6944" w:history="1">
        <w:r>
          <w:rPr>
            <w:rFonts w:ascii="仿宋" w:eastAsia="仿宋" w:hAnsi="仿宋" w:cs="仿宋" w:hint="eastAsia"/>
            <w:lang w:eastAsia="zh-CN"/>
          </w:rPr>
          <w:t>(一)、项目建设背景</w:t>
        </w:r>
        <w:r>
          <w:tab/>
        </w:r>
        <w:r>
          <w:fldChar w:fldCharType="begin"/>
        </w:r>
        <w:r>
          <w:instrText xml:space="preserve"> PAGEREF _Toc6944 \h </w:instrText>
        </w:r>
        <w:r>
          <w:fldChar w:fldCharType="separate"/>
        </w:r>
        <w:r>
          <w:t>18</w:t>
        </w:r>
        <w:r>
          <w:fldChar w:fldCharType="end"/>
        </w:r>
      </w:hyperlink>
    </w:p>
    <w:p>
      <w:pPr>
        <w:pStyle w:val="TOC2"/>
        <w:tabs>
          <w:tab w:val="right" w:leader="dot" w:pos="8306"/>
        </w:tabs>
      </w:pPr>
      <w:hyperlink w:anchor="_Toc26035" w:history="1">
        <w:r>
          <w:rPr>
            <w:rFonts w:ascii="仿宋" w:eastAsia="仿宋" w:hAnsi="仿宋" w:cs="仿宋" w:hint="eastAsia"/>
            <w:lang w:eastAsia="zh-CN"/>
          </w:rPr>
          <w:t>(二)、必要性分析</w:t>
        </w:r>
        <w:r>
          <w:tab/>
        </w:r>
        <w:r>
          <w:fldChar w:fldCharType="begin"/>
        </w:r>
        <w:r>
          <w:instrText xml:space="preserve"> PAGEREF _Toc26035 \h </w:instrText>
        </w:r>
        <w:r>
          <w:fldChar w:fldCharType="separate"/>
        </w:r>
        <w:r>
          <w:t>19</w:t>
        </w:r>
        <w:r>
          <w:fldChar w:fldCharType="end"/>
        </w:r>
      </w:hyperlink>
    </w:p>
    <w:p>
      <w:pPr>
        <w:pStyle w:val="TOC2"/>
        <w:tabs>
          <w:tab w:val="right" w:leader="dot" w:pos="8306"/>
        </w:tabs>
      </w:pPr>
      <w:hyperlink w:anchor="_Toc26946" w:history="1">
        <w:r>
          <w:rPr>
            <w:rFonts w:ascii="仿宋" w:eastAsia="仿宋" w:hAnsi="仿宋" w:cs="仿宋" w:hint="eastAsia"/>
            <w:lang w:eastAsia="zh-CN"/>
          </w:rPr>
          <w:t>(三)、项目建设有利条件</w:t>
        </w:r>
        <w:r>
          <w:tab/>
        </w:r>
        <w:r>
          <w:fldChar w:fldCharType="begin"/>
        </w:r>
        <w:r>
          <w:instrText xml:space="preserve"> PAGEREF _Toc26946 \h </w:instrText>
        </w:r>
        <w:r>
          <w:fldChar w:fldCharType="separate"/>
        </w:r>
        <w:r>
          <w:t>20</w:t>
        </w:r>
        <w:r>
          <w:fldChar w:fldCharType="end"/>
        </w:r>
      </w:hyperlink>
    </w:p>
    <w:p>
      <w:pPr>
        <w:pStyle w:val="TOC1"/>
        <w:tabs>
          <w:tab w:val="right" w:leader="dot" w:pos="8306"/>
        </w:tabs>
      </w:pPr>
      <w:hyperlink w:anchor="_Toc23722" w:history="1">
        <w:r>
          <w:rPr>
            <w:rFonts w:ascii="仿宋" w:eastAsia="仿宋" w:hAnsi="仿宋" w:cs="仿宋" w:hint="eastAsia"/>
            <w:lang w:eastAsia="zh-CN"/>
          </w:rPr>
          <w:t>四、发展规划、产业政策和行业准入分析</w:t>
        </w:r>
        <w:r>
          <w:tab/>
        </w:r>
        <w:r>
          <w:fldChar w:fldCharType="begin"/>
        </w:r>
        <w:r>
          <w:instrText xml:space="preserve"> PAGEREF _Toc23722 \h </w:instrText>
        </w:r>
        <w:r>
          <w:fldChar w:fldCharType="separate"/>
        </w:r>
        <w:r>
          <w:t>22</w:t>
        </w:r>
        <w:r>
          <w:fldChar w:fldCharType="end"/>
        </w:r>
      </w:hyperlink>
    </w:p>
    <w:p>
      <w:pPr>
        <w:pStyle w:val="TOC2"/>
        <w:tabs>
          <w:tab w:val="right" w:leader="dot" w:pos="8306"/>
        </w:tabs>
      </w:pPr>
      <w:hyperlink w:anchor="_Toc20583" w:history="1">
        <w:r>
          <w:rPr>
            <w:rFonts w:ascii="仿宋" w:eastAsia="仿宋" w:hAnsi="仿宋" w:cs="仿宋" w:hint="eastAsia"/>
            <w:lang w:eastAsia="zh-CN"/>
          </w:rPr>
          <w:t>(一)、发展规划分析</w:t>
        </w:r>
        <w:r>
          <w:tab/>
        </w:r>
        <w:r>
          <w:fldChar w:fldCharType="begin"/>
        </w:r>
        <w:r>
          <w:instrText xml:space="preserve"> PAGEREF _Toc20583 \h </w:instrText>
        </w:r>
        <w:r>
          <w:fldChar w:fldCharType="separate"/>
        </w:r>
        <w:r>
          <w:t>22</w:t>
        </w:r>
        <w:r>
          <w:fldChar w:fldCharType="end"/>
        </w:r>
      </w:hyperlink>
    </w:p>
    <w:p>
      <w:pPr>
        <w:pStyle w:val="TOC2"/>
        <w:tabs>
          <w:tab w:val="right" w:leader="dot" w:pos="8306"/>
        </w:tabs>
      </w:pPr>
      <w:hyperlink w:anchor="_Toc29382" w:history="1">
        <w:r>
          <w:rPr>
            <w:rFonts w:ascii="仿宋" w:eastAsia="仿宋" w:hAnsi="仿宋" w:cs="仿宋" w:hint="eastAsia"/>
            <w:lang w:eastAsia="zh-CN"/>
          </w:rPr>
          <w:t>(二)、产业政策分析</w:t>
        </w:r>
        <w:r>
          <w:tab/>
        </w:r>
        <w:r>
          <w:fldChar w:fldCharType="begin"/>
        </w:r>
        <w:r>
          <w:instrText xml:space="preserve"> PAGEREF _Toc29382 \h </w:instrText>
        </w:r>
        <w:r>
          <w:fldChar w:fldCharType="separate"/>
        </w:r>
        <w:r>
          <w:t>23</w:t>
        </w:r>
        <w:r>
          <w:fldChar w:fldCharType="end"/>
        </w:r>
      </w:hyperlink>
    </w:p>
    <w:p>
      <w:pPr>
        <w:pStyle w:val="TOC2"/>
        <w:tabs>
          <w:tab w:val="right" w:leader="dot" w:pos="8306"/>
        </w:tabs>
      </w:pPr>
      <w:hyperlink w:anchor="_Toc7317" w:history="1">
        <w:r>
          <w:rPr>
            <w:rFonts w:ascii="仿宋" w:eastAsia="仿宋" w:hAnsi="仿宋" w:cs="仿宋" w:hint="eastAsia"/>
            <w:lang w:eastAsia="zh-CN"/>
          </w:rPr>
          <w:t>(三)、行业准入分析</w:t>
        </w:r>
        <w:r>
          <w:tab/>
        </w:r>
        <w:r>
          <w:fldChar w:fldCharType="begin"/>
        </w:r>
        <w:r>
          <w:instrText xml:space="preserve"> PAGEREF _Toc7317 \h </w:instrText>
        </w:r>
        <w:r>
          <w:fldChar w:fldCharType="separate"/>
        </w:r>
        <w:r>
          <w:t>25</w:t>
        </w:r>
        <w:r>
          <w:fldChar w:fldCharType="end"/>
        </w:r>
      </w:hyperlink>
    </w:p>
    <w:p>
      <w:pPr>
        <w:pStyle w:val="TOC1"/>
        <w:tabs>
          <w:tab w:val="right" w:leader="dot" w:pos="8306"/>
        </w:tabs>
      </w:pPr>
      <w:hyperlink w:anchor="_Toc3924" w:history="1">
        <w:r>
          <w:rPr>
            <w:rFonts w:ascii="仿宋" w:eastAsia="仿宋" w:hAnsi="仿宋" w:cs="仿宋" w:hint="eastAsia"/>
            <w:lang w:eastAsia="zh-CN"/>
          </w:rPr>
          <w:t>五、经济影响分析</w:t>
        </w:r>
        <w:r>
          <w:tab/>
        </w:r>
        <w:r>
          <w:fldChar w:fldCharType="begin"/>
        </w:r>
        <w:r>
          <w:instrText xml:space="preserve"> PAGEREF _Toc3924 \h </w:instrText>
        </w:r>
        <w:r>
          <w:fldChar w:fldCharType="separate"/>
        </w:r>
        <w:r>
          <w:t>26</w:t>
        </w:r>
        <w:r>
          <w:fldChar w:fldCharType="end"/>
        </w:r>
      </w:hyperlink>
    </w:p>
    <w:p>
      <w:pPr>
        <w:pStyle w:val="TOC2"/>
        <w:tabs>
          <w:tab w:val="right" w:leader="dot" w:pos="8306"/>
        </w:tabs>
      </w:pPr>
      <w:hyperlink w:anchor="_Toc15812" w:history="1">
        <w:r>
          <w:rPr>
            <w:rFonts w:ascii="仿宋" w:eastAsia="仿宋" w:hAnsi="仿宋" w:cs="仿宋" w:hint="eastAsia"/>
            <w:lang w:eastAsia="zh-CN"/>
          </w:rPr>
          <w:t>(一)、经济费用效益或费用效果分析</w:t>
        </w:r>
        <w:r>
          <w:tab/>
        </w:r>
        <w:r>
          <w:fldChar w:fldCharType="begin"/>
        </w:r>
        <w:r>
          <w:instrText xml:space="preserve"> PAGEREF _Toc15812 \h </w:instrText>
        </w:r>
        <w:r>
          <w:fldChar w:fldCharType="separate"/>
        </w:r>
        <w:r>
          <w:t>26</w:t>
        </w:r>
        <w:r>
          <w:fldChar w:fldCharType="end"/>
        </w:r>
      </w:hyperlink>
    </w:p>
    <w:p>
      <w:pPr>
        <w:pStyle w:val="TOC2"/>
        <w:tabs>
          <w:tab w:val="right" w:leader="dot" w:pos="8306"/>
        </w:tabs>
      </w:pPr>
      <w:hyperlink w:anchor="_Toc22752" w:history="1">
        <w:r>
          <w:rPr>
            <w:rFonts w:ascii="仿宋" w:eastAsia="仿宋" w:hAnsi="仿宋" w:cs="仿宋" w:hint="eastAsia"/>
            <w:lang w:eastAsia="zh-CN"/>
          </w:rPr>
          <w:t>(二)、行业影响分析</w:t>
        </w:r>
        <w:r>
          <w:tab/>
        </w:r>
        <w:r>
          <w:fldChar w:fldCharType="begin"/>
        </w:r>
        <w:r>
          <w:instrText xml:space="preserve"> PAGEREF _Toc22752 \h </w:instrText>
        </w:r>
        <w:r>
          <w:fldChar w:fldCharType="separate"/>
        </w:r>
        <w:r>
          <w:t>29</w:t>
        </w:r>
        <w:r>
          <w:fldChar w:fldCharType="end"/>
        </w:r>
      </w:hyperlink>
    </w:p>
    <w:p>
      <w:pPr>
        <w:pStyle w:val="TOC2"/>
        <w:tabs>
          <w:tab w:val="right" w:leader="dot" w:pos="8306"/>
        </w:tabs>
      </w:pPr>
      <w:hyperlink w:anchor="_Toc9461" w:history="1">
        <w:r>
          <w:rPr>
            <w:rFonts w:ascii="仿宋" w:eastAsia="仿宋" w:hAnsi="仿宋" w:cs="仿宋" w:hint="eastAsia"/>
            <w:lang w:eastAsia="zh-CN"/>
          </w:rPr>
          <w:t>(三)、区域经济影响分析</w:t>
        </w:r>
        <w:r>
          <w:tab/>
        </w:r>
        <w:r>
          <w:fldChar w:fldCharType="begin"/>
        </w:r>
        <w:r>
          <w:instrText xml:space="preserve"> PAGEREF _Toc9461 \h </w:instrText>
        </w:r>
        <w:r>
          <w:fldChar w:fldCharType="separate"/>
        </w:r>
        <w:r>
          <w:t>30</w:t>
        </w:r>
        <w:r>
          <w:fldChar w:fldCharType="end"/>
        </w:r>
      </w:hyperlink>
    </w:p>
    <w:p>
      <w:pPr>
        <w:pStyle w:val="TOC2"/>
        <w:tabs>
          <w:tab w:val="right" w:leader="dot" w:pos="8306"/>
        </w:tabs>
      </w:pPr>
      <w:hyperlink w:anchor="_Toc30310" w:history="1">
        <w:r>
          <w:rPr>
            <w:rFonts w:ascii="仿宋" w:eastAsia="仿宋" w:hAnsi="仿宋" w:cs="仿宋" w:hint="eastAsia"/>
            <w:lang w:eastAsia="zh-CN"/>
          </w:rPr>
          <w:t>(四)、宏观经济影响分析</w:t>
        </w:r>
        <w:r>
          <w:tab/>
        </w:r>
        <w:r>
          <w:fldChar w:fldCharType="begin"/>
        </w:r>
        <w:r>
          <w:instrText xml:space="preserve"> PAGEREF _Toc30310 \h </w:instrText>
        </w:r>
        <w:r>
          <w:fldChar w:fldCharType="separate"/>
        </w:r>
        <w:r>
          <w:t>31</w:t>
        </w:r>
        <w:r>
          <w:fldChar w:fldCharType="end"/>
        </w:r>
      </w:hyperlink>
    </w:p>
    <w:p>
      <w:pPr>
        <w:pStyle w:val="TOC1"/>
        <w:tabs>
          <w:tab w:val="right" w:leader="dot" w:pos="8306"/>
        </w:tabs>
      </w:pPr>
      <w:hyperlink w:anchor="_Toc30518" w:history="1">
        <w:r>
          <w:rPr>
            <w:rFonts w:ascii="仿宋" w:eastAsia="仿宋" w:hAnsi="仿宋" w:cs="仿宋" w:hint="eastAsia"/>
            <w:lang w:eastAsia="zh-CN"/>
          </w:rPr>
          <w:t>六、项目监理与质量保证</w:t>
        </w:r>
        <w:r>
          <w:tab/>
        </w:r>
        <w:r>
          <w:fldChar w:fldCharType="begin"/>
        </w:r>
        <w:r>
          <w:instrText xml:space="preserve"> PAGEREF _Toc30518 \h </w:instrText>
        </w:r>
        <w:r>
          <w:fldChar w:fldCharType="separate"/>
        </w:r>
        <w:r>
          <w:t>33</w:t>
        </w:r>
        <w:r>
          <w:fldChar w:fldCharType="end"/>
        </w:r>
      </w:hyperlink>
    </w:p>
    <w:p>
      <w:pPr>
        <w:pStyle w:val="TOC2"/>
        <w:tabs>
          <w:tab w:val="right" w:leader="dot" w:pos="8306"/>
        </w:tabs>
      </w:pPr>
      <w:hyperlink w:anchor="_Toc4820" w:history="1">
        <w:r>
          <w:rPr>
            <w:rFonts w:ascii="仿宋" w:eastAsia="仿宋" w:hAnsi="仿宋" w:cs="仿宋" w:hint="eastAsia"/>
            <w:lang w:eastAsia="zh-CN"/>
          </w:rPr>
          <w:t>(一)、监理体系构建</w:t>
        </w:r>
        <w:r>
          <w:tab/>
        </w:r>
        <w:r>
          <w:fldChar w:fldCharType="begin"/>
        </w:r>
        <w:r>
          <w:instrText xml:space="preserve"> PAGEREF _Toc4820 \h </w:instrText>
        </w:r>
        <w:r>
          <w:fldChar w:fldCharType="separate"/>
        </w:r>
        <w:r>
          <w:t>33</w:t>
        </w:r>
        <w:r>
          <w:fldChar w:fldCharType="end"/>
        </w:r>
      </w:hyperlink>
    </w:p>
    <w:p>
      <w:pPr>
        <w:pStyle w:val="TOC2"/>
        <w:tabs>
          <w:tab w:val="right" w:leader="dot" w:pos="8306"/>
        </w:tabs>
      </w:pPr>
      <w:hyperlink w:anchor="_Toc11646" w:history="1">
        <w:r>
          <w:rPr>
            <w:rFonts w:ascii="仿宋" w:eastAsia="仿宋" w:hAnsi="仿宋" w:cs="仿宋" w:hint="eastAsia"/>
            <w:lang w:eastAsia="zh-CN"/>
          </w:rPr>
          <w:t>(二)、质量保证体系实施</w:t>
        </w:r>
        <w:r>
          <w:tab/>
        </w:r>
        <w:r>
          <w:fldChar w:fldCharType="begin"/>
        </w:r>
        <w:r>
          <w:instrText xml:space="preserve"> PAGEREF _Toc11646 \h </w:instrText>
        </w:r>
        <w:r>
          <w:fldChar w:fldCharType="separate"/>
        </w:r>
        <w:r>
          <w:t>33</w:t>
        </w:r>
        <w:r>
          <w:fldChar w:fldCharType="end"/>
        </w:r>
      </w:hyperlink>
    </w:p>
    <w:p>
      <w:pPr>
        <w:pStyle w:val="TOC2"/>
        <w:tabs>
          <w:tab w:val="right" w:leader="dot" w:pos="8306"/>
        </w:tabs>
      </w:pPr>
      <w:hyperlink w:anchor="_Toc32222" w:history="1">
        <w:r>
          <w:rPr>
            <w:rFonts w:ascii="仿宋" w:eastAsia="仿宋" w:hAnsi="仿宋" w:cs="仿宋" w:hint="eastAsia"/>
            <w:lang w:eastAsia="zh-CN"/>
          </w:rPr>
          <w:t>(三)、监理与质量控制流程</w:t>
        </w:r>
        <w:r>
          <w:tab/>
        </w:r>
        <w:r>
          <w:fldChar w:fldCharType="begin"/>
        </w:r>
        <w:r>
          <w:instrText xml:space="preserve"> PAGEREF _Toc32222 \h </w:instrText>
        </w:r>
        <w:r>
          <w:fldChar w:fldCharType="separate"/>
        </w:r>
        <w:r>
          <w:t>34</w:t>
        </w:r>
        <w:r>
          <w:fldChar w:fldCharType="end"/>
        </w:r>
      </w:hyperlink>
    </w:p>
    <w:p>
      <w:pPr>
        <w:pStyle w:val="TOC1"/>
        <w:tabs>
          <w:tab w:val="right" w:leader="dot" w:pos="8306"/>
        </w:tabs>
      </w:pPr>
      <w:hyperlink w:anchor="_Toc12496" w:history="1">
        <w:r>
          <w:rPr>
            <w:rFonts w:ascii="仿宋" w:eastAsia="仿宋" w:hAnsi="仿宋" w:cs="仿宋" w:hint="eastAsia"/>
            <w:lang w:eastAsia="zh-CN"/>
          </w:rPr>
          <w:t>七、项目实施与管理方案</w:t>
        </w:r>
        <w:r>
          <w:tab/>
        </w:r>
        <w:r>
          <w:fldChar w:fldCharType="begin"/>
        </w:r>
        <w:r>
          <w:instrText xml:space="preserve"> PAGEREF _Toc12496 \h </w:instrText>
        </w:r>
        <w:r>
          <w:fldChar w:fldCharType="separate"/>
        </w:r>
        <w:r>
          <w:t>35</w:t>
        </w:r>
        <w:r>
          <w:fldChar w:fldCharType="end"/>
        </w:r>
      </w:hyperlink>
    </w:p>
    <w:p>
      <w:pPr>
        <w:pStyle w:val="TOC2"/>
        <w:tabs>
          <w:tab w:val="right" w:leader="dot" w:pos="8306"/>
        </w:tabs>
      </w:pPr>
      <w:hyperlink w:anchor="_Toc23606" w:history="1">
        <w:r>
          <w:rPr>
            <w:rFonts w:ascii="仿宋" w:eastAsia="仿宋" w:hAnsi="仿宋" w:cs="仿宋" w:hint="eastAsia"/>
            <w:lang w:eastAsia="zh-CN"/>
          </w:rPr>
          <w:t>(一)、项目实施计划</w:t>
        </w:r>
        <w:r>
          <w:tab/>
        </w:r>
        <w:r>
          <w:fldChar w:fldCharType="begin"/>
        </w:r>
        <w:r>
          <w:instrText xml:space="preserve"> PAGEREF _Toc23606 \h </w:instrText>
        </w:r>
        <w:r>
          <w:fldChar w:fldCharType="separate"/>
        </w:r>
        <w:r>
          <w:t>35</w:t>
        </w:r>
        <w:r>
          <w:fldChar w:fldCharType="end"/>
        </w:r>
      </w:hyperlink>
    </w:p>
    <w:p>
      <w:pPr>
        <w:pStyle w:val="TOC2"/>
        <w:tabs>
          <w:tab w:val="right" w:leader="dot" w:pos="8306"/>
        </w:tabs>
      </w:pPr>
      <w:hyperlink w:anchor="_Toc15362" w:history="1">
        <w:r>
          <w:rPr>
            <w:rFonts w:ascii="仿宋" w:eastAsia="仿宋" w:hAnsi="仿宋" w:cs="仿宋" w:hint="eastAsia"/>
            <w:lang w:eastAsia="zh-CN"/>
          </w:rPr>
          <w:t>(二)、项目组织机构与职责</w:t>
        </w:r>
        <w:r>
          <w:tab/>
        </w:r>
        <w:r>
          <w:fldChar w:fldCharType="begin"/>
        </w:r>
        <w:r>
          <w:instrText xml:space="preserve"> PAGEREF _Toc15362 \h </w:instrText>
        </w:r>
        <w:r>
          <w:fldChar w:fldCharType="separate"/>
        </w:r>
        <w:r>
          <w:t>36</w:t>
        </w:r>
        <w:r>
          <w:fldChar w:fldCharType="end"/>
        </w:r>
      </w:hyperlink>
    </w:p>
    <w:p>
      <w:pPr>
        <w:pStyle w:val="TOC2"/>
        <w:tabs>
          <w:tab w:val="right" w:leader="dot" w:pos="8306"/>
        </w:tabs>
      </w:pPr>
      <w:hyperlink w:anchor="_Toc10905" w:history="1">
        <w:r>
          <w:rPr>
            <w:rFonts w:ascii="仿宋" w:eastAsia="仿宋" w:hAnsi="仿宋" w:cs="仿宋" w:hint="eastAsia"/>
            <w:lang w:eastAsia="zh-CN"/>
          </w:rPr>
          <w:t>(三)、项目管理与监控体系</w:t>
        </w:r>
        <w:r>
          <w:tab/>
        </w:r>
        <w:r>
          <w:fldChar w:fldCharType="begin"/>
        </w:r>
        <w:r>
          <w:instrText xml:space="preserve"> PAGEREF _Toc10905 \h </w:instrText>
        </w:r>
        <w:r>
          <w:fldChar w:fldCharType="separate"/>
        </w:r>
        <w:r>
          <w:t>39</w:t>
        </w:r>
        <w:r>
          <w:fldChar w:fldCharType="end"/>
        </w:r>
      </w:hyperlink>
    </w:p>
    <w:p>
      <w:pPr>
        <w:pStyle w:val="TOC1"/>
        <w:tabs>
          <w:tab w:val="right" w:leader="dot" w:pos="8306"/>
        </w:tabs>
      </w:pPr>
      <w:hyperlink w:anchor="_Toc22800" w:history="1">
        <w:r>
          <w:rPr>
            <w:rFonts w:ascii="仿宋" w:eastAsia="仿宋" w:hAnsi="仿宋" w:cs="仿宋" w:hint="eastAsia"/>
            <w:lang w:eastAsia="zh-CN"/>
          </w:rPr>
          <w:t>八、经济效益与社会效益优化</w:t>
        </w:r>
        <w:r>
          <w:tab/>
        </w:r>
        <w:r>
          <w:fldChar w:fldCharType="begin"/>
        </w:r>
        <w:r>
          <w:instrText xml:space="preserve"> PAGEREF _Toc22800 \h </w:instrText>
        </w:r>
        <w:r>
          <w:fldChar w:fldCharType="separate"/>
        </w:r>
        <w:r>
          <w:t>40</w:t>
        </w:r>
        <w:r>
          <w:fldChar w:fldCharType="end"/>
        </w:r>
      </w:hyperlink>
    </w:p>
    <w:p>
      <w:pPr>
        <w:pStyle w:val="TOC2"/>
        <w:tabs>
          <w:tab w:val="right" w:leader="dot" w:pos="8306"/>
        </w:tabs>
      </w:pPr>
      <w:hyperlink w:anchor="_Toc12898" w:history="1">
        <w:r>
          <w:rPr>
            <w:rFonts w:ascii="仿宋" w:eastAsia="仿宋" w:hAnsi="仿宋" w:cs="仿宋" w:hint="eastAsia"/>
            <w:lang w:eastAsia="zh-CN"/>
          </w:rPr>
          <w:t>(一)、经济效益提升策略</w:t>
        </w:r>
        <w:r>
          <w:tab/>
        </w:r>
        <w:r>
          <w:fldChar w:fldCharType="begin"/>
        </w:r>
        <w:r>
          <w:instrText xml:space="preserve"> PAGEREF _Toc12898 \h </w:instrText>
        </w:r>
        <w:r>
          <w:fldChar w:fldCharType="separate"/>
        </w:r>
        <w:r>
          <w:t>40</w:t>
        </w:r>
        <w:r>
          <w:fldChar w:fldCharType="end"/>
        </w:r>
      </w:hyperlink>
    </w:p>
    <w:p>
      <w:pPr>
        <w:pStyle w:val="TOC2"/>
        <w:tabs>
          <w:tab w:val="right" w:leader="dot" w:pos="8306"/>
        </w:tabs>
      </w:pPr>
      <w:hyperlink w:anchor="_Toc15866" w:history="1">
        <w:r>
          <w:rPr>
            <w:rFonts w:ascii="仿宋" w:eastAsia="仿宋" w:hAnsi="仿宋" w:cs="仿宋" w:hint="eastAsia"/>
            <w:lang w:eastAsia="zh-CN"/>
          </w:rPr>
          <w:t>(二)、社会效益增强方案</w:t>
        </w:r>
        <w:r>
          <w:tab/>
        </w:r>
        <w:r>
          <w:fldChar w:fldCharType="begin"/>
        </w:r>
        <w:r>
          <w:instrText xml:space="preserve"> PAGEREF _Toc15866 \h </w:instrText>
        </w:r>
        <w:r>
          <w:fldChar w:fldCharType="separate"/>
        </w:r>
        <w:r>
          <w:t>41</w:t>
        </w:r>
        <w:r>
          <w:fldChar w:fldCharType="end"/>
        </w:r>
      </w:hyperlink>
    </w:p>
    <w:p>
      <w:pPr>
        <w:pStyle w:val="TOC1"/>
        <w:tabs>
          <w:tab w:val="right" w:leader="dot" w:pos="8306"/>
        </w:tabs>
      </w:pPr>
      <w:hyperlink w:anchor="_Toc17269" w:history="1">
        <w:r>
          <w:rPr>
            <w:rFonts w:ascii="仿宋" w:eastAsia="仿宋" w:hAnsi="仿宋" w:cs="仿宋" w:hint="eastAsia"/>
            <w:lang w:eastAsia="zh-CN"/>
          </w:rPr>
          <w:t>九、技术创新与产业升级</w:t>
        </w:r>
        <w:r>
          <w:tab/>
        </w:r>
        <w:r>
          <w:fldChar w:fldCharType="begin"/>
        </w:r>
        <w:r>
          <w:instrText xml:space="preserve"> PAGEREF _Toc17269 \h </w:instrText>
        </w:r>
        <w:r>
          <w:fldChar w:fldCharType="separate"/>
        </w:r>
        <w:r>
          <w:t>42</w:t>
        </w:r>
        <w:r>
          <w:fldChar w:fldCharType="end"/>
        </w:r>
      </w:hyperlink>
    </w:p>
    <w:p>
      <w:pPr>
        <w:pStyle w:val="TOC2"/>
        <w:tabs>
          <w:tab w:val="right" w:leader="dot" w:pos="8306"/>
        </w:tabs>
      </w:pPr>
      <w:hyperlink w:anchor="_Toc11629" w:history="1">
        <w:r>
          <w:rPr>
            <w:rFonts w:ascii="仿宋" w:eastAsia="仿宋" w:hAnsi="仿宋" w:cs="仿宋" w:hint="eastAsia"/>
            <w:lang w:eastAsia="zh-CN"/>
          </w:rPr>
          <w:t>(一)、技术创新方向与目标</w:t>
        </w:r>
        <w:r>
          <w:tab/>
        </w:r>
        <w:r>
          <w:fldChar w:fldCharType="begin"/>
        </w:r>
        <w:r>
          <w:instrText xml:space="preserve"> PAGEREF _Toc11629 \h </w:instrText>
        </w:r>
        <w:r>
          <w:fldChar w:fldCharType="separate"/>
        </w:r>
        <w:r>
          <w:t>42</w:t>
        </w:r>
        <w:r>
          <w:fldChar w:fldCharType="end"/>
        </w:r>
      </w:hyperlink>
    </w:p>
    <w:p>
      <w:pPr>
        <w:pStyle w:val="TOC2"/>
        <w:tabs>
          <w:tab w:val="right" w:leader="dot" w:pos="8306"/>
        </w:tabs>
      </w:pPr>
      <w:hyperlink w:anchor="_Toc26304" w:history="1">
        <w:r>
          <w:rPr>
            <w:rFonts w:ascii="仿宋" w:eastAsia="仿宋" w:hAnsi="仿宋" w:cs="仿宋" w:hint="eastAsia"/>
            <w:lang w:eastAsia="zh-CN"/>
          </w:rPr>
          <w:t>(二)、产业升级路径与措施</w:t>
        </w:r>
        <w:r>
          <w:tab/>
        </w:r>
        <w:r>
          <w:fldChar w:fldCharType="begin"/>
        </w:r>
        <w:r>
          <w:instrText xml:space="preserve"> PAGEREF _Toc26304 \h </w:instrText>
        </w:r>
        <w:r>
          <w:fldChar w:fldCharType="separate"/>
        </w:r>
        <w:r>
          <w:t>44</w:t>
        </w:r>
        <w:r>
          <w:fldChar w:fldCharType="end"/>
        </w:r>
      </w:hyperlink>
    </w:p>
    <w:p>
      <w:pPr>
        <w:pStyle w:val="TOC1"/>
        <w:tabs>
          <w:tab w:val="right" w:leader="dot" w:pos="8306"/>
        </w:tabs>
      </w:pPr>
      <w:hyperlink w:anchor="_Toc25027" w:history="1">
        <w:r>
          <w:rPr>
            <w:rFonts w:ascii="仿宋" w:eastAsia="仿宋" w:hAnsi="仿宋" w:cs="仿宋" w:hint="eastAsia"/>
            <w:lang w:eastAsia="zh-CN"/>
          </w:rPr>
          <w:t>十、项目质量与标准</w:t>
        </w:r>
        <w:r>
          <w:tab/>
        </w:r>
        <w:r>
          <w:fldChar w:fldCharType="begin"/>
        </w:r>
        <w:r>
          <w:instrText xml:space="preserve"> PAGEREF _Toc25027 \h </w:instrText>
        </w:r>
        <w:r>
          <w:fldChar w:fldCharType="separate"/>
        </w:r>
        <w:r>
          <w:t>45</w:t>
        </w:r>
        <w:r>
          <w:fldChar w:fldCharType="end"/>
        </w:r>
      </w:hyperlink>
    </w:p>
    <w:p>
      <w:pPr>
        <w:pStyle w:val="TOC2"/>
        <w:tabs>
          <w:tab w:val="right" w:leader="dot" w:pos="8306"/>
        </w:tabs>
      </w:pPr>
      <w:hyperlink w:anchor="_Toc5555" w:history="1">
        <w:r>
          <w:rPr>
            <w:rFonts w:ascii="仿宋" w:eastAsia="仿宋" w:hAnsi="仿宋" w:cs="仿宋" w:hint="eastAsia"/>
            <w:lang w:eastAsia="zh-CN"/>
          </w:rPr>
          <w:t>(一)、质量保障体系</w:t>
        </w:r>
        <w:r>
          <w:tab/>
        </w:r>
        <w:r>
          <w:fldChar w:fldCharType="begin"/>
        </w:r>
        <w:r>
          <w:instrText xml:space="preserve"> PAGEREF _Toc5555 \h </w:instrText>
        </w:r>
        <w:r>
          <w:fldChar w:fldCharType="separate"/>
        </w:r>
        <w:r>
          <w:t>45</w:t>
        </w:r>
        <w:r>
          <w:fldChar w:fldCharType="end"/>
        </w:r>
      </w:hyperlink>
    </w:p>
    <w:p>
      <w:pPr>
        <w:pStyle w:val="TOC2"/>
        <w:tabs>
          <w:tab w:val="right" w:leader="dot" w:pos="8306"/>
        </w:tabs>
      </w:pPr>
      <w:hyperlink w:anchor="_Toc32047" w:history="1">
        <w:r>
          <w:rPr>
            <w:rFonts w:ascii="仿宋" w:eastAsia="仿宋" w:hAnsi="仿宋" w:cs="仿宋" w:hint="eastAsia"/>
            <w:lang w:eastAsia="zh-CN"/>
          </w:rPr>
          <w:t>(二)、标准化作业流程</w:t>
        </w:r>
        <w:r>
          <w:tab/>
        </w:r>
        <w:r>
          <w:fldChar w:fldCharType="begin"/>
        </w:r>
        <w:r>
          <w:instrText xml:space="preserve"> PAGEREF _Toc32047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99" w:history="1">
        <w:r>
          <w:rPr>
            <w:rFonts w:ascii="仿宋" w:eastAsia="仿宋" w:hAnsi="仿宋" w:cs="仿宋" w:hint="eastAsia"/>
            <w:lang w:eastAsia="zh-CN"/>
          </w:rPr>
          <w:t>(三)、质量监控与评估</w:t>
        </w:r>
        <w:r>
          <w:tab/>
        </w:r>
        <w:r>
          <w:fldChar w:fldCharType="begin"/>
        </w:r>
        <w:r>
          <w:instrText xml:space="preserve"> PAGEREF _Toc9799 \h </w:instrText>
        </w:r>
        <w:r>
          <w:fldChar w:fldCharType="separate"/>
        </w:r>
        <w:r>
          <w:t>48</w:t>
        </w:r>
        <w:r>
          <w:fldChar w:fldCharType="end"/>
        </w:r>
      </w:hyperlink>
    </w:p>
    <w:p>
      <w:pPr>
        <w:pStyle w:val="TOC2"/>
        <w:tabs>
          <w:tab w:val="right" w:leader="dot" w:pos="8306"/>
        </w:tabs>
      </w:pPr>
      <w:hyperlink w:anchor="_Toc4103" w:history="1">
        <w:r>
          <w:rPr>
            <w:rFonts w:ascii="仿宋" w:eastAsia="仿宋" w:hAnsi="仿宋" w:cs="仿宋" w:hint="eastAsia"/>
            <w:lang w:eastAsia="zh-CN"/>
          </w:rPr>
          <w:t>(四)、质量改进计划</w:t>
        </w:r>
        <w:r>
          <w:tab/>
        </w:r>
        <w:r>
          <w:fldChar w:fldCharType="begin"/>
        </w:r>
        <w:r>
          <w:instrText xml:space="preserve"> PAGEREF _Toc4103 \h </w:instrText>
        </w:r>
        <w:r>
          <w:fldChar w:fldCharType="separate"/>
        </w:r>
        <w:r>
          <w:t>49</w:t>
        </w:r>
        <w:r>
          <w:fldChar w:fldCharType="end"/>
        </w:r>
      </w:hyperlink>
    </w:p>
    <w:p>
      <w:pPr>
        <w:pStyle w:val="TOC1"/>
        <w:tabs>
          <w:tab w:val="right" w:leader="dot" w:pos="8306"/>
        </w:tabs>
      </w:pPr>
      <w:hyperlink w:anchor="_Toc22687" w:history="1">
        <w:r>
          <w:rPr>
            <w:rFonts w:ascii="仿宋" w:eastAsia="仿宋" w:hAnsi="仿宋" w:cs="仿宋" w:hint="eastAsia"/>
            <w:lang w:eastAsia="zh-CN"/>
          </w:rPr>
          <w:t>十一、环境保护与绿色发展</w:t>
        </w:r>
        <w:r>
          <w:tab/>
        </w:r>
        <w:r>
          <w:fldChar w:fldCharType="begin"/>
        </w:r>
        <w:r>
          <w:instrText xml:space="preserve"> PAGEREF _Toc22687 \h </w:instrText>
        </w:r>
        <w:r>
          <w:fldChar w:fldCharType="separate"/>
        </w:r>
        <w:r>
          <w:t>50</w:t>
        </w:r>
        <w:r>
          <w:fldChar w:fldCharType="end"/>
        </w:r>
      </w:hyperlink>
    </w:p>
    <w:p>
      <w:pPr>
        <w:pStyle w:val="TOC2"/>
        <w:tabs>
          <w:tab w:val="right" w:leader="dot" w:pos="8306"/>
        </w:tabs>
      </w:pPr>
      <w:hyperlink w:anchor="_Toc3715" w:history="1">
        <w:r>
          <w:rPr>
            <w:rFonts w:ascii="仿宋" w:eastAsia="仿宋" w:hAnsi="仿宋" w:cs="仿宋" w:hint="eastAsia"/>
            <w:lang w:eastAsia="zh-CN"/>
          </w:rPr>
          <w:t>(一)、环境保护措施</w:t>
        </w:r>
        <w:r>
          <w:tab/>
        </w:r>
        <w:r>
          <w:fldChar w:fldCharType="begin"/>
        </w:r>
        <w:r>
          <w:instrText xml:space="preserve"> PAGEREF _Toc3715 \h </w:instrText>
        </w:r>
        <w:r>
          <w:fldChar w:fldCharType="separate"/>
        </w:r>
        <w:r>
          <w:t>50</w:t>
        </w:r>
        <w:r>
          <w:fldChar w:fldCharType="end"/>
        </w:r>
      </w:hyperlink>
    </w:p>
    <w:p>
      <w:pPr>
        <w:pStyle w:val="TOC2"/>
        <w:tabs>
          <w:tab w:val="right" w:leader="dot" w:pos="8306"/>
        </w:tabs>
      </w:pPr>
      <w:hyperlink w:anchor="_Toc6720" w:history="1">
        <w:r>
          <w:rPr>
            <w:rFonts w:ascii="仿宋" w:eastAsia="仿宋" w:hAnsi="仿宋" w:cs="仿宋" w:hint="eastAsia"/>
            <w:lang w:eastAsia="zh-CN"/>
          </w:rPr>
          <w:t>(二)、绿色发展与可持续发展策略</w:t>
        </w:r>
        <w:r>
          <w:tab/>
        </w:r>
        <w:r>
          <w:fldChar w:fldCharType="begin"/>
        </w:r>
        <w:r>
          <w:instrText xml:space="preserve"> PAGEREF _Toc6720 \h </w:instrText>
        </w:r>
        <w:r>
          <w:fldChar w:fldCharType="separate"/>
        </w:r>
        <w:r>
          <w:t>52</w:t>
        </w:r>
        <w:r>
          <w:fldChar w:fldCharType="end"/>
        </w:r>
      </w:hyperlink>
    </w:p>
    <w:p>
      <w:pPr>
        <w:pStyle w:val="TOC1"/>
        <w:tabs>
          <w:tab w:val="right" w:leader="dot" w:pos="8306"/>
        </w:tabs>
      </w:pPr>
      <w:hyperlink w:anchor="_Toc6521" w:history="1">
        <w:r>
          <w:rPr>
            <w:rFonts w:ascii="仿宋" w:eastAsia="仿宋" w:hAnsi="仿宋" w:cs="仿宋" w:hint="eastAsia"/>
            <w:lang w:eastAsia="zh-CN"/>
          </w:rPr>
          <w:t>十二、安全与应急管理</w:t>
        </w:r>
        <w:r>
          <w:tab/>
        </w:r>
        <w:r>
          <w:fldChar w:fldCharType="begin"/>
        </w:r>
        <w:r>
          <w:instrText xml:space="preserve"> PAGEREF _Toc6521 \h </w:instrText>
        </w:r>
        <w:r>
          <w:fldChar w:fldCharType="separate"/>
        </w:r>
        <w:r>
          <w:t>53</w:t>
        </w:r>
        <w:r>
          <w:fldChar w:fldCharType="end"/>
        </w:r>
      </w:hyperlink>
    </w:p>
    <w:p>
      <w:pPr>
        <w:pStyle w:val="TOC2"/>
        <w:tabs>
          <w:tab w:val="right" w:leader="dot" w:pos="8306"/>
        </w:tabs>
      </w:pPr>
      <w:hyperlink w:anchor="_Toc29810" w:history="1">
        <w:r>
          <w:rPr>
            <w:rFonts w:ascii="仿宋" w:eastAsia="仿宋" w:hAnsi="仿宋" w:cs="仿宋" w:hint="eastAsia"/>
            <w:lang w:eastAsia="zh-CN"/>
          </w:rPr>
          <w:t>(一)、安全生产管理</w:t>
        </w:r>
        <w:r>
          <w:tab/>
        </w:r>
        <w:r>
          <w:fldChar w:fldCharType="begin"/>
        </w:r>
        <w:r>
          <w:instrText xml:space="preserve"> PAGEREF _Toc29810 \h </w:instrText>
        </w:r>
        <w:r>
          <w:fldChar w:fldCharType="separate"/>
        </w:r>
        <w:r>
          <w:t>53</w:t>
        </w:r>
        <w:r>
          <w:fldChar w:fldCharType="end"/>
        </w:r>
      </w:hyperlink>
    </w:p>
    <w:p>
      <w:pPr>
        <w:pStyle w:val="TOC2"/>
        <w:tabs>
          <w:tab w:val="right" w:leader="dot" w:pos="8306"/>
        </w:tabs>
      </w:pPr>
      <w:hyperlink w:anchor="_Toc22991" w:history="1">
        <w:r>
          <w:rPr>
            <w:rFonts w:ascii="仿宋" w:eastAsia="仿宋" w:hAnsi="仿宋" w:cs="仿宋" w:hint="eastAsia"/>
            <w:lang w:eastAsia="zh-CN"/>
          </w:rPr>
          <w:t>(二)、应急预案与响应</w:t>
        </w:r>
        <w:r>
          <w:tab/>
        </w:r>
        <w:r>
          <w:fldChar w:fldCharType="begin"/>
        </w:r>
        <w:r>
          <w:instrText xml:space="preserve"> PAGEREF _Toc22991 \h </w:instrText>
        </w:r>
        <w:r>
          <w:fldChar w:fldCharType="separate"/>
        </w:r>
        <w:r>
          <w:t>55</w:t>
        </w:r>
        <w:r>
          <w:fldChar w:fldCharType="end"/>
        </w:r>
      </w:hyperlink>
    </w:p>
    <w:p>
      <w:pPr>
        <w:pStyle w:val="TOC1"/>
        <w:tabs>
          <w:tab w:val="right" w:leader="dot" w:pos="8306"/>
        </w:tabs>
      </w:pPr>
      <w:hyperlink w:anchor="_Toc1613" w:history="1">
        <w:r>
          <w:rPr>
            <w:rFonts w:ascii="仿宋" w:eastAsia="仿宋" w:hAnsi="仿宋" w:cs="仿宋" w:hint="eastAsia"/>
            <w:lang w:eastAsia="zh-CN"/>
          </w:rPr>
          <w:t>十三、项目施工方案</w:t>
        </w:r>
        <w:r>
          <w:tab/>
        </w:r>
        <w:r>
          <w:fldChar w:fldCharType="begin"/>
        </w:r>
        <w:r>
          <w:instrText xml:space="preserve"> PAGEREF _Toc1613 \h </w:instrText>
        </w:r>
        <w:r>
          <w:fldChar w:fldCharType="separate"/>
        </w:r>
        <w:r>
          <w:t>57</w:t>
        </w:r>
        <w:r>
          <w:fldChar w:fldCharType="end"/>
        </w:r>
      </w:hyperlink>
    </w:p>
    <w:p>
      <w:pPr>
        <w:pStyle w:val="TOC2"/>
        <w:tabs>
          <w:tab w:val="right" w:leader="dot" w:pos="8306"/>
        </w:tabs>
      </w:pPr>
      <w:hyperlink w:anchor="_Toc27845" w:history="1">
        <w:r>
          <w:rPr>
            <w:rFonts w:ascii="仿宋" w:eastAsia="仿宋" w:hAnsi="仿宋" w:cs="仿宋" w:hint="eastAsia"/>
            <w:lang w:eastAsia="zh-CN"/>
          </w:rPr>
          <w:t>(一)、施工组织设计</w:t>
        </w:r>
        <w:r>
          <w:tab/>
        </w:r>
        <w:r>
          <w:fldChar w:fldCharType="begin"/>
        </w:r>
        <w:r>
          <w:instrText xml:space="preserve"> PAGEREF _Toc27845 \h </w:instrText>
        </w:r>
        <w:r>
          <w:fldChar w:fldCharType="separate"/>
        </w:r>
        <w:r>
          <w:t>57</w:t>
        </w:r>
        <w:r>
          <w:fldChar w:fldCharType="end"/>
        </w:r>
      </w:hyperlink>
    </w:p>
    <w:p>
      <w:pPr>
        <w:pStyle w:val="TOC2"/>
        <w:tabs>
          <w:tab w:val="right" w:leader="dot" w:pos="8306"/>
        </w:tabs>
      </w:pPr>
      <w:hyperlink w:anchor="_Toc12407" w:history="1">
        <w:r>
          <w:rPr>
            <w:rFonts w:ascii="仿宋" w:eastAsia="仿宋" w:hAnsi="仿宋" w:cs="仿宋" w:hint="eastAsia"/>
            <w:lang w:eastAsia="zh-CN"/>
          </w:rPr>
          <w:t>(二)、施工工艺与技术路线</w:t>
        </w:r>
        <w:r>
          <w:tab/>
        </w:r>
        <w:r>
          <w:fldChar w:fldCharType="begin"/>
        </w:r>
        <w:r>
          <w:instrText xml:space="preserve"> PAGEREF _Toc12407 \h </w:instrText>
        </w:r>
        <w:r>
          <w:fldChar w:fldCharType="separate"/>
        </w:r>
        <w:r>
          <w:t>58</w:t>
        </w:r>
        <w:r>
          <w:fldChar w:fldCharType="end"/>
        </w:r>
      </w:hyperlink>
    </w:p>
    <w:p>
      <w:pPr>
        <w:pStyle w:val="TOC2"/>
        <w:tabs>
          <w:tab w:val="right" w:leader="dot" w:pos="8306"/>
        </w:tabs>
      </w:pPr>
      <w:hyperlink w:anchor="_Toc3907" w:history="1">
        <w:r>
          <w:rPr>
            <w:rFonts w:ascii="仿宋" w:eastAsia="仿宋" w:hAnsi="仿宋" w:cs="仿宋" w:hint="eastAsia"/>
            <w:lang w:eastAsia="zh-CN"/>
          </w:rPr>
          <w:t>(三)、关键节点施工计划</w:t>
        </w:r>
        <w:r>
          <w:tab/>
        </w:r>
        <w:r>
          <w:fldChar w:fldCharType="begin"/>
        </w:r>
        <w:r>
          <w:instrText xml:space="preserve"> PAGEREF _Toc3907 \h </w:instrText>
        </w:r>
        <w:r>
          <w:fldChar w:fldCharType="separate"/>
        </w:r>
        <w:r>
          <w:t>59</w:t>
        </w:r>
        <w:r>
          <w:fldChar w:fldCharType="end"/>
        </w:r>
      </w:hyperlink>
    </w:p>
    <w:p>
      <w:pPr>
        <w:pStyle w:val="TOC2"/>
        <w:tabs>
          <w:tab w:val="right" w:leader="dot" w:pos="8306"/>
        </w:tabs>
      </w:pPr>
      <w:hyperlink w:anchor="_Toc1961" w:history="1">
        <w:r>
          <w:rPr>
            <w:rFonts w:ascii="仿宋" w:eastAsia="仿宋" w:hAnsi="仿宋" w:cs="仿宋" w:hint="eastAsia"/>
            <w:lang w:eastAsia="zh-CN"/>
          </w:rPr>
          <w:t>(四)、施工现场管理</w:t>
        </w:r>
        <w:r>
          <w:tab/>
        </w:r>
        <w:r>
          <w:fldChar w:fldCharType="begin"/>
        </w:r>
        <w:r>
          <w:instrText xml:space="preserve"> PAGEREF _Toc1961 \h </w:instrText>
        </w:r>
        <w:r>
          <w:fldChar w:fldCharType="separate"/>
        </w:r>
        <w:r>
          <w:t>61</w:t>
        </w:r>
        <w:r>
          <w:fldChar w:fldCharType="end"/>
        </w:r>
      </w:hyperlink>
    </w:p>
    <w:p>
      <w:pPr>
        <w:pStyle w:val="TOC1"/>
        <w:tabs>
          <w:tab w:val="right" w:leader="dot" w:pos="8306"/>
        </w:tabs>
      </w:pPr>
      <w:hyperlink w:anchor="_Toc26822" w:history="1">
        <w:r>
          <w:rPr>
            <w:rFonts w:ascii="仿宋" w:eastAsia="仿宋" w:hAnsi="仿宋" w:cs="仿宋" w:hint="eastAsia"/>
            <w:lang w:eastAsia="zh-CN"/>
          </w:rPr>
          <w:t>十四、知识产权管理与保护</w:t>
        </w:r>
        <w:r>
          <w:tab/>
        </w:r>
        <w:r>
          <w:fldChar w:fldCharType="begin"/>
        </w:r>
        <w:r>
          <w:instrText xml:space="preserve"> PAGEREF _Toc26822 \h </w:instrText>
        </w:r>
        <w:r>
          <w:fldChar w:fldCharType="separate"/>
        </w:r>
        <w:r>
          <w:t>63</w:t>
        </w:r>
        <w:r>
          <w:fldChar w:fldCharType="end"/>
        </w:r>
      </w:hyperlink>
    </w:p>
    <w:p>
      <w:pPr>
        <w:pStyle w:val="TOC2"/>
        <w:tabs>
          <w:tab w:val="right" w:leader="dot" w:pos="8306"/>
        </w:tabs>
      </w:pPr>
      <w:hyperlink w:anchor="_Toc3181" w:history="1">
        <w:r>
          <w:rPr>
            <w:rFonts w:ascii="仿宋" w:eastAsia="仿宋" w:hAnsi="仿宋" w:cs="仿宋" w:hint="eastAsia"/>
            <w:lang w:eastAsia="zh-CN"/>
          </w:rPr>
          <w:t>(一)、知识产权管理体系建设</w:t>
        </w:r>
        <w:r>
          <w:tab/>
        </w:r>
        <w:r>
          <w:fldChar w:fldCharType="begin"/>
        </w:r>
        <w:r>
          <w:instrText xml:space="preserve"> PAGEREF _Toc3181 \h </w:instrText>
        </w:r>
        <w:r>
          <w:fldChar w:fldCharType="separate"/>
        </w:r>
        <w:r>
          <w:t>63</w:t>
        </w:r>
        <w:r>
          <w:fldChar w:fldCharType="end"/>
        </w:r>
      </w:hyperlink>
    </w:p>
    <w:p>
      <w:pPr>
        <w:pStyle w:val="TOC2"/>
        <w:tabs>
          <w:tab w:val="right" w:leader="dot" w:pos="8306"/>
        </w:tabs>
      </w:pPr>
      <w:hyperlink w:anchor="_Toc6833" w:history="1">
        <w:r>
          <w:rPr>
            <w:rFonts w:ascii="仿宋" w:eastAsia="仿宋" w:hAnsi="仿宋" w:cs="仿宋" w:hint="eastAsia"/>
            <w:lang w:eastAsia="zh-CN"/>
          </w:rPr>
          <w:t>(二)、知识产权保护措施</w:t>
        </w:r>
        <w:r>
          <w:tab/>
        </w:r>
        <w:r>
          <w:fldChar w:fldCharType="begin"/>
        </w:r>
        <w:r>
          <w:instrText xml:space="preserve"> PAGEREF _Toc6833 \h </w:instrText>
        </w:r>
        <w:r>
          <w:fldChar w:fldCharType="separate"/>
        </w:r>
        <w:r>
          <w:t>64</w:t>
        </w:r>
        <w:r>
          <w:fldChar w:fldCharType="end"/>
        </w:r>
      </w:hyperlink>
    </w:p>
    <w:p>
      <w:pPr>
        <w:pStyle w:val="TOC1"/>
        <w:tabs>
          <w:tab w:val="right" w:leader="dot" w:pos="8306"/>
        </w:tabs>
      </w:pPr>
      <w:hyperlink w:anchor="_Toc22961" w:history="1">
        <w:r>
          <w:rPr>
            <w:rFonts w:ascii="仿宋" w:eastAsia="仿宋" w:hAnsi="仿宋" w:cs="仿宋" w:hint="eastAsia"/>
            <w:lang w:eastAsia="zh-CN"/>
          </w:rPr>
          <w:t>十五、法律法规与政策遵循</w:t>
        </w:r>
        <w:r>
          <w:tab/>
        </w:r>
        <w:r>
          <w:fldChar w:fldCharType="begin"/>
        </w:r>
        <w:r>
          <w:instrText xml:space="preserve"> PAGEREF _Toc22961 \h </w:instrText>
        </w:r>
        <w:r>
          <w:fldChar w:fldCharType="separate"/>
        </w:r>
        <w:r>
          <w:t>66</w:t>
        </w:r>
        <w:r>
          <w:fldChar w:fldCharType="end"/>
        </w:r>
      </w:hyperlink>
    </w:p>
    <w:p>
      <w:pPr>
        <w:pStyle w:val="TOC2"/>
        <w:tabs>
          <w:tab w:val="right" w:leader="dot" w:pos="8306"/>
        </w:tabs>
      </w:pPr>
      <w:hyperlink w:anchor="_Toc7930" w:history="1">
        <w:r>
          <w:rPr>
            <w:rFonts w:ascii="仿宋" w:eastAsia="仿宋" w:hAnsi="仿宋" w:cs="仿宋" w:hint="eastAsia"/>
            <w:lang w:eastAsia="zh-CN"/>
          </w:rPr>
          <w:t>(一)、法律法规遵守</w:t>
        </w:r>
        <w:r>
          <w:tab/>
        </w:r>
        <w:r>
          <w:fldChar w:fldCharType="begin"/>
        </w:r>
        <w:r>
          <w:instrText xml:space="preserve"> PAGEREF _Toc7930 \h </w:instrText>
        </w:r>
        <w:r>
          <w:fldChar w:fldCharType="separate"/>
        </w:r>
        <w:r>
          <w:t>66</w:t>
        </w:r>
        <w:r>
          <w:fldChar w:fldCharType="end"/>
        </w:r>
      </w:hyperlink>
    </w:p>
    <w:p>
      <w:pPr>
        <w:pStyle w:val="TOC2"/>
        <w:tabs>
          <w:tab w:val="right" w:leader="dot" w:pos="8306"/>
        </w:tabs>
      </w:pPr>
      <w:hyperlink w:anchor="_Toc18733" w:history="1">
        <w:r>
          <w:rPr>
            <w:rFonts w:ascii="仿宋" w:eastAsia="仿宋" w:hAnsi="仿宋" w:cs="仿宋" w:hint="eastAsia"/>
            <w:lang w:eastAsia="zh-CN"/>
          </w:rPr>
          <w:t>(二)、政策导向与利用</w:t>
        </w:r>
        <w:r>
          <w:tab/>
        </w:r>
        <w:r>
          <w:fldChar w:fldCharType="begin"/>
        </w:r>
        <w:r>
          <w:instrText xml:space="preserve"> PAGEREF _Toc18733 \h </w:instrText>
        </w:r>
        <w:r>
          <w:fldChar w:fldCharType="separate"/>
        </w:r>
        <w:r>
          <w:t>67</w:t>
        </w:r>
        <w:r>
          <w:fldChar w:fldCharType="end"/>
        </w:r>
      </w:hyperlink>
    </w:p>
    <w:p>
      <w:pPr>
        <w:pStyle w:val="TOC1"/>
        <w:tabs>
          <w:tab w:val="right" w:leader="dot" w:pos="8306"/>
        </w:tabs>
      </w:pPr>
      <w:hyperlink w:anchor="_Toc6558" w:history="1">
        <w:r>
          <w:rPr>
            <w:rFonts w:ascii="仿宋" w:eastAsia="仿宋" w:hAnsi="仿宋" w:cs="仿宋" w:hint="eastAsia"/>
            <w:lang w:eastAsia="zh-CN"/>
          </w:rPr>
          <w:t>十六、合作与交流机制建立</w:t>
        </w:r>
        <w:r>
          <w:tab/>
        </w:r>
        <w:r>
          <w:fldChar w:fldCharType="begin"/>
        </w:r>
        <w:r>
          <w:instrText xml:space="preserve"> PAGEREF _Toc6558 \h </w:instrText>
        </w:r>
        <w:r>
          <w:fldChar w:fldCharType="separate"/>
        </w:r>
        <w:r>
          <w:t>68</w:t>
        </w:r>
        <w:r>
          <w:fldChar w:fldCharType="end"/>
        </w:r>
      </w:hyperlink>
    </w:p>
    <w:p>
      <w:pPr>
        <w:pStyle w:val="TOC2"/>
        <w:tabs>
          <w:tab w:val="right" w:leader="dot" w:pos="8306"/>
        </w:tabs>
      </w:pPr>
      <w:hyperlink w:anchor="_Toc17316" w:history="1">
        <w:r>
          <w:rPr>
            <w:rFonts w:ascii="仿宋" w:eastAsia="仿宋" w:hAnsi="仿宋" w:cs="仿宋" w:hint="eastAsia"/>
            <w:lang w:eastAsia="zh-CN"/>
          </w:rPr>
          <w:t>(一)、合作伙伴选择与合作方式</w:t>
        </w:r>
        <w:r>
          <w:tab/>
        </w:r>
        <w:r>
          <w:fldChar w:fldCharType="begin"/>
        </w:r>
        <w:r>
          <w:instrText xml:space="preserve"> PAGEREF _Toc17316 \h </w:instrText>
        </w:r>
        <w:r>
          <w:fldChar w:fldCharType="separate"/>
        </w:r>
        <w:r>
          <w:t>68</w:t>
        </w:r>
        <w:r>
          <w:fldChar w:fldCharType="end"/>
        </w:r>
      </w:hyperlink>
    </w:p>
    <w:p>
      <w:pPr>
        <w:pStyle w:val="TOC2"/>
        <w:tabs>
          <w:tab w:val="right" w:leader="dot" w:pos="8306"/>
        </w:tabs>
      </w:pPr>
      <w:hyperlink w:anchor="_Toc6708" w:history="1">
        <w:r>
          <w:rPr>
            <w:rFonts w:ascii="仿宋" w:eastAsia="仿宋" w:hAnsi="仿宋" w:cs="仿宋" w:hint="eastAsia"/>
            <w:lang w:eastAsia="zh-CN"/>
          </w:rPr>
          <w:t>(二)、交流与合作平台搭建</w:t>
        </w:r>
        <w:r>
          <w:tab/>
        </w:r>
        <w:r>
          <w:fldChar w:fldCharType="begin"/>
        </w:r>
        <w:r>
          <w:instrText xml:space="preserve"> PAGEREF _Toc6708 \h </w:instrText>
        </w:r>
        <w:r>
          <w:fldChar w:fldCharType="separate"/>
        </w:r>
        <w:r>
          <w:t>69</w:t>
        </w:r>
        <w:r>
          <w:fldChar w:fldCharType="end"/>
        </w:r>
      </w:hyperlink>
    </w:p>
    <w:p>
      <w:pPr>
        <w:pStyle w:val="TOC1"/>
        <w:tabs>
          <w:tab w:val="right" w:leader="dot" w:pos="8306"/>
        </w:tabs>
      </w:pPr>
      <w:hyperlink w:anchor="_Toc25740" w:history="1">
        <w:r>
          <w:rPr>
            <w:rFonts w:ascii="仿宋" w:eastAsia="仿宋" w:hAnsi="仿宋" w:cs="仿宋" w:hint="eastAsia"/>
            <w:lang w:eastAsia="zh-CN"/>
          </w:rPr>
          <w:t>十七、设施与设备管理</w:t>
        </w:r>
        <w:r>
          <w:tab/>
        </w:r>
        <w:r>
          <w:fldChar w:fldCharType="begin"/>
        </w:r>
        <w:r>
          <w:instrText xml:space="preserve"> PAGEREF _Toc25740 \h </w:instrText>
        </w:r>
        <w:r>
          <w:fldChar w:fldCharType="separate"/>
        </w:r>
        <w:r>
          <w:t>71</w:t>
        </w:r>
        <w:r>
          <w:fldChar w:fldCharType="end"/>
        </w:r>
      </w:hyperlink>
    </w:p>
    <w:p>
      <w:pPr>
        <w:pStyle w:val="TOC2"/>
        <w:tabs>
          <w:tab w:val="right" w:leader="dot" w:pos="8306"/>
        </w:tabs>
      </w:pPr>
      <w:hyperlink w:anchor="_Toc30617" w:history="1">
        <w:r>
          <w:rPr>
            <w:rFonts w:ascii="仿宋" w:eastAsia="仿宋" w:hAnsi="仿宋" w:cs="仿宋" w:hint="eastAsia"/>
            <w:lang w:eastAsia="zh-CN"/>
          </w:rPr>
          <w:t>(一)、设施规划与配置</w:t>
        </w:r>
        <w:r>
          <w:tab/>
        </w:r>
        <w:r>
          <w:fldChar w:fldCharType="begin"/>
        </w:r>
        <w:r>
          <w:instrText xml:space="preserve"> PAGEREF _Toc30617 \h </w:instrText>
        </w:r>
        <w:r>
          <w:fldChar w:fldCharType="separate"/>
        </w:r>
        <w:r>
          <w:t>71</w:t>
        </w:r>
        <w:r>
          <w:fldChar w:fldCharType="end"/>
        </w:r>
      </w:hyperlink>
    </w:p>
    <w:p>
      <w:pPr>
        <w:pStyle w:val="TOC2"/>
        <w:tabs>
          <w:tab w:val="right" w:leader="dot" w:pos="8306"/>
        </w:tabs>
      </w:pPr>
      <w:hyperlink w:anchor="_Toc5031" w:history="1">
        <w:r>
          <w:rPr>
            <w:rFonts w:ascii="仿宋" w:eastAsia="仿宋" w:hAnsi="仿宋" w:cs="仿宋" w:hint="eastAsia"/>
            <w:lang w:eastAsia="zh-CN"/>
          </w:rPr>
          <w:t>(二)、设备采购与维护管理</w:t>
        </w:r>
        <w:r>
          <w:tab/>
        </w:r>
        <w:r>
          <w:fldChar w:fldCharType="begin"/>
        </w:r>
        <w:r>
          <w:instrText xml:space="preserve"> PAGEREF _Toc5031 \h </w:instrText>
        </w:r>
        <w:r>
          <w:fldChar w:fldCharType="separate"/>
        </w:r>
        <w:r>
          <w:t>71</w:t>
        </w:r>
        <w:r>
          <w:fldChar w:fldCharType="end"/>
        </w:r>
      </w:hyperlink>
    </w:p>
    <w:p>
      <w:pPr>
        <w:pStyle w:val="TOC2"/>
        <w:tabs>
          <w:tab w:val="right" w:leader="dot" w:pos="8306"/>
        </w:tabs>
      </w:pPr>
      <w:hyperlink w:anchor="_Toc32145" w:history="1">
        <w:r>
          <w:rPr>
            <w:rFonts w:ascii="仿宋" w:eastAsia="仿宋" w:hAnsi="仿宋" w:cs="仿宋" w:hint="eastAsia"/>
            <w:lang w:eastAsia="zh-CN"/>
          </w:rPr>
          <w:t>(三)、设施设备升级策略</w:t>
        </w:r>
        <w:r>
          <w:tab/>
        </w:r>
        <w:r>
          <w:fldChar w:fldCharType="begin"/>
        </w:r>
        <w:r>
          <w:instrText xml:space="preserve"> PAGEREF _Toc32145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7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循环测试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循环测试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循环测试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循环测试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循环测试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微循环测试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为了融入当地社区，微循环测试系统项目需深入理解当地的文化特色和社会习俗。例如，项目在设计广告和市场推广活动时，应考虑使用当地语言和符合地方文化的表达方式。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为了确保微循环测试系统项目的成功并最大限度地减轻潜在的社会风险，详细的风险分析和具体的应对策略至关重要。以下是针对项目可能面临的具体社会风险及相应对策的分析：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风险描述：微循环测试系统项目可能遭遇社区抵制，尤其如果社区成员认为项目会破坏他们的生活环境或忽略他们的意见。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风险描述：微循环测试系统项目的商业实践可能与当地的文化和价值观存在冲突，导致社会紧张和文化冲突。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风险描述：微循环测试系统项目可能会增加对公共资源和基础设施的需求，给当地带来额外压力，例如在水资源、能源供应和交通系统方面。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风险描述：微循环测试系统项目可能会引起当地社会结构和动态的变化，例如改变社区的人口组成和社交模式。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风险描述：在微循环测试系统项目运营过程中，可能涉及大量个人和商业敏感信息，存在信息安全和隐私保护的风险。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85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https://d.book118.com/086023032200010033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507EA"/>
    <w:rsid w:val="62850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2303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2023-12-26T01:32:00Z</dcterms:created>
  <dcterms:modified xsi:type="dcterms:W3CDTF">2023-12-26T01:33:12Z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9DBC8550817A430F9976EB01BF7F99DB_11</vt:lpwstr>
  </property>
  <property fmtid="{D5CDD505-2E9C-101B-9397-08002B2CF9AE}" pid="3" name="KSOProductBuildVer">
    <vt:lpwstr>2052-12.1.0.16120</vt:lpwstr>
  </property>
</Properties>
</file>