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医疗诊断服务行业相关公司筹备报告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995" w:history="1">
        <w:r>
          <w:rPr>
            <w:rFonts w:ascii="仿宋" w:eastAsia="仿宋" w:hAnsi="仿宋" w:cs="仿宋" w:hint="eastAsia"/>
            <w:lang w:eastAsia="zh-CN"/>
          </w:rPr>
          <w:t>序言</w:t>
        </w:r>
        <w:r>
          <w:tab/>
        </w:r>
        <w:r>
          <w:fldChar w:fldCharType="begin"/>
        </w:r>
        <w:r>
          <w:instrText xml:space="preserve"> PAGEREF _Toc4995 \h </w:instrText>
        </w:r>
        <w:r>
          <w:fldChar w:fldCharType="separate"/>
        </w:r>
        <w:r>
          <w:t>3</w:t>
        </w:r>
        <w:r>
          <w:fldChar w:fldCharType="end"/>
        </w:r>
      </w:hyperlink>
    </w:p>
    <w:p>
      <w:pPr>
        <w:pStyle w:val="TOC1"/>
        <w:tabs>
          <w:tab w:val="right" w:leader="dot" w:pos="8306"/>
        </w:tabs>
      </w:pPr>
      <w:hyperlink w:anchor="_Toc22194" w:history="1">
        <w:r>
          <w:rPr>
            <w:rFonts w:ascii="仿宋" w:eastAsia="仿宋" w:hAnsi="仿宋" w:cs="仿宋" w:hint="eastAsia"/>
            <w:lang w:eastAsia="zh-CN"/>
          </w:rPr>
          <w:t>一、选址分析</w:t>
        </w:r>
        <w:r>
          <w:tab/>
        </w:r>
        <w:r>
          <w:fldChar w:fldCharType="begin"/>
        </w:r>
        <w:r>
          <w:instrText xml:space="preserve"> PAGEREF _Toc22194 \h </w:instrText>
        </w:r>
        <w:r>
          <w:fldChar w:fldCharType="separate"/>
        </w:r>
        <w:r>
          <w:t>3</w:t>
        </w:r>
        <w:r>
          <w:fldChar w:fldCharType="end"/>
        </w:r>
      </w:hyperlink>
    </w:p>
    <w:p>
      <w:pPr>
        <w:pStyle w:val="TOC2"/>
        <w:tabs>
          <w:tab w:val="right" w:leader="dot" w:pos="8306"/>
        </w:tabs>
      </w:pPr>
      <w:hyperlink w:anchor="_Toc4174" w:history="1">
        <w:r>
          <w:rPr>
            <w:rFonts w:ascii="仿宋" w:eastAsia="仿宋" w:hAnsi="仿宋" w:cs="仿宋" w:hint="eastAsia"/>
            <w:lang w:eastAsia="zh-CN"/>
          </w:rPr>
          <w:t>(一)、医疗诊断服务项目选址原则</w:t>
        </w:r>
        <w:r>
          <w:tab/>
        </w:r>
        <w:r>
          <w:fldChar w:fldCharType="begin"/>
        </w:r>
        <w:r>
          <w:instrText xml:space="preserve"> PAGEREF _Toc4174 \h </w:instrText>
        </w:r>
        <w:r>
          <w:fldChar w:fldCharType="separate"/>
        </w:r>
        <w:r>
          <w:t>3</w:t>
        </w:r>
        <w:r>
          <w:fldChar w:fldCharType="end"/>
        </w:r>
      </w:hyperlink>
    </w:p>
    <w:p>
      <w:pPr>
        <w:pStyle w:val="TOC2"/>
        <w:tabs>
          <w:tab w:val="right" w:leader="dot" w:pos="8306"/>
        </w:tabs>
      </w:pPr>
      <w:hyperlink w:anchor="_Toc24560" w:history="1">
        <w:r>
          <w:rPr>
            <w:rFonts w:ascii="仿宋" w:eastAsia="仿宋" w:hAnsi="仿宋" w:cs="仿宋" w:hint="eastAsia"/>
            <w:lang w:eastAsia="zh-CN"/>
          </w:rPr>
          <w:t>(二)、建设区基本情况</w:t>
        </w:r>
        <w:r>
          <w:tab/>
        </w:r>
        <w:r>
          <w:fldChar w:fldCharType="begin"/>
        </w:r>
        <w:r>
          <w:instrText xml:space="preserve"> PAGEREF _Toc24560 \h </w:instrText>
        </w:r>
        <w:r>
          <w:fldChar w:fldCharType="separate"/>
        </w:r>
        <w:r>
          <w:t>4</w:t>
        </w:r>
        <w:r>
          <w:fldChar w:fldCharType="end"/>
        </w:r>
      </w:hyperlink>
    </w:p>
    <w:p>
      <w:pPr>
        <w:pStyle w:val="TOC2"/>
        <w:tabs>
          <w:tab w:val="right" w:leader="dot" w:pos="8306"/>
        </w:tabs>
      </w:pPr>
      <w:hyperlink w:anchor="_Toc10714" w:history="1">
        <w:r>
          <w:rPr>
            <w:rFonts w:ascii="仿宋" w:eastAsia="仿宋" w:hAnsi="仿宋" w:cs="仿宋" w:hint="eastAsia"/>
            <w:lang w:eastAsia="zh-CN"/>
          </w:rPr>
          <w:t>(三)、发展目标</w:t>
        </w:r>
        <w:r>
          <w:tab/>
        </w:r>
        <w:r>
          <w:fldChar w:fldCharType="begin"/>
        </w:r>
        <w:r>
          <w:instrText xml:space="preserve"> PAGEREF _Toc10714 \h </w:instrText>
        </w:r>
        <w:r>
          <w:fldChar w:fldCharType="separate"/>
        </w:r>
        <w:r>
          <w:t>5</w:t>
        </w:r>
        <w:r>
          <w:fldChar w:fldCharType="end"/>
        </w:r>
      </w:hyperlink>
    </w:p>
    <w:p>
      <w:pPr>
        <w:pStyle w:val="TOC2"/>
        <w:tabs>
          <w:tab w:val="right" w:leader="dot" w:pos="8306"/>
        </w:tabs>
      </w:pPr>
      <w:hyperlink w:anchor="_Toc22302" w:history="1">
        <w:r>
          <w:rPr>
            <w:rFonts w:ascii="仿宋" w:eastAsia="仿宋" w:hAnsi="仿宋" w:cs="仿宋" w:hint="eastAsia"/>
            <w:lang w:eastAsia="zh-CN"/>
          </w:rPr>
          <w:t>(四)、产业发展方向</w:t>
        </w:r>
        <w:r>
          <w:tab/>
        </w:r>
        <w:r>
          <w:fldChar w:fldCharType="begin"/>
        </w:r>
        <w:r>
          <w:instrText xml:space="preserve"> PAGEREF _Toc22302 \h </w:instrText>
        </w:r>
        <w:r>
          <w:fldChar w:fldCharType="separate"/>
        </w:r>
        <w:r>
          <w:t>7</w:t>
        </w:r>
        <w:r>
          <w:fldChar w:fldCharType="end"/>
        </w:r>
      </w:hyperlink>
    </w:p>
    <w:p>
      <w:pPr>
        <w:pStyle w:val="TOC2"/>
        <w:tabs>
          <w:tab w:val="right" w:leader="dot" w:pos="8306"/>
        </w:tabs>
      </w:pPr>
      <w:hyperlink w:anchor="_Toc19958" w:history="1">
        <w:r>
          <w:rPr>
            <w:rFonts w:ascii="仿宋" w:eastAsia="仿宋" w:hAnsi="仿宋" w:cs="仿宋" w:hint="eastAsia"/>
            <w:lang w:eastAsia="zh-CN"/>
          </w:rPr>
          <w:t>(五)、医疗诊断服务项目选址综合评价</w:t>
        </w:r>
        <w:r>
          <w:tab/>
        </w:r>
        <w:r>
          <w:fldChar w:fldCharType="begin"/>
        </w:r>
        <w:r>
          <w:instrText xml:space="preserve"> PAGEREF _Toc19958 \h </w:instrText>
        </w:r>
        <w:r>
          <w:fldChar w:fldCharType="separate"/>
        </w:r>
        <w:r>
          <w:t>8</w:t>
        </w:r>
        <w:r>
          <w:fldChar w:fldCharType="end"/>
        </w:r>
      </w:hyperlink>
    </w:p>
    <w:p>
      <w:pPr>
        <w:pStyle w:val="TOC1"/>
        <w:tabs>
          <w:tab w:val="right" w:leader="dot" w:pos="8306"/>
        </w:tabs>
      </w:pPr>
      <w:hyperlink w:anchor="_Toc20085" w:history="1">
        <w:r>
          <w:rPr>
            <w:rFonts w:ascii="仿宋" w:eastAsia="仿宋" w:hAnsi="仿宋" w:cs="仿宋" w:hint="eastAsia"/>
            <w:lang w:eastAsia="zh-CN"/>
          </w:rPr>
          <w:t>二、行业、市场分析</w:t>
        </w:r>
        <w:r>
          <w:tab/>
        </w:r>
        <w:r>
          <w:fldChar w:fldCharType="begin"/>
        </w:r>
        <w:r>
          <w:instrText xml:space="preserve"> PAGEREF _Toc20085 \h </w:instrText>
        </w:r>
        <w:r>
          <w:fldChar w:fldCharType="separate"/>
        </w:r>
        <w:r>
          <w:t>8</w:t>
        </w:r>
        <w:r>
          <w:fldChar w:fldCharType="end"/>
        </w:r>
      </w:hyperlink>
    </w:p>
    <w:p>
      <w:pPr>
        <w:pStyle w:val="TOC2"/>
        <w:tabs>
          <w:tab w:val="right" w:leader="dot" w:pos="8306"/>
        </w:tabs>
      </w:pPr>
      <w:hyperlink w:anchor="_Toc15127" w:history="1">
        <w:r>
          <w:rPr>
            <w:rFonts w:ascii="仿宋" w:eastAsia="仿宋" w:hAnsi="仿宋" w:cs="仿宋" w:hint="eastAsia"/>
            <w:lang w:eastAsia="zh-CN"/>
          </w:rPr>
          <w:t>(一)、行业分析</w:t>
        </w:r>
        <w:r>
          <w:tab/>
        </w:r>
        <w:r>
          <w:fldChar w:fldCharType="begin"/>
        </w:r>
        <w:r>
          <w:instrText xml:space="preserve"> PAGEREF _Toc15127 \h </w:instrText>
        </w:r>
        <w:r>
          <w:fldChar w:fldCharType="separate"/>
        </w:r>
        <w:r>
          <w:t>8</w:t>
        </w:r>
        <w:r>
          <w:fldChar w:fldCharType="end"/>
        </w:r>
      </w:hyperlink>
    </w:p>
    <w:p>
      <w:pPr>
        <w:pStyle w:val="TOC2"/>
        <w:tabs>
          <w:tab w:val="right" w:leader="dot" w:pos="8306"/>
        </w:tabs>
      </w:pPr>
      <w:hyperlink w:anchor="_Toc4929" w:history="1">
        <w:r>
          <w:rPr>
            <w:rFonts w:ascii="仿宋" w:eastAsia="仿宋" w:hAnsi="仿宋" w:cs="仿宋" w:hint="eastAsia"/>
            <w:lang w:eastAsia="zh-CN"/>
          </w:rPr>
          <w:t>(二)、市场分析</w:t>
        </w:r>
        <w:r>
          <w:tab/>
        </w:r>
        <w:r>
          <w:fldChar w:fldCharType="begin"/>
        </w:r>
        <w:r>
          <w:instrText xml:space="preserve"> PAGEREF _Toc4929 \h </w:instrText>
        </w:r>
        <w:r>
          <w:fldChar w:fldCharType="separate"/>
        </w:r>
        <w:r>
          <w:t>9</w:t>
        </w:r>
        <w:r>
          <w:fldChar w:fldCharType="end"/>
        </w:r>
      </w:hyperlink>
    </w:p>
    <w:p>
      <w:pPr>
        <w:pStyle w:val="TOC2"/>
        <w:tabs>
          <w:tab w:val="right" w:leader="dot" w:pos="8306"/>
        </w:tabs>
      </w:pPr>
      <w:hyperlink w:anchor="_Toc14142" w:history="1">
        <w:r>
          <w:rPr>
            <w:rFonts w:ascii="仿宋" w:eastAsia="仿宋" w:hAnsi="仿宋" w:cs="仿宋" w:hint="eastAsia"/>
            <w:lang w:eastAsia="zh-CN"/>
          </w:rPr>
          <w:t>(三)、行业发展及市场前景分析</w:t>
        </w:r>
        <w:r>
          <w:tab/>
        </w:r>
        <w:r>
          <w:fldChar w:fldCharType="begin"/>
        </w:r>
        <w:r>
          <w:instrText xml:space="preserve"> PAGEREF _Toc14142 \h </w:instrText>
        </w:r>
        <w:r>
          <w:fldChar w:fldCharType="separate"/>
        </w:r>
        <w:r>
          <w:t>10</w:t>
        </w:r>
        <w:r>
          <w:fldChar w:fldCharType="end"/>
        </w:r>
      </w:hyperlink>
    </w:p>
    <w:p>
      <w:pPr>
        <w:pStyle w:val="TOC1"/>
        <w:tabs>
          <w:tab w:val="right" w:leader="dot" w:pos="8306"/>
        </w:tabs>
      </w:pPr>
      <w:hyperlink w:anchor="_Toc29130" w:history="1">
        <w:r>
          <w:rPr>
            <w:rFonts w:ascii="仿宋" w:eastAsia="仿宋" w:hAnsi="仿宋" w:cs="仿宋" w:hint="eastAsia"/>
            <w:lang w:eastAsia="zh-CN"/>
          </w:rPr>
          <w:t>三、公司成立方案</w:t>
        </w:r>
        <w:r>
          <w:tab/>
        </w:r>
        <w:r>
          <w:fldChar w:fldCharType="begin"/>
        </w:r>
        <w:r>
          <w:instrText xml:space="preserve"> PAGEREF _Toc29130 \h </w:instrText>
        </w:r>
        <w:r>
          <w:fldChar w:fldCharType="separate"/>
        </w:r>
        <w:r>
          <w:t>11</w:t>
        </w:r>
        <w:r>
          <w:fldChar w:fldCharType="end"/>
        </w:r>
      </w:hyperlink>
    </w:p>
    <w:p>
      <w:pPr>
        <w:pStyle w:val="TOC2"/>
        <w:tabs>
          <w:tab w:val="right" w:leader="dot" w:pos="8306"/>
        </w:tabs>
      </w:pPr>
      <w:hyperlink w:anchor="_Toc2768" w:history="1">
        <w:r>
          <w:rPr>
            <w:rFonts w:ascii="仿宋" w:eastAsia="仿宋" w:hAnsi="仿宋" w:cs="仿宋" w:hint="eastAsia"/>
            <w:lang w:eastAsia="zh-CN"/>
          </w:rPr>
          <w:t>(一)、公司经营宗旨</w:t>
        </w:r>
        <w:r>
          <w:tab/>
        </w:r>
        <w:r>
          <w:fldChar w:fldCharType="begin"/>
        </w:r>
        <w:r>
          <w:instrText xml:space="preserve"> PAGEREF _Toc2768 \h </w:instrText>
        </w:r>
        <w:r>
          <w:fldChar w:fldCharType="separate"/>
        </w:r>
        <w:r>
          <w:t>11</w:t>
        </w:r>
        <w:r>
          <w:fldChar w:fldCharType="end"/>
        </w:r>
      </w:hyperlink>
    </w:p>
    <w:p>
      <w:pPr>
        <w:pStyle w:val="TOC2"/>
        <w:tabs>
          <w:tab w:val="right" w:leader="dot" w:pos="8306"/>
        </w:tabs>
      </w:pPr>
      <w:hyperlink w:anchor="_Toc28969" w:history="1">
        <w:r>
          <w:rPr>
            <w:rFonts w:ascii="仿宋" w:eastAsia="仿宋" w:hAnsi="仿宋" w:cs="仿宋" w:hint="eastAsia"/>
            <w:lang w:eastAsia="zh-CN"/>
          </w:rPr>
          <w:t>(二)、公司的目标、主要职责</w:t>
        </w:r>
        <w:r>
          <w:tab/>
        </w:r>
        <w:r>
          <w:fldChar w:fldCharType="begin"/>
        </w:r>
        <w:r>
          <w:instrText xml:space="preserve"> PAGEREF _Toc28969 \h </w:instrText>
        </w:r>
        <w:r>
          <w:fldChar w:fldCharType="separate"/>
        </w:r>
        <w:r>
          <w:t>12</w:t>
        </w:r>
        <w:r>
          <w:fldChar w:fldCharType="end"/>
        </w:r>
      </w:hyperlink>
    </w:p>
    <w:p>
      <w:pPr>
        <w:pStyle w:val="TOC2"/>
        <w:tabs>
          <w:tab w:val="right" w:leader="dot" w:pos="8306"/>
        </w:tabs>
      </w:pPr>
      <w:hyperlink w:anchor="_Toc18315" w:history="1">
        <w:r>
          <w:rPr>
            <w:rFonts w:ascii="仿宋" w:eastAsia="仿宋" w:hAnsi="仿宋" w:cs="仿宋" w:hint="eastAsia"/>
            <w:lang w:eastAsia="zh-CN"/>
          </w:rPr>
          <w:t>(三)、公司组建方式</w:t>
        </w:r>
        <w:r>
          <w:tab/>
        </w:r>
        <w:r>
          <w:fldChar w:fldCharType="begin"/>
        </w:r>
        <w:r>
          <w:instrText xml:space="preserve"> PAGEREF _Toc18315 \h </w:instrText>
        </w:r>
        <w:r>
          <w:fldChar w:fldCharType="separate"/>
        </w:r>
        <w:r>
          <w:t>15</w:t>
        </w:r>
        <w:r>
          <w:fldChar w:fldCharType="end"/>
        </w:r>
      </w:hyperlink>
    </w:p>
    <w:p>
      <w:pPr>
        <w:pStyle w:val="TOC2"/>
        <w:tabs>
          <w:tab w:val="right" w:leader="dot" w:pos="8306"/>
        </w:tabs>
      </w:pPr>
      <w:hyperlink w:anchor="_Toc3855" w:history="1">
        <w:r>
          <w:rPr>
            <w:rFonts w:ascii="仿宋" w:eastAsia="仿宋" w:hAnsi="仿宋" w:cs="仿宋" w:hint="eastAsia"/>
            <w:lang w:eastAsia="zh-CN"/>
          </w:rPr>
          <w:t>(四)、公司管理体制</w:t>
        </w:r>
        <w:r>
          <w:tab/>
        </w:r>
        <w:r>
          <w:fldChar w:fldCharType="begin"/>
        </w:r>
        <w:r>
          <w:instrText xml:space="preserve"> PAGEREF _Toc3855 \h </w:instrText>
        </w:r>
        <w:r>
          <w:fldChar w:fldCharType="separate"/>
        </w:r>
        <w:r>
          <w:t>15</w:t>
        </w:r>
        <w:r>
          <w:fldChar w:fldCharType="end"/>
        </w:r>
      </w:hyperlink>
    </w:p>
    <w:p>
      <w:pPr>
        <w:pStyle w:val="TOC2"/>
        <w:tabs>
          <w:tab w:val="right" w:leader="dot" w:pos="8306"/>
        </w:tabs>
      </w:pPr>
      <w:hyperlink w:anchor="_Toc25528" w:history="1">
        <w:r>
          <w:rPr>
            <w:rFonts w:ascii="仿宋" w:eastAsia="仿宋" w:hAnsi="仿宋" w:cs="仿宋" w:hint="eastAsia"/>
            <w:lang w:eastAsia="zh-CN"/>
          </w:rPr>
          <w:t>(五)、部门职责及权限</w:t>
        </w:r>
        <w:r>
          <w:tab/>
        </w:r>
        <w:r>
          <w:fldChar w:fldCharType="begin"/>
        </w:r>
        <w:r>
          <w:instrText xml:space="preserve"> PAGEREF _Toc25528 \h </w:instrText>
        </w:r>
        <w:r>
          <w:fldChar w:fldCharType="separate"/>
        </w:r>
        <w:r>
          <w:t>16</w:t>
        </w:r>
        <w:r>
          <w:fldChar w:fldCharType="end"/>
        </w:r>
      </w:hyperlink>
    </w:p>
    <w:p>
      <w:pPr>
        <w:pStyle w:val="TOC2"/>
        <w:tabs>
          <w:tab w:val="right" w:leader="dot" w:pos="8306"/>
        </w:tabs>
      </w:pPr>
      <w:hyperlink w:anchor="_Toc656" w:history="1">
        <w:r>
          <w:rPr>
            <w:rFonts w:ascii="仿宋" w:eastAsia="仿宋" w:hAnsi="仿宋" w:cs="仿宋" w:hint="eastAsia"/>
            <w:lang w:eastAsia="zh-CN"/>
          </w:rPr>
          <w:t>(六)、核心人员介绍</w:t>
        </w:r>
        <w:r>
          <w:tab/>
        </w:r>
        <w:r>
          <w:fldChar w:fldCharType="begin"/>
        </w:r>
        <w:r>
          <w:instrText xml:space="preserve"> PAGEREF _Toc656 \h </w:instrText>
        </w:r>
        <w:r>
          <w:fldChar w:fldCharType="separate"/>
        </w:r>
        <w:r>
          <w:t>19</w:t>
        </w:r>
        <w:r>
          <w:fldChar w:fldCharType="end"/>
        </w:r>
      </w:hyperlink>
    </w:p>
    <w:p>
      <w:pPr>
        <w:pStyle w:val="TOC2"/>
        <w:tabs>
          <w:tab w:val="right" w:leader="dot" w:pos="8306"/>
        </w:tabs>
      </w:pPr>
      <w:hyperlink w:anchor="_Toc13378" w:history="1">
        <w:r>
          <w:rPr>
            <w:rFonts w:ascii="仿宋" w:eastAsia="仿宋" w:hAnsi="仿宋" w:cs="仿宋" w:hint="eastAsia"/>
            <w:lang w:eastAsia="zh-CN"/>
          </w:rPr>
          <w:t>(七)、财务会计制度</w:t>
        </w:r>
        <w:r>
          <w:tab/>
        </w:r>
        <w:r>
          <w:fldChar w:fldCharType="begin"/>
        </w:r>
        <w:r>
          <w:instrText xml:space="preserve"> PAGEREF _Toc13378 \h </w:instrText>
        </w:r>
        <w:r>
          <w:fldChar w:fldCharType="separate"/>
        </w:r>
        <w:r>
          <w:t>21</w:t>
        </w:r>
        <w:r>
          <w:fldChar w:fldCharType="end"/>
        </w:r>
      </w:hyperlink>
    </w:p>
    <w:p>
      <w:pPr>
        <w:pStyle w:val="TOC1"/>
        <w:tabs>
          <w:tab w:val="right" w:leader="dot" w:pos="8306"/>
        </w:tabs>
      </w:pPr>
      <w:hyperlink w:anchor="_Toc1641" w:history="1">
        <w:r>
          <w:rPr>
            <w:rFonts w:ascii="仿宋" w:eastAsia="仿宋" w:hAnsi="仿宋" w:cs="仿宋" w:hint="eastAsia"/>
            <w:lang w:eastAsia="zh-CN"/>
          </w:rPr>
          <w:t>四、医疗诊断服务项目概况</w:t>
        </w:r>
        <w:r>
          <w:tab/>
        </w:r>
        <w:r>
          <w:fldChar w:fldCharType="begin"/>
        </w:r>
        <w:r>
          <w:instrText xml:space="preserve"> PAGEREF _Toc1641 \h </w:instrText>
        </w:r>
        <w:r>
          <w:fldChar w:fldCharType="separate"/>
        </w:r>
        <w:r>
          <w:t>26</w:t>
        </w:r>
        <w:r>
          <w:fldChar w:fldCharType="end"/>
        </w:r>
      </w:hyperlink>
    </w:p>
    <w:p>
      <w:pPr>
        <w:pStyle w:val="TOC2"/>
        <w:tabs>
          <w:tab w:val="right" w:leader="dot" w:pos="8306"/>
        </w:tabs>
      </w:pPr>
      <w:hyperlink w:anchor="_Toc25711" w:history="1">
        <w:r>
          <w:rPr>
            <w:rFonts w:ascii="仿宋" w:eastAsia="仿宋" w:hAnsi="仿宋" w:cs="仿宋" w:hint="eastAsia"/>
            <w:lang w:eastAsia="zh-CN"/>
          </w:rPr>
          <w:t>(一)、投资路径</w:t>
        </w:r>
        <w:r>
          <w:tab/>
        </w:r>
        <w:r>
          <w:fldChar w:fldCharType="begin"/>
        </w:r>
        <w:r>
          <w:instrText xml:space="preserve"> PAGEREF _Toc25711 \h </w:instrText>
        </w:r>
        <w:r>
          <w:fldChar w:fldCharType="separate"/>
        </w:r>
        <w:r>
          <w:t>26</w:t>
        </w:r>
        <w:r>
          <w:fldChar w:fldCharType="end"/>
        </w:r>
      </w:hyperlink>
    </w:p>
    <w:p>
      <w:pPr>
        <w:pStyle w:val="TOC2"/>
        <w:tabs>
          <w:tab w:val="right" w:leader="dot" w:pos="8306"/>
        </w:tabs>
      </w:pPr>
      <w:hyperlink w:anchor="_Toc28254" w:history="1">
        <w:r>
          <w:rPr>
            <w:rFonts w:ascii="仿宋" w:eastAsia="仿宋" w:hAnsi="仿宋" w:cs="仿宋" w:hint="eastAsia"/>
            <w:lang w:eastAsia="zh-CN"/>
          </w:rPr>
          <w:t>(二)、医疗诊断服务项目提出的理由</w:t>
        </w:r>
        <w:r>
          <w:tab/>
        </w:r>
        <w:r>
          <w:fldChar w:fldCharType="begin"/>
        </w:r>
        <w:r>
          <w:instrText xml:space="preserve"> PAGEREF _Toc28254 \h </w:instrText>
        </w:r>
        <w:r>
          <w:fldChar w:fldCharType="separate"/>
        </w:r>
        <w:r>
          <w:t>26</w:t>
        </w:r>
        <w:r>
          <w:fldChar w:fldCharType="end"/>
        </w:r>
      </w:hyperlink>
    </w:p>
    <w:p>
      <w:pPr>
        <w:pStyle w:val="TOC2"/>
        <w:tabs>
          <w:tab w:val="right" w:leader="dot" w:pos="8306"/>
        </w:tabs>
      </w:pPr>
      <w:hyperlink w:anchor="_Toc16441" w:history="1">
        <w:r>
          <w:rPr>
            <w:rFonts w:ascii="仿宋" w:eastAsia="仿宋" w:hAnsi="仿宋" w:cs="仿宋" w:hint="eastAsia"/>
            <w:lang w:eastAsia="zh-CN"/>
          </w:rPr>
          <w:t>(三)、医疗诊断服务项目选址</w:t>
        </w:r>
        <w:r>
          <w:tab/>
        </w:r>
        <w:r>
          <w:fldChar w:fldCharType="begin"/>
        </w:r>
        <w:r>
          <w:instrText xml:space="preserve"> PAGEREF _Toc16441 \h </w:instrText>
        </w:r>
        <w:r>
          <w:fldChar w:fldCharType="separate"/>
        </w:r>
        <w:r>
          <w:t>27</w:t>
        </w:r>
        <w:r>
          <w:fldChar w:fldCharType="end"/>
        </w:r>
      </w:hyperlink>
    </w:p>
    <w:p>
      <w:pPr>
        <w:pStyle w:val="TOC2"/>
        <w:tabs>
          <w:tab w:val="right" w:leader="dot" w:pos="8306"/>
        </w:tabs>
      </w:pPr>
      <w:hyperlink w:anchor="_Toc10404" w:history="1">
        <w:r>
          <w:rPr>
            <w:rFonts w:ascii="仿宋" w:eastAsia="仿宋" w:hAnsi="仿宋" w:cs="仿宋" w:hint="eastAsia"/>
            <w:lang w:eastAsia="zh-CN"/>
          </w:rPr>
          <w:t>(四)、生产规模</w:t>
        </w:r>
        <w:r>
          <w:tab/>
        </w:r>
        <w:r>
          <w:fldChar w:fldCharType="begin"/>
        </w:r>
        <w:r>
          <w:instrText xml:space="preserve"> PAGEREF _Toc10404 \h </w:instrText>
        </w:r>
        <w:r>
          <w:fldChar w:fldCharType="separate"/>
        </w:r>
        <w:r>
          <w:t>28</w:t>
        </w:r>
        <w:r>
          <w:fldChar w:fldCharType="end"/>
        </w:r>
      </w:hyperlink>
    </w:p>
    <w:p>
      <w:pPr>
        <w:pStyle w:val="TOC2"/>
        <w:tabs>
          <w:tab w:val="right" w:leader="dot" w:pos="8306"/>
        </w:tabs>
      </w:pPr>
      <w:hyperlink w:anchor="_Toc3743" w:history="1">
        <w:r>
          <w:rPr>
            <w:rFonts w:ascii="仿宋" w:eastAsia="仿宋" w:hAnsi="仿宋" w:cs="仿宋" w:hint="eastAsia"/>
            <w:lang w:eastAsia="zh-CN"/>
          </w:rPr>
          <w:t>(五)、建设规模</w:t>
        </w:r>
        <w:r>
          <w:tab/>
        </w:r>
        <w:r>
          <w:fldChar w:fldCharType="begin"/>
        </w:r>
        <w:r>
          <w:instrText xml:space="preserve"> PAGEREF _Toc3743 \h </w:instrText>
        </w:r>
        <w:r>
          <w:fldChar w:fldCharType="separate"/>
        </w:r>
        <w:r>
          <w:t>28</w:t>
        </w:r>
        <w:r>
          <w:fldChar w:fldCharType="end"/>
        </w:r>
      </w:hyperlink>
    </w:p>
    <w:p>
      <w:pPr>
        <w:pStyle w:val="TOC2"/>
        <w:tabs>
          <w:tab w:val="right" w:leader="dot" w:pos="8306"/>
        </w:tabs>
      </w:pPr>
      <w:hyperlink w:anchor="_Toc4975" w:history="1">
        <w:r>
          <w:rPr>
            <w:rFonts w:ascii="仿宋" w:eastAsia="仿宋" w:hAnsi="仿宋" w:cs="仿宋" w:hint="eastAsia"/>
            <w:lang w:eastAsia="zh-CN"/>
          </w:rPr>
          <w:t>(六)、医疗诊断服务项目投资</w:t>
        </w:r>
        <w:r>
          <w:tab/>
        </w:r>
        <w:r>
          <w:fldChar w:fldCharType="begin"/>
        </w:r>
        <w:r>
          <w:instrText xml:space="preserve"> PAGEREF _Toc4975 \h </w:instrText>
        </w:r>
        <w:r>
          <w:fldChar w:fldCharType="separate"/>
        </w:r>
        <w:r>
          <w:t>28</w:t>
        </w:r>
        <w:r>
          <w:fldChar w:fldCharType="end"/>
        </w:r>
      </w:hyperlink>
    </w:p>
    <w:p>
      <w:pPr>
        <w:pStyle w:val="TOC2"/>
        <w:tabs>
          <w:tab w:val="right" w:leader="dot" w:pos="8306"/>
        </w:tabs>
      </w:pPr>
      <w:hyperlink w:anchor="_Toc25452" w:history="1">
        <w:r>
          <w:rPr>
            <w:rFonts w:ascii="仿宋" w:eastAsia="仿宋" w:hAnsi="仿宋" w:cs="仿宋" w:hint="eastAsia"/>
            <w:lang w:eastAsia="zh-CN"/>
          </w:rPr>
          <w:t>(七)、医疗诊断服务项目进度规划</w:t>
        </w:r>
        <w:r>
          <w:tab/>
        </w:r>
        <w:r>
          <w:fldChar w:fldCharType="begin"/>
        </w:r>
        <w:r>
          <w:instrText xml:space="preserve"> PAGEREF _Toc25452 \h </w:instrText>
        </w:r>
        <w:r>
          <w:fldChar w:fldCharType="separate"/>
        </w:r>
        <w:r>
          <w:t>29</w:t>
        </w:r>
        <w:r>
          <w:fldChar w:fldCharType="end"/>
        </w:r>
      </w:hyperlink>
    </w:p>
    <w:p>
      <w:pPr>
        <w:pStyle w:val="TOC2"/>
        <w:tabs>
          <w:tab w:val="right" w:leader="dot" w:pos="8306"/>
        </w:tabs>
      </w:pPr>
      <w:hyperlink w:anchor="_Toc4124" w:history="1">
        <w:r>
          <w:rPr>
            <w:rFonts w:ascii="仿宋" w:eastAsia="仿宋" w:hAnsi="仿宋" w:cs="仿宋" w:hint="eastAsia"/>
            <w:lang w:eastAsia="zh-CN"/>
          </w:rPr>
          <w:t>(八)、经济效益(正常经营年份)</w:t>
        </w:r>
        <w:r>
          <w:tab/>
        </w:r>
        <w:r>
          <w:fldChar w:fldCharType="begin"/>
        </w:r>
        <w:r>
          <w:instrText xml:space="preserve"> PAGEREF _Toc4124 \h </w:instrText>
        </w:r>
        <w:r>
          <w:fldChar w:fldCharType="separate"/>
        </w:r>
        <w:r>
          <w:t>29</w:t>
        </w:r>
        <w:r>
          <w:fldChar w:fldCharType="end"/>
        </w:r>
      </w:hyperlink>
    </w:p>
    <w:p>
      <w:pPr>
        <w:pStyle w:val="TOC2"/>
        <w:tabs>
          <w:tab w:val="right" w:leader="dot" w:pos="8306"/>
        </w:tabs>
      </w:pPr>
      <w:hyperlink w:anchor="_Toc19524" w:history="1">
        <w:r>
          <w:rPr>
            <w:rFonts w:ascii="仿宋" w:eastAsia="仿宋" w:hAnsi="仿宋" w:cs="仿宋" w:hint="eastAsia"/>
            <w:lang w:eastAsia="zh-CN"/>
          </w:rPr>
          <w:t>(九)、医疗诊断服务项目综合评价</w:t>
        </w:r>
        <w:r>
          <w:tab/>
        </w:r>
        <w:r>
          <w:fldChar w:fldCharType="begin"/>
        </w:r>
        <w:r>
          <w:instrText xml:space="preserve"> PAGEREF _Toc19524 \h </w:instrText>
        </w:r>
        <w:r>
          <w:fldChar w:fldCharType="separate"/>
        </w:r>
        <w:r>
          <w:t>30</w:t>
        </w:r>
        <w:r>
          <w:fldChar w:fldCharType="end"/>
        </w:r>
      </w:hyperlink>
    </w:p>
    <w:p>
      <w:pPr>
        <w:pStyle w:val="TOC1"/>
        <w:tabs>
          <w:tab w:val="right" w:leader="dot" w:pos="8306"/>
        </w:tabs>
      </w:pPr>
      <w:hyperlink w:anchor="_Toc18581" w:history="1">
        <w:r>
          <w:rPr>
            <w:rFonts w:ascii="仿宋" w:eastAsia="仿宋" w:hAnsi="仿宋" w:cs="仿宋" w:hint="eastAsia"/>
            <w:lang w:eastAsia="zh-CN"/>
          </w:rPr>
          <w:t>五、发展规划</w:t>
        </w:r>
        <w:r>
          <w:tab/>
        </w:r>
        <w:r>
          <w:fldChar w:fldCharType="begin"/>
        </w:r>
        <w:r>
          <w:instrText xml:space="preserve"> PAGEREF _Toc18581 \h </w:instrText>
        </w:r>
        <w:r>
          <w:fldChar w:fldCharType="separate"/>
        </w:r>
        <w:r>
          <w:t>31</w:t>
        </w:r>
        <w:r>
          <w:fldChar w:fldCharType="end"/>
        </w:r>
      </w:hyperlink>
    </w:p>
    <w:p>
      <w:pPr>
        <w:pStyle w:val="TOC2"/>
        <w:tabs>
          <w:tab w:val="right" w:leader="dot" w:pos="8306"/>
        </w:tabs>
      </w:pPr>
      <w:hyperlink w:anchor="_Toc6898" w:history="1">
        <w:r>
          <w:rPr>
            <w:rFonts w:ascii="仿宋" w:eastAsia="仿宋" w:hAnsi="仿宋" w:cs="仿宋" w:hint="eastAsia"/>
            <w:lang w:eastAsia="zh-CN"/>
          </w:rPr>
          <w:t>(一)、公司发展规划</w:t>
        </w:r>
        <w:r>
          <w:tab/>
        </w:r>
        <w:r>
          <w:fldChar w:fldCharType="begin"/>
        </w:r>
        <w:r>
          <w:instrText xml:space="preserve"> PAGEREF _Toc6898 \h </w:instrText>
        </w:r>
        <w:r>
          <w:fldChar w:fldCharType="separate"/>
        </w:r>
        <w:r>
          <w:t>31</w:t>
        </w:r>
        <w:r>
          <w:fldChar w:fldCharType="end"/>
        </w:r>
      </w:hyperlink>
    </w:p>
    <w:p>
      <w:pPr>
        <w:pStyle w:val="TOC2"/>
        <w:tabs>
          <w:tab w:val="right" w:leader="dot" w:pos="8306"/>
        </w:tabs>
      </w:pPr>
      <w:hyperlink w:anchor="_Toc221" w:history="1">
        <w:r>
          <w:rPr>
            <w:rFonts w:ascii="仿宋" w:eastAsia="仿宋" w:hAnsi="仿宋" w:cs="仿宋" w:hint="eastAsia"/>
            <w:lang w:eastAsia="zh-CN"/>
          </w:rPr>
          <w:t>(二)、保障措施</w:t>
        </w:r>
        <w:r>
          <w:tab/>
        </w:r>
        <w:r>
          <w:fldChar w:fldCharType="begin"/>
        </w:r>
        <w:r>
          <w:instrText xml:space="preserve"> PAGEREF _Toc221 \h </w:instrText>
        </w:r>
        <w:r>
          <w:fldChar w:fldCharType="separate"/>
        </w:r>
        <w:r>
          <w:t>32</w:t>
        </w:r>
        <w:r>
          <w:fldChar w:fldCharType="end"/>
        </w:r>
      </w:hyperlink>
    </w:p>
    <w:p>
      <w:pPr>
        <w:pStyle w:val="TOC1"/>
        <w:tabs>
          <w:tab w:val="right" w:leader="dot" w:pos="8306"/>
        </w:tabs>
      </w:pPr>
      <w:hyperlink w:anchor="_Toc24395" w:history="1">
        <w:r>
          <w:rPr>
            <w:rFonts w:ascii="仿宋" w:eastAsia="仿宋" w:hAnsi="仿宋" w:cs="仿宋" w:hint="eastAsia"/>
            <w:lang w:eastAsia="zh-CN"/>
          </w:rPr>
          <w:t>六、医疗诊断服务项目经济效益</w:t>
        </w:r>
        <w:r>
          <w:tab/>
        </w:r>
        <w:r>
          <w:fldChar w:fldCharType="begin"/>
        </w:r>
        <w:r>
          <w:instrText xml:space="preserve"> PAGEREF _Toc24395 \h </w:instrText>
        </w:r>
        <w:r>
          <w:fldChar w:fldCharType="separate"/>
        </w:r>
        <w:r>
          <w:t>37</w:t>
        </w:r>
        <w:r>
          <w:fldChar w:fldCharType="end"/>
        </w:r>
      </w:hyperlink>
    </w:p>
    <w:p>
      <w:pPr>
        <w:pStyle w:val="TOC2"/>
        <w:tabs>
          <w:tab w:val="right" w:leader="dot" w:pos="8306"/>
        </w:tabs>
      </w:pPr>
      <w:hyperlink w:anchor="_Toc24033" w:history="1">
        <w:r>
          <w:rPr>
            <w:rFonts w:ascii="仿宋" w:eastAsia="仿宋" w:hAnsi="仿宋" w:cs="仿宋" w:hint="eastAsia"/>
            <w:lang w:eastAsia="zh-CN"/>
          </w:rPr>
          <w:t>(一)、基本假设及基础参数选取</w:t>
        </w:r>
        <w:r>
          <w:tab/>
        </w:r>
        <w:r>
          <w:fldChar w:fldCharType="begin"/>
        </w:r>
        <w:r>
          <w:instrText xml:space="preserve"> PAGEREF _Toc24033 \h </w:instrText>
        </w:r>
        <w:r>
          <w:fldChar w:fldCharType="separate"/>
        </w:r>
        <w:r>
          <w:t>37</w:t>
        </w:r>
        <w:r>
          <w:fldChar w:fldCharType="end"/>
        </w:r>
      </w:hyperlink>
    </w:p>
    <w:p>
      <w:pPr>
        <w:pStyle w:val="TOC2"/>
        <w:tabs>
          <w:tab w:val="right" w:leader="dot" w:pos="8306"/>
        </w:tabs>
      </w:pPr>
      <w:hyperlink w:anchor="_Toc29999" w:history="1">
        <w:r>
          <w:rPr>
            <w:rFonts w:ascii="仿宋" w:eastAsia="仿宋" w:hAnsi="仿宋" w:cs="仿宋" w:hint="eastAsia"/>
            <w:lang w:eastAsia="zh-CN"/>
          </w:rPr>
          <w:t>(二)、经济评价财务测算</w:t>
        </w:r>
        <w:r>
          <w:tab/>
        </w:r>
        <w:r>
          <w:fldChar w:fldCharType="begin"/>
        </w:r>
        <w:r>
          <w:instrText xml:space="preserve"> PAGEREF _Toc29999 \h </w:instrText>
        </w:r>
        <w:r>
          <w:fldChar w:fldCharType="separate"/>
        </w:r>
        <w:r>
          <w:t>37</w:t>
        </w:r>
        <w:r>
          <w:fldChar w:fldCharType="end"/>
        </w:r>
      </w:hyperlink>
    </w:p>
    <w:p>
      <w:pPr>
        <w:pStyle w:val="TOC2"/>
        <w:tabs>
          <w:tab w:val="right" w:leader="dot" w:pos="8306"/>
        </w:tabs>
      </w:pPr>
      <w:hyperlink w:anchor="_Toc5129" w:history="1">
        <w:r>
          <w:rPr>
            <w:rFonts w:ascii="仿宋" w:eastAsia="仿宋" w:hAnsi="仿宋" w:cs="仿宋" w:hint="eastAsia"/>
            <w:lang w:eastAsia="zh-CN"/>
          </w:rPr>
          <w:t>(三)、医疗诊断服务项目盈利能力分析</w:t>
        </w:r>
        <w:r>
          <w:tab/>
        </w:r>
        <w:r>
          <w:fldChar w:fldCharType="begin"/>
        </w:r>
        <w:r>
          <w:instrText xml:space="preserve"> PAGEREF _Toc5129 \h </w:instrText>
        </w:r>
        <w:r>
          <w:fldChar w:fldCharType="separate"/>
        </w:r>
        <w:r>
          <w:t>39</w:t>
        </w:r>
        <w:r>
          <w:fldChar w:fldCharType="end"/>
        </w:r>
      </w:hyperlink>
    </w:p>
    <w:p>
      <w:pPr>
        <w:pStyle w:val="TOC2"/>
        <w:tabs>
          <w:tab w:val="right" w:leader="dot" w:pos="8306"/>
        </w:tabs>
      </w:pPr>
      <w:hyperlink w:anchor="_Toc28511" w:history="1">
        <w:r>
          <w:rPr>
            <w:rFonts w:ascii="仿宋" w:eastAsia="仿宋" w:hAnsi="仿宋" w:cs="仿宋" w:hint="eastAsia"/>
            <w:lang w:eastAsia="zh-CN"/>
          </w:rPr>
          <w:t>(四)、财务生存能力分析</w:t>
        </w:r>
        <w:r>
          <w:tab/>
        </w:r>
        <w:r>
          <w:fldChar w:fldCharType="begin"/>
        </w:r>
        <w:r>
          <w:instrText xml:space="preserve"> PAGEREF _Toc28511 \h </w:instrText>
        </w:r>
        <w:r>
          <w:fldChar w:fldCharType="separate"/>
        </w:r>
        <w:r>
          <w:t>40</w:t>
        </w:r>
        <w:r>
          <w:fldChar w:fldCharType="end"/>
        </w:r>
      </w:hyperlink>
    </w:p>
    <w:p>
      <w:pPr>
        <w:pStyle w:val="TOC2"/>
        <w:tabs>
          <w:tab w:val="right" w:leader="dot" w:pos="8306"/>
        </w:tabs>
      </w:pPr>
      <w:hyperlink w:anchor="_Toc17182" w:history="1">
        <w:r>
          <w:rPr>
            <w:rFonts w:ascii="仿宋" w:eastAsia="仿宋" w:hAnsi="仿宋" w:cs="仿宋" w:hint="eastAsia"/>
            <w:lang w:eastAsia="zh-CN"/>
          </w:rPr>
          <w:t>(五)、偿债能力分析</w:t>
        </w:r>
        <w:r>
          <w:tab/>
        </w:r>
        <w:r>
          <w:fldChar w:fldCharType="begin"/>
        </w:r>
        <w:r>
          <w:instrText xml:space="preserve"> PAGEREF _Toc17182 \h </w:instrText>
        </w:r>
        <w:r>
          <w:fldChar w:fldCharType="separate"/>
        </w:r>
        <w:r>
          <w:t>41</w:t>
        </w:r>
        <w:r>
          <w:fldChar w:fldCharType="end"/>
        </w:r>
      </w:hyperlink>
    </w:p>
    <w:p>
      <w:pPr>
        <w:pStyle w:val="TOC2"/>
        <w:tabs>
          <w:tab w:val="right" w:leader="dot" w:pos="8306"/>
        </w:tabs>
      </w:pPr>
      <w:hyperlink w:anchor="_Toc11850" w:history="1">
        <w:r>
          <w:rPr>
            <w:rFonts w:ascii="仿宋" w:eastAsia="仿宋" w:hAnsi="仿宋" w:cs="仿宋" w:hint="eastAsia"/>
            <w:lang w:eastAsia="zh-CN"/>
          </w:rPr>
          <w:t>(六)、经济评价结论</w:t>
        </w:r>
        <w:r>
          <w:tab/>
        </w:r>
        <w:r>
          <w:fldChar w:fldCharType="begin"/>
        </w:r>
        <w:r>
          <w:instrText xml:space="preserve"> PAGEREF _Toc11850 \h </w:instrText>
        </w:r>
        <w:r>
          <w:fldChar w:fldCharType="separate"/>
        </w:r>
        <w:r>
          <w:t>42</w:t>
        </w:r>
        <w:r>
          <w:fldChar w:fldCharType="end"/>
        </w:r>
      </w:hyperlink>
    </w:p>
    <w:p>
      <w:pPr>
        <w:pStyle w:val="TOC1"/>
        <w:tabs>
          <w:tab w:val="right" w:leader="dot" w:pos="8306"/>
        </w:tabs>
      </w:pPr>
      <w:hyperlink w:anchor="_Toc12922" w:history="1">
        <w:r>
          <w:rPr>
            <w:rFonts w:ascii="仿宋" w:eastAsia="仿宋" w:hAnsi="仿宋" w:cs="仿宋" w:hint="eastAsia"/>
            <w:lang w:eastAsia="zh-CN"/>
          </w:rPr>
          <w:t>七、SWOT分析</w:t>
        </w:r>
        <w:r>
          <w:tab/>
        </w:r>
        <w:r>
          <w:fldChar w:fldCharType="begin"/>
        </w:r>
        <w:r>
          <w:instrText xml:space="preserve"> PAGEREF _Toc12922 \h </w:instrText>
        </w:r>
        <w:r>
          <w:fldChar w:fldCharType="separate"/>
        </w:r>
        <w:r>
          <w:t>42</w:t>
        </w:r>
        <w:r>
          <w:fldChar w:fldCharType="end"/>
        </w:r>
      </w:hyperlink>
    </w:p>
    <w:p>
      <w:pPr>
        <w:pStyle w:val="TOC2"/>
        <w:tabs>
          <w:tab w:val="right" w:leader="dot" w:pos="8306"/>
        </w:tabs>
      </w:pPr>
      <w:hyperlink w:anchor="_Toc10752" w:history="1">
        <w:r>
          <w:rPr>
            <w:rFonts w:ascii="仿宋" w:eastAsia="仿宋" w:hAnsi="仿宋" w:cs="仿宋" w:hint="eastAsia"/>
            <w:lang w:eastAsia="zh-CN"/>
          </w:rPr>
          <w:t>(一)、优势分析(S)</w:t>
        </w:r>
        <w:r>
          <w:tab/>
        </w:r>
        <w:r>
          <w:fldChar w:fldCharType="begin"/>
        </w:r>
        <w:r>
          <w:instrText xml:space="preserve"> PAGEREF _Toc10752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623" w:history="1">
        <w:r>
          <w:rPr>
            <w:rFonts w:ascii="仿宋" w:eastAsia="仿宋" w:hAnsi="仿宋" w:cs="仿宋" w:hint="eastAsia"/>
            <w:lang w:eastAsia="zh-CN"/>
          </w:rPr>
          <w:t>(二)、劣势分析(W)</w:t>
        </w:r>
        <w:r>
          <w:tab/>
        </w:r>
        <w:r>
          <w:fldChar w:fldCharType="begin"/>
        </w:r>
        <w:r>
          <w:instrText xml:space="preserve"> PAGEREF _Toc30623 \h </w:instrText>
        </w:r>
        <w:r>
          <w:fldChar w:fldCharType="separate"/>
        </w:r>
        <w:r>
          <w:t>43</w:t>
        </w:r>
        <w:r>
          <w:fldChar w:fldCharType="end"/>
        </w:r>
      </w:hyperlink>
    </w:p>
    <w:p>
      <w:pPr>
        <w:pStyle w:val="TOC2"/>
        <w:tabs>
          <w:tab w:val="right" w:leader="dot" w:pos="8306"/>
        </w:tabs>
      </w:pPr>
      <w:hyperlink w:anchor="_Toc28897" w:history="1">
        <w:r>
          <w:rPr>
            <w:rFonts w:ascii="仿宋" w:eastAsia="仿宋" w:hAnsi="仿宋" w:cs="仿宋" w:hint="eastAsia"/>
            <w:lang w:eastAsia="zh-CN"/>
          </w:rPr>
          <w:t>(三)、机会分析()</w:t>
        </w:r>
        <w:r>
          <w:tab/>
        </w:r>
        <w:r>
          <w:fldChar w:fldCharType="begin"/>
        </w:r>
        <w:r>
          <w:instrText xml:space="preserve"> PAGEREF _Toc28897 \h </w:instrText>
        </w:r>
        <w:r>
          <w:fldChar w:fldCharType="separate"/>
        </w:r>
        <w:r>
          <w:t>44</w:t>
        </w:r>
        <w:r>
          <w:fldChar w:fldCharType="end"/>
        </w:r>
      </w:hyperlink>
    </w:p>
    <w:p>
      <w:pPr>
        <w:pStyle w:val="TOC2"/>
        <w:tabs>
          <w:tab w:val="right" w:leader="dot" w:pos="8306"/>
        </w:tabs>
      </w:pPr>
      <w:hyperlink w:anchor="_Toc8873" w:history="1">
        <w:r>
          <w:rPr>
            <w:rFonts w:ascii="仿宋" w:eastAsia="仿宋" w:hAnsi="仿宋" w:cs="仿宋" w:hint="eastAsia"/>
            <w:lang w:eastAsia="zh-CN"/>
          </w:rPr>
          <w:t>(四)、威胁分析(T)</w:t>
        </w:r>
        <w:r>
          <w:tab/>
        </w:r>
        <w:r>
          <w:fldChar w:fldCharType="begin"/>
        </w:r>
        <w:r>
          <w:instrText xml:space="preserve"> PAGEREF _Toc8873 \h </w:instrText>
        </w:r>
        <w:r>
          <w:fldChar w:fldCharType="separate"/>
        </w:r>
        <w:r>
          <w:t>45</w:t>
        </w:r>
        <w:r>
          <w:fldChar w:fldCharType="end"/>
        </w:r>
      </w:hyperlink>
    </w:p>
    <w:p>
      <w:pPr>
        <w:pStyle w:val="TOC1"/>
        <w:tabs>
          <w:tab w:val="right" w:leader="dot" w:pos="8306"/>
        </w:tabs>
      </w:pPr>
      <w:hyperlink w:anchor="_Toc10453" w:history="1">
        <w:r>
          <w:rPr>
            <w:rFonts w:ascii="仿宋" w:eastAsia="仿宋" w:hAnsi="仿宋" w:cs="仿宋" w:hint="eastAsia"/>
            <w:lang w:eastAsia="zh-CN"/>
          </w:rPr>
          <w:t>八、医疗诊断服务项目风险分析</w:t>
        </w:r>
        <w:r>
          <w:tab/>
        </w:r>
        <w:r>
          <w:fldChar w:fldCharType="begin"/>
        </w:r>
        <w:r>
          <w:instrText xml:space="preserve"> PAGEREF _Toc10453 \h </w:instrText>
        </w:r>
        <w:r>
          <w:fldChar w:fldCharType="separate"/>
        </w:r>
        <w:r>
          <w:t>46</w:t>
        </w:r>
        <w:r>
          <w:fldChar w:fldCharType="end"/>
        </w:r>
      </w:hyperlink>
    </w:p>
    <w:p>
      <w:pPr>
        <w:pStyle w:val="TOC2"/>
        <w:tabs>
          <w:tab w:val="right" w:leader="dot" w:pos="8306"/>
        </w:tabs>
      </w:pPr>
      <w:hyperlink w:anchor="_Toc10043" w:history="1">
        <w:r>
          <w:rPr>
            <w:rFonts w:ascii="仿宋" w:eastAsia="仿宋" w:hAnsi="仿宋" w:cs="仿宋" w:hint="eastAsia"/>
            <w:lang w:eastAsia="zh-CN"/>
          </w:rPr>
          <w:t>(一)、医疗诊断服务项目风险分析</w:t>
        </w:r>
        <w:r>
          <w:tab/>
        </w:r>
        <w:r>
          <w:fldChar w:fldCharType="begin"/>
        </w:r>
        <w:r>
          <w:instrText xml:space="preserve"> PAGEREF _Toc10043 \h </w:instrText>
        </w:r>
        <w:r>
          <w:fldChar w:fldCharType="separate"/>
        </w:r>
        <w:r>
          <w:t>46</w:t>
        </w:r>
        <w:r>
          <w:fldChar w:fldCharType="end"/>
        </w:r>
      </w:hyperlink>
    </w:p>
    <w:p>
      <w:pPr>
        <w:pStyle w:val="TOC2"/>
        <w:tabs>
          <w:tab w:val="right" w:leader="dot" w:pos="8306"/>
        </w:tabs>
      </w:pPr>
      <w:hyperlink w:anchor="_Toc3836" w:history="1">
        <w:r>
          <w:rPr>
            <w:rFonts w:ascii="仿宋" w:eastAsia="仿宋" w:hAnsi="仿宋" w:cs="仿宋" w:hint="eastAsia"/>
            <w:lang w:eastAsia="zh-CN"/>
          </w:rPr>
          <w:t>(二)、医疗诊断服务项目风险对策</w:t>
        </w:r>
        <w:r>
          <w:tab/>
        </w:r>
        <w:r>
          <w:fldChar w:fldCharType="begin"/>
        </w:r>
        <w:r>
          <w:instrText xml:space="preserve"> PAGEREF _Toc3836 \h </w:instrText>
        </w:r>
        <w:r>
          <w:fldChar w:fldCharType="separate"/>
        </w:r>
        <w:r>
          <w:t>47</w:t>
        </w:r>
        <w:r>
          <w:fldChar w:fldCharType="end"/>
        </w:r>
      </w:hyperlink>
    </w:p>
    <w:p>
      <w:pPr>
        <w:pStyle w:val="TOC1"/>
        <w:tabs>
          <w:tab w:val="right" w:leader="dot" w:pos="8306"/>
        </w:tabs>
      </w:pPr>
      <w:hyperlink w:anchor="_Toc11726" w:history="1">
        <w:r>
          <w:rPr>
            <w:rFonts w:ascii="仿宋" w:eastAsia="仿宋" w:hAnsi="仿宋" w:cs="仿宋" w:hint="eastAsia"/>
            <w:lang w:eastAsia="zh-CN"/>
          </w:rPr>
          <w:t>九、环境保护分析</w:t>
        </w:r>
        <w:r>
          <w:tab/>
        </w:r>
        <w:r>
          <w:fldChar w:fldCharType="begin"/>
        </w:r>
        <w:r>
          <w:instrText xml:space="preserve"> PAGEREF _Toc11726 \h </w:instrText>
        </w:r>
        <w:r>
          <w:fldChar w:fldCharType="separate"/>
        </w:r>
        <w:r>
          <w:t>48</w:t>
        </w:r>
        <w:r>
          <w:fldChar w:fldCharType="end"/>
        </w:r>
      </w:hyperlink>
    </w:p>
    <w:p>
      <w:pPr>
        <w:pStyle w:val="TOC2"/>
        <w:tabs>
          <w:tab w:val="right" w:leader="dot" w:pos="8306"/>
        </w:tabs>
      </w:pPr>
      <w:hyperlink w:anchor="_Toc4675" w:history="1">
        <w:r>
          <w:rPr>
            <w:rFonts w:ascii="仿宋" w:eastAsia="仿宋" w:hAnsi="仿宋" w:cs="仿宋" w:hint="eastAsia"/>
            <w:lang w:eastAsia="zh-CN"/>
          </w:rPr>
          <w:t>(一)、编制依据</w:t>
        </w:r>
        <w:r>
          <w:tab/>
        </w:r>
        <w:r>
          <w:fldChar w:fldCharType="begin"/>
        </w:r>
        <w:r>
          <w:instrText xml:space="preserve"> PAGEREF _Toc4675 \h </w:instrText>
        </w:r>
        <w:r>
          <w:fldChar w:fldCharType="separate"/>
        </w:r>
        <w:r>
          <w:t>48</w:t>
        </w:r>
        <w:r>
          <w:fldChar w:fldCharType="end"/>
        </w:r>
      </w:hyperlink>
    </w:p>
    <w:p>
      <w:pPr>
        <w:pStyle w:val="TOC2"/>
        <w:tabs>
          <w:tab w:val="right" w:leader="dot" w:pos="8306"/>
        </w:tabs>
      </w:pPr>
      <w:hyperlink w:anchor="_Toc6293" w:history="1">
        <w:r>
          <w:rPr>
            <w:rFonts w:ascii="仿宋" w:eastAsia="仿宋" w:hAnsi="仿宋" w:cs="仿宋" w:hint="eastAsia"/>
            <w:lang w:eastAsia="zh-CN"/>
          </w:rPr>
          <w:t>(二)、环境影响合理性分析</w:t>
        </w:r>
        <w:r>
          <w:tab/>
        </w:r>
        <w:r>
          <w:fldChar w:fldCharType="begin"/>
        </w:r>
        <w:r>
          <w:instrText xml:space="preserve"> PAGEREF _Toc6293 \h </w:instrText>
        </w:r>
        <w:r>
          <w:fldChar w:fldCharType="separate"/>
        </w:r>
        <w:r>
          <w:t>48</w:t>
        </w:r>
        <w:r>
          <w:fldChar w:fldCharType="end"/>
        </w:r>
      </w:hyperlink>
    </w:p>
    <w:p>
      <w:pPr>
        <w:pStyle w:val="TOC2"/>
        <w:tabs>
          <w:tab w:val="right" w:leader="dot" w:pos="8306"/>
        </w:tabs>
      </w:pPr>
      <w:hyperlink w:anchor="_Toc18240" w:history="1">
        <w:r>
          <w:rPr>
            <w:rFonts w:ascii="仿宋" w:eastAsia="仿宋" w:hAnsi="仿宋" w:cs="仿宋" w:hint="eastAsia"/>
            <w:lang w:eastAsia="zh-CN"/>
          </w:rPr>
          <w:t>(三)、建设期大气环境影响分析</w:t>
        </w:r>
        <w:r>
          <w:tab/>
        </w:r>
        <w:r>
          <w:fldChar w:fldCharType="begin"/>
        </w:r>
        <w:r>
          <w:instrText xml:space="preserve"> PAGEREF _Toc18240 \h </w:instrText>
        </w:r>
        <w:r>
          <w:fldChar w:fldCharType="separate"/>
        </w:r>
        <w:r>
          <w:t>49</w:t>
        </w:r>
        <w:r>
          <w:fldChar w:fldCharType="end"/>
        </w:r>
      </w:hyperlink>
    </w:p>
    <w:p>
      <w:pPr>
        <w:pStyle w:val="TOC2"/>
        <w:tabs>
          <w:tab w:val="right" w:leader="dot" w:pos="8306"/>
        </w:tabs>
      </w:pPr>
      <w:hyperlink w:anchor="_Toc8265" w:history="1">
        <w:r>
          <w:rPr>
            <w:rFonts w:ascii="仿宋" w:eastAsia="仿宋" w:hAnsi="仿宋" w:cs="仿宋" w:hint="eastAsia"/>
            <w:lang w:eastAsia="zh-CN"/>
          </w:rPr>
          <w:t>(四)、建设期水环境影响分析</w:t>
        </w:r>
        <w:r>
          <w:tab/>
        </w:r>
        <w:r>
          <w:fldChar w:fldCharType="begin"/>
        </w:r>
        <w:r>
          <w:instrText xml:space="preserve"> PAGEREF _Toc8265 \h </w:instrText>
        </w:r>
        <w:r>
          <w:fldChar w:fldCharType="separate"/>
        </w:r>
        <w:r>
          <w:t>50</w:t>
        </w:r>
        <w:r>
          <w:fldChar w:fldCharType="end"/>
        </w:r>
      </w:hyperlink>
    </w:p>
    <w:p>
      <w:pPr>
        <w:pStyle w:val="TOC2"/>
        <w:tabs>
          <w:tab w:val="right" w:leader="dot" w:pos="8306"/>
        </w:tabs>
      </w:pPr>
      <w:hyperlink w:anchor="_Toc10302" w:history="1">
        <w:r>
          <w:rPr>
            <w:rFonts w:ascii="仿宋" w:eastAsia="仿宋" w:hAnsi="仿宋" w:cs="仿宋" w:hint="eastAsia"/>
            <w:lang w:eastAsia="zh-CN"/>
          </w:rPr>
          <w:t>(五)、建设期固体废弃物环境影响分析</w:t>
        </w:r>
        <w:r>
          <w:tab/>
        </w:r>
        <w:r>
          <w:fldChar w:fldCharType="begin"/>
        </w:r>
        <w:r>
          <w:instrText xml:space="preserve"> PAGEREF _Toc10302 \h </w:instrText>
        </w:r>
        <w:r>
          <w:fldChar w:fldCharType="separate"/>
        </w:r>
        <w:r>
          <w:t>51</w:t>
        </w:r>
        <w:r>
          <w:fldChar w:fldCharType="end"/>
        </w:r>
      </w:hyperlink>
    </w:p>
    <w:p>
      <w:pPr>
        <w:pStyle w:val="TOC2"/>
        <w:tabs>
          <w:tab w:val="right" w:leader="dot" w:pos="8306"/>
        </w:tabs>
      </w:pPr>
      <w:hyperlink w:anchor="_Toc20641" w:history="1">
        <w:r>
          <w:rPr>
            <w:rFonts w:ascii="仿宋" w:eastAsia="仿宋" w:hAnsi="仿宋" w:cs="仿宋" w:hint="eastAsia"/>
            <w:lang w:eastAsia="zh-CN"/>
          </w:rPr>
          <w:t>(六)、建设期声环境影响分析</w:t>
        </w:r>
        <w:r>
          <w:tab/>
        </w:r>
        <w:r>
          <w:fldChar w:fldCharType="begin"/>
        </w:r>
        <w:r>
          <w:instrText xml:space="preserve"> PAGEREF _Toc20641 \h </w:instrText>
        </w:r>
        <w:r>
          <w:fldChar w:fldCharType="separate"/>
        </w:r>
        <w:r>
          <w:t>52</w:t>
        </w:r>
        <w:r>
          <w:fldChar w:fldCharType="end"/>
        </w:r>
      </w:hyperlink>
    </w:p>
    <w:p>
      <w:pPr>
        <w:pStyle w:val="TOC2"/>
        <w:tabs>
          <w:tab w:val="right" w:leader="dot" w:pos="8306"/>
        </w:tabs>
      </w:pPr>
      <w:hyperlink w:anchor="_Toc27238" w:history="1">
        <w:r>
          <w:rPr>
            <w:rFonts w:ascii="仿宋" w:eastAsia="仿宋" w:hAnsi="仿宋" w:cs="仿宋" w:hint="eastAsia"/>
            <w:lang w:eastAsia="zh-CN"/>
          </w:rPr>
          <w:t>(七)、营运期大气环境影响分析</w:t>
        </w:r>
        <w:r>
          <w:tab/>
        </w:r>
        <w:r>
          <w:fldChar w:fldCharType="begin"/>
        </w:r>
        <w:r>
          <w:instrText xml:space="preserve"> PAGEREF _Toc27238 \h </w:instrText>
        </w:r>
        <w:r>
          <w:fldChar w:fldCharType="separate"/>
        </w:r>
        <w:r>
          <w:t>54</w:t>
        </w:r>
        <w:r>
          <w:fldChar w:fldCharType="end"/>
        </w:r>
      </w:hyperlink>
    </w:p>
    <w:p>
      <w:pPr>
        <w:pStyle w:val="TOC2"/>
        <w:tabs>
          <w:tab w:val="right" w:leader="dot" w:pos="8306"/>
        </w:tabs>
      </w:pPr>
      <w:hyperlink w:anchor="_Toc10561" w:history="1">
        <w:r>
          <w:rPr>
            <w:rFonts w:ascii="仿宋" w:eastAsia="仿宋" w:hAnsi="仿宋" w:cs="仿宋" w:hint="eastAsia"/>
            <w:lang w:eastAsia="zh-CN"/>
          </w:rPr>
          <w:t>(八)、营运期水环境影响分析</w:t>
        </w:r>
        <w:r>
          <w:tab/>
        </w:r>
        <w:r>
          <w:fldChar w:fldCharType="begin"/>
        </w:r>
        <w:r>
          <w:instrText xml:space="preserve"> PAGEREF _Toc10561 \h </w:instrText>
        </w:r>
        <w:r>
          <w:fldChar w:fldCharType="separate"/>
        </w:r>
        <w:r>
          <w:t>55</w:t>
        </w:r>
        <w:r>
          <w:fldChar w:fldCharType="end"/>
        </w:r>
      </w:hyperlink>
    </w:p>
    <w:p>
      <w:pPr>
        <w:pStyle w:val="TOC2"/>
        <w:tabs>
          <w:tab w:val="right" w:leader="dot" w:pos="8306"/>
        </w:tabs>
      </w:pPr>
      <w:hyperlink w:anchor="_Toc14687" w:history="1">
        <w:r>
          <w:rPr>
            <w:rFonts w:ascii="仿宋" w:eastAsia="仿宋" w:hAnsi="仿宋" w:cs="仿宋" w:hint="eastAsia"/>
            <w:lang w:eastAsia="zh-CN"/>
          </w:rPr>
          <w:t>(九)、营运期固体废弃物环境影响分析</w:t>
        </w:r>
        <w:r>
          <w:tab/>
        </w:r>
        <w:r>
          <w:fldChar w:fldCharType="begin"/>
        </w:r>
        <w:r>
          <w:instrText xml:space="preserve"> PAGEREF _Toc14687 \h </w:instrText>
        </w:r>
        <w:r>
          <w:fldChar w:fldCharType="separate"/>
        </w:r>
        <w:r>
          <w:t>56</w:t>
        </w:r>
        <w:r>
          <w:fldChar w:fldCharType="end"/>
        </w:r>
      </w:hyperlink>
    </w:p>
    <w:p>
      <w:pPr>
        <w:pStyle w:val="TOC2"/>
        <w:tabs>
          <w:tab w:val="right" w:leader="dot" w:pos="8306"/>
        </w:tabs>
      </w:pPr>
      <w:hyperlink w:anchor="_Toc3939" w:history="1">
        <w:r>
          <w:rPr>
            <w:rFonts w:ascii="仿宋" w:eastAsia="仿宋" w:hAnsi="仿宋" w:cs="仿宋" w:hint="eastAsia"/>
            <w:lang w:eastAsia="zh-CN"/>
          </w:rPr>
          <w:t>(十)、营运期声环境影响分析</w:t>
        </w:r>
        <w:r>
          <w:tab/>
        </w:r>
        <w:r>
          <w:fldChar w:fldCharType="begin"/>
        </w:r>
        <w:r>
          <w:instrText xml:space="preserve"> PAGEREF _Toc3939 \h </w:instrText>
        </w:r>
        <w:r>
          <w:fldChar w:fldCharType="separate"/>
        </w:r>
        <w:r>
          <w:t>57</w:t>
        </w:r>
        <w:r>
          <w:fldChar w:fldCharType="end"/>
        </w:r>
      </w:hyperlink>
    </w:p>
    <w:p>
      <w:pPr>
        <w:pStyle w:val="TOC2"/>
        <w:tabs>
          <w:tab w:val="right" w:leader="dot" w:pos="8306"/>
        </w:tabs>
      </w:pPr>
      <w:hyperlink w:anchor="_Toc29931" w:history="1">
        <w:r>
          <w:rPr>
            <w:rFonts w:ascii="仿宋" w:eastAsia="仿宋" w:hAnsi="仿宋" w:cs="仿宋" w:hint="eastAsia"/>
            <w:lang w:eastAsia="zh-CN"/>
          </w:rPr>
          <w:t>(十一)、清洁生产</w:t>
        </w:r>
        <w:r>
          <w:tab/>
        </w:r>
        <w:r>
          <w:fldChar w:fldCharType="begin"/>
        </w:r>
        <w:r>
          <w:instrText xml:space="preserve"> PAGEREF _Toc29931 \h </w:instrText>
        </w:r>
        <w:r>
          <w:fldChar w:fldCharType="separate"/>
        </w:r>
        <w:r>
          <w:t>58</w:t>
        </w:r>
        <w:r>
          <w:fldChar w:fldCharType="end"/>
        </w:r>
      </w:hyperlink>
    </w:p>
    <w:p>
      <w:pPr>
        <w:pStyle w:val="TOC2"/>
        <w:tabs>
          <w:tab w:val="right" w:leader="dot" w:pos="8306"/>
        </w:tabs>
      </w:pPr>
      <w:hyperlink w:anchor="_Toc23947" w:history="1">
        <w:r>
          <w:rPr>
            <w:rFonts w:ascii="仿宋" w:eastAsia="仿宋" w:hAnsi="仿宋" w:cs="仿宋" w:hint="eastAsia"/>
            <w:lang w:eastAsia="zh-CN"/>
          </w:rPr>
          <w:t>(十二)、环境管理分析</w:t>
        </w:r>
        <w:r>
          <w:tab/>
        </w:r>
        <w:r>
          <w:fldChar w:fldCharType="begin"/>
        </w:r>
        <w:r>
          <w:instrText xml:space="preserve"> PAGEREF _Toc23947 \h </w:instrText>
        </w:r>
        <w:r>
          <w:fldChar w:fldCharType="separate"/>
        </w:r>
        <w:r>
          <w:t>59</w:t>
        </w:r>
        <w:r>
          <w:fldChar w:fldCharType="end"/>
        </w:r>
      </w:hyperlink>
    </w:p>
    <w:p>
      <w:pPr>
        <w:pStyle w:val="TOC2"/>
        <w:tabs>
          <w:tab w:val="right" w:leader="dot" w:pos="8306"/>
        </w:tabs>
      </w:pPr>
      <w:hyperlink w:anchor="_Toc10295" w:history="1">
        <w:r>
          <w:rPr>
            <w:rFonts w:ascii="仿宋" w:eastAsia="仿宋" w:hAnsi="仿宋" w:cs="仿宋" w:hint="eastAsia"/>
            <w:lang w:eastAsia="zh-CN"/>
          </w:rPr>
          <w:t>(十三)、结论及建议</w:t>
        </w:r>
        <w:r>
          <w:tab/>
        </w:r>
        <w:r>
          <w:fldChar w:fldCharType="begin"/>
        </w:r>
        <w:r>
          <w:instrText xml:space="preserve"> PAGEREF _Toc10295 \h </w:instrText>
        </w:r>
        <w:r>
          <w:fldChar w:fldCharType="separate"/>
        </w:r>
        <w:r>
          <w:t>61</w:t>
        </w:r>
        <w:r>
          <w:fldChar w:fldCharType="end"/>
        </w:r>
      </w:hyperlink>
    </w:p>
    <w:p>
      <w:pPr>
        <w:pStyle w:val="TOC1"/>
        <w:tabs>
          <w:tab w:val="right" w:leader="dot" w:pos="8306"/>
        </w:tabs>
      </w:pPr>
      <w:hyperlink w:anchor="_Toc2554" w:history="1">
        <w:r>
          <w:rPr>
            <w:rFonts w:ascii="仿宋" w:eastAsia="仿宋" w:hAnsi="仿宋" w:cs="仿宋" w:hint="eastAsia"/>
            <w:lang w:eastAsia="zh-CN"/>
          </w:rPr>
          <w:t>十、投资方案分析</w:t>
        </w:r>
        <w:r>
          <w:tab/>
        </w:r>
        <w:r>
          <w:fldChar w:fldCharType="begin"/>
        </w:r>
        <w:r>
          <w:instrText xml:space="preserve"> PAGEREF _Toc2554 \h </w:instrText>
        </w:r>
        <w:r>
          <w:fldChar w:fldCharType="separate"/>
        </w:r>
        <w:r>
          <w:t>62</w:t>
        </w:r>
        <w:r>
          <w:fldChar w:fldCharType="end"/>
        </w:r>
      </w:hyperlink>
    </w:p>
    <w:p>
      <w:pPr>
        <w:pStyle w:val="TOC2"/>
        <w:tabs>
          <w:tab w:val="right" w:leader="dot" w:pos="8306"/>
        </w:tabs>
      </w:pPr>
      <w:hyperlink w:anchor="_Toc28936" w:history="1">
        <w:r>
          <w:rPr>
            <w:rFonts w:ascii="仿宋" w:eastAsia="仿宋" w:hAnsi="仿宋" w:cs="仿宋" w:hint="eastAsia"/>
            <w:lang w:eastAsia="zh-CN"/>
          </w:rPr>
          <w:t>(一)、编制说明</w:t>
        </w:r>
        <w:r>
          <w:tab/>
        </w:r>
        <w:r>
          <w:fldChar w:fldCharType="begin"/>
        </w:r>
        <w:r>
          <w:instrText xml:space="preserve"> PAGEREF _Toc28936 \h </w:instrText>
        </w:r>
        <w:r>
          <w:fldChar w:fldCharType="separate"/>
        </w:r>
        <w:r>
          <w:t>62</w:t>
        </w:r>
        <w:r>
          <w:fldChar w:fldCharType="end"/>
        </w:r>
      </w:hyperlink>
    </w:p>
    <w:p>
      <w:pPr>
        <w:pStyle w:val="TOC2"/>
        <w:tabs>
          <w:tab w:val="right" w:leader="dot" w:pos="8306"/>
        </w:tabs>
      </w:pPr>
      <w:hyperlink w:anchor="_Toc25037" w:history="1">
        <w:r>
          <w:rPr>
            <w:rFonts w:ascii="仿宋" w:eastAsia="仿宋" w:hAnsi="仿宋" w:cs="仿宋" w:hint="eastAsia"/>
            <w:lang w:eastAsia="zh-CN"/>
          </w:rPr>
          <w:t>(二)、建设投资</w:t>
        </w:r>
        <w:r>
          <w:tab/>
        </w:r>
        <w:r>
          <w:fldChar w:fldCharType="begin"/>
        </w:r>
        <w:r>
          <w:instrText xml:space="preserve"> PAGEREF _Toc25037 \h </w:instrText>
        </w:r>
        <w:r>
          <w:fldChar w:fldCharType="separate"/>
        </w:r>
        <w:r>
          <w:t>62</w:t>
        </w:r>
        <w:r>
          <w:fldChar w:fldCharType="end"/>
        </w:r>
      </w:hyperlink>
    </w:p>
    <w:p>
      <w:pPr>
        <w:pStyle w:val="TOC2"/>
        <w:tabs>
          <w:tab w:val="right" w:leader="dot" w:pos="8306"/>
        </w:tabs>
      </w:pPr>
      <w:hyperlink w:anchor="_Toc31972" w:history="1">
        <w:r>
          <w:rPr>
            <w:rFonts w:ascii="仿宋" w:eastAsia="仿宋" w:hAnsi="仿宋" w:cs="仿宋" w:hint="eastAsia"/>
            <w:lang w:eastAsia="zh-CN"/>
          </w:rPr>
          <w:t>(三)、建设期利息</w:t>
        </w:r>
        <w:r>
          <w:tab/>
        </w:r>
        <w:r>
          <w:fldChar w:fldCharType="begin"/>
        </w:r>
        <w:r>
          <w:instrText xml:space="preserve"> PAGEREF _Toc31972 \h </w:instrText>
        </w:r>
        <w:r>
          <w:fldChar w:fldCharType="separate"/>
        </w:r>
        <w:r>
          <w:t>62</w:t>
        </w:r>
        <w:r>
          <w:fldChar w:fldCharType="end"/>
        </w:r>
      </w:hyperlink>
    </w:p>
    <w:p>
      <w:pPr>
        <w:pStyle w:val="TOC2"/>
        <w:tabs>
          <w:tab w:val="right" w:leader="dot" w:pos="8306"/>
        </w:tabs>
      </w:pPr>
      <w:hyperlink w:anchor="_Toc1502" w:history="1">
        <w:r>
          <w:rPr>
            <w:rFonts w:ascii="仿宋" w:eastAsia="仿宋" w:hAnsi="仿宋" w:cs="仿宋" w:hint="eastAsia"/>
            <w:lang w:eastAsia="zh-CN"/>
          </w:rPr>
          <w:t>(四)、流动资金</w:t>
        </w:r>
        <w:r>
          <w:tab/>
        </w:r>
        <w:r>
          <w:fldChar w:fldCharType="begin"/>
        </w:r>
        <w:r>
          <w:instrText xml:space="preserve"> PAGEREF _Toc1502 \h </w:instrText>
        </w:r>
        <w:r>
          <w:fldChar w:fldCharType="separate"/>
        </w:r>
        <w:r>
          <w:t>63</w:t>
        </w:r>
        <w:r>
          <w:fldChar w:fldCharType="end"/>
        </w:r>
      </w:hyperlink>
    </w:p>
    <w:p>
      <w:pPr>
        <w:pStyle w:val="TOC2"/>
        <w:tabs>
          <w:tab w:val="right" w:leader="dot" w:pos="8306"/>
        </w:tabs>
      </w:pPr>
      <w:hyperlink w:anchor="_Toc13540" w:history="1">
        <w:r>
          <w:rPr>
            <w:rFonts w:ascii="仿宋" w:eastAsia="仿宋" w:hAnsi="仿宋" w:cs="仿宋" w:hint="eastAsia"/>
            <w:lang w:eastAsia="zh-CN"/>
          </w:rPr>
          <w:t>(五)、医疗诊断服务项目总投资</w:t>
        </w:r>
        <w:r>
          <w:tab/>
        </w:r>
        <w:r>
          <w:fldChar w:fldCharType="begin"/>
        </w:r>
        <w:r>
          <w:instrText xml:space="preserve"> PAGEREF _Toc13540 \h </w:instrText>
        </w:r>
        <w:r>
          <w:fldChar w:fldCharType="separate"/>
        </w:r>
        <w:r>
          <w:t>63</w:t>
        </w:r>
        <w:r>
          <w:fldChar w:fldCharType="end"/>
        </w:r>
      </w:hyperlink>
    </w:p>
    <w:p>
      <w:pPr>
        <w:pStyle w:val="TOC2"/>
        <w:tabs>
          <w:tab w:val="right" w:leader="dot" w:pos="8306"/>
        </w:tabs>
      </w:pPr>
      <w:hyperlink w:anchor="_Toc32739" w:history="1">
        <w:r>
          <w:rPr>
            <w:rFonts w:ascii="仿宋" w:eastAsia="仿宋" w:hAnsi="仿宋" w:cs="仿宋" w:hint="eastAsia"/>
            <w:lang w:eastAsia="zh-CN"/>
          </w:rPr>
          <w:t>(六)、资金筹措与投资计划</w:t>
        </w:r>
        <w:r>
          <w:tab/>
        </w:r>
        <w:r>
          <w:fldChar w:fldCharType="begin"/>
        </w:r>
        <w:r>
          <w:instrText xml:space="preserve"> PAGEREF _Toc32739 \h </w:instrText>
        </w:r>
        <w:r>
          <w:fldChar w:fldCharType="separate"/>
        </w:r>
        <w:r>
          <w:t>64</w:t>
        </w:r>
        <w:r>
          <w:fldChar w:fldCharType="end"/>
        </w:r>
      </w:hyperlink>
    </w:p>
    <w:p>
      <w:pPr>
        <w:pStyle w:val="TOC1"/>
        <w:tabs>
          <w:tab w:val="right" w:leader="dot" w:pos="8306"/>
        </w:tabs>
      </w:pPr>
      <w:hyperlink w:anchor="_Toc13537" w:history="1">
        <w:r>
          <w:rPr>
            <w:rFonts w:ascii="仿宋" w:eastAsia="仿宋" w:hAnsi="仿宋" w:cs="仿宋" w:hint="eastAsia"/>
            <w:lang w:eastAsia="zh-CN"/>
          </w:rPr>
          <w:t>十一、市场营销策略</w:t>
        </w:r>
        <w:r>
          <w:tab/>
        </w:r>
        <w:r>
          <w:fldChar w:fldCharType="begin"/>
        </w:r>
        <w:r>
          <w:instrText xml:space="preserve"> PAGEREF _Toc13537 \h </w:instrText>
        </w:r>
        <w:r>
          <w:fldChar w:fldCharType="separate"/>
        </w:r>
        <w:r>
          <w:t>64</w:t>
        </w:r>
        <w:r>
          <w:fldChar w:fldCharType="end"/>
        </w:r>
      </w:hyperlink>
    </w:p>
    <w:p>
      <w:pPr>
        <w:pStyle w:val="TOC2"/>
        <w:tabs>
          <w:tab w:val="right" w:leader="dot" w:pos="8306"/>
        </w:tabs>
      </w:pPr>
      <w:hyperlink w:anchor="_Toc14694" w:history="1">
        <w:r>
          <w:rPr>
            <w:rFonts w:ascii="仿宋" w:eastAsia="仿宋" w:hAnsi="仿宋" w:cs="仿宋" w:hint="eastAsia"/>
            <w:lang w:eastAsia="zh-CN"/>
          </w:rPr>
          <w:t>(一)、市场定位和目标市场</w:t>
        </w:r>
        <w:r>
          <w:tab/>
        </w:r>
        <w:r>
          <w:fldChar w:fldCharType="begin"/>
        </w:r>
        <w:r>
          <w:instrText xml:space="preserve"> PAGEREF _Toc14694 \h </w:instrText>
        </w:r>
        <w:r>
          <w:fldChar w:fldCharType="separate"/>
        </w:r>
        <w:r>
          <w:t>64</w:t>
        </w:r>
        <w:r>
          <w:fldChar w:fldCharType="end"/>
        </w:r>
      </w:hyperlink>
    </w:p>
    <w:p>
      <w:pPr>
        <w:pStyle w:val="TOC2"/>
        <w:tabs>
          <w:tab w:val="right" w:leader="dot" w:pos="8306"/>
        </w:tabs>
      </w:pPr>
      <w:hyperlink w:anchor="_Toc20745" w:history="1">
        <w:r>
          <w:rPr>
            <w:rFonts w:ascii="仿宋" w:eastAsia="仿宋" w:hAnsi="仿宋" w:cs="仿宋" w:hint="eastAsia"/>
            <w:lang w:eastAsia="zh-CN"/>
          </w:rPr>
          <w:t>(二)、定价策略</w:t>
        </w:r>
        <w:r>
          <w:tab/>
        </w:r>
        <w:r>
          <w:fldChar w:fldCharType="begin"/>
        </w:r>
        <w:r>
          <w:instrText xml:space="preserve"> PAGEREF _Toc20745 \h </w:instrText>
        </w:r>
        <w:r>
          <w:fldChar w:fldCharType="separate"/>
        </w:r>
        <w:r>
          <w:t>65</w:t>
        </w:r>
        <w:r>
          <w:fldChar w:fldCharType="end"/>
        </w:r>
      </w:hyperlink>
    </w:p>
    <w:p>
      <w:pPr>
        <w:pStyle w:val="TOC2"/>
        <w:tabs>
          <w:tab w:val="right" w:leader="dot" w:pos="8306"/>
        </w:tabs>
      </w:pPr>
      <w:hyperlink w:anchor="_Toc11137" w:history="1">
        <w:r>
          <w:rPr>
            <w:rFonts w:ascii="仿宋" w:eastAsia="仿宋" w:hAnsi="仿宋" w:cs="仿宋" w:hint="eastAsia"/>
            <w:lang w:eastAsia="zh-CN"/>
          </w:rPr>
          <w:t>(三)、销售和推广策略</w:t>
        </w:r>
        <w:r>
          <w:tab/>
        </w:r>
        <w:r>
          <w:fldChar w:fldCharType="begin"/>
        </w:r>
        <w:r>
          <w:instrText xml:space="preserve"> PAGEREF _Toc11137 \h </w:instrText>
        </w:r>
        <w:r>
          <w:fldChar w:fldCharType="separate"/>
        </w:r>
        <w:r>
          <w:t>66</w:t>
        </w:r>
        <w:r>
          <w:fldChar w:fldCharType="end"/>
        </w:r>
      </w:hyperlink>
    </w:p>
    <w:p>
      <w:pPr>
        <w:pStyle w:val="TOC2"/>
        <w:tabs>
          <w:tab w:val="right" w:leader="dot" w:pos="8306"/>
        </w:tabs>
      </w:pPr>
      <w:hyperlink w:anchor="_Toc17699" w:history="1">
        <w:r>
          <w:rPr>
            <w:rFonts w:ascii="仿宋" w:eastAsia="仿宋" w:hAnsi="仿宋" w:cs="仿宋" w:hint="eastAsia"/>
            <w:lang w:eastAsia="zh-CN"/>
          </w:rPr>
          <w:t>(四)、销售渠道和分销策略</w:t>
        </w:r>
        <w:r>
          <w:tab/>
        </w:r>
        <w:r>
          <w:fldChar w:fldCharType="begin"/>
        </w:r>
        <w:r>
          <w:instrText xml:space="preserve"> PAGEREF _Toc17699 \h </w:instrText>
        </w:r>
        <w:r>
          <w:fldChar w:fldCharType="separate"/>
        </w:r>
        <w:r>
          <w:t>68</w:t>
        </w:r>
        <w:r>
          <w:fldChar w:fldCharType="end"/>
        </w:r>
      </w:hyperlink>
    </w:p>
    <w:p>
      <w:pPr>
        <w:pStyle w:val="TOC1"/>
        <w:tabs>
          <w:tab w:val="right" w:leader="dot" w:pos="8306"/>
        </w:tabs>
      </w:pPr>
      <w:hyperlink w:anchor="_Toc5517" w:history="1">
        <w:r>
          <w:rPr>
            <w:rFonts w:ascii="仿宋" w:eastAsia="仿宋" w:hAnsi="仿宋" w:cs="仿宋" w:hint="eastAsia"/>
            <w:lang w:eastAsia="zh-CN"/>
          </w:rPr>
          <w:t>十二、战略合作伙伴</w:t>
        </w:r>
        <w:r>
          <w:tab/>
        </w:r>
        <w:r>
          <w:fldChar w:fldCharType="begin"/>
        </w:r>
        <w:r>
          <w:instrText xml:space="preserve"> PAGEREF _Toc5517 \h </w:instrText>
        </w:r>
        <w:r>
          <w:fldChar w:fldCharType="separate"/>
        </w:r>
        <w:r>
          <w:t>69</w:t>
        </w:r>
        <w:r>
          <w:fldChar w:fldCharType="end"/>
        </w:r>
      </w:hyperlink>
    </w:p>
    <w:p>
      <w:pPr>
        <w:pStyle w:val="TOC2"/>
        <w:tabs>
          <w:tab w:val="right" w:leader="dot" w:pos="8306"/>
        </w:tabs>
      </w:pPr>
      <w:hyperlink w:anchor="_Toc17172" w:history="1">
        <w:r>
          <w:rPr>
            <w:rFonts w:ascii="仿宋" w:eastAsia="仿宋" w:hAnsi="仿宋" w:cs="仿宋" w:hint="eastAsia"/>
            <w:lang w:eastAsia="zh-CN"/>
          </w:rPr>
          <w:t>(一)、合作伙伴关系</w:t>
        </w:r>
        <w:r>
          <w:tab/>
        </w:r>
        <w:r>
          <w:fldChar w:fldCharType="begin"/>
        </w:r>
        <w:r>
          <w:instrText xml:space="preserve"> PAGEREF _Toc17172 \h </w:instrText>
        </w:r>
        <w:r>
          <w:fldChar w:fldCharType="separate"/>
        </w:r>
        <w:r>
          <w:t>69</w:t>
        </w:r>
        <w:r>
          <w:fldChar w:fldCharType="end"/>
        </w:r>
      </w:hyperlink>
    </w:p>
    <w:p>
      <w:pPr>
        <w:pStyle w:val="TOC2"/>
        <w:tabs>
          <w:tab w:val="right" w:leader="dot" w:pos="8306"/>
        </w:tabs>
      </w:pPr>
      <w:hyperlink w:anchor="_Toc14874" w:history="1">
        <w:r>
          <w:rPr>
            <w:rFonts w:ascii="仿宋" w:eastAsia="仿宋" w:hAnsi="仿宋" w:cs="仿宋" w:hint="eastAsia"/>
            <w:lang w:eastAsia="zh-CN"/>
          </w:rPr>
          <w:t>(二)、合作医疗诊断服务项目</w:t>
        </w:r>
        <w:r>
          <w:tab/>
        </w:r>
        <w:r>
          <w:fldChar w:fldCharType="begin"/>
        </w:r>
        <w:r>
          <w:instrText xml:space="preserve"> PAGEREF _Toc14874 \h </w:instrText>
        </w:r>
        <w:r>
          <w:fldChar w:fldCharType="separate"/>
        </w:r>
        <w:r>
          <w:t>69</w:t>
        </w:r>
        <w:r>
          <w:fldChar w:fldCharType="end"/>
        </w:r>
      </w:hyperlink>
    </w:p>
    <w:p>
      <w:pPr>
        <w:pStyle w:val="TOC2"/>
        <w:tabs>
          <w:tab w:val="right" w:leader="dot" w:pos="8306"/>
        </w:tabs>
      </w:pPr>
      <w:hyperlink w:anchor="_Toc609" w:history="1">
        <w:r>
          <w:rPr>
            <w:rFonts w:ascii="仿宋" w:eastAsia="仿宋" w:hAnsi="仿宋" w:cs="仿宋" w:hint="eastAsia"/>
            <w:lang w:eastAsia="zh-CN"/>
          </w:rPr>
          <w:t>(三)、合作伙伴的作用</w:t>
        </w:r>
        <w:r>
          <w:tab/>
        </w:r>
        <w:r>
          <w:fldChar w:fldCharType="begin"/>
        </w:r>
        <w:r>
          <w:instrText xml:space="preserve"> PAGEREF _Toc609 \h </w:instrText>
        </w:r>
        <w:r>
          <w:fldChar w:fldCharType="separate"/>
        </w:r>
        <w:r>
          <w:t>70</w:t>
        </w:r>
        <w:r>
          <w:fldChar w:fldCharType="end"/>
        </w:r>
      </w:hyperlink>
    </w:p>
    <w:p>
      <w:pPr>
        <w:pStyle w:val="TOC1"/>
        <w:tabs>
          <w:tab w:val="right" w:leader="dot" w:pos="8306"/>
        </w:tabs>
      </w:pPr>
      <w:hyperlink w:anchor="_Toc23797" w:history="1">
        <w:r>
          <w:rPr>
            <w:rFonts w:ascii="仿宋" w:eastAsia="仿宋" w:hAnsi="仿宋" w:cs="仿宋" w:hint="eastAsia"/>
            <w:lang w:eastAsia="zh-CN"/>
          </w:rPr>
          <w:t>十三、未来计划和展望</w:t>
        </w:r>
        <w:r>
          <w:tab/>
        </w:r>
        <w:r>
          <w:fldChar w:fldCharType="begin"/>
        </w:r>
        <w:r>
          <w:instrText xml:space="preserve"> PAGEREF _Toc23797 \h </w:instrText>
        </w:r>
        <w:r>
          <w:fldChar w:fldCharType="separate"/>
        </w:r>
        <w:r>
          <w:t>70</w:t>
        </w:r>
        <w:r>
          <w:fldChar w:fldCharType="end"/>
        </w:r>
      </w:hyperlink>
    </w:p>
    <w:p>
      <w:pPr>
        <w:pStyle w:val="TOC2"/>
        <w:tabs>
          <w:tab w:val="right" w:leader="dot" w:pos="8306"/>
        </w:tabs>
      </w:pPr>
      <w:hyperlink w:anchor="_Toc16561" w:history="1">
        <w:r>
          <w:rPr>
            <w:rFonts w:ascii="仿宋" w:eastAsia="仿宋" w:hAnsi="仿宋" w:cs="仿宋" w:hint="eastAsia"/>
            <w:lang w:eastAsia="zh-CN"/>
          </w:rPr>
          <w:t>(一)、公司未来的发展计划</w:t>
        </w:r>
        <w:r>
          <w:tab/>
        </w:r>
        <w:r>
          <w:fldChar w:fldCharType="begin"/>
        </w:r>
        <w:r>
          <w:instrText xml:space="preserve"> PAGEREF _Toc16561 \h </w:instrText>
        </w:r>
        <w:r>
          <w:fldChar w:fldCharType="separate"/>
        </w:r>
        <w:r>
          <w:t>70</w:t>
        </w:r>
        <w:r>
          <w:fldChar w:fldCharType="end"/>
        </w:r>
      </w:hyperlink>
    </w:p>
    <w:p>
      <w:pPr>
        <w:pStyle w:val="TOC2"/>
        <w:tabs>
          <w:tab w:val="right" w:leader="dot" w:pos="8306"/>
        </w:tabs>
      </w:pPr>
      <w:hyperlink w:anchor="_Toc20993" w:history="1">
        <w:r>
          <w:rPr>
            <w:rFonts w:ascii="仿宋" w:eastAsia="仿宋" w:hAnsi="仿宋" w:cs="仿宋" w:hint="eastAsia"/>
            <w:lang w:eastAsia="zh-CN"/>
          </w:rPr>
          <w:t>(二)、长期目标和目标</w:t>
        </w:r>
        <w:r>
          <w:tab/>
        </w:r>
        <w:r>
          <w:fldChar w:fldCharType="begin"/>
        </w:r>
        <w:r>
          <w:instrText xml:space="preserve"> PAGEREF _Toc20993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99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描述和分析**公司的成立情况，以帮助读者对该公司有一个全面的了解。该公司成立的目的是为了满足市场需求，并为消费者提供高质量和创新的产品/服务。本报告将围绕公司的背景、发展历程、核心价值观以及未来发展计划展开介绍。重要信息都将在本报告中得到详细描述，以供读者了解**公司的战略定位。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22194"/>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4174"/>
      <w:r>
        <w:rPr>
          <w:rFonts w:ascii="仿宋" w:eastAsia="仿宋" w:hAnsi="仿宋" w:cs="仿宋" w:hint="eastAsia"/>
          <w:lang w:eastAsia="zh-CN"/>
        </w:rPr>
        <w:t>(一)、医疗诊断服务项目选址原则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医疗诊断服务项目选址是决定工业医疗诊断服务项目成败的关键因素之一。根据现行政策，医疗诊断服务项目选址必须符合一系列要求，以确保城乡建设、环境保护和资源利用的协调。以下是一些关于医疗诊断服务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医疗诊断服务项目选址必须与当地城乡建设总体规划相一致。它应该符合工业医疗诊断服务项目占地使用规划的要求，并与大气污染防治、水资源和自然生态保护政策相协调。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2. 避开特殊区域： 医疗诊断服务项目选址应避开自然保护区、风景名胜区、生活饮用水源地和其他特别需要保护的敏感性目标。这有助于维护自然环境的完整性和生态系统的稳定。</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医疗诊断服务项目选址应充分考虑土地资源的节约。最好选择空闲地、非耕地或荒地，以减少对良田或耕地的占用。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满足建设需求： 医疗诊断服务项目选址应提供足够的场地，以满足工艺和辅助生产设施的建设需要。这有助于确保生产流程的高效运行。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具备基础设施： 医疗诊断服务项目选址应具备良好的生产基础条件，包括充足的水源、电力、运输和可靠的能源供应。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6. 交通便捷： 最好选址靠近交通主干道，以确保便捷的交通条件，有利于原材料和产成品的运输。此外，通讯也应便捷，以确保及时的市场信息反馈。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7. 排水条件： 医疗诊断服务项目选址应地势平缓，便于排除雨水和处理生产、生活废水。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安全距离： 医疗诊断服务项目选址应与居民区及环境污染敏感点保持足够的防护距离，以确保生产活动不会对人民健康和环境造成危害。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诊断服务项目选址是医疗诊断服务项目成功的第一步，符合政策要求的选址将有助于确保医疗诊断服务项目的可持续发展，并避免对环境和社会造成不利影响。因此，在医疗诊断服务项目规划和选址阶段，应认真考虑这些原则和要求。</w:t>
      </w:r>
    </w:p>
    <w:p>
      <w:pPr>
        <w:pStyle w:val="Heading2"/>
        <w:ind w:firstLine="560" w:firstLineChars="200"/>
        <w:rPr>
          <w:rFonts w:ascii="仿宋" w:eastAsia="仿宋" w:hAnsi="仿宋" w:cs="仿宋" w:hint="eastAsia"/>
          <w:sz w:val="28"/>
          <w:lang w:eastAsia="zh-CN"/>
        </w:rPr>
      </w:pPr>
      <w:bookmarkStart w:id="4" w:name="_Toc24560"/>
      <w:r>
        <w:rPr>
          <w:rFonts w:ascii="仿宋" w:eastAsia="仿宋" w:hAnsi="仿宋" w:cs="仿宋" w:hint="eastAsia"/>
          <w:sz w:val="28"/>
          <w:lang w:eastAsia="zh-CN"/>
        </w:rPr>
        <w:t>(二)、建设区基本情况</w:t>
      </w:r>
      <w:bookmarkEnd w:id="4"/>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https://d.book118.com/086051111105010051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医疗诊断服务行业相关公司筹备报告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医疗诊断服务行业相关公司筹备报告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医疗诊断服务行业相关公司筹备报告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医疗诊断服务行业相关公司筹备报告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医疗诊断服务行业相关公司筹备报告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08605111110501005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2024-02-02T17:54:00Z</dcterms:created>
  <dcterms:modified xsi:type="dcterms:W3CDTF">2024-02-02T17:54:34Z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CF2EE542ACDA45CF8AB6F7C8B9EF4070_11</vt:lpwstr>
  </property>
  <property fmtid="{D5CDD505-2E9C-101B-9397-08002B2CF9AE}" pid="3" name="KSOProductBuildVer">
    <vt:lpwstr>2052-12.1.0.16250</vt:lpwstr>
  </property>
</Properties>
</file>