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烷基单乙醇酰胺及其醚衍生物相关行业公司成立报告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442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_Toc30442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15" w:history="1">
        <w:r>
          <w:rPr>
            <w:rFonts w:ascii="仿宋" w:eastAsia="仿宋" w:hAnsi="仿宋" w:cs="仿宋" w:hint="eastAsia"/>
            <w:lang w:eastAsia="zh-CN"/>
          </w:rPr>
          <w:t>一、烷基单乙醇酰胺及其醚衍生物筹建公司基本信息</w:t>
        </w:r>
        <w:r>
          <w:tab/>
        </w:r>
        <w:r>
          <w:fldChar w:fldCharType="begin"/>
        </w:r>
        <w:r>
          <w:instrText xml:space="preserve"> PAGEREF _Toc27715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48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_Toc21648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22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_Toc14222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87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_Toc7187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14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_Toc25214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74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_Toc7674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85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_Toc16185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42" w:history="1">
        <w:r>
          <w:rPr>
            <w:rFonts w:ascii="仿宋" w:eastAsia="仿宋" w:hAnsi="仿宋" w:cs="仿宋" w:hint="eastAsia"/>
            <w:lang w:eastAsia="zh-CN"/>
          </w:rPr>
          <w:t>二、选址分析</w:t>
        </w:r>
        <w:r>
          <w:tab/>
        </w:r>
        <w:r>
          <w:fldChar w:fldCharType="begin"/>
        </w:r>
        <w:r>
          <w:instrText xml:space="preserve"> PAGEREF _Toc8342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29" w:history="1">
        <w:r>
          <w:rPr>
            <w:rFonts w:ascii="仿宋" w:eastAsia="仿宋" w:hAnsi="仿宋" w:cs="仿宋" w:hint="eastAsia"/>
            <w:lang w:eastAsia="zh-CN"/>
          </w:rPr>
          <w:t>(一)、烷基单乙醇酰胺及其醚衍生物项目选址原则</w:t>
        </w:r>
        <w:r>
          <w:tab/>
        </w:r>
        <w:r>
          <w:fldChar w:fldCharType="begin"/>
        </w:r>
        <w:r>
          <w:instrText xml:space="preserve"> PAGEREF _Toc11429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77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_Toc14777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41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_Toc31141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96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_Toc21396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34" w:history="1">
        <w:r>
          <w:rPr>
            <w:rFonts w:ascii="仿宋" w:eastAsia="仿宋" w:hAnsi="仿宋" w:cs="仿宋" w:hint="eastAsia"/>
            <w:lang w:eastAsia="zh-CN"/>
          </w:rPr>
          <w:t>(五)、烷基单乙醇酰胺及其醚衍生物项目选址综合评价</w:t>
        </w:r>
        <w:r>
          <w:tab/>
        </w:r>
        <w:r>
          <w:fldChar w:fldCharType="begin"/>
        </w:r>
        <w:r>
          <w:instrText xml:space="preserve"> PAGEREF _Toc19234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49" w:history="1">
        <w:r>
          <w:rPr>
            <w:rFonts w:ascii="仿宋" w:eastAsia="仿宋" w:hAnsi="仿宋" w:cs="仿宋" w:hint="eastAsia"/>
            <w:lang w:eastAsia="zh-CN"/>
          </w:rPr>
          <w:t>三、法人治理</w:t>
        </w:r>
        <w:r>
          <w:tab/>
        </w:r>
        <w:r>
          <w:fldChar w:fldCharType="begin"/>
        </w:r>
        <w:r>
          <w:instrText xml:space="preserve"> PAGEREF _Toc7449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09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_Toc25409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43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_Toc27343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25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_Toc23425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46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_Toc29446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38" w:history="1">
        <w:r>
          <w:rPr>
            <w:rFonts w:ascii="仿宋" w:eastAsia="仿宋" w:hAnsi="仿宋" w:cs="仿宋" w:hint="eastAsia"/>
            <w:lang w:eastAsia="zh-CN"/>
          </w:rPr>
          <w:t>四、烷基单乙醇酰胺及其醚衍生物项目概况</w:t>
        </w:r>
        <w:r>
          <w:tab/>
        </w:r>
        <w:r>
          <w:fldChar w:fldCharType="begin"/>
        </w:r>
        <w:r>
          <w:instrText xml:space="preserve"> PAGEREF _Toc12438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13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_Toc26813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75" w:history="1">
        <w:r>
          <w:rPr>
            <w:rFonts w:ascii="仿宋" w:eastAsia="仿宋" w:hAnsi="仿宋" w:cs="仿宋" w:hint="eastAsia"/>
            <w:lang w:eastAsia="zh-CN"/>
          </w:rPr>
          <w:t>(二)、烷基单乙醇酰胺及其醚衍生物项目提出的理由</w:t>
        </w:r>
        <w:r>
          <w:tab/>
        </w:r>
        <w:r>
          <w:fldChar w:fldCharType="begin"/>
        </w:r>
        <w:r>
          <w:instrText xml:space="preserve"> PAGEREF _Toc13875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88" w:history="1">
        <w:r>
          <w:rPr>
            <w:rFonts w:ascii="仿宋" w:eastAsia="仿宋" w:hAnsi="仿宋" w:cs="仿宋" w:hint="eastAsia"/>
            <w:lang w:eastAsia="zh-CN"/>
          </w:rPr>
          <w:t>(三)、烷基单乙醇酰胺及其醚衍生物项目选址</w:t>
        </w:r>
        <w:r>
          <w:tab/>
        </w:r>
        <w:r>
          <w:fldChar w:fldCharType="begin"/>
        </w:r>
        <w:r>
          <w:instrText xml:space="preserve"> PAGEREF _Toc21188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74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_Toc31274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59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_Toc10459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9" w:history="1">
        <w:r>
          <w:rPr>
            <w:rFonts w:ascii="仿宋" w:eastAsia="仿宋" w:hAnsi="仿宋" w:cs="仿宋" w:hint="eastAsia"/>
            <w:lang w:eastAsia="zh-CN"/>
          </w:rPr>
          <w:t>(六)、烷基单乙醇酰胺及其醚衍生物项目投资</w:t>
        </w:r>
        <w:r>
          <w:tab/>
        </w:r>
        <w:r>
          <w:fldChar w:fldCharType="begin"/>
        </w:r>
        <w:r>
          <w:instrText xml:space="preserve"> PAGEREF _Toc6539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92" w:history="1">
        <w:r>
          <w:rPr>
            <w:rFonts w:ascii="仿宋" w:eastAsia="仿宋" w:hAnsi="仿宋" w:cs="仿宋" w:hint="eastAsia"/>
            <w:lang w:eastAsia="zh-CN"/>
          </w:rPr>
          <w:t>(七)、烷基单乙醇酰胺及其醚衍生物项目进度规划</w:t>
        </w:r>
        <w:r>
          <w:tab/>
        </w:r>
        <w:r>
          <w:fldChar w:fldCharType="begin"/>
        </w:r>
        <w:r>
          <w:instrText xml:space="preserve"> PAGEREF _Toc20192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84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_Toc24484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4" w:history="1">
        <w:r>
          <w:rPr>
            <w:rFonts w:ascii="仿宋" w:eastAsia="仿宋" w:hAnsi="仿宋" w:cs="仿宋" w:hint="eastAsia"/>
            <w:lang w:eastAsia="zh-CN"/>
          </w:rPr>
          <w:t>(九)、烷基单乙醇酰胺及其醚衍生物项目综合评价</w:t>
        </w:r>
        <w:r>
          <w:tab/>
        </w:r>
        <w:r>
          <w:fldChar w:fldCharType="begin"/>
        </w:r>
        <w:r>
          <w:instrText xml:space="preserve"> PAGEREF _Toc1604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9" w:history="1">
        <w:r>
          <w:rPr>
            <w:rFonts w:ascii="仿宋" w:eastAsia="仿宋" w:hAnsi="仿宋" w:cs="仿宋" w:hint="eastAsia"/>
            <w:lang w:eastAsia="zh-CN"/>
          </w:rPr>
          <w:t>五、公司成立方案</w:t>
        </w:r>
        <w:r>
          <w:tab/>
        </w:r>
        <w:r>
          <w:fldChar w:fldCharType="begin"/>
        </w:r>
        <w:r>
          <w:instrText xml:space="preserve"> PAGEREF _Toc1549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74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_Toc28774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60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_Toc26160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10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_Toc20610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64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_Toc12264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68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_Toc29268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69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_Toc5669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6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_Toc676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89" w:history="1">
        <w:r>
          <w:rPr>
            <w:rFonts w:ascii="仿宋" w:eastAsia="仿宋" w:hAnsi="仿宋" w:cs="仿宋" w:hint="eastAsia"/>
            <w:lang w:eastAsia="zh-CN"/>
          </w:rPr>
          <w:t>六、烷基单乙醇酰胺及其醚衍生物项目经济效益</w:t>
        </w:r>
        <w:r>
          <w:tab/>
        </w:r>
        <w:r>
          <w:fldChar w:fldCharType="begin"/>
        </w:r>
        <w:r>
          <w:instrText xml:space="preserve"> PAGEREF _Toc10689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15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_Toc20815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42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_Toc7142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16" w:history="1">
        <w:r>
          <w:rPr>
            <w:rFonts w:ascii="仿宋" w:eastAsia="仿宋" w:hAnsi="仿宋" w:cs="仿宋" w:hint="eastAsia"/>
            <w:lang w:eastAsia="zh-CN"/>
          </w:rPr>
          <w:t>(三)、烷基单乙醇酰胺及其醚衍生物项目盈利能力分析</w:t>
        </w:r>
        <w:r>
          <w:tab/>
        </w:r>
        <w:r>
          <w:fldChar w:fldCharType="begin"/>
        </w:r>
        <w:r>
          <w:instrText xml:space="preserve"> PAGEREF _Toc28816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1442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_Toc11442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_Toc917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78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_Toc28678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19" w:history="1">
        <w:r>
          <w:rPr>
            <w:rFonts w:ascii="仿宋" w:eastAsia="仿宋" w:hAnsi="仿宋" w:cs="仿宋" w:hint="eastAsia"/>
            <w:lang w:eastAsia="zh-CN"/>
          </w:rPr>
          <w:t>七、环境保护分析</w:t>
        </w:r>
        <w:r>
          <w:tab/>
        </w:r>
        <w:r>
          <w:fldChar w:fldCharType="begin"/>
        </w:r>
        <w:r>
          <w:instrText xml:space="preserve"> PAGEREF _Toc24219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95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_Toc8595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55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_Toc27955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19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_Toc19119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67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_Toc14167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44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_Toc20344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20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_Toc25720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80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_Toc26180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20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_Toc21420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70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_Toc21370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09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_Toc23209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29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_Toc21829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7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_Toc2347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51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_Toc17851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90" w:history="1">
        <w:r>
          <w:rPr>
            <w:rFonts w:ascii="仿宋" w:eastAsia="仿宋" w:hAnsi="仿宋" w:cs="仿宋" w:hint="eastAsia"/>
            <w:lang w:eastAsia="zh-CN"/>
          </w:rPr>
          <w:t>八、SWOT分析</w:t>
        </w:r>
        <w:r>
          <w:tab/>
        </w:r>
        <w:r>
          <w:fldChar w:fldCharType="begin"/>
        </w:r>
        <w:r>
          <w:instrText xml:space="preserve"> PAGEREF _Toc31990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31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_Toc28531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42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_Toc29342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96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_Toc12196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05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_Toc25005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09" w:history="1">
        <w:r>
          <w:rPr>
            <w:rFonts w:ascii="仿宋" w:eastAsia="仿宋" w:hAnsi="仿宋" w:cs="仿宋" w:hint="eastAsia"/>
            <w:lang w:eastAsia="zh-CN"/>
          </w:rPr>
          <w:t>九、投资方案分析</w:t>
        </w:r>
        <w:r>
          <w:tab/>
        </w:r>
        <w:r>
          <w:fldChar w:fldCharType="begin"/>
        </w:r>
        <w:r>
          <w:instrText xml:space="preserve"> PAGEREF _Toc6709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56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_Toc9956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93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_Toc14193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50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_Toc5550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31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_Toc28731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88" w:history="1">
        <w:r>
          <w:rPr>
            <w:rFonts w:ascii="仿宋" w:eastAsia="仿宋" w:hAnsi="仿宋" w:cs="仿宋" w:hint="eastAsia"/>
            <w:lang w:eastAsia="zh-CN"/>
          </w:rPr>
          <w:t>(五)、烷基单乙醇酰胺及其醚衍生物项目总投资</w:t>
        </w:r>
        <w:r>
          <w:tab/>
        </w:r>
        <w:r>
          <w:fldChar w:fldCharType="begin"/>
        </w:r>
        <w:r>
          <w:instrText xml:space="preserve"> PAGEREF _Toc20988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56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_Toc9456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11" w:history="1">
        <w:r>
          <w:rPr>
            <w:rFonts w:ascii="仿宋" w:eastAsia="仿宋" w:hAnsi="仿宋" w:cs="仿宋" w:hint="eastAsia"/>
            <w:lang w:eastAsia="zh-CN"/>
          </w:rPr>
          <w:t>十、烷基单乙醇酰胺及其醚衍生物项目风险分析</w:t>
        </w:r>
        <w:r>
          <w:tab/>
        </w:r>
        <w:r>
          <w:fldChar w:fldCharType="begin"/>
        </w:r>
        <w:r>
          <w:instrText xml:space="preserve"> PAGEREF _Toc7711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9" w:history="1">
        <w:r>
          <w:rPr>
            <w:rFonts w:ascii="仿宋" w:eastAsia="仿宋" w:hAnsi="仿宋" w:cs="仿宋" w:hint="eastAsia"/>
            <w:lang w:eastAsia="zh-CN"/>
          </w:rPr>
          <w:t>(一)、烷基单乙醇酰胺及其醚衍生物项目风险分析</w:t>
        </w:r>
        <w:r>
          <w:tab/>
        </w:r>
        <w:r>
          <w:fldChar w:fldCharType="begin"/>
        </w:r>
        <w:r>
          <w:instrText xml:space="preserve"> PAGEREF _Toc3169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95" w:history="1">
        <w:r>
          <w:rPr>
            <w:rFonts w:ascii="仿宋" w:eastAsia="仿宋" w:hAnsi="仿宋" w:cs="仿宋" w:hint="eastAsia"/>
            <w:lang w:eastAsia="zh-CN"/>
          </w:rPr>
          <w:t>(二)、烷基单乙醇酰胺及其醚衍生物项目风险对策</w:t>
        </w:r>
        <w:r>
          <w:tab/>
        </w:r>
        <w:r>
          <w:fldChar w:fldCharType="begin"/>
        </w:r>
        <w:r>
          <w:instrText xml:space="preserve"> PAGEREF _Toc25695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93" w:history="1">
        <w:r>
          <w:rPr>
            <w:rFonts w:ascii="仿宋" w:eastAsia="仿宋" w:hAnsi="仿宋" w:cs="仿宋" w:hint="eastAsia"/>
            <w:lang w:eastAsia="zh-CN"/>
          </w:rPr>
          <w:t>十一、风险分析</w:t>
        </w:r>
        <w:r>
          <w:tab/>
        </w:r>
        <w:r>
          <w:fldChar w:fldCharType="begin"/>
        </w:r>
        <w:r>
          <w:instrText xml:space="preserve"> PAGEREF _Toc9093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92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_Toc16992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02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_Toc31702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03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_Toc19603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70" w:history="1">
        <w:r>
          <w:rPr>
            <w:rFonts w:ascii="仿宋" w:eastAsia="仿宋" w:hAnsi="仿宋" w:cs="仿宋" w:hint="eastAsia"/>
            <w:lang w:eastAsia="zh-CN"/>
          </w:rPr>
          <w:t>十二、推进公司成立的必要性分析</w:t>
        </w:r>
        <w:r>
          <w:tab/>
        </w:r>
        <w:r>
          <w:fldChar w:fldCharType="begin"/>
        </w:r>
        <w:r>
          <w:instrText xml:space="preserve"> PAGEREF _Toc25970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65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_Toc12865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37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_Toc7037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13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_Toc28413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7" w:history="1">
        <w:r>
          <w:rPr>
            <w:rFonts w:ascii="仿宋" w:eastAsia="仿宋" w:hAnsi="仿宋" w:cs="仿宋" w:hint="eastAsia"/>
            <w:lang w:eastAsia="zh-CN"/>
          </w:rPr>
          <w:t>十三、未来计划和展望</w:t>
        </w:r>
        <w:r>
          <w:tab/>
        </w:r>
        <w:r>
          <w:fldChar w:fldCharType="begin"/>
        </w:r>
        <w:r>
          <w:instrText xml:space="preserve"> PAGEREF _Toc3157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67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_Toc23667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47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_Toc25747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71" w:history="1">
        <w:r>
          <w:rPr>
            <w:rFonts w:ascii="仿宋" w:eastAsia="仿宋" w:hAnsi="仿宋" w:cs="仿宋" w:hint="eastAsia"/>
            <w:lang w:eastAsia="zh-CN"/>
          </w:rPr>
          <w:t>十四、战略合作伙伴</w:t>
        </w:r>
        <w:r>
          <w:tab/>
        </w:r>
        <w:r>
          <w:fldChar w:fldCharType="begin"/>
        </w:r>
        <w:r>
          <w:instrText xml:space="preserve"> PAGEREF _Toc20471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1474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_Toc31474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" w:history="1">
        <w:r>
          <w:rPr>
            <w:rFonts w:ascii="仿宋" w:eastAsia="仿宋" w:hAnsi="仿宋" w:cs="仿宋" w:hint="eastAsia"/>
            <w:lang w:eastAsia="zh-CN"/>
          </w:rPr>
          <w:t>(二)、合作烷基单乙醇酰胺及其醚衍生物项目</w:t>
        </w:r>
        <w:r>
          <w:tab/>
        </w:r>
        <w:r>
          <w:fldChar w:fldCharType="begin"/>
        </w:r>
        <w:r>
          <w:instrText xml:space="preserve"> PAGEREF _Toc2365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95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_Toc27795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0442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7715"/>
      <w:r>
        <w:rPr>
          <w:rFonts w:ascii="仿宋" w:eastAsia="仿宋" w:hAnsi="仿宋" w:cs="仿宋" w:hint="eastAsia"/>
          <w:sz w:val="28"/>
          <w:lang w:eastAsia="zh-CN"/>
        </w:rPr>
        <w:t>一、烷基单乙醇酰胺及其醚衍生物筹建公司基本信息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1648"/>
      <w:r>
        <w:rPr>
          <w:rFonts w:ascii="仿宋" w:eastAsia="仿宋" w:hAnsi="仿宋" w:cs="仿宋" w:hint="eastAsia"/>
          <w:lang w:eastAsia="zh-CN"/>
        </w:rPr>
        <w:t>(一)、公司名称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(集团)有限公司（以注册信息为准）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4222"/>
      <w:r>
        <w:rPr>
          <w:rFonts w:ascii="仿宋" w:eastAsia="仿宋" w:hAnsi="仿宋" w:cs="仿宋" w:hint="eastAsia"/>
          <w:sz w:val="28"/>
          <w:lang w:eastAsia="zh-CN"/>
        </w:rPr>
        <w:t>(二)、注册资本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XXXX万元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7187"/>
      <w:r>
        <w:rPr>
          <w:rFonts w:ascii="仿宋" w:eastAsia="仿宋" w:hAnsi="仿宋" w:cs="仿宋" w:hint="eastAsia"/>
          <w:sz w:val="28"/>
          <w:lang w:eastAsia="zh-CN"/>
        </w:rPr>
        <w:t>(三)、注册地址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XX省XX市XX县XXX街道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5214"/>
      <w:r>
        <w:rPr>
          <w:rFonts w:ascii="仿宋" w:eastAsia="仿宋" w:hAnsi="仿宋" w:cs="仿宋" w:hint="eastAsia"/>
          <w:sz w:val="28"/>
          <w:lang w:eastAsia="zh-CN"/>
        </w:rPr>
        <w:t>(四)、法人代表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姓名：xx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https://d.book118.com/086104142133010041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烷基单乙醇酰胺及其醚衍生物相关行业公司成立报告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烷基单乙醇酰胺及其醚衍生物相关行业公司成立报告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烷基单乙醇酰胺及其醚衍生物相关行业公司成立报告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烷基单乙醇酰胺及其醚衍生物相关行业公司成立报告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烷基单乙醇酰胺及其醚衍生物相关行业公司成立报告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86104142133010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2024-01-18T06:34:00Z</dcterms:created>
  <dcterms:modified xsi:type="dcterms:W3CDTF">2024-01-18T06:34:12Z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AF11E5CAA8F645B7B5E24E9EC999F2BA_11</vt:lpwstr>
  </property>
  <property fmtid="{D5CDD505-2E9C-101B-9397-08002B2CF9AE}" pid="3" name="KSOProductBuildVer">
    <vt:lpwstr>2052-12.1.0.16120</vt:lpwstr>
  </property>
</Properties>
</file>