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D61C9" w:rsidP="002D61C9" w14:paraId="246895A4" w14:textId="77777777">
      <w:pPr>
        <w:spacing w:before="48" w:beforeLines="20" w:after="360" w:afterLines="150" w:line="360" w:lineRule="auto"/>
        <w:jc w:val="center"/>
        <w:rPr>
          <w:rFonts w:ascii="华文中宋" w:eastAsia="华文中宋" w:hAnsi="华文中宋"/>
          <w:b/>
          <w:sz w:val="30"/>
        </w:rPr>
      </w:pPr>
      <w:r w:rsidRPr="002D61C9">
        <w:rPr>
          <w:rFonts w:ascii="华文中宋" w:eastAsia="华文中宋" w:hAnsi="华文中宋"/>
          <w:b/>
          <w:sz w:val="30"/>
        </w:rPr>
        <w:t>2024</w:t>
      </w:r>
      <w:r w:rsidRPr="002D61C9">
        <w:rPr>
          <w:rFonts w:ascii="华文中宋" w:eastAsia="华文中宋" w:hAnsi="华文中宋"/>
          <w:b/>
          <w:sz w:val="30"/>
        </w:rPr>
        <w:t>福建省肿瘤医院招聘非在编合同制人员</w:t>
      </w:r>
      <w:r w:rsidRPr="002D61C9">
        <w:rPr>
          <w:rFonts w:ascii="华文中宋" w:eastAsia="华文中宋" w:hAnsi="华文中宋"/>
          <w:b/>
          <w:sz w:val="30"/>
        </w:rPr>
        <w:t>64</w:t>
      </w:r>
      <w:r w:rsidRPr="002D61C9">
        <w:rPr>
          <w:rFonts w:ascii="华文中宋" w:eastAsia="华文中宋" w:hAnsi="华文中宋"/>
          <w:b/>
          <w:sz w:val="30"/>
        </w:rPr>
        <w:t>人笔试备考试题及答案解析</w:t>
      </w:r>
    </w:p>
    <w:p w:rsidR="00A77B3E" w14:paraId="5B4173D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04FE73" w14:textId="77777777">
      <w:pPr>
        <w:spacing w:after="260" w:line="360" w:lineRule="auto"/>
      </w:pPr>
      <w:r>
        <w:rPr>
          <w:rFonts w:ascii="微软雅黑" w:eastAsia="微软雅黑" w:cs="微软雅黑"/>
        </w:rPr>
        <w:t>一、选择题</w:t>
      </w:r>
    </w:p>
    <w:p w:rsidR="006D34C4" w14:paraId="4FA286B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关于经济危机，下列说法错误的是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291663D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、资本主义经济危机是周期性爆发，即每隔若干年才爆发一次</w:t>
      </w:r>
    </w:p>
    <w:p w:rsidR="006D34C4" w14:paraId="5B01B8C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、经济危机周期性爆发的原因在于资本主义基本矛盾运动的阶段性</w:t>
      </w:r>
    </w:p>
    <w:p w:rsidR="006D34C4" w14:paraId="6C1B6E0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、经济危机在一定条件下可以消除资本主义基本矛盾</w:t>
      </w:r>
    </w:p>
    <w:p w:rsidR="006D34C4" w14:paraId="735A0A4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、危机阶段是资本主义再生产周期的决定性阶段</w:t>
      </w:r>
    </w:p>
    <w:p w:rsidR="006D34C4" w14:paraId="6048C43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29C7960"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经济危机并不能消除资本主义基本矛盾，在渡过危机和经济得到恢复及发展后，经过一定时期，资本主义所固有的矛盾又会重新激化，从而导致经济危机再一次爆发。选项</w:t>
      </w:r>
      <w:r w:rsidRPr="006D34C4">
        <w:rPr>
          <w:rFonts w:ascii="微软雅黑" w:eastAsia="微软雅黑" w:cs="微软雅黑"/>
          <w:szCs w:val="14"/>
        </w:rPr>
        <w:t>C</w:t>
      </w:r>
      <w:r w:rsidRPr="006D34C4">
        <w:rPr>
          <w:rFonts w:ascii="微软雅黑" w:eastAsia="微软雅黑" w:cs="微软雅黑"/>
          <w:szCs w:val="14"/>
        </w:rPr>
        <w:t>说法错误。故选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27E93A55"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396F9C4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09CB41F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55AF337E"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3D57458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58136DA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C62E4E0"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78F36892"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2CFFAB5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675CFDA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757BA95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241D296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0DC94AE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7E4C340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4C74A06C"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313B2BC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460B0AE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30AEB7D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39D0284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01A5C57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F96583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55C380A9"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482BC5A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524ABE4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1873B55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2A009FE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750222F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E04990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41706575"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上行文的行文规定中规定：</w:t>
      </w:r>
      <w:r w:rsidRPr="006D34C4">
        <w:rPr>
          <w:rFonts w:ascii="微软雅黑" w:eastAsia="微软雅黑" w:cs="微软雅黑"/>
          <w:szCs w:val="14"/>
        </w:rPr>
        <w:t>“</w:t>
      </w:r>
      <w:r w:rsidRPr="006D34C4">
        <w:rPr>
          <w:rFonts w:ascii="微软雅黑" w:eastAsia="微软雅黑" w:cs="微软雅黑"/>
          <w:szCs w:val="14"/>
        </w:rPr>
        <w:t>下级机关的请示事项，如需以本机关名义向上级机关请示，应当提出</w:t>
      </w:r>
      <w:r w:rsidRPr="006D34C4">
        <w:rPr>
          <w:rFonts w:ascii="微软雅黑" w:eastAsia="微软雅黑" w:cs="微软雅黑"/>
          <w:szCs w:val="14"/>
        </w:rPr>
        <w:t>()</w:t>
      </w:r>
      <w:r w:rsidRPr="006D34C4">
        <w:rPr>
          <w:rFonts w:ascii="微软雅黑" w:eastAsia="微软雅黑" w:cs="微软雅黑"/>
          <w:szCs w:val="14"/>
        </w:rPr>
        <w:t>后上报，不得原文转报上级机关。</w:t>
      </w:r>
      <w:r w:rsidRPr="006D34C4">
        <w:rPr>
          <w:rFonts w:ascii="微软雅黑" w:eastAsia="微软雅黑" w:cs="微软雅黑"/>
          <w:szCs w:val="14"/>
        </w:rPr>
        <w:t>”</w:t>
      </w:r>
    </w:p>
    <w:p w:rsidR="006D34C4" w14:paraId="0FF11C5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、倾向性意见</w:t>
      </w:r>
    </w:p>
    <w:p w:rsidR="006D34C4" w14:paraId="2FD8D91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、辅佐性意见</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https://d.book118.com/086125202232010042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paraId="7FC69F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1C9" w14:paraId="02A8AC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paraId="01DF43F6" w14:textId="13384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D61C9" w14:paraId="16523ED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paraId="77E6D2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1C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textId="13384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D61C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1C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rsidP="00B77510" w14:textId="13384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D61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paraId="6E41AD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paraId="2FCB32E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paraId="36EE6C2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1C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D61C9"/>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DF2C01"/>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D61C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D61C9"/>
    <w:rPr>
      <w:sz w:val="18"/>
      <w:szCs w:val="18"/>
    </w:rPr>
  </w:style>
  <w:style w:type="paragraph" w:styleId="Footer">
    <w:name w:val="footer"/>
    <w:basedOn w:val="Normal"/>
    <w:link w:val="a0"/>
    <w:rsid w:val="002D61C9"/>
    <w:pPr>
      <w:tabs>
        <w:tab w:val="center" w:pos="4153"/>
        <w:tab w:val="right" w:pos="8306"/>
      </w:tabs>
      <w:snapToGrid w:val="0"/>
    </w:pPr>
    <w:rPr>
      <w:sz w:val="18"/>
      <w:szCs w:val="18"/>
    </w:rPr>
  </w:style>
  <w:style w:type="character" w:customStyle="1" w:styleId="a0">
    <w:name w:val="页脚 字符"/>
    <w:basedOn w:val="DefaultParagraphFont"/>
    <w:link w:val="Footer"/>
    <w:rsid w:val="002D61C9"/>
    <w:rPr>
      <w:sz w:val="18"/>
      <w:szCs w:val="18"/>
    </w:rPr>
  </w:style>
  <w:style w:type="character" w:styleId="PageNumber">
    <w:name w:val="page number"/>
    <w:basedOn w:val="DefaultParagraphFont"/>
    <w:rsid w:val="002D6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6125202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3214</Words>
  <Characters>18321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2024-01-30T13:01:00Z</dcterms:created>
  <dcterms:modified xsi:type="dcterms:W3CDTF">2024-01-30T13:01:00Z</dcterms:modified>
</cp:coreProperties>
</file>