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CNG调压设备项目构思建设方案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475" w:history="1">
        <w:r>
          <w:rPr>
            <w:rFonts w:ascii="仿宋" w:eastAsia="仿宋" w:hAnsi="仿宋" w:cs="仿宋" w:hint="eastAsia"/>
            <w:lang w:eastAsia="zh-CN"/>
          </w:rPr>
          <w:t>概论</w:t>
        </w:r>
        <w:r>
          <w:tab/>
        </w:r>
        <w:r>
          <w:fldChar w:fldCharType="begin"/>
        </w:r>
        <w:r>
          <w:instrText xml:space="preserve"> PAGEREF _Toc20475 \h </w:instrText>
        </w:r>
        <w:r>
          <w:fldChar w:fldCharType="separate"/>
        </w:r>
        <w:r>
          <w:t>3</w:t>
        </w:r>
        <w:r>
          <w:fldChar w:fldCharType="end"/>
        </w:r>
      </w:hyperlink>
    </w:p>
    <w:p>
      <w:pPr>
        <w:pStyle w:val="TOC1"/>
        <w:tabs>
          <w:tab w:val="right" w:leader="dot" w:pos="8306"/>
        </w:tabs>
      </w:pPr>
      <w:hyperlink w:anchor="_Toc17288" w:history="1">
        <w:r>
          <w:rPr>
            <w:rFonts w:ascii="仿宋" w:eastAsia="仿宋" w:hAnsi="仿宋" w:cs="仿宋" w:hint="eastAsia"/>
            <w:lang w:eastAsia="zh-CN"/>
          </w:rPr>
          <w:t>一、财务管理与成本控制</w:t>
        </w:r>
        <w:r>
          <w:tab/>
        </w:r>
        <w:r>
          <w:fldChar w:fldCharType="begin"/>
        </w:r>
        <w:r>
          <w:instrText xml:space="preserve"> PAGEREF _Toc17288 \h </w:instrText>
        </w:r>
        <w:r>
          <w:fldChar w:fldCharType="separate"/>
        </w:r>
        <w:r>
          <w:t>3</w:t>
        </w:r>
        <w:r>
          <w:fldChar w:fldCharType="end"/>
        </w:r>
      </w:hyperlink>
    </w:p>
    <w:p>
      <w:pPr>
        <w:pStyle w:val="TOC2"/>
        <w:tabs>
          <w:tab w:val="right" w:leader="dot" w:pos="8306"/>
        </w:tabs>
      </w:pPr>
      <w:hyperlink w:anchor="_Toc8609" w:history="1">
        <w:r>
          <w:rPr>
            <w:rFonts w:ascii="仿宋" w:eastAsia="仿宋" w:hAnsi="仿宋" w:cs="仿宋" w:hint="eastAsia"/>
            <w:lang w:eastAsia="zh-CN"/>
          </w:rPr>
          <w:t>(一)、财务管理体系建设</w:t>
        </w:r>
        <w:r>
          <w:tab/>
        </w:r>
        <w:r>
          <w:fldChar w:fldCharType="begin"/>
        </w:r>
        <w:r>
          <w:instrText xml:space="preserve"> PAGEREF _Toc8609 \h </w:instrText>
        </w:r>
        <w:r>
          <w:fldChar w:fldCharType="separate"/>
        </w:r>
        <w:r>
          <w:t>3</w:t>
        </w:r>
        <w:r>
          <w:fldChar w:fldCharType="end"/>
        </w:r>
      </w:hyperlink>
    </w:p>
    <w:p>
      <w:pPr>
        <w:pStyle w:val="TOC2"/>
        <w:tabs>
          <w:tab w:val="right" w:leader="dot" w:pos="8306"/>
        </w:tabs>
      </w:pPr>
      <w:hyperlink w:anchor="_Toc10442" w:history="1">
        <w:r>
          <w:rPr>
            <w:rFonts w:ascii="仿宋" w:eastAsia="仿宋" w:hAnsi="仿宋" w:cs="仿宋" w:hint="eastAsia"/>
            <w:lang w:eastAsia="zh-CN"/>
          </w:rPr>
          <w:t>(二)、成本控制措施</w:t>
        </w:r>
        <w:r>
          <w:tab/>
        </w:r>
        <w:r>
          <w:fldChar w:fldCharType="begin"/>
        </w:r>
        <w:r>
          <w:instrText xml:space="preserve"> PAGEREF _Toc10442 \h </w:instrText>
        </w:r>
        <w:r>
          <w:fldChar w:fldCharType="separate"/>
        </w:r>
        <w:r>
          <w:t>4</w:t>
        </w:r>
        <w:r>
          <w:fldChar w:fldCharType="end"/>
        </w:r>
      </w:hyperlink>
    </w:p>
    <w:p>
      <w:pPr>
        <w:pStyle w:val="TOC1"/>
        <w:tabs>
          <w:tab w:val="right" w:leader="dot" w:pos="8306"/>
        </w:tabs>
      </w:pPr>
      <w:hyperlink w:anchor="_Toc3046" w:history="1">
        <w:r>
          <w:rPr>
            <w:rFonts w:ascii="仿宋" w:eastAsia="仿宋" w:hAnsi="仿宋" w:cs="仿宋" w:hint="eastAsia"/>
            <w:lang w:eastAsia="zh-CN"/>
          </w:rPr>
          <w:t>二、背景、必要性分析</w:t>
        </w:r>
        <w:r>
          <w:tab/>
        </w:r>
        <w:r>
          <w:fldChar w:fldCharType="begin"/>
        </w:r>
        <w:r>
          <w:instrText xml:space="preserve"> PAGEREF _Toc3046 \h </w:instrText>
        </w:r>
        <w:r>
          <w:fldChar w:fldCharType="separate"/>
        </w:r>
        <w:r>
          <w:t>5</w:t>
        </w:r>
        <w:r>
          <w:fldChar w:fldCharType="end"/>
        </w:r>
      </w:hyperlink>
    </w:p>
    <w:p>
      <w:pPr>
        <w:pStyle w:val="TOC2"/>
        <w:tabs>
          <w:tab w:val="right" w:leader="dot" w:pos="8306"/>
        </w:tabs>
      </w:pPr>
      <w:hyperlink w:anchor="_Toc8695" w:history="1">
        <w:r>
          <w:rPr>
            <w:rFonts w:ascii="仿宋" w:eastAsia="仿宋" w:hAnsi="仿宋" w:cs="仿宋" w:hint="eastAsia"/>
            <w:lang w:eastAsia="zh-CN"/>
          </w:rPr>
          <w:t>(一)、项目建设背景</w:t>
        </w:r>
        <w:r>
          <w:tab/>
        </w:r>
        <w:r>
          <w:fldChar w:fldCharType="begin"/>
        </w:r>
        <w:r>
          <w:instrText xml:space="preserve"> PAGEREF _Toc8695 \h </w:instrText>
        </w:r>
        <w:r>
          <w:fldChar w:fldCharType="separate"/>
        </w:r>
        <w:r>
          <w:t>5</w:t>
        </w:r>
        <w:r>
          <w:fldChar w:fldCharType="end"/>
        </w:r>
      </w:hyperlink>
    </w:p>
    <w:p>
      <w:pPr>
        <w:pStyle w:val="TOC2"/>
        <w:tabs>
          <w:tab w:val="right" w:leader="dot" w:pos="8306"/>
        </w:tabs>
      </w:pPr>
      <w:hyperlink w:anchor="_Toc26114" w:history="1">
        <w:r>
          <w:rPr>
            <w:rFonts w:ascii="仿宋" w:eastAsia="仿宋" w:hAnsi="仿宋" w:cs="仿宋" w:hint="eastAsia"/>
            <w:lang w:eastAsia="zh-CN"/>
          </w:rPr>
          <w:t>(二)、必要性分析</w:t>
        </w:r>
        <w:r>
          <w:tab/>
        </w:r>
        <w:r>
          <w:fldChar w:fldCharType="begin"/>
        </w:r>
        <w:r>
          <w:instrText xml:space="preserve"> PAGEREF _Toc26114 \h </w:instrText>
        </w:r>
        <w:r>
          <w:fldChar w:fldCharType="separate"/>
        </w:r>
        <w:r>
          <w:t>6</w:t>
        </w:r>
        <w:r>
          <w:fldChar w:fldCharType="end"/>
        </w:r>
      </w:hyperlink>
    </w:p>
    <w:p>
      <w:pPr>
        <w:pStyle w:val="TOC2"/>
        <w:tabs>
          <w:tab w:val="right" w:leader="dot" w:pos="8306"/>
        </w:tabs>
      </w:pPr>
      <w:hyperlink w:anchor="_Toc31195" w:history="1">
        <w:r>
          <w:rPr>
            <w:rFonts w:ascii="仿宋" w:eastAsia="仿宋" w:hAnsi="仿宋" w:cs="仿宋" w:hint="eastAsia"/>
            <w:lang w:eastAsia="zh-CN"/>
          </w:rPr>
          <w:t>(三)、项目建设有利条件</w:t>
        </w:r>
        <w:r>
          <w:tab/>
        </w:r>
        <w:r>
          <w:fldChar w:fldCharType="begin"/>
        </w:r>
        <w:r>
          <w:instrText xml:space="preserve"> PAGEREF _Toc31195 \h </w:instrText>
        </w:r>
        <w:r>
          <w:fldChar w:fldCharType="separate"/>
        </w:r>
        <w:r>
          <w:t>8</w:t>
        </w:r>
        <w:r>
          <w:fldChar w:fldCharType="end"/>
        </w:r>
      </w:hyperlink>
    </w:p>
    <w:p>
      <w:pPr>
        <w:pStyle w:val="TOC1"/>
        <w:tabs>
          <w:tab w:val="right" w:leader="dot" w:pos="8306"/>
        </w:tabs>
      </w:pPr>
      <w:hyperlink w:anchor="_Toc1621" w:history="1">
        <w:r>
          <w:rPr>
            <w:rFonts w:ascii="仿宋" w:eastAsia="仿宋" w:hAnsi="仿宋" w:cs="仿宋" w:hint="eastAsia"/>
            <w:lang w:eastAsia="zh-CN"/>
          </w:rPr>
          <w:t>三、资源开发及综合利用分析</w:t>
        </w:r>
        <w:r>
          <w:tab/>
        </w:r>
        <w:r>
          <w:fldChar w:fldCharType="begin"/>
        </w:r>
        <w:r>
          <w:instrText xml:space="preserve"> PAGEREF _Toc1621 \h </w:instrText>
        </w:r>
        <w:r>
          <w:fldChar w:fldCharType="separate"/>
        </w:r>
        <w:r>
          <w:t>9</w:t>
        </w:r>
        <w:r>
          <w:fldChar w:fldCharType="end"/>
        </w:r>
      </w:hyperlink>
    </w:p>
    <w:p>
      <w:pPr>
        <w:pStyle w:val="TOC2"/>
        <w:tabs>
          <w:tab w:val="right" w:leader="dot" w:pos="8306"/>
        </w:tabs>
      </w:pPr>
      <w:hyperlink w:anchor="_Toc4362" w:history="1">
        <w:r>
          <w:rPr>
            <w:rFonts w:ascii="仿宋" w:eastAsia="仿宋" w:hAnsi="仿宋" w:cs="仿宋" w:hint="eastAsia"/>
            <w:lang w:eastAsia="zh-CN"/>
          </w:rPr>
          <w:t>(一)、资源开发方案</w:t>
        </w:r>
        <w:r>
          <w:tab/>
        </w:r>
        <w:r>
          <w:fldChar w:fldCharType="begin"/>
        </w:r>
        <w:r>
          <w:instrText xml:space="preserve"> PAGEREF _Toc4362 \h </w:instrText>
        </w:r>
        <w:r>
          <w:fldChar w:fldCharType="separate"/>
        </w:r>
        <w:r>
          <w:t>9</w:t>
        </w:r>
        <w:r>
          <w:fldChar w:fldCharType="end"/>
        </w:r>
      </w:hyperlink>
    </w:p>
    <w:p>
      <w:pPr>
        <w:pStyle w:val="TOC2"/>
        <w:tabs>
          <w:tab w:val="right" w:leader="dot" w:pos="8306"/>
        </w:tabs>
      </w:pPr>
      <w:hyperlink w:anchor="_Toc2034" w:history="1">
        <w:r>
          <w:rPr>
            <w:rFonts w:ascii="仿宋" w:eastAsia="仿宋" w:hAnsi="仿宋" w:cs="仿宋" w:hint="eastAsia"/>
            <w:lang w:eastAsia="zh-CN"/>
          </w:rPr>
          <w:t>(二)、资源利用方案</w:t>
        </w:r>
        <w:r>
          <w:tab/>
        </w:r>
        <w:r>
          <w:fldChar w:fldCharType="begin"/>
        </w:r>
        <w:r>
          <w:instrText xml:space="preserve"> PAGEREF _Toc2034 \h </w:instrText>
        </w:r>
        <w:r>
          <w:fldChar w:fldCharType="separate"/>
        </w:r>
        <w:r>
          <w:t>11</w:t>
        </w:r>
        <w:r>
          <w:fldChar w:fldCharType="end"/>
        </w:r>
      </w:hyperlink>
    </w:p>
    <w:p>
      <w:pPr>
        <w:pStyle w:val="TOC2"/>
        <w:tabs>
          <w:tab w:val="right" w:leader="dot" w:pos="8306"/>
        </w:tabs>
      </w:pPr>
      <w:hyperlink w:anchor="_Toc10197" w:history="1">
        <w:r>
          <w:rPr>
            <w:rFonts w:ascii="仿宋" w:eastAsia="仿宋" w:hAnsi="仿宋" w:cs="仿宋" w:hint="eastAsia"/>
            <w:lang w:eastAsia="zh-CN"/>
          </w:rPr>
          <w:t>(三)、资源节约措施</w:t>
        </w:r>
        <w:r>
          <w:tab/>
        </w:r>
        <w:r>
          <w:fldChar w:fldCharType="begin"/>
        </w:r>
        <w:r>
          <w:instrText xml:space="preserve"> PAGEREF _Toc10197 \h </w:instrText>
        </w:r>
        <w:r>
          <w:fldChar w:fldCharType="separate"/>
        </w:r>
        <w:r>
          <w:t>12</w:t>
        </w:r>
        <w:r>
          <w:fldChar w:fldCharType="end"/>
        </w:r>
      </w:hyperlink>
    </w:p>
    <w:p>
      <w:pPr>
        <w:pStyle w:val="TOC1"/>
        <w:tabs>
          <w:tab w:val="right" w:leader="dot" w:pos="8306"/>
        </w:tabs>
      </w:pPr>
      <w:hyperlink w:anchor="_Toc7495" w:history="1">
        <w:r>
          <w:rPr>
            <w:rFonts w:ascii="仿宋" w:eastAsia="仿宋" w:hAnsi="仿宋" w:cs="仿宋" w:hint="eastAsia"/>
            <w:lang w:eastAsia="zh-CN"/>
          </w:rPr>
          <w:t>四、经济影响分析</w:t>
        </w:r>
        <w:r>
          <w:tab/>
        </w:r>
        <w:r>
          <w:fldChar w:fldCharType="begin"/>
        </w:r>
        <w:r>
          <w:instrText xml:space="preserve"> PAGEREF _Toc7495 \h </w:instrText>
        </w:r>
        <w:r>
          <w:fldChar w:fldCharType="separate"/>
        </w:r>
        <w:r>
          <w:t>13</w:t>
        </w:r>
        <w:r>
          <w:fldChar w:fldCharType="end"/>
        </w:r>
      </w:hyperlink>
    </w:p>
    <w:p>
      <w:pPr>
        <w:pStyle w:val="TOC2"/>
        <w:tabs>
          <w:tab w:val="right" w:leader="dot" w:pos="8306"/>
        </w:tabs>
      </w:pPr>
      <w:hyperlink w:anchor="_Toc21711" w:history="1">
        <w:r>
          <w:rPr>
            <w:rFonts w:ascii="仿宋" w:eastAsia="仿宋" w:hAnsi="仿宋" w:cs="仿宋" w:hint="eastAsia"/>
            <w:lang w:eastAsia="zh-CN"/>
          </w:rPr>
          <w:t>(一)、经济费用效益或费用效果分析</w:t>
        </w:r>
        <w:r>
          <w:tab/>
        </w:r>
        <w:r>
          <w:fldChar w:fldCharType="begin"/>
        </w:r>
        <w:r>
          <w:instrText xml:space="preserve"> PAGEREF _Toc21711 \h </w:instrText>
        </w:r>
        <w:r>
          <w:fldChar w:fldCharType="separate"/>
        </w:r>
        <w:r>
          <w:t>13</w:t>
        </w:r>
        <w:r>
          <w:fldChar w:fldCharType="end"/>
        </w:r>
      </w:hyperlink>
    </w:p>
    <w:p>
      <w:pPr>
        <w:pStyle w:val="TOC2"/>
        <w:tabs>
          <w:tab w:val="right" w:leader="dot" w:pos="8306"/>
        </w:tabs>
      </w:pPr>
      <w:hyperlink w:anchor="_Toc24850" w:history="1">
        <w:r>
          <w:rPr>
            <w:rFonts w:ascii="仿宋" w:eastAsia="仿宋" w:hAnsi="仿宋" w:cs="仿宋" w:hint="eastAsia"/>
            <w:lang w:eastAsia="zh-CN"/>
          </w:rPr>
          <w:t>(二)、行业影响分析</w:t>
        </w:r>
        <w:r>
          <w:tab/>
        </w:r>
        <w:r>
          <w:fldChar w:fldCharType="begin"/>
        </w:r>
        <w:r>
          <w:instrText xml:space="preserve"> PAGEREF _Toc24850 \h </w:instrText>
        </w:r>
        <w:r>
          <w:fldChar w:fldCharType="separate"/>
        </w:r>
        <w:r>
          <w:t>15</w:t>
        </w:r>
        <w:r>
          <w:fldChar w:fldCharType="end"/>
        </w:r>
      </w:hyperlink>
    </w:p>
    <w:p>
      <w:pPr>
        <w:pStyle w:val="TOC2"/>
        <w:tabs>
          <w:tab w:val="right" w:leader="dot" w:pos="8306"/>
        </w:tabs>
      </w:pPr>
      <w:hyperlink w:anchor="_Toc29795" w:history="1">
        <w:r>
          <w:rPr>
            <w:rFonts w:ascii="仿宋" w:eastAsia="仿宋" w:hAnsi="仿宋" w:cs="仿宋" w:hint="eastAsia"/>
            <w:lang w:eastAsia="zh-CN"/>
          </w:rPr>
          <w:t>(三)、区域经济影响分析</w:t>
        </w:r>
        <w:r>
          <w:tab/>
        </w:r>
        <w:r>
          <w:fldChar w:fldCharType="begin"/>
        </w:r>
        <w:r>
          <w:instrText xml:space="preserve"> PAGEREF _Toc29795 \h </w:instrText>
        </w:r>
        <w:r>
          <w:fldChar w:fldCharType="separate"/>
        </w:r>
        <w:r>
          <w:t>17</w:t>
        </w:r>
        <w:r>
          <w:fldChar w:fldCharType="end"/>
        </w:r>
      </w:hyperlink>
    </w:p>
    <w:p>
      <w:pPr>
        <w:pStyle w:val="TOC2"/>
        <w:tabs>
          <w:tab w:val="right" w:leader="dot" w:pos="8306"/>
        </w:tabs>
      </w:pPr>
      <w:hyperlink w:anchor="_Toc24593" w:history="1">
        <w:r>
          <w:rPr>
            <w:rFonts w:ascii="仿宋" w:eastAsia="仿宋" w:hAnsi="仿宋" w:cs="仿宋" w:hint="eastAsia"/>
            <w:lang w:eastAsia="zh-CN"/>
          </w:rPr>
          <w:t>(四)、宏观经济影响分析</w:t>
        </w:r>
        <w:r>
          <w:tab/>
        </w:r>
        <w:r>
          <w:fldChar w:fldCharType="begin"/>
        </w:r>
        <w:r>
          <w:instrText xml:space="preserve"> PAGEREF _Toc24593 \h </w:instrText>
        </w:r>
        <w:r>
          <w:fldChar w:fldCharType="separate"/>
        </w:r>
        <w:r>
          <w:t>18</w:t>
        </w:r>
        <w:r>
          <w:fldChar w:fldCharType="end"/>
        </w:r>
      </w:hyperlink>
    </w:p>
    <w:p>
      <w:pPr>
        <w:pStyle w:val="TOC1"/>
        <w:tabs>
          <w:tab w:val="right" w:leader="dot" w:pos="8306"/>
        </w:tabs>
      </w:pPr>
      <w:hyperlink w:anchor="_Toc598" w:history="1">
        <w:r>
          <w:rPr>
            <w:rFonts w:ascii="仿宋" w:eastAsia="仿宋" w:hAnsi="仿宋" w:cs="仿宋" w:hint="eastAsia"/>
            <w:lang w:eastAsia="zh-CN"/>
          </w:rPr>
          <w:t>五、环境和生态影响分析</w:t>
        </w:r>
        <w:r>
          <w:tab/>
        </w:r>
        <w:r>
          <w:fldChar w:fldCharType="begin"/>
        </w:r>
        <w:r>
          <w:instrText xml:space="preserve"> PAGEREF _Toc598 \h </w:instrText>
        </w:r>
        <w:r>
          <w:fldChar w:fldCharType="separate"/>
        </w:r>
        <w:r>
          <w:t>19</w:t>
        </w:r>
        <w:r>
          <w:fldChar w:fldCharType="end"/>
        </w:r>
      </w:hyperlink>
    </w:p>
    <w:p>
      <w:pPr>
        <w:pStyle w:val="TOC2"/>
        <w:tabs>
          <w:tab w:val="right" w:leader="dot" w:pos="8306"/>
        </w:tabs>
      </w:pPr>
      <w:hyperlink w:anchor="_Toc10501" w:history="1">
        <w:r>
          <w:rPr>
            <w:rFonts w:ascii="仿宋" w:eastAsia="仿宋" w:hAnsi="仿宋" w:cs="仿宋" w:hint="eastAsia"/>
            <w:lang w:eastAsia="zh-CN"/>
          </w:rPr>
          <w:t>(一)、环境和生态现状</w:t>
        </w:r>
        <w:r>
          <w:tab/>
        </w:r>
        <w:r>
          <w:fldChar w:fldCharType="begin"/>
        </w:r>
        <w:r>
          <w:instrText xml:space="preserve"> PAGEREF _Toc10501 \h </w:instrText>
        </w:r>
        <w:r>
          <w:fldChar w:fldCharType="separate"/>
        </w:r>
        <w:r>
          <w:t>19</w:t>
        </w:r>
        <w:r>
          <w:fldChar w:fldCharType="end"/>
        </w:r>
      </w:hyperlink>
    </w:p>
    <w:p>
      <w:pPr>
        <w:pStyle w:val="TOC2"/>
        <w:tabs>
          <w:tab w:val="right" w:leader="dot" w:pos="8306"/>
        </w:tabs>
      </w:pPr>
      <w:hyperlink w:anchor="_Toc5166" w:history="1">
        <w:r>
          <w:rPr>
            <w:rFonts w:ascii="仿宋" w:eastAsia="仿宋" w:hAnsi="仿宋" w:cs="仿宋" w:hint="eastAsia"/>
            <w:lang w:eastAsia="zh-CN"/>
          </w:rPr>
          <w:t>(二)、生态环境影响分析</w:t>
        </w:r>
        <w:r>
          <w:tab/>
        </w:r>
        <w:r>
          <w:fldChar w:fldCharType="begin"/>
        </w:r>
        <w:r>
          <w:instrText xml:space="preserve"> PAGEREF _Toc5166 \h </w:instrText>
        </w:r>
        <w:r>
          <w:fldChar w:fldCharType="separate"/>
        </w:r>
        <w:r>
          <w:t>21</w:t>
        </w:r>
        <w:r>
          <w:fldChar w:fldCharType="end"/>
        </w:r>
      </w:hyperlink>
    </w:p>
    <w:p>
      <w:pPr>
        <w:pStyle w:val="TOC2"/>
        <w:tabs>
          <w:tab w:val="right" w:leader="dot" w:pos="8306"/>
        </w:tabs>
      </w:pPr>
      <w:hyperlink w:anchor="_Toc24068" w:history="1">
        <w:r>
          <w:rPr>
            <w:rFonts w:ascii="仿宋" w:eastAsia="仿宋" w:hAnsi="仿宋" w:cs="仿宋" w:hint="eastAsia"/>
            <w:lang w:eastAsia="zh-CN"/>
          </w:rPr>
          <w:t>(三)、生态环境保护措施</w:t>
        </w:r>
        <w:r>
          <w:tab/>
        </w:r>
        <w:r>
          <w:fldChar w:fldCharType="begin"/>
        </w:r>
        <w:r>
          <w:instrText xml:space="preserve"> PAGEREF _Toc24068 \h </w:instrText>
        </w:r>
        <w:r>
          <w:fldChar w:fldCharType="separate"/>
        </w:r>
        <w:r>
          <w:t>22</w:t>
        </w:r>
        <w:r>
          <w:fldChar w:fldCharType="end"/>
        </w:r>
      </w:hyperlink>
    </w:p>
    <w:p>
      <w:pPr>
        <w:pStyle w:val="TOC2"/>
        <w:tabs>
          <w:tab w:val="right" w:leader="dot" w:pos="8306"/>
        </w:tabs>
      </w:pPr>
      <w:hyperlink w:anchor="_Toc9156" w:history="1">
        <w:r>
          <w:rPr>
            <w:rFonts w:ascii="仿宋" w:eastAsia="仿宋" w:hAnsi="仿宋" w:cs="仿宋" w:hint="eastAsia"/>
            <w:lang w:eastAsia="zh-CN"/>
          </w:rPr>
          <w:t>(四)、地质灾害影响分析</w:t>
        </w:r>
        <w:r>
          <w:tab/>
        </w:r>
        <w:r>
          <w:fldChar w:fldCharType="begin"/>
        </w:r>
        <w:r>
          <w:instrText xml:space="preserve"> PAGEREF _Toc9156 \h </w:instrText>
        </w:r>
        <w:r>
          <w:fldChar w:fldCharType="separate"/>
        </w:r>
        <w:r>
          <w:t>24</w:t>
        </w:r>
        <w:r>
          <w:fldChar w:fldCharType="end"/>
        </w:r>
      </w:hyperlink>
    </w:p>
    <w:p>
      <w:pPr>
        <w:pStyle w:val="TOC2"/>
        <w:tabs>
          <w:tab w:val="right" w:leader="dot" w:pos="8306"/>
        </w:tabs>
      </w:pPr>
      <w:hyperlink w:anchor="_Toc22832" w:history="1">
        <w:r>
          <w:rPr>
            <w:rFonts w:ascii="仿宋" w:eastAsia="仿宋" w:hAnsi="仿宋" w:cs="仿宋" w:hint="eastAsia"/>
            <w:lang w:eastAsia="zh-CN"/>
          </w:rPr>
          <w:t>(五)、特殊环境影响</w:t>
        </w:r>
        <w:r>
          <w:tab/>
        </w:r>
        <w:r>
          <w:fldChar w:fldCharType="begin"/>
        </w:r>
        <w:r>
          <w:instrText xml:space="preserve"> PAGEREF _Toc22832 \h </w:instrText>
        </w:r>
        <w:r>
          <w:fldChar w:fldCharType="separate"/>
        </w:r>
        <w:r>
          <w:t>25</w:t>
        </w:r>
        <w:r>
          <w:fldChar w:fldCharType="end"/>
        </w:r>
      </w:hyperlink>
    </w:p>
    <w:p>
      <w:pPr>
        <w:pStyle w:val="TOC1"/>
        <w:tabs>
          <w:tab w:val="right" w:leader="dot" w:pos="8306"/>
        </w:tabs>
      </w:pPr>
      <w:hyperlink w:anchor="_Toc5016" w:history="1">
        <w:r>
          <w:rPr>
            <w:rFonts w:ascii="仿宋" w:eastAsia="仿宋" w:hAnsi="仿宋" w:cs="仿宋" w:hint="eastAsia"/>
            <w:lang w:eastAsia="zh-CN"/>
          </w:rPr>
          <w:t>六、社会影响分析</w:t>
        </w:r>
        <w:r>
          <w:tab/>
        </w:r>
        <w:r>
          <w:fldChar w:fldCharType="begin"/>
        </w:r>
        <w:r>
          <w:instrText xml:space="preserve"> PAGEREF _Toc5016 \h </w:instrText>
        </w:r>
        <w:r>
          <w:fldChar w:fldCharType="separate"/>
        </w:r>
        <w:r>
          <w:t>26</w:t>
        </w:r>
        <w:r>
          <w:fldChar w:fldCharType="end"/>
        </w:r>
      </w:hyperlink>
    </w:p>
    <w:p>
      <w:pPr>
        <w:pStyle w:val="TOC2"/>
        <w:tabs>
          <w:tab w:val="right" w:leader="dot" w:pos="8306"/>
        </w:tabs>
      </w:pPr>
      <w:hyperlink w:anchor="_Toc18506" w:history="1">
        <w:r>
          <w:rPr>
            <w:rFonts w:ascii="仿宋" w:eastAsia="仿宋" w:hAnsi="仿宋" w:cs="仿宋" w:hint="eastAsia"/>
            <w:lang w:eastAsia="zh-CN"/>
          </w:rPr>
          <w:t>(一)、社会影响效果分析</w:t>
        </w:r>
        <w:r>
          <w:tab/>
        </w:r>
        <w:r>
          <w:fldChar w:fldCharType="begin"/>
        </w:r>
        <w:r>
          <w:instrText xml:space="preserve"> PAGEREF _Toc18506 \h </w:instrText>
        </w:r>
        <w:r>
          <w:fldChar w:fldCharType="separate"/>
        </w:r>
        <w:r>
          <w:t>26</w:t>
        </w:r>
        <w:r>
          <w:fldChar w:fldCharType="end"/>
        </w:r>
      </w:hyperlink>
    </w:p>
    <w:p>
      <w:pPr>
        <w:pStyle w:val="TOC2"/>
        <w:tabs>
          <w:tab w:val="right" w:leader="dot" w:pos="8306"/>
        </w:tabs>
      </w:pPr>
      <w:hyperlink w:anchor="_Toc25251" w:history="1">
        <w:r>
          <w:rPr>
            <w:rFonts w:ascii="仿宋" w:eastAsia="仿宋" w:hAnsi="仿宋" w:cs="仿宋" w:hint="eastAsia"/>
            <w:lang w:eastAsia="zh-CN"/>
          </w:rPr>
          <w:t>(二)、社会适应性分析</w:t>
        </w:r>
        <w:r>
          <w:tab/>
        </w:r>
        <w:r>
          <w:fldChar w:fldCharType="begin"/>
        </w:r>
        <w:r>
          <w:instrText xml:space="preserve"> PAGEREF _Toc25251 \h </w:instrText>
        </w:r>
        <w:r>
          <w:fldChar w:fldCharType="separate"/>
        </w:r>
        <w:r>
          <w:t>29</w:t>
        </w:r>
        <w:r>
          <w:fldChar w:fldCharType="end"/>
        </w:r>
      </w:hyperlink>
    </w:p>
    <w:p>
      <w:pPr>
        <w:pStyle w:val="TOC2"/>
        <w:tabs>
          <w:tab w:val="right" w:leader="dot" w:pos="8306"/>
        </w:tabs>
      </w:pPr>
      <w:hyperlink w:anchor="_Toc32189" w:history="1">
        <w:r>
          <w:rPr>
            <w:rFonts w:ascii="仿宋" w:eastAsia="仿宋" w:hAnsi="仿宋" w:cs="仿宋" w:hint="eastAsia"/>
            <w:lang w:eastAsia="zh-CN"/>
          </w:rPr>
          <w:t>(三)、社会风险及对策分析</w:t>
        </w:r>
        <w:r>
          <w:tab/>
        </w:r>
        <w:r>
          <w:fldChar w:fldCharType="begin"/>
        </w:r>
        <w:r>
          <w:instrText xml:space="preserve"> PAGEREF _Toc32189 \h </w:instrText>
        </w:r>
        <w:r>
          <w:fldChar w:fldCharType="separate"/>
        </w:r>
        <w:r>
          <w:t>30</w:t>
        </w:r>
        <w:r>
          <w:fldChar w:fldCharType="end"/>
        </w:r>
      </w:hyperlink>
    </w:p>
    <w:p>
      <w:pPr>
        <w:pStyle w:val="TOC1"/>
        <w:tabs>
          <w:tab w:val="right" w:leader="dot" w:pos="8306"/>
        </w:tabs>
      </w:pPr>
      <w:hyperlink w:anchor="_Toc29613" w:history="1">
        <w:r>
          <w:rPr>
            <w:rFonts w:ascii="仿宋" w:eastAsia="仿宋" w:hAnsi="仿宋" w:cs="仿宋" w:hint="eastAsia"/>
            <w:lang w:eastAsia="zh-CN"/>
          </w:rPr>
          <w:t>七、项目变更管理</w:t>
        </w:r>
        <w:r>
          <w:tab/>
        </w:r>
        <w:r>
          <w:fldChar w:fldCharType="begin"/>
        </w:r>
        <w:r>
          <w:instrText xml:space="preserve"> PAGEREF _Toc29613 \h </w:instrText>
        </w:r>
        <w:r>
          <w:fldChar w:fldCharType="separate"/>
        </w:r>
        <w:r>
          <w:t>34</w:t>
        </w:r>
        <w:r>
          <w:fldChar w:fldCharType="end"/>
        </w:r>
      </w:hyperlink>
    </w:p>
    <w:p>
      <w:pPr>
        <w:pStyle w:val="TOC2"/>
        <w:tabs>
          <w:tab w:val="right" w:leader="dot" w:pos="8306"/>
        </w:tabs>
      </w:pPr>
      <w:hyperlink w:anchor="_Toc27409" w:history="1">
        <w:r>
          <w:rPr>
            <w:rFonts w:ascii="仿宋" w:eastAsia="仿宋" w:hAnsi="仿宋" w:cs="仿宋" w:hint="eastAsia"/>
            <w:lang w:eastAsia="zh-CN"/>
          </w:rPr>
          <w:t>(一)、变更控制流程</w:t>
        </w:r>
        <w:r>
          <w:tab/>
        </w:r>
        <w:r>
          <w:fldChar w:fldCharType="begin"/>
        </w:r>
        <w:r>
          <w:instrText xml:space="preserve"> PAGEREF _Toc27409 \h </w:instrText>
        </w:r>
        <w:r>
          <w:fldChar w:fldCharType="separate"/>
        </w:r>
        <w:r>
          <w:t>34</w:t>
        </w:r>
        <w:r>
          <w:fldChar w:fldCharType="end"/>
        </w:r>
      </w:hyperlink>
    </w:p>
    <w:p>
      <w:pPr>
        <w:pStyle w:val="TOC2"/>
        <w:tabs>
          <w:tab w:val="right" w:leader="dot" w:pos="8306"/>
        </w:tabs>
      </w:pPr>
      <w:hyperlink w:anchor="_Toc11388" w:history="1">
        <w:r>
          <w:rPr>
            <w:rFonts w:ascii="仿宋" w:eastAsia="仿宋" w:hAnsi="仿宋" w:cs="仿宋" w:hint="eastAsia"/>
            <w:lang w:eastAsia="zh-CN"/>
          </w:rPr>
          <w:t>(二)、影响评估与处理</w:t>
        </w:r>
        <w:r>
          <w:tab/>
        </w:r>
        <w:r>
          <w:fldChar w:fldCharType="begin"/>
        </w:r>
        <w:r>
          <w:instrText xml:space="preserve"> PAGEREF _Toc11388 \h </w:instrText>
        </w:r>
        <w:r>
          <w:fldChar w:fldCharType="separate"/>
        </w:r>
        <w:r>
          <w:t>35</w:t>
        </w:r>
        <w:r>
          <w:fldChar w:fldCharType="end"/>
        </w:r>
      </w:hyperlink>
    </w:p>
    <w:p>
      <w:pPr>
        <w:pStyle w:val="TOC2"/>
        <w:tabs>
          <w:tab w:val="right" w:leader="dot" w:pos="8306"/>
        </w:tabs>
      </w:pPr>
      <w:hyperlink w:anchor="_Toc6118" w:history="1">
        <w:r>
          <w:rPr>
            <w:rFonts w:ascii="仿宋" w:eastAsia="仿宋" w:hAnsi="仿宋" w:cs="仿宋" w:hint="eastAsia"/>
            <w:lang w:eastAsia="zh-CN"/>
          </w:rPr>
          <w:t>(三)、变更记录与追踪</w:t>
        </w:r>
        <w:r>
          <w:tab/>
        </w:r>
        <w:r>
          <w:fldChar w:fldCharType="begin"/>
        </w:r>
        <w:r>
          <w:instrText xml:space="preserve"> PAGEREF _Toc6118 \h </w:instrText>
        </w:r>
        <w:r>
          <w:fldChar w:fldCharType="separate"/>
        </w:r>
        <w:r>
          <w:t>36</w:t>
        </w:r>
        <w:r>
          <w:fldChar w:fldCharType="end"/>
        </w:r>
      </w:hyperlink>
    </w:p>
    <w:p>
      <w:pPr>
        <w:pStyle w:val="TOC2"/>
        <w:tabs>
          <w:tab w:val="right" w:leader="dot" w:pos="8306"/>
        </w:tabs>
      </w:pPr>
      <w:hyperlink w:anchor="_Toc4950" w:history="1">
        <w:r>
          <w:rPr>
            <w:rFonts w:ascii="仿宋" w:eastAsia="仿宋" w:hAnsi="仿宋" w:cs="仿宋" w:hint="eastAsia"/>
            <w:lang w:eastAsia="zh-CN"/>
          </w:rPr>
          <w:t>(四)、变更管理策略</w:t>
        </w:r>
        <w:r>
          <w:tab/>
        </w:r>
        <w:r>
          <w:fldChar w:fldCharType="begin"/>
        </w:r>
        <w:r>
          <w:instrText xml:space="preserve"> PAGEREF _Toc4950 \h </w:instrText>
        </w:r>
        <w:r>
          <w:fldChar w:fldCharType="separate"/>
        </w:r>
        <w:r>
          <w:t>38</w:t>
        </w:r>
        <w:r>
          <w:fldChar w:fldCharType="end"/>
        </w:r>
      </w:hyperlink>
    </w:p>
    <w:p>
      <w:pPr>
        <w:pStyle w:val="TOC1"/>
        <w:tabs>
          <w:tab w:val="right" w:leader="dot" w:pos="8306"/>
        </w:tabs>
      </w:pPr>
      <w:hyperlink w:anchor="_Toc16876" w:history="1">
        <w:r>
          <w:rPr>
            <w:rFonts w:ascii="仿宋" w:eastAsia="仿宋" w:hAnsi="仿宋" w:cs="仿宋" w:hint="eastAsia"/>
            <w:lang w:eastAsia="zh-CN"/>
          </w:rPr>
          <w:t>八、技术创新与产业升级</w:t>
        </w:r>
        <w:r>
          <w:tab/>
        </w:r>
        <w:r>
          <w:fldChar w:fldCharType="begin"/>
        </w:r>
        <w:r>
          <w:instrText xml:space="preserve"> PAGEREF _Toc16876 \h </w:instrText>
        </w:r>
        <w:r>
          <w:fldChar w:fldCharType="separate"/>
        </w:r>
        <w:r>
          <w:t>40</w:t>
        </w:r>
        <w:r>
          <w:fldChar w:fldCharType="end"/>
        </w:r>
      </w:hyperlink>
    </w:p>
    <w:p>
      <w:pPr>
        <w:pStyle w:val="TOC2"/>
        <w:tabs>
          <w:tab w:val="right" w:leader="dot" w:pos="8306"/>
        </w:tabs>
      </w:pPr>
      <w:hyperlink w:anchor="_Toc1448" w:history="1">
        <w:r>
          <w:rPr>
            <w:rFonts w:ascii="仿宋" w:eastAsia="仿宋" w:hAnsi="仿宋" w:cs="仿宋" w:hint="eastAsia"/>
            <w:lang w:eastAsia="zh-CN"/>
          </w:rPr>
          <w:t>(一)、技术创新方向与目标</w:t>
        </w:r>
        <w:r>
          <w:tab/>
        </w:r>
        <w:r>
          <w:fldChar w:fldCharType="begin"/>
        </w:r>
        <w:r>
          <w:instrText xml:space="preserve"> PAGEREF _Toc1448 \h </w:instrText>
        </w:r>
        <w:r>
          <w:fldChar w:fldCharType="separate"/>
        </w:r>
        <w:r>
          <w:t>40</w:t>
        </w:r>
        <w:r>
          <w:fldChar w:fldCharType="end"/>
        </w:r>
      </w:hyperlink>
    </w:p>
    <w:p>
      <w:pPr>
        <w:pStyle w:val="TOC2"/>
        <w:tabs>
          <w:tab w:val="right" w:leader="dot" w:pos="8306"/>
        </w:tabs>
      </w:pPr>
      <w:hyperlink w:anchor="_Toc30064" w:history="1">
        <w:r>
          <w:rPr>
            <w:rFonts w:ascii="仿宋" w:eastAsia="仿宋" w:hAnsi="仿宋" w:cs="仿宋" w:hint="eastAsia"/>
            <w:lang w:eastAsia="zh-CN"/>
          </w:rPr>
          <w:t>(二)、产业升级路径与措施</w:t>
        </w:r>
        <w:r>
          <w:tab/>
        </w:r>
        <w:r>
          <w:fldChar w:fldCharType="begin"/>
        </w:r>
        <w:r>
          <w:instrText xml:space="preserve"> PAGEREF _Toc30064 \h </w:instrText>
        </w:r>
        <w:r>
          <w:fldChar w:fldCharType="separate"/>
        </w:r>
        <w:r>
          <w:t>41</w:t>
        </w:r>
        <w:r>
          <w:fldChar w:fldCharType="end"/>
        </w:r>
      </w:hyperlink>
    </w:p>
    <w:p>
      <w:pPr>
        <w:pStyle w:val="TOC1"/>
        <w:tabs>
          <w:tab w:val="right" w:leader="dot" w:pos="8306"/>
        </w:tabs>
      </w:pPr>
      <w:hyperlink w:anchor="_Toc14544" w:history="1">
        <w:r>
          <w:rPr>
            <w:rFonts w:ascii="仿宋" w:eastAsia="仿宋" w:hAnsi="仿宋" w:cs="仿宋" w:hint="eastAsia"/>
            <w:lang w:eastAsia="zh-CN"/>
          </w:rPr>
          <w:t>九、客户关系管理与市场拓展</w:t>
        </w:r>
        <w:r>
          <w:tab/>
        </w:r>
        <w:r>
          <w:fldChar w:fldCharType="begin"/>
        </w:r>
        <w:r>
          <w:instrText xml:space="preserve"> PAGEREF _Toc14544 \h </w:instrText>
        </w:r>
        <w:r>
          <w:fldChar w:fldCharType="separate"/>
        </w:r>
        <w:r>
          <w:t>42</w:t>
        </w:r>
        <w:r>
          <w:fldChar w:fldCharType="end"/>
        </w:r>
      </w:hyperlink>
    </w:p>
    <w:p>
      <w:pPr>
        <w:pStyle w:val="TOC2"/>
        <w:tabs>
          <w:tab w:val="right" w:leader="dot" w:pos="8306"/>
        </w:tabs>
      </w:pPr>
      <w:hyperlink w:anchor="_Toc11125" w:history="1">
        <w:r>
          <w:rPr>
            <w:rFonts w:ascii="仿宋" w:eastAsia="仿宋" w:hAnsi="仿宋" w:cs="仿宋" w:hint="eastAsia"/>
            <w:lang w:eastAsia="zh-CN"/>
          </w:rPr>
          <w:t>(一)、客户关系管理策略</w:t>
        </w:r>
        <w:r>
          <w:tab/>
        </w:r>
        <w:r>
          <w:fldChar w:fldCharType="begin"/>
        </w:r>
        <w:r>
          <w:instrText xml:space="preserve"> PAGEREF _Toc11125 \h </w:instrText>
        </w:r>
        <w:r>
          <w:fldChar w:fldCharType="separate"/>
        </w:r>
        <w:r>
          <w:t>42</w:t>
        </w:r>
        <w:r>
          <w:fldChar w:fldCharType="end"/>
        </w:r>
      </w:hyperlink>
    </w:p>
    <w:p>
      <w:pPr>
        <w:pStyle w:val="TOC2"/>
        <w:tabs>
          <w:tab w:val="right" w:leader="dot" w:pos="8306"/>
        </w:tabs>
      </w:pPr>
      <w:hyperlink w:anchor="_Toc32355" w:history="1">
        <w:r>
          <w:rPr>
            <w:rFonts w:ascii="仿宋" w:eastAsia="仿宋" w:hAnsi="仿宋" w:cs="仿宋" w:hint="eastAsia"/>
            <w:lang w:eastAsia="zh-CN"/>
          </w:rPr>
          <w:t>(二)、市场拓展方案</w:t>
        </w:r>
        <w:r>
          <w:tab/>
        </w:r>
        <w:r>
          <w:fldChar w:fldCharType="begin"/>
        </w:r>
        <w:r>
          <w:instrText xml:space="preserve"> PAGEREF _Toc32355 \h </w:instrText>
        </w:r>
        <w:r>
          <w:fldChar w:fldCharType="separate"/>
        </w:r>
        <w:r>
          <w:t>43</w:t>
        </w:r>
        <w:r>
          <w:fldChar w:fldCharType="end"/>
        </w:r>
      </w:hyperlink>
    </w:p>
    <w:p>
      <w:pPr>
        <w:pStyle w:val="TOC1"/>
        <w:tabs>
          <w:tab w:val="right" w:leader="dot" w:pos="8306"/>
        </w:tabs>
      </w:pPr>
      <w:hyperlink w:anchor="_Toc8565" w:history="1">
        <w:r>
          <w:rPr>
            <w:rFonts w:ascii="仿宋" w:eastAsia="仿宋" w:hAnsi="仿宋" w:cs="仿宋" w:hint="eastAsia"/>
            <w:lang w:eastAsia="zh-CN"/>
          </w:rPr>
          <w:t>十、环境保护与绿色发展</w:t>
        </w:r>
        <w:r>
          <w:tab/>
        </w:r>
        <w:r>
          <w:fldChar w:fldCharType="begin"/>
        </w:r>
        <w:r>
          <w:instrText xml:space="preserve"> PAGEREF _Toc8565 \h </w:instrText>
        </w:r>
        <w:r>
          <w:fldChar w:fldCharType="separate"/>
        </w:r>
        <w:r>
          <w:t>45</w:t>
        </w:r>
        <w:r>
          <w:fldChar w:fldCharType="end"/>
        </w:r>
      </w:hyperlink>
    </w:p>
    <w:p>
      <w:pPr>
        <w:pStyle w:val="TOC2"/>
        <w:tabs>
          <w:tab w:val="right" w:leader="dot" w:pos="8306"/>
        </w:tabs>
      </w:pPr>
      <w:hyperlink w:anchor="_Toc20317" w:history="1">
        <w:r>
          <w:rPr>
            <w:rFonts w:ascii="仿宋" w:eastAsia="仿宋" w:hAnsi="仿宋" w:cs="仿宋" w:hint="eastAsia"/>
            <w:lang w:eastAsia="zh-CN"/>
          </w:rPr>
          <w:t>(一)、环境保护措施</w:t>
        </w:r>
        <w:r>
          <w:tab/>
        </w:r>
        <w:r>
          <w:fldChar w:fldCharType="begin"/>
        </w:r>
        <w:r>
          <w:instrText xml:space="preserve"> PAGEREF _Toc20317 \h </w:instrText>
        </w:r>
        <w:r>
          <w:fldChar w:fldCharType="separate"/>
        </w:r>
        <w:r>
          <w:t>45</w:t>
        </w:r>
        <w:r>
          <w:fldChar w:fldCharType="end"/>
        </w:r>
      </w:hyperlink>
    </w:p>
    <w:p>
      <w:pPr>
        <w:pStyle w:val="TOC2"/>
        <w:tabs>
          <w:tab w:val="right" w:leader="dot" w:pos="8306"/>
        </w:tabs>
      </w:pPr>
      <w:hyperlink w:anchor="_Toc56" w:history="1">
        <w:r>
          <w:rPr>
            <w:rFonts w:ascii="仿宋" w:eastAsia="仿宋" w:hAnsi="仿宋" w:cs="仿宋" w:hint="eastAsia"/>
            <w:lang w:eastAsia="zh-CN"/>
          </w:rPr>
          <w:t>(二)、绿色发展与可持续发展策略</w:t>
        </w:r>
        <w:r>
          <w:tab/>
        </w:r>
        <w:r>
          <w:fldChar w:fldCharType="begin"/>
        </w:r>
        <w:r>
          <w:instrText xml:space="preserve"> PAGEREF _Toc56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290" w:history="1">
        <w:r>
          <w:rPr>
            <w:rFonts w:ascii="仿宋" w:eastAsia="仿宋" w:hAnsi="仿宋" w:cs="仿宋" w:hint="eastAsia"/>
            <w:lang w:eastAsia="zh-CN"/>
          </w:rPr>
          <w:t>十一、资金管理与财务规划</w:t>
        </w:r>
        <w:r>
          <w:tab/>
        </w:r>
        <w:r>
          <w:fldChar w:fldCharType="begin"/>
        </w:r>
        <w:r>
          <w:instrText xml:space="preserve"> PAGEREF _Toc32290 \h </w:instrText>
        </w:r>
        <w:r>
          <w:fldChar w:fldCharType="separate"/>
        </w:r>
        <w:r>
          <w:t>48</w:t>
        </w:r>
        <w:r>
          <w:fldChar w:fldCharType="end"/>
        </w:r>
      </w:hyperlink>
    </w:p>
    <w:p>
      <w:pPr>
        <w:pStyle w:val="TOC2"/>
        <w:tabs>
          <w:tab w:val="right" w:leader="dot" w:pos="8306"/>
        </w:tabs>
      </w:pPr>
      <w:hyperlink w:anchor="_Toc21095" w:history="1">
        <w:r>
          <w:rPr>
            <w:rFonts w:ascii="仿宋" w:eastAsia="仿宋" w:hAnsi="仿宋" w:cs="仿宋" w:hint="eastAsia"/>
            <w:lang w:eastAsia="zh-CN"/>
          </w:rPr>
          <w:t>(一)、项目资金来源与筹措</w:t>
        </w:r>
        <w:r>
          <w:tab/>
        </w:r>
        <w:r>
          <w:fldChar w:fldCharType="begin"/>
        </w:r>
        <w:r>
          <w:instrText xml:space="preserve"> PAGEREF _Toc21095 \h </w:instrText>
        </w:r>
        <w:r>
          <w:fldChar w:fldCharType="separate"/>
        </w:r>
        <w:r>
          <w:t>48</w:t>
        </w:r>
        <w:r>
          <w:fldChar w:fldCharType="end"/>
        </w:r>
      </w:hyperlink>
    </w:p>
    <w:p>
      <w:pPr>
        <w:pStyle w:val="TOC2"/>
        <w:tabs>
          <w:tab w:val="right" w:leader="dot" w:pos="8306"/>
        </w:tabs>
      </w:pPr>
      <w:hyperlink w:anchor="_Toc11578" w:history="1">
        <w:r>
          <w:rPr>
            <w:rFonts w:ascii="仿宋" w:eastAsia="仿宋" w:hAnsi="仿宋" w:cs="仿宋" w:hint="eastAsia"/>
            <w:lang w:eastAsia="zh-CN"/>
          </w:rPr>
          <w:t>(二)、资金使用与监管</w:t>
        </w:r>
        <w:r>
          <w:tab/>
        </w:r>
        <w:r>
          <w:fldChar w:fldCharType="begin"/>
        </w:r>
        <w:r>
          <w:instrText xml:space="preserve"> PAGEREF _Toc11578 \h </w:instrText>
        </w:r>
        <w:r>
          <w:fldChar w:fldCharType="separate"/>
        </w:r>
        <w:r>
          <w:t>49</w:t>
        </w:r>
        <w:r>
          <w:fldChar w:fldCharType="end"/>
        </w:r>
      </w:hyperlink>
    </w:p>
    <w:p>
      <w:pPr>
        <w:pStyle w:val="TOC2"/>
        <w:tabs>
          <w:tab w:val="right" w:leader="dot" w:pos="8306"/>
        </w:tabs>
      </w:pPr>
      <w:hyperlink w:anchor="_Toc4300" w:history="1">
        <w:r>
          <w:rPr>
            <w:rFonts w:ascii="仿宋" w:eastAsia="仿宋" w:hAnsi="仿宋" w:cs="仿宋" w:hint="eastAsia"/>
            <w:lang w:eastAsia="zh-CN"/>
          </w:rPr>
          <w:t>(三)、财务规划与预测</w:t>
        </w:r>
        <w:r>
          <w:tab/>
        </w:r>
        <w:r>
          <w:fldChar w:fldCharType="begin"/>
        </w:r>
        <w:r>
          <w:instrText xml:space="preserve"> PAGEREF _Toc4300 \h </w:instrText>
        </w:r>
        <w:r>
          <w:fldChar w:fldCharType="separate"/>
        </w:r>
        <w:r>
          <w:t>51</w:t>
        </w:r>
        <w:r>
          <w:fldChar w:fldCharType="end"/>
        </w:r>
      </w:hyperlink>
    </w:p>
    <w:p>
      <w:pPr>
        <w:pStyle w:val="TOC1"/>
        <w:tabs>
          <w:tab w:val="right" w:leader="dot" w:pos="8306"/>
        </w:tabs>
      </w:pPr>
      <w:hyperlink w:anchor="_Toc22823" w:history="1">
        <w:r>
          <w:rPr>
            <w:rFonts w:ascii="仿宋" w:eastAsia="仿宋" w:hAnsi="仿宋" w:cs="仿宋" w:hint="eastAsia"/>
            <w:lang w:eastAsia="zh-CN"/>
          </w:rPr>
          <w:t>十二、项目进度计划</w:t>
        </w:r>
        <w:r>
          <w:tab/>
        </w:r>
        <w:r>
          <w:fldChar w:fldCharType="begin"/>
        </w:r>
        <w:r>
          <w:instrText xml:space="preserve"> PAGEREF _Toc22823 \h </w:instrText>
        </w:r>
        <w:r>
          <w:fldChar w:fldCharType="separate"/>
        </w:r>
        <w:r>
          <w:t>52</w:t>
        </w:r>
        <w:r>
          <w:fldChar w:fldCharType="end"/>
        </w:r>
      </w:hyperlink>
    </w:p>
    <w:p>
      <w:pPr>
        <w:pStyle w:val="TOC2"/>
        <w:tabs>
          <w:tab w:val="right" w:leader="dot" w:pos="8306"/>
        </w:tabs>
      </w:pPr>
      <w:hyperlink w:anchor="_Toc31058" w:history="1">
        <w:r>
          <w:rPr>
            <w:rFonts w:ascii="仿宋" w:eastAsia="仿宋" w:hAnsi="仿宋" w:cs="仿宋" w:hint="eastAsia"/>
            <w:lang w:eastAsia="zh-CN"/>
          </w:rPr>
          <w:t>(一)、建设周期</w:t>
        </w:r>
        <w:r>
          <w:tab/>
        </w:r>
        <w:r>
          <w:fldChar w:fldCharType="begin"/>
        </w:r>
        <w:r>
          <w:instrText xml:space="preserve"> PAGEREF _Toc31058 \h </w:instrText>
        </w:r>
        <w:r>
          <w:fldChar w:fldCharType="separate"/>
        </w:r>
        <w:r>
          <w:t>52</w:t>
        </w:r>
        <w:r>
          <w:fldChar w:fldCharType="end"/>
        </w:r>
      </w:hyperlink>
    </w:p>
    <w:p>
      <w:pPr>
        <w:pStyle w:val="TOC2"/>
        <w:tabs>
          <w:tab w:val="right" w:leader="dot" w:pos="8306"/>
        </w:tabs>
      </w:pPr>
      <w:hyperlink w:anchor="_Toc30160" w:history="1">
        <w:r>
          <w:rPr>
            <w:rFonts w:ascii="仿宋" w:eastAsia="仿宋" w:hAnsi="仿宋" w:cs="仿宋" w:hint="eastAsia"/>
            <w:lang w:eastAsia="zh-CN"/>
          </w:rPr>
          <w:t>(二)、建设进度</w:t>
        </w:r>
        <w:r>
          <w:tab/>
        </w:r>
        <w:r>
          <w:fldChar w:fldCharType="begin"/>
        </w:r>
        <w:r>
          <w:instrText xml:space="preserve"> PAGEREF _Toc30160 \h </w:instrText>
        </w:r>
        <w:r>
          <w:fldChar w:fldCharType="separate"/>
        </w:r>
        <w:r>
          <w:t>52</w:t>
        </w:r>
        <w:r>
          <w:fldChar w:fldCharType="end"/>
        </w:r>
      </w:hyperlink>
    </w:p>
    <w:p>
      <w:pPr>
        <w:pStyle w:val="TOC2"/>
        <w:tabs>
          <w:tab w:val="right" w:leader="dot" w:pos="8306"/>
        </w:tabs>
      </w:pPr>
      <w:hyperlink w:anchor="_Toc20291" w:history="1">
        <w:r>
          <w:rPr>
            <w:rFonts w:ascii="仿宋" w:eastAsia="仿宋" w:hAnsi="仿宋" w:cs="仿宋" w:hint="eastAsia"/>
            <w:lang w:eastAsia="zh-CN"/>
          </w:rPr>
          <w:t>(三)、进度安排注意事项</w:t>
        </w:r>
        <w:r>
          <w:tab/>
        </w:r>
        <w:r>
          <w:fldChar w:fldCharType="begin"/>
        </w:r>
        <w:r>
          <w:instrText xml:space="preserve"> PAGEREF _Toc20291 \h </w:instrText>
        </w:r>
        <w:r>
          <w:fldChar w:fldCharType="separate"/>
        </w:r>
        <w:r>
          <w:t>53</w:t>
        </w:r>
        <w:r>
          <w:fldChar w:fldCharType="end"/>
        </w:r>
      </w:hyperlink>
    </w:p>
    <w:p>
      <w:pPr>
        <w:pStyle w:val="TOC2"/>
        <w:tabs>
          <w:tab w:val="right" w:leader="dot" w:pos="8306"/>
        </w:tabs>
      </w:pPr>
      <w:hyperlink w:anchor="_Toc25682" w:history="1">
        <w:r>
          <w:rPr>
            <w:rFonts w:ascii="仿宋" w:eastAsia="仿宋" w:hAnsi="仿宋" w:cs="仿宋" w:hint="eastAsia"/>
            <w:lang w:eastAsia="zh-CN"/>
          </w:rPr>
          <w:t>(四)、人力资源配置</w:t>
        </w:r>
        <w:r>
          <w:tab/>
        </w:r>
        <w:r>
          <w:fldChar w:fldCharType="begin"/>
        </w:r>
        <w:r>
          <w:instrText xml:space="preserve"> PAGEREF _Toc25682 \h </w:instrText>
        </w:r>
        <w:r>
          <w:fldChar w:fldCharType="separate"/>
        </w:r>
        <w:r>
          <w:t>54</w:t>
        </w:r>
        <w:r>
          <w:fldChar w:fldCharType="end"/>
        </w:r>
      </w:hyperlink>
    </w:p>
    <w:p>
      <w:pPr>
        <w:pStyle w:val="TOC2"/>
        <w:tabs>
          <w:tab w:val="right" w:leader="dot" w:pos="8306"/>
        </w:tabs>
      </w:pPr>
      <w:hyperlink w:anchor="_Toc22113" w:history="1">
        <w:r>
          <w:rPr>
            <w:rFonts w:ascii="仿宋" w:eastAsia="仿宋" w:hAnsi="仿宋" w:cs="仿宋" w:hint="eastAsia"/>
            <w:lang w:eastAsia="zh-CN"/>
          </w:rPr>
          <w:t>(五)、员工培训</w:t>
        </w:r>
        <w:r>
          <w:tab/>
        </w:r>
        <w:r>
          <w:fldChar w:fldCharType="begin"/>
        </w:r>
        <w:r>
          <w:instrText xml:space="preserve"> PAGEREF _Toc22113 \h </w:instrText>
        </w:r>
        <w:r>
          <w:fldChar w:fldCharType="separate"/>
        </w:r>
        <w:r>
          <w:t>56</w:t>
        </w:r>
        <w:r>
          <w:fldChar w:fldCharType="end"/>
        </w:r>
      </w:hyperlink>
    </w:p>
    <w:p>
      <w:pPr>
        <w:pStyle w:val="TOC2"/>
        <w:tabs>
          <w:tab w:val="right" w:leader="dot" w:pos="8306"/>
        </w:tabs>
      </w:pPr>
      <w:hyperlink w:anchor="_Toc27694" w:history="1">
        <w:r>
          <w:rPr>
            <w:rFonts w:ascii="仿宋" w:eastAsia="仿宋" w:hAnsi="仿宋" w:cs="仿宋" w:hint="eastAsia"/>
            <w:lang w:eastAsia="zh-CN"/>
          </w:rPr>
          <w:t>(六)、项目实施保障</w:t>
        </w:r>
        <w:r>
          <w:tab/>
        </w:r>
        <w:r>
          <w:fldChar w:fldCharType="begin"/>
        </w:r>
        <w:r>
          <w:instrText xml:space="preserve"> PAGEREF _Toc27694 \h </w:instrText>
        </w:r>
        <w:r>
          <w:fldChar w:fldCharType="separate"/>
        </w:r>
        <w:r>
          <w:t>57</w:t>
        </w:r>
        <w:r>
          <w:fldChar w:fldCharType="end"/>
        </w:r>
      </w:hyperlink>
    </w:p>
    <w:p>
      <w:pPr>
        <w:pStyle w:val="TOC2"/>
        <w:tabs>
          <w:tab w:val="right" w:leader="dot" w:pos="8306"/>
        </w:tabs>
      </w:pPr>
      <w:hyperlink w:anchor="_Toc10181" w:history="1">
        <w:r>
          <w:rPr>
            <w:rFonts w:ascii="仿宋" w:eastAsia="仿宋" w:hAnsi="仿宋" w:cs="仿宋" w:hint="eastAsia"/>
            <w:lang w:eastAsia="zh-CN"/>
          </w:rPr>
          <w:t>(七)、安全规范管理</w:t>
        </w:r>
        <w:r>
          <w:tab/>
        </w:r>
        <w:r>
          <w:fldChar w:fldCharType="begin"/>
        </w:r>
        <w:r>
          <w:instrText xml:space="preserve"> PAGEREF _Toc10181 \h </w:instrText>
        </w:r>
        <w:r>
          <w:fldChar w:fldCharType="separate"/>
        </w:r>
        <w:r>
          <w:t>58</w:t>
        </w:r>
        <w:r>
          <w:fldChar w:fldCharType="end"/>
        </w:r>
      </w:hyperlink>
    </w:p>
    <w:p>
      <w:pPr>
        <w:pStyle w:val="TOC1"/>
        <w:tabs>
          <w:tab w:val="right" w:leader="dot" w:pos="8306"/>
        </w:tabs>
      </w:pPr>
      <w:hyperlink w:anchor="_Toc31546" w:history="1">
        <w:r>
          <w:rPr>
            <w:rFonts w:ascii="仿宋" w:eastAsia="仿宋" w:hAnsi="仿宋" w:cs="仿宋" w:hint="eastAsia"/>
            <w:lang w:eastAsia="zh-CN"/>
          </w:rPr>
          <w:t>十三、创新驱动与持续发展</w:t>
        </w:r>
        <w:r>
          <w:tab/>
        </w:r>
        <w:r>
          <w:fldChar w:fldCharType="begin"/>
        </w:r>
        <w:r>
          <w:instrText xml:space="preserve"> PAGEREF _Toc31546 \h </w:instrText>
        </w:r>
        <w:r>
          <w:fldChar w:fldCharType="separate"/>
        </w:r>
        <w:r>
          <w:t>59</w:t>
        </w:r>
        <w:r>
          <w:fldChar w:fldCharType="end"/>
        </w:r>
      </w:hyperlink>
    </w:p>
    <w:p>
      <w:pPr>
        <w:pStyle w:val="TOC2"/>
        <w:tabs>
          <w:tab w:val="right" w:leader="dot" w:pos="8306"/>
        </w:tabs>
      </w:pPr>
      <w:hyperlink w:anchor="_Toc13988" w:history="1">
        <w:r>
          <w:rPr>
            <w:rFonts w:ascii="仿宋" w:eastAsia="仿宋" w:hAnsi="仿宋" w:cs="仿宋" w:hint="eastAsia"/>
            <w:lang w:eastAsia="zh-CN"/>
          </w:rPr>
          <w:t>(一)、创新驱动战略实施</w:t>
        </w:r>
        <w:r>
          <w:tab/>
        </w:r>
        <w:r>
          <w:fldChar w:fldCharType="begin"/>
        </w:r>
        <w:r>
          <w:instrText xml:space="preserve"> PAGEREF _Toc13988 \h </w:instrText>
        </w:r>
        <w:r>
          <w:fldChar w:fldCharType="separate"/>
        </w:r>
        <w:r>
          <w:t>59</w:t>
        </w:r>
        <w:r>
          <w:fldChar w:fldCharType="end"/>
        </w:r>
      </w:hyperlink>
    </w:p>
    <w:p>
      <w:pPr>
        <w:pStyle w:val="TOC2"/>
        <w:tabs>
          <w:tab w:val="right" w:leader="dot" w:pos="8306"/>
        </w:tabs>
      </w:pPr>
      <w:hyperlink w:anchor="_Toc18871" w:history="1">
        <w:r>
          <w:rPr>
            <w:rFonts w:ascii="仿宋" w:eastAsia="仿宋" w:hAnsi="仿宋" w:cs="仿宋" w:hint="eastAsia"/>
            <w:lang w:eastAsia="zh-CN"/>
          </w:rPr>
          <w:t>(二)、持续发展路径探索</w:t>
        </w:r>
        <w:r>
          <w:tab/>
        </w:r>
        <w:r>
          <w:fldChar w:fldCharType="begin"/>
        </w:r>
        <w:r>
          <w:instrText xml:space="preserve"> PAGEREF _Toc18871 \h </w:instrText>
        </w:r>
        <w:r>
          <w:fldChar w:fldCharType="separate"/>
        </w:r>
        <w:r>
          <w:t>61</w:t>
        </w:r>
        <w:r>
          <w:fldChar w:fldCharType="end"/>
        </w:r>
      </w:hyperlink>
    </w:p>
    <w:p>
      <w:pPr>
        <w:pStyle w:val="TOC1"/>
        <w:tabs>
          <w:tab w:val="right" w:leader="dot" w:pos="8306"/>
        </w:tabs>
      </w:pPr>
      <w:hyperlink w:anchor="_Toc19575" w:history="1">
        <w:r>
          <w:rPr>
            <w:rFonts w:ascii="仿宋" w:eastAsia="仿宋" w:hAnsi="仿宋" w:cs="仿宋" w:hint="eastAsia"/>
            <w:lang w:eastAsia="zh-CN"/>
          </w:rPr>
          <w:t>十四、企业合规与伦理</w:t>
        </w:r>
        <w:r>
          <w:tab/>
        </w:r>
        <w:r>
          <w:fldChar w:fldCharType="begin"/>
        </w:r>
        <w:r>
          <w:instrText xml:space="preserve"> PAGEREF _Toc19575 \h </w:instrText>
        </w:r>
        <w:r>
          <w:fldChar w:fldCharType="separate"/>
        </w:r>
        <w:r>
          <w:t>65</w:t>
        </w:r>
        <w:r>
          <w:fldChar w:fldCharType="end"/>
        </w:r>
      </w:hyperlink>
    </w:p>
    <w:p>
      <w:pPr>
        <w:pStyle w:val="TOC2"/>
        <w:tabs>
          <w:tab w:val="right" w:leader="dot" w:pos="8306"/>
        </w:tabs>
      </w:pPr>
      <w:hyperlink w:anchor="_Toc16144" w:history="1">
        <w:r>
          <w:rPr>
            <w:rFonts w:ascii="仿宋" w:eastAsia="仿宋" w:hAnsi="仿宋" w:cs="仿宋" w:hint="eastAsia"/>
            <w:lang w:eastAsia="zh-CN"/>
          </w:rPr>
          <w:t>(一)、合规政策与程序</w:t>
        </w:r>
        <w:r>
          <w:tab/>
        </w:r>
        <w:r>
          <w:fldChar w:fldCharType="begin"/>
        </w:r>
        <w:r>
          <w:instrText xml:space="preserve"> PAGEREF _Toc16144 \h </w:instrText>
        </w:r>
        <w:r>
          <w:fldChar w:fldCharType="separate"/>
        </w:r>
        <w:r>
          <w:t>65</w:t>
        </w:r>
        <w:r>
          <w:fldChar w:fldCharType="end"/>
        </w:r>
      </w:hyperlink>
    </w:p>
    <w:p>
      <w:pPr>
        <w:pStyle w:val="TOC2"/>
        <w:tabs>
          <w:tab w:val="right" w:leader="dot" w:pos="8306"/>
        </w:tabs>
      </w:pPr>
      <w:hyperlink w:anchor="_Toc27928" w:history="1">
        <w:r>
          <w:rPr>
            <w:rFonts w:ascii="仿宋" w:eastAsia="仿宋" w:hAnsi="仿宋" w:cs="仿宋" w:hint="eastAsia"/>
            <w:lang w:eastAsia="zh-CN"/>
          </w:rPr>
          <w:t>(二)、伦理规范与培训</w:t>
        </w:r>
        <w:r>
          <w:tab/>
        </w:r>
        <w:r>
          <w:fldChar w:fldCharType="begin"/>
        </w:r>
        <w:r>
          <w:instrText xml:space="preserve"> PAGEREF _Toc27928 \h </w:instrText>
        </w:r>
        <w:r>
          <w:fldChar w:fldCharType="separate"/>
        </w:r>
        <w:r>
          <w:t>66</w:t>
        </w:r>
        <w:r>
          <w:fldChar w:fldCharType="end"/>
        </w:r>
      </w:hyperlink>
    </w:p>
    <w:p>
      <w:pPr>
        <w:pStyle w:val="TOC2"/>
        <w:tabs>
          <w:tab w:val="right" w:leader="dot" w:pos="8306"/>
        </w:tabs>
      </w:pPr>
      <w:hyperlink w:anchor="_Toc30881" w:history="1">
        <w:r>
          <w:rPr>
            <w:rFonts w:ascii="仿宋" w:eastAsia="仿宋" w:hAnsi="仿宋" w:cs="仿宋" w:hint="eastAsia"/>
            <w:lang w:eastAsia="zh-CN"/>
          </w:rPr>
          <w:t>(三)、合规风险评估</w:t>
        </w:r>
        <w:r>
          <w:tab/>
        </w:r>
        <w:r>
          <w:fldChar w:fldCharType="begin"/>
        </w:r>
        <w:r>
          <w:instrText xml:space="preserve"> PAGEREF _Toc30881 \h </w:instrText>
        </w:r>
        <w:r>
          <w:fldChar w:fldCharType="separate"/>
        </w:r>
        <w:r>
          <w:t>67</w:t>
        </w:r>
        <w:r>
          <w:fldChar w:fldCharType="end"/>
        </w:r>
      </w:hyperlink>
    </w:p>
    <w:p>
      <w:pPr>
        <w:pStyle w:val="TOC2"/>
        <w:tabs>
          <w:tab w:val="right" w:leader="dot" w:pos="8306"/>
        </w:tabs>
      </w:pPr>
      <w:hyperlink w:anchor="_Toc83" w:history="1">
        <w:r>
          <w:rPr>
            <w:rFonts w:ascii="仿宋" w:eastAsia="仿宋" w:hAnsi="仿宋" w:cs="仿宋" w:hint="eastAsia"/>
            <w:lang w:eastAsia="zh-CN"/>
          </w:rPr>
          <w:t>(四)、合规监督与执行</w:t>
        </w:r>
        <w:r>
          <w:tab/>
        </w:r>
        <w:r>
          <w:fldChar w:fldCharType="begin"/>
        </w:r>
        <w:r>
          <w:instrText xml:space="preserve"> PAGEREF _Toc83 \h </w:instrText>
        </w:r>
        <w:r>
          <w:fldChar w:fldCharType="separate"/>
        </w:r>
        <w:r>
          <w:t>68</w:t>
        </w:r>
        <w:r>
          <w:fldChar w:fldCharType="end"/>
        </w:r>
      </w:hyperlink>
    </w:p>
    <w:p>
      <w:pPr>
        <w:pStyle w:val="TOC1"/>
        <w:tabs>
          <w:tab w:val="right" w:leader="dot" w:pos="8306"/>
        </w:tabs>
      </w:pPr>
      <w:hyperlink w:anchor="_Toc26824" w:history="1">
        <w:r>
          <w:rPr>
            <w:rFonts w:ascii="仿宋" w:eastAsia="仿宋" w:hAnsi="仿宋" w:cs="仿宋" w:hint="eastAsia"/>
            <w:lang w:eastAsia="zh-CN"/>
          </w:rPr>
          <w:t>十五、质量管理与控制</w:t>
        </w:r>
        <w:r>
          <w:tab/>
        </w:r>
        <w:r>
          <w:fldChar w:fldCharType="begin"/>
        </w:r>
        <w:r>
          <w:instrText xml:space="preserve"> PAGEREF _Toc26824 \h </w:instrText>
        </w:r>
        <w:r>
          <w:fldChar w:fldCharType="separate"/>
        </w:r>
        <w:r>
          <w:t>69</w:t>
        </w:r>
        <w:r>
          <w:fldChar w:fldCharType="end"/>
        </w:r>
      </w:hyperlink>
    </w:p>
    <w:p>
      <w:pPr>
        <w:pStyle w:val="TOC2"/>
        <w:tabs>
          <w:tab w:val="right" w:leader="dot" w:pos="8306"/>
        </w:tabs>
      </w:pPr>
      <w:hyperlink w:anchor="_Toc30078" w:history="1">
        <w:r>
          <w:rPr>
            <w:rFonts w:ascii="仿宋" w:eastAsia="仿宋" w:hAnsi="仿宋" w:cs="仿宋" w:hint="eastAsia"/>
            <w:lang w:eastAsia="zh-CN"/>
          </w:rPr>
          <w:t>(一)、质量管理体系建设</w:t>
        </w:r>
        <w:r>
          <w:tab/>
        </w:r>
        <w:r>
          <w:fldChar w:fldCharType="begin"/>
        </w:r>
        <w:r>
          <w:instrText xml:space="preserve"> PAGEREF _Toc30078 \h </w:instrText>
        </w:r>
        <w:r>
          <w:fldChar w:fldCharType="separate"/>
        </w:r>
        <w:r>
          <w:t>69</w:t>
        </w:r>
        <w:r>
          <w:fldChar w:fldCharType="end"/>
        </w:r>
      </w:hyperlink>
    </w:p>
    <w:p>
      <w:pPr>
        <w:pStyle w:val="TOC2"/>
        <w:tabs>
          <w:tab w:val="right" w:leader="dot" w:pos="8306"/>
        </w:tabs>
      </w:pPr>
      <w:hyperlink w:anchor="_Toc28433" w:history="1">
        <w:r>
          <w:rPr>
            <w:rFonts w:ascii="仿宋" w:eastAsia="仿宋" w:hAnsi="仿宋" w:cs="仿宋" w:hint="eastAsia"/>
            <w:lang w:eastAsia="zh-CN"/>
          </w:rPr>
          <w:t>(二)、质量控制措施</w:t>
        </w:r>
        <w:r>
          <w:tab/>
        </w:r>
        <w:r>
          <w:fldChar w:fldCharType="begin"/>
        </w:r>
        <w:r>
          <w:instrText xml:space="preserve"> PAGEREF _Toc28433 \h </w:instrText>
        </w:r>
        <w:r>
          <w:fldChar w:fldCharType="separate"/>
        </w:r>
        <w:r>
          <w:t>71</w:t>
        </w:r>
        <w:r>
          <w:fldChar w:fldCharType="end"/>
        </w:r>
      </w:hyperlink>
    </w:p>
    <w:p>
      <w:pPr>
        <w:pStyle w:val="TOC1"/>
        <w:tabs>
          <w:tab w:val="right" w:leader="dot" w:pos="8306"/>
        </w:tabs>
      </w:pPr>
      <w:hyperlink w:anchor="_Toc3433" w:history="1">
        <w:r>
          <w:rPr>
            <w:rFonts w:ascii="仿宋" w:eastAsia="仿宋" w:hAnsi="仿宋" w:cs="仿宋" w:hint="eastAsia"/>
            <w:lang w:eastAsia="zh-CN"/>
          </w:rPr>
          <w:t>十六、法律法规与政策遵循</w:t>
        </w:r>
        <w:r>
          <w:tab/>
        </w:r>
        <w:r>
          <w:fldChar w:fldCharType="begin"/>
        </w:r>
        <w:r>
          <w:instrText xml:space="preserve"> PAGEREF _Toc3433 \h </w:instrText>
        </w:r>
        <w:r>
          <w:fldChar w:fldCharType="separate"/>
        </w:r>
        <w:r>
          <w:t>72</w:t>
        </w:r>
        <w:r>
          <w:fldChar w:fldCharType="end"/>
        </w:r>
      </w:hyperlink>
    </w:p>
    <w:p>
      <w:pPr>
        <w:pStyle w:val="TOC2"/>
        <w:tabs>
          <w:tab w:val="right" w:leader="dot" w:pos="8306"/>
        </w:tabs>
      </w:pPr>
      <w:hyperlink w:anchor="_Toc4763" w:history="1">
        <w:r>
          <w:rPr>
            <w:rFonts w:ascii="仿宋" w:eastAsia="仿宋" w:hAnsi="仿宋" w:cs="仿宋" w:hint="eastAsia"/>
            <w:lang w:eastAsia="zh-CN"/>
          </w:rPr>
          <w:t>(一)、法律法规遵守</w:t>
        </w:r>
        <w:r>
          <w:tab/>
        </w:r>
        <w:r>
          <w:fldChar w:fldCharType="begin"/>
        </w:r>
        <w:r>
          <w:instrText xml:space="preserve"> PAGEREF _Toc4763 \h </w:instrText>
        </w:r>
        <w:r>
          <w:fldChar w:fldCharType="separate"/>
        </w:r>
        <w:r>
          <w:t>72</w:t>
        </w:r>
        <w:r>
          <w:fldChar w:fldCharType="end"/>
        </w:r>
      </w:hyperlink>
    </w:p>
    <w:p>
      <w:pPr>
        <w:pStyle w:val="TOC2"/>
        <w:tabs>
          <w:tab w:val="right" w:leader="dot" w:pos="8306"/>
        </w:tabs>
      </w:pPr>
      <w:hyperlink w:anchor="_Toc7685" w:history="1">
        <w:r>
          <w:rPr>
            <w:rFonts w:ascii="仿宋" w:eastAsia="仿宋" w:hAnsi="仿宋" w:cs="仿宋" w:hint="eastAsia"/>
            <w:lang w:eastAsia="zh-CN"/>
          </w:rPr>
          <w:t>(二)、政策导向与利用</w:t>
        </w:r>
        <w:r>
          <w:tab/>
        </w:r>
        <w:r>
          <w:fldChar w:fldCharType="begin"/>
        </w:r>
        <w:r>
          <w:instrText xml:space="preserve"> PAGEREF _Toc7685 \h </w:instrText>
        </w:r>
        <w:r>
          <w:fldChar w:fldCharType="separate"/>
        </w:r>
        <w:r>
          <w:t>73</w:t>
        </w:r>
        <w:r>
          <w:fldChar w:fldCharType="end"/>
        </w:r>
      </w:hyperlink>
    </w:p>
    <w:p>
      <w:pPr>
        <w:pStyle w:val="TOC1"/>
        <w:tabs>
          <w:tab w:val="right" w:leader="dot" w:pos="8306"/>
        </w:tabs>
      </w:pPr>
      <w:hyperlink w:anchor="_Toc14266" w:history="1">
        <w:r>
          <w:rPr>
            <w:rFonts w:ascii="仿宋" w:eastAsia="仿宋" w:hAnsi="仿宋" w:cs="仿宋" w:hint="eastAsia"/>
            <w:lang w:eastAsia="zh-CN"/>
          </w:rPr>
          <w:t>十七、成果转化与推广应用</w:t>
        </w:r>
        <w:r>
          <w:tab/>
        </w:r>
        <w:r>
          <w:fldChar w:fldCharType="begin"/>
        </w:r>
        <w:r>
          <w:instrText xml:space="preserve"> PAGEREF _Toc14266 \h </w:instrText>
        </w:r>
        <w:r>
          <w:fldChar w:fldCharType="separate"/>
        </w:r>
        <w:r>
          <w:t>74</w:t>
        </w:r>
        <w:r>
          <w:fldChar w:fldCharType="end"/>
        </w:r>
      </w:hyperlink>
    </w:p>
    <w:p>
      <w:pPr>
        <w:pStyle w:val="TOC2"/>
        <w:tabs>
          <w:tab w:val="right" w:leader="dot" w:pos="8306"/>
        </w:tabs>
      </w:pPr>
      <w:hyperlink w:anchor="_Toc20461" w:history="1">
        <w:r>
          <w:rPr>
            <w:rFonts w:ascii="仿宋" w:eastAsia="仿宋" w:hAnsi="仿宋" w:cs="仿宋" w:hint="eastAsia"/>
            <w:lang w:eastAsia="zh-CN"/>
          </w:rPr>
          <w:t>(一)、成果转化策略制定</w:t>
        </w:r>
        <w:r>
          <w:tab/>
        </w:r>
        <w:r>
          <w:fldChar w:fldCharType="begin"/>
        </w:r>
        <w:r>
          <w:instrText xml:space="preserve"> PAGEREF _Toc20461 \h </w:instrText>
        </w:r>
        <w:r>
          <w:fldChar w:fldCharType="separate"/>
        </w:r>
        <w:r>
          <w:t>74</w:t>
        </w:r>
        <w:r>
          <w:fldChar w:fldCharType="end"/>
        </w:r>
      </w:hyperlink>
    </w:p>
    <w:p>
      <w:pPr>
        <w:pStyle w:val="TOC2"/>
        <w:tabs>
          <w:tab w:val="right" w:leader="dot" w:pos="8306"/>
        </w:tabs>
      </w:pPr>
      <w:hyperlink w:anchor="_Toc19405" w:history="1">
        <w:r>
          <w:rPr>
            <w:rFonts w:ascii="仿宋" w:eastAsia="仿宋" w:hAnsi="仿宋" w:cs="仿宋" w:hint="eastAsia"/>
            <w:lang w:eastAsia="zh-CN"/>
          </w:rPr>
          <w:t>(二)、成果推广应用方案</w:t>
        </w:r>
        <w:r>
          <w:tab/>
        </w:r>
        <w:r>
          <w:fldChar w:fldCharType="begin"/>
        </w:r>
        <w:r>
          <w:instrText xml:space="preserve"> PAGEREF _Toc19405 \h </w:instrText>
        </w:r>
        <w:r>
          <w:fldChar w:fldCharType="separate"/>
        </w:r>
        <w:r>
          <w:t>75</w:t>
        </w:r>
        <w:r>
          <w:fldChar w:fldCharType="end"/>
        </w:r>
      </w:hyperlink>
    </w:p>
    <w:p>
      <w:pPr>
        <w:pStyle w:val="TOC1"/>
        <w:tabs>
          <w:tab w:val="right" w:leader="dot" w:pos="8306"/>
        </w:tabs>
      </w:pPr>
      <w:hyperlink w:anchor="_Toc28019" w:history="1">
        <w:r>
          <w:rPr>
            <w:rFonts w:ascii="仿宋" w:eastAsia="仿宋" w:hAnsi="仿宋" w:cs="仿宋" w:hint="eastAsia"/>
            <w:lang w:eastAsia="zh-CN"/>
          </w:rPr>
          <w:t>十八、设施与设备管理</w:t>
        </w:r>
        <w:r>
          <w:tab/>
        </w:r>
        <w:r>
          <w:fldChar w:fldCharType="begin"/>
        </w:r>
        <w:r>
          <w:instrText xml:space="preserve"> PAGEREF _Toc28019 \h </w:instrText>
        </w:r>
        <w:r>
          <w:fldChar w:fldCharType="separate"/>
        </w:r>
        <w:r>
          <w:t>77</w:t>
        </w:r>
        <w:r>
          <w:fldChar w:fldCharType="end"/>
        </w:r>
      </w:hyperlink>
    </w:p>
    <w:p>
      <w:pPr>
        <w:pStyle w:val="TOC2"/>
        <w:tabs>
          <w:tab w:val="right" w:leader="dot" w:pos="8306"/>
        </w:tabs>
      </w:pPr>
      <w:hyperlink w:anchor="_Toc24737" w:history="1">
        <w:r>
          <w:rPr>
            <w:rFonts w:ascii="仿宋" w:eastAsia="仿宋" w:hAnsi="仿宋" w:cs="仿宋" w:hint="eastAsia"/>
            <w:lang w:eastAsia="zh-CN"/>
          </w:rPr>
          <w:t>(一)、设施规划与配置</w:t>
        </w:r>
        <w:r>
          <w:tab/>
        </w:r>
        <w:r>
          <w:fldChar w:fldCharType="begin"/>
        </w:r>
        <w:r>
          <w:instrText xml:space="preserve"> PAGEREF _Toc24737 \h </w:instrText>
        </w:r>
        <w:r>
          <w:fldChar w:fldCharType="separate"/>
        </w:r>
        <w:r>
          <w:t>77</w:t>
        </w:r>
        <w:r>
          <w:fldChar w:fldCharType="end"/>
        </w:r>
      </w:hyperlink>
    </w:p>
    <w:p>
      <w:pPr>
        <w:pStyle w:val="TOC2"/>
        <w:tabs>
          <w:tab w:val="right" w:leader="dot" w:pos="8306"/>
        </w:tabs>
      </w:pPr>
      <w:hyperlink w:anchor="_Toc30438" w:history="1">
        <w:r>
          <w:rPr>
            <w:rFonts w:ascii="仿宋" w:eastAsia="仿宋" w:hAnsi="仿宋" w:cs="仿宋" w:hint="eastAsia"/>
            <w:lang w:eastAsia="zh-CN"/>
          </w:rPr>
          <w:t>(二)、设备采购与维护管理</w:t>
        </w:r>
        <w:r>
          <w:tab/>
        </w:r>
        <w:r>
          <w:fldChar w:fldCharType="begin"/>
        </w:r>
        <w:r>
          <w:instrText xml:space="preserve"> PAGEREF _Toc30438 \h </w:instrText>
        </w:r>
        <w:r>
          <w:fldChar w:fldCharType="separate"/>
        </w:r>
        <w:r>
          <w:t>77</w:t>
        </w:r>
        <w:r>
          <w:fldChar w:fldCharType="end"/>
        </w:r>
      </w:hyperlink>
    </w:p>
    <w:p>
      <w:pPr>
        <w:pStyle w:val="TOC2"/>
        <w:tabs>
          <w:tab w:val="right" w:leader="dot" w:pos="8306"/>
        </w:tabs>
      </w:pPr>
      <w:hyperlink w:anchor="_Toc15386" w:history="1">
        <w:r>
          <w:rPr>
            <w:rFonts w:ascii="仿宋" w:eastAsia="仿宋" w:hAnsi="仿宋" w:cs="仿宋" w:hint="eastAsia"/>
            <w:lang w:eastAsia="zh-CN"/>
          </w:rPr>
          <w:t>(三)、设施设备升级策略</w:t>
        </w:r>
        <w:r>
          <w:tab/>
        </w:r>
        <w:r>
          <w:fldChar w:fldCharType="begin"/>
        </w:r>
        <w:r>
          <w:instrText xml:space="preserve"> PAGEREF _Toc15386 \h </w:instrText>
        </w:r>
        <w:r>
          <w:fldChar w:fldCharType="separate"/>
        </w:r>
        <w:r>
          <w:t>78</w:t>
        </w:r>
        <w:r>
          <w:fldChar w:fldCharType="end"/>
        </w:r>
      </w:hyperlink>
    </w:p>
    <w:p>
      <w:pPr>
        <w:pStyle w:val="TOC1"/>
        <w:tabs>
          <w:tab w:val="right" w:leader="dot" w:pos="8306"/>
        </w:tabs>
      </w:pPr>
      <w:hyperlink w:anchor="_Toc3622" w:history="1">
        <w:r>
          <w:rPr>
            <w:rFonts w:ascii="仿宋" w:eastAsia="仿宋" w:hAnsi="仿宋" w:cs="仿宋" w:hint="eastAsia"/>
            <w:lang w:eastAsia="zh-CN"/>
          </w:rPr>
          <w:t>十九、合作与交流机制建立</w:t>
        </w:r>
        <w:r>
          <w:tab/>
        </w:r>
        <w:r>
          <w:fldChar w:fldCharType="begin"/>
        </w:r>
        <w:r>
          <w:instrText xml:space="preserve"> PAGEREF _Toc3622 \h </w:instrText>
        </w:r>
        <w:r>
          <w:fldChar w:fldCharType="separate"/>
        </w:r>
        <w:r>
          <w:t>79</w:t>
        </w:r>
        <w:r>
          <w:fldChar w:fldCharType="end"/>
        </w:r>
      </w:hyperlink>
    </w:p>
    <w:p>
      <w:pPr>
        <w:pStyle w:val="TOC2"/>
        <w:tabs>
          <w:tab w:val="right" w:leader="dot" w:pos="8306"/>
        </w:tabs>
      </w:pPr>
      <w:hyperlink w:anchor="_Toc17914" w:history="1">
        <w:r>
          <w:rPr>
            <w:rFonts w:ascii="仿宋" w:eastAsia="仿宋" w:hAnsi="仿宋" w:cs="仿宋" w:hint="eastAsia"/>
            <w:lang w:eastAsia="zh-CN"/>
          </w:rPr>
          <w:t>(一)、合作伙伴选择与合作方式</w:t>
        </w:r>
        <w:r>
          <w:tab/>
        </w:r>
        <w:r>
          <w:fldChar w:fldCharType="begin"/>
        </w:r>
        <w:r>
          <w:instrText xml:space="preserve"> PAGEREF _Toc17914 \h </w:instrText>
        </w:r>
        <w:r>
          <w:fldChar w:fldCharType="separate"/>
        </w:r>
        <w:r>
          <w:t>79</w:t>
        </w:r>
        <w:r>
          <w:fldChar w:fldCharType="end"/>
        </w:r>
      </w:hyperlink>
    </w:p>
    <w:p>
      <w:pPr>
        <w:pStyle w:val="TOC2"/>
        <w:tabs>
          <w:tab w:val="right" w:leader="dot" w:pos="8306"/>
        </w:tabs>
      </w:pPr>
      <w:hyperlink w:anchor="_Toc7111" w:history="1">
        <w:r>
          <w:rPr>
            <w:rFonts w:ascii="仿宋" w:eastAsia="仿宋" w:hAnsi="仿宋" w:cs="仿宋" w:hint="eastAsia"/>
            <w:lang w:eastAsia="zh-CN"/>
          </w:rPr>
          <w:t>(二)、交流与合作平台搭建</w:t>
        </w:r>
        <w:r>
          <w:tab/>
        </w:r>
        <w:r>
          <w:fldChar w:fldCharType="begin"/>
        </w:r>
        <w:r>
          <w:instrText xml:space="preserve"> PAGEREF _Toc7111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47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288"/>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8609"/>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CNG调压设备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0442"/>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3046"/>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8695"/>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CNG调压设备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CNG调压设备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CNG调压设备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CNG调压设备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26114"/>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CNG调压设备项目的必要性在当前经济和社会背景下表现得尤为重要，其对市场需求的满足、技术创新的推动、社会经济发展的促进以及环境可持续性的提高，共同构成了项目建设的核心价值和必要性。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CNG调压设备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CNG调压设备项目在其专注的领域内，特别是在人工智能和数据科学方面，有望推动显著的技术革新。项目的研发活动不仅有望孕育出改变行业运作方式的新技术，还可能在长远中影响整个技术生态系统。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CNG调压设备项目还致力于提升当地居民的技能和就业能力，通过与当地教育机构合作提供培训和教育机会，从而提高社区整体的生活水平和社会福祉。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CNG调压设备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31195"/>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CNG调压设备项目的建设和发展得益于一系列有利条件，这些条件涵盖了技术优势、市场潜力、政策支持、人力资源、基础设施以及投资和合作伙伴的支持，共同构成了项目成功的坚实基础。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CNG调压设备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CNG调压设备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1621"/>
      <w:r>
        <w:rPr>
          <w:rFonts w:ascii="仿宋" w:eastAsia="仿宋" w:hAnsi="仿宋" w:cs="仿宋" w:hint="eastAsia"/>
          <w:sz w:val="28"/>
          <w:lang w:eastAsia="zh-CN"/>
        </w:rPr>
        <w:t>三、资源开发及综合利用分析</w:t>
      </w:r>
      <w:bookmarkEnd w:id="9"/>
    </w:p>
    <w:p>
      <w:pPr>
        <w:pStyle w:val="Heading2"/>
        <w:rPr>
          <w:rFonts w:ascii="仿宋" w:eastAsia="仿宋" w:hAnsi="仿宋" w:cs="仿宋" w:hint="eastAsia"/>
          <w:lang w:eastAsia="zh-CN"/>
        </w:rPr>
      </w:pPr>
      <w:bookmarkStart w:id="10" w:name="_Toc4362"/>
      <w:r>
        <w:rPr>
          <w:rFonts w:ascii="仿宋" w:eastAsia="仿宋" w:hAnsi="仿宋" w:cs="仿宋" w:hint="eastAsia"/>
          <w:lang w:eastAsia="zh-CN"/>
        </w:rPr>
        <w:t>(一)、资源开发方案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一、CNG调压设备项目的技术资源开发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CNG调压设备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二、CNG调压设备项目的人力资源管理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CNG调压设备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三、CNG调压设备项目的资金资源筹措与优化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CNG调压设备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1" w:name="_Toc2034"/>
      <w:r>
        <w:rPr>
          <w:rFonts w:ascii="仿宋" w:eastAsia="仿宋" w:hAnsi="仿宋" w:cs="仿宋" w:hint="eastAsia"/>
          <w:sz w:val="28"/>
          <w:lang w:eastAsia="zh-CN"/>
        </w:rPr>
        <w:t>(二)、资源利用方案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制定CNG调压设备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CNG调压设备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https://d.book118.com/086203153033010031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CNG调压设备项目构思建设方案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CNG调压设备项目构思建设方案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CNG调压设备项目构思建设方案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CNG调压设备项目构思建设方案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CNG调压设备项目构思建设方案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CNG调压设备项目构思建设方案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CNG调压设备项目构思建设方案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CNG调压设备项目构思建设方案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CNG调压设备项目构思建设方案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CNG调压设备项目构思建设方案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CNG调压设备项目构思建设方案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CNG调压设备项目构思建设方案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170545"/>
    <w:rsid w:val="7617054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86203153033010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2023-12-25T01:57:00Z</dcterms:created>
  <dcterms:modified xsi:type="dcterms:W3CDTF">2023-12-25T01:57:44Z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1A2EF020C6FA450FA66E8DDB753D8B98_11</vt:lpwstr>
  </property>
  <property fmtid="{D5CDD505-2E9C-101B-9397-08002B2CF9AE}" pid="3" name="KSOProductBuildVer">
    <vt:lpwstr>2052-12.1.0.16120</vt:lpwstr>
  </property>
</Properties>
</file>