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7" w:history="1">
        <w:r>
          <w:rPr>
            <w:rFonts w:ascii="仿宋" w:eastAsia="仿宋" w:hAnsi="仿宋" w:cs="仿宋" w:hint="eastAsia"/>
            <w:lang w:eastAsia="zh-CN"/>
          </w:rPr>
          <w:t>概论</w:t>
        </w:r>
        <w:r>
          <w:tab/>
        </w:r>
        <w:r>
          <w:fldChar w:fldCharType="begin"/>
        </w:r>
        <w:r>
          <w:instrText xml:space="preserve"> PAGEREF _Toc22677 \h </w:instrText>
        </w:r>
        <w:r>
          <w:fldChar w:fldCharType="separate"/>
        </w:r>
        <w:r>
          <w:t>3</w:t>
        </w:r>
        <w:r>
          <w:fldChar w:fldCharType="end"/>
        </w:r>
      </w:hyperlink>
    </w:p>
    <w:p>
      <w:pPr>
        <w:pStyle w:val="TOC1"/>
        <w:tabs>
          <w:tab w:val="right" w:leader="dot" w:pos="8306"/>
        </w:tabs>
      </w:pPr>
      <w:hyperlink w:anchor="_Toc22463" w:history="1">
        <w:r>
          <w:rPr>
            <w:rFonts w:ascii="仿宋" w:eastAsia="仿宋" w:hAnsi="仿宋" w:cs="仿宋" w:hint="eastAsia"/>
            <w:lang w:eastAsia="zh-CN"/>
          </w:rPr>
          <w:t>一、经济影响分析</w:t>
        </w:r>
        <w:r>
          <w:tab/>
        </w:r>
        <w:r>
          <w:fldChar w:fldCharType="begin"/>
        </w:r>
        <w:r>
          <w:instrText xml:space="preserve"> PAGEREF _Toc22463 \h </w:instrText>
        </w:r>
        <w:r>
          <w:fldChar w:fldCharType="separate"/>
        </w:r>
        <w:r>
          <w:t>3</w:t>
        </w:r>
        <w:r>
          <w:fldChar w:fldCharType="end"/>
        </w:r>
      </w:hyperlink>
    </w:p>
    <w:p>
      <w:pPr>
        <w:pStyle w:val="TOC2"/>
        <w:tabs>
          <w:tab w:val="right" w:leader="dot" w:pos="8306"/>
        </w:tabs>
      </w:pPr>
      <w:hyperlink w:anchor="_Toc15357" w:history="1">
        <w:r>
          <w:rPr>
            <w:rFonts w:ascii="仿宋" w:eastAsia="仿宋" w:hAnsi="仿宋" w:cs="仿宋" w:hint="eastAsia"/>
            <w:lang w:eastAsia="zh-CN"/>
          </w:rPr>
          <w:t>(一)、经济费用效益或费用效果分析</w:t>
        </w:r>
        <w:r>
          <w:tab/>
        </w:r>
        <w:r>
          <w:fldChar w:fldCharType="begin"/>
        </w:r>
        <w:r>
          <w:instrText xml:space="preserve"> PAGEREF _Toc15357 \h </w:instrText>
        </w:r>
        <w:r>
          <w:fldChar w:fldCharType="separate"/>
        </w:r>
        <w:r>
          <w:t>3</w:t>
        </w:r>
        <w:r>
          <w:fldChar w:fldCharType="end"/>
        </w:r>
      </w:hyperlink>
    </w:p>
    <w:p>
      <w:pPr>
        <w:pStyle w:val="TOC2"/>
        <w:tabs>
          <w:tab w:val="right" w:leader="dot" w:pos="8306"/>
        </w:tabs>
      </w:pPr>
      <w:hyperlink w:anchor="_Toc29057" w:history="1">
        <w:r>
          <w:rPr>
            <w:rFonts w:ascii="仿宋" w:eastAsia="仿宋" w:hAnsi="仿宋" w:cs="仿宋" w:hint="eastAsia"/>
            <w:lang w:eastAsia="zh-CN"/>
          </w:rPr>
          <w:t>(二)、行业影响分析</w:t>
        </w:r>
        <w:r>
          <w:tab/>
        </w:r>
        <w:r>
          <w:fldChar w:fldCharType="begin"/>
        </w:r>
        <w:r>
          <w:instrText xml:space="preserve"> PAGEREF _Toc29057 \h </w:instrText>
        </w:r>
        <w:r>
          <w:fldChar w:fldCharType="separate"/>
        </w:r>
        <w:r>
          <w:t>5</w:t>
        </w:r>
        <w:r>
          <w:fldChar w:fldCharType="end"/>
        </w:r>
      </w:hyperlink>
    </w:p>
    <w:p>
      <w:pPr>
        <w:pStyle w:val="TOC2"/>
        <w:tabs>
          <w:tab w:val="right" w:leader="dot" w:pos="8306"/>
        </w:tabs>
      </w:pPr>
      <w:hyperlink w:anchor="_Toc21482" w:history="1">
        <w:r>
          <w:rPr>
            <w:rFonts w:ascii="仿宋" w:eastAsia="仿宋" w:hAnsi="仿宋" w:cs="仿宋" w:hint="eastAsia"/>
            <w:lang w:eastAsia="zh-CN"/>
          </w:rPr>
          <w:t>(三)、区域经济影响分析</w:t>
        </w:r>
        <w:r>
          <w:tab/>
        </w:r>
        <w:r>
          <w:fldChar w:fldCharType="begin"/>
        </w:r>
        <w:r>
          <w:instrText xml:space="preserve"> PAGEREF _Toc21482 \h </w:instrText>
        </w:r>
        <w:r>
          <w:fldChar w:fldCharType="separate"/>
        </w:r>
        <w:r>
          <w:t>7</w:t>
        </w:r>
        <w:r>
          <w:fldChar w:fldCharType="end"/>
        </w:r>
      </w:hyperlink>
    </w:p>
    <w:p>
      <w:pPr>
        <w:pStyle w:val="TOC2"/>
        <w:tabs>
          <w:tab w:val="right" w:leader="dot" w:pos="8306"/>
        </w:tabs>
      </w:pPr>
      <w:hyperlink w:anchor="_Toc26308" w:history="1">
        <w:r>
          <w:rPr>
            <w:rFonts w:ascii="仿宋" w:eastAsia="仿宋" w:hAnsi="仿宋" w:cs="仿宋" w:hint="eastAsia"/>
            <w:lang w:eastAsia="zh-CN"/>
          </w:rPr>
          <w:t>(四)、宏观经济影响分析</w:t>
        </w:r>
        <w:r>
          <w:tab/>
        </w:r>
        <w:r>
          <w:fldChar w:fldCharType="begin"/>
        </w:r>
        <w:r>
          <w:instrText xml:space="preserve"> PAGEREF _Toc26308 \h </w:instrText>
        </w:r>
        <w:r>
          <w:fldChar w:fldCharType="separate"/>
        </w:r>
        <w:r>
          <w:t>8</w:t>
        </w:r>
        <w:r>
          <w:fldChar w:fldCharType="end"/>
        </w:r>
      </w:hyperlink>
    </w:p>
    <w:p>
      <w:pPr>
        <w:pStyle w:val="TOC1"/>
        <w:tabs>
          <w:tab w:val="right" w:leader="dot" w:pos="8306"/>
        </w:tabs>
      </w:pPr>
      <w:hyperlink w:anchor="_Toc30504" w:history="1">
        <w:r>
          <w:rPr>
            <w:rFonts w:ascii="仿宋" w:eastAsia="仿宋" w:hAnsi="仿宋" w:cs="仿宋" w:hint="eastAsia"/>
            <w:lang w:eastAsia="zh-CN"/>
          </w:rPr>
          <w:t>二、社会影响分析</w:t>
        </w:r>
        <w:r>
          <w:tab/>
        </w:r>
        <w:r>
          <w:fldChar w:fldCharType="begin"/>
        </w:r>
        <w:r>
          <w:instrText xml:space="preserve"> PAGEREF _Toc30504 \h </w:instrText>
        </w:r>
        <w:r>
          <w:fldChar w:fldCharType="separate"/>
        </w:r>
        <w:r>
          <w:t>9</w:t>
        </w:r>
        <w:r>
          <w:fldChar w:fldCharType="end"/>
        </w:r>
      </w:hyperlink>
    </w:p>
    <w:p>
      <w:pPr>
        <w:pStyle w:val="TOC2"/>
        <w:tabs>
          <w:tab w:val="right" w:leader="dot" w:pos="8306"/>
        </w:tabs>
      </w:pPr>
      <w:hyperlink w:anchor="_Toc17808" w:history="1">
        <w:r>
          <w:rPr>
            <w:rFonts w:ascii="仿宋" w:eastAsia="仿宋" w:hAnsi="仿宋" w:cs="仿宋" w:hint="eastAsia"/>
            <w:lang w:eastAsia="zh-CN"/>
          </w:rPr>
          <w:t>(一)、社会影响效果分析</w:t>
        </w:r>
        <w:r>
          <w:tab/>
        </w:r>
        <w:r>
          <w:fldChar w:fldCharType="begin"/>
        </w:r>
        <w:r>
          <w:instrText xml:space="preserve"> PAGEREF _Toc17808 \h </w:instrText>
        </w:r>
        <w:r>
          <w:fldChar w:fldCharType="separate"/>
        </w:r>
        <w:r>
          <w:t>9</w:t>
        </w:r>
        <w:r>
          <w:fldChar w:fldCharType="end"/>
        </w:r>
      </w:hyperlink>
    </w:p>
    <w:p>
      <w:pPr>
        <w:pStyle w:val="TOC2"/>
        <w:tabs>
          <w:tab w:val="right" w:leader="dot" w:pos="8306"/>
        </w:tabs>
      </w:pPr>
      <w:hyperlink w:anchor="_Toc3147" w:history="1">
        <w:r>
          <w:rPr>
            <w:rFonts w:ascii="仿宋" w:eastAsia="仿宋" w:hAnsi="仿宋" w:cs="仿宋" w:hint="eastAsia"/>
            <w:lang w:eastAsia="zh-CN"/>
          </w:rPr>
          <w:t>(二)、社会适应性分析</w:t>
        </w:r>
        <w:r>
          <w:tab/>
        </w:r>
        <w:r>
          <w:fldChar w:fldCharType="begin"/>
        </w:r>
        <w:r>
          <w:instrText xml:space="preserve"> PAGEREF _Toc3147 \h </w:instrText>
        </w:r>
        <w:r>
          <w:fldChar w:fldCharType="separate"/>
        </w:r>
        <w:r>
          <w:t>12</w:t>
        </w:r>
        <w:r>
          <w:fldChar w:fldCharType="end"/>
        </w:r>
      </w:hyperlink>
    </w:p>
    <w:p>
      <w:pPr>
        <w:pStyle w:val="TOC2"/>
        <w:tabs>
          <w:tab w:val="right" w:leader="dot" w:pos="8306"/>
        </w:tabs>
      </w:pPr>
      <w:hyperlink w:anchor="_Toc20531" w:history="1">
        <w:r>
          <w:rPr>
            <w:rFonts w:ascii="仿宋" w:eastAsia="仿宋" w:hAnsi="仿宋" w:cs="仿宋" w:hint="eastAsia"/>
            <w:lang w:eastAsia="zh-CN"/>
          </w:rPr>
          <w:t>(三)、社会风险及对策分析</w:t>
        </w:r>
        <w:r>
          <w:tab/>
        </w:r>
        <w:r>
          <w:fldChar w:fldCharType="begin"/>
        </w:r>
        <w:r>
          <w:instrText xml:space="preserve"> PAGEREF _Toc20531 \h </w:instrText>
        </w:r>
        <w:r>
          <w:fldChar w:fldCharType="separate"/>
        </w:r>
        <w:r>
          <w:t>13</w:t>
        </w:r>
        <w:r>
          <w:fldChar w:fldCharType="end"/>
        </w:r>
      </w:hyperlink>
    </w:p>
    <w:p>
      <w:pPr>
        <w:pStyle w:val="TOC1"/>
        <w:tabs>
          <w:tab w:val="right" w:leader="dot" w:pos="8306"/>
        </w:tabs>
      </w:pPr>
      <w:hyperlink w:anchor="_Toc29284" w:history="1">
        <w:r>
          <w:rPr>
            <w:rFonts w:ascii="仿宋" w:eastAsia="仿宋" w:hAnsi="仿宋" w:cs="仿宋" w:hint="eastAsia"/>
            <w:lang w:eastAsia="zh-CN"/>
          </w:rPr>
          <w:t>三、环境和生态影响分析</w:t>
        </w:r>
        <w:r>
          <w:tab/>
        </w:r>
        <w:r>
          <w:fldChar w:fldCharType="begin"/>
        </w:r>
        <w:r>
          <w:instrText xml:space="preserve"> PAGEREF _Toc29284 \h </w:instrText>
        </w:r>
        <w:r>
          <w:fldChar w:fldCharType="separate"/>
        </w:r>
        <w:r>
          <w:t>17</w:t>
        </w:r>
        <w:r>
          <w:fldChar w:fldCharType="end"/>
        </w:r>
      </w:hyperlink>
    </w:p>
    <w:p>
      <w:pPr>
        <w:pStyle w:val="TOC2"/>
        <w:tabs>
          <w:tab w:val="right" w:leader="dot" w:pos="8306"/>
        </w:tabs>
      </w:pPr>
      <w:hyperlink w:anchor="_Toc24454" w:history="1">
        <w:r>
          <w:rPr>
            <w:rFonts w:ascii="仿宋" w:eastAsia="仿宋" w:hAnsi="仿宋" w:cs="仿宋" w:hint="eastAsia"/>
            <w:lang w:eastAsia="zh-CN"/>
          </w:rPr>
          <w:t>(一)、环境和生态现状</w:t>
        </w:r>
        <w:r>
          <w:tab/>
        </w:r>
        <w:r>
          <w:fldChar w:fldCharType="begin"/>
        </w:r>
        <w:r>
          <w:instrText xml:space="preserve"> PAGEREF _Toc24454 \h </w:instrText>
        </w:r>
        <w:r>
          <w:fldChar w:fldCharType="separate"/>
        </w:r>
        <w:r>
          <w:t>17</w:t>
        </w:r>
        <w:r>
          <w:fldChar w:fldCharType="end"/>
        </w:r>
      </w:hyperlink>
    </w:p>
    <w:p>
      <w:pPr>
        <w:pStyle w:val="TOC2"/>
        <w:tabs>
          <w:tab w:val="right" w:leader="dot" w:pos="8306"/>
        </w:tabs>
      </w:pPr>
      <w:hyperlink w:anchor="_Toc1197" w:history="1">
        <w:r>
          <w:rPr>
            <w:rFonts w:ascii="仿宋" w:eastAsia="仿宋" w:hAnsi="仿宋" w:cs="仿宋" w:hint="eastAsia"/>
            <w:lang w:eastAsia="zh-CN"/>
          </w:rPr>
          <w:t>(二)、生态环境影响分析</w:t>
        </w:r>
        <w:r>
          <w:tab/>
        </w:r>
        <w:r>
          <w:fldChar w:fldCharType="begin"/>
        </w:r>
        <w:r>
          <w:instrText xml:space="preserve"> PAGEREF _Toc1197 \h </w:instrText>
        </w:r>
        <w:r>
          <w:fldChar w:fldCharType="separate"/>
        </w:r>
        <w:r>
          <w:t>18</w:t>
        </w:r>
        <w:r>
          <w:fldChar w:fldCharType="end"/>
        </w:r>
      </w:hyperlink>
    </w:p>
    <w:p>
      <w:pPr>
        <w:pStyle w:val="TOC2"/>
        <w:tabs>
          <w:tab w:val="right" w:leader="dot" w:pos="8306"/>
        </w:tabs>
      </w:pPr>
      <w:hyperlink w:anchor="_Toc22658" w:history="1">
        <w:r>
          <w:rPr>
            <w:rFonts w:ascii="仿宋" w:eastAsia="仿宋" w:hAnsi="仿宋" w:cs="仿宋" w:hint="eastAsia"/>
            <w:lang w:eastAsia="zh-CN"/>
          </w:rPr>
          <w:t>(三)、生态环境保护措施</w:t>
        </w:r>
        <w:r>
          <w:tab/>
        </w:r>
        <w:r>
          <w:fldChar w:fldCharType="begin"/>
        </w:r>
        <w:r>
          <w:instrText xml:space="preserve"> PAGEREF _Toc22658 \h </w:instrText>
        </w:r>
        <w:r>
          <w:fldChar w:fldCharType="separate"/>
        </w:r>
        <w:r>
          <w:t>19</w:t>
        </w:r>
        <w:r>
          <w:fldChar w:fldCharType="end"/>
        </w:r>
      </w:hyperlink>
    </w:p>
    <w:p>
      <w:pPr>
        <w:pStyle w:val="TOC2"/>
        <w:tabs>
          <w:tab w:val="right" w:leader="dot" w:pos="8306"/>
        </w:tabs>
      </w:pPr>
      <w:hyperlink w:anchor="_Toc14428" w:history="1">
        <w:r>
          <w:rPr>
            <w:rFonts w:ascii="仿宋" w:eastAsia="仿宋" w:hAnsi="仿宋" w:cs="仿宋" w:hint="eastAsia"/>
            <w:lang w:eastAsia="zh-CN"/>
          </w:rPr>
          <w:t>(四)、地质灾害影响分析</w:t>
        </w:r>
        <w:r>
          <w:tab/>
        </w:r>
        <w:r>
          <w:fldChar w:fldCharType="begin"/>
        </w:r>
        <w:r>
          <w:instrText xml:space="preserve"> PAGEREF _Toc14428 \h </w:instrText>
        </w:r>
        <w:r>
          <w:fldChar w:fldCharType="separate"/>
        </w:r>
        <w:r>
          <w:t>21</w:t>
        </w:r>
        <w:r>
          <w:fldChar w:fldCharType="end"/>
        </w:r>
      </w:hyperlink>
    </w:p>
    <w:p>
      <w:pPr>
        <w:pStyle w:val="TOC2"/>
        <w:tabs>
          <w:tab w:val="right" w:leader="dot" w:pos="8306"/>
        </w:tabs>
      </w:pPr>
      <w:hyperlink w:anchor="_Toc22320" w:history="1">
        <w:r>
          <w:rPr>
            <w:rFonts w:ascii="仿宋" w:eastAsia="仿宋" w:hAnsi="仿宋" w:cs="仿宋" w:hint="eastAsia"/>
            <w:lang w:eastAsia="zh-CN"/>
          </w:rPr>
          <w:t>(五)、特殊环境影响</w:t>
        </w:r>
        <w:r>
          <w:tab/>
        </w:r>
        <w:r>
          <w:fldChar w:fldCharType="begin"/>
        </w:r>
        <w:r>
          <w:instrText xml:space="preserve"> PAGEREF _Toc22320 \h </w:instrText>
        </w:r>
        <w:r>
          <w:fldChar w:fldCharType="separate"/>
        </w:r>
        <w:r>
          <w:t>23</w:t>
        </w:r>
        <w:r>
          <w:fldChar w:fldCharType="end"/>
        </w:r>
      </w:hyperlink>
    </w:p>
    <w:p>
      <w:pPr>
        <w:pStyle w:val="TOC1"/>
        <w:tabs>
          <w:tab w:val="right" w:leader="dot" w:pos="8306"/>
        </w:tabs>
      </w:pPr>
      <w:hyperlink w:anchor="_Toc3640" w:history="1">
        <w:r>
          <w:rPr>
            <w:rFonts w:ascii="仿宋" w:eastAsia="仿宋" w:hAnsi="仿宋" w:cs="仿宋" w:hint="eastAsia"/>
            <w:lang w:eastAsia="zh-CN"/>
          </w:rPr>
          <w:t>四、资源开发及综合利用分析</w:t>
        </w:r>
        <w:r>
          <w:tab/>
        </w:r>
        <w:r>
          <w:fldChar w:fldCharType="begin"/>
        </w:r>
        <w:r>
          <w:instrText xml:space="preserve"> PAGEREF _Toc3640 \h </w:instrText>
        </w:r>
        <w:r>
          <w:fldChar w:fldCharType="separate"/>
        </w:r>
        <w:r>
          <w:t>24</w:t>
        </w:r>
        <w:r>
          <w:fldChar w:fldCharType="end"/>
        </w:r>
      </w:hyperlink>
    </w:p>
    <w:p>
      <w:pPr>
        <w:pStyle w:val="TOC2"/>
        <w:tabs>
          <w:tab w:val="right" w:leader="dot" w:pos="8306"/>
        </w:tabs>
      </w:pPr>
      <w:hyperlink w:anchor="_Toc645" w:history="1">
        <w:r>
          <w:rPr>
            <w:rFonts w:ascii="仿宋" w:eastAsia="仿宋" w:hAnsi="仿宋" w:cs="仿宋" w:hint="eastAsia"/>
            <w:lang w:eastAsia="zh-CN"/>
          </w:rPr>
          <w:t>(一)、资源开发方案</w:t>
        </w:r>
        <w:r>
          <w:tab/>
        </w:r>
        <w:r>
          <w:fldChar w:fldCharType="begin"/>
        </w:r>
        <w:r>
          <w:instrText xml:space="preserve"> PAGEREF _Toc645 \h </w:instrText>
        </w:r>
        <w:r>
          <w:fldChar w:fldCharType="separate"/>
        </w:r>
        <w:r>
          <w:t>24</w:t>
        </w:r>
        <w:r>
          <w:fldChar w:fldCharType="end"/>
        </w:r>
      </w:hyperlink>
    </w:p>
    <w:p>
      <w:pPr>
        <w:pStyle w:val="TOC2"/>
        <w:tabs>
          <w:tab w:val="right" w:leader="dot" w:pos="8306"/>
        </w:tabs>
      </w:pPr>
      <w:hyperlink w:anchor="_Toc7589" w:history="1">
        <w:r>
          <w:rPr>
            <w:rFonts w:ascii="仿宋" w:eastAsia="仿宋" w:hAnsi="仿宋" w:cs="仿宋" w:hint="eastAsia"/>
            <w:lang w:eastAsia="zh-CN"/>
          </w:rPr>
          <w:t>(二)、资源利用方案</w:t>
        </w:r>
        <w:r>
          <w:tab/>
        </w:r>
        <w:r>
          <w:fldChar w:fldCharType="begin"/>
        </w:r>
        <w:r>
          <w:instrText xml:space="preserve"> PAGEREF _Toc7589 \h </w:instrText>
        </w:r>
        <w:r>
          <w:fldChar w:fldCharType="separate"/>
        </w:r>
        <w:r>
          <w:t>25</w:t>
        </w:r>
        <w:r>
          <w:fldChar w:fldCharType="end"/>
        </w:r>
      </w:hyperlink>
    </w:p>
    <w:p>
      <w:pPr>
        <w:pStyle w:val="TOC2"/>
        <w:tabs>
          <w:tab w:val="right" w:leader="dot" w:pos="8306"/>
        </w:tabs>
      </w:pPr>
      <w:hyperlink w:anchor="_Toc22434" w:history="1">
        <w:r>
          <w:rPr>
            <w:rFonts w:ascii="仿宋" w:eastAsia="仿宋" w:hAnsi="仿宋" w:cs="仿宋" w:hint="eastAsia"/>
            <w:lang w:eastAsia="zh-CN"/>
          </w:rPr>
          <w:t>(三)、资源节约措施</w:t>
        </w:r>
        <w:r>
          <w:tab/>
        </w:r>
        <w:r>
          <w:fldChar w:fldCharType="begin"/>
        </w:r>
        <w:r>
          <w:instrText xml:space="preserve"> PAGEREF _Toc22434 \h </w:instrText>
        </w:r>
        <w:r>
          <w:fldChar w:fldCharType="separate"/>
        </w:r>
        <w:r>
          <w:t>26</w:t>
        </w:r>
        <w:r>
          <w:fldChar w:fldCharType="end"/>
        </w:r>
      </w:hyperlink>
    </w:p>
    <w:p>
      <w:pPr>
        <w:pStyle w:val="TOC1"/>
        <w:tabs>
          <w:tab w:val="right" w:leader="dot" w:pos="8306"/>
        </w:tabs>
      </w:pPr>
      <w:hyperlink w:anchor="_Toc27968" w:history="1">
        <w:r>
          <w:rPr>
            <w:rFonts w:ascii="仿宋" w:eastAsia="仿宋" w:hAnsi="仿宋" w:cs="仿宋" w:hint="eastAsia"/>
            <w:lang w:eastAsia="zh-CN"/>
          </w:rPr>
          <w:t>五、发展规划、产业政策和行业准入分析</w:t>
        </w:r>
        <w:r>
          <w:tab/>
        </w:r>
        <w:r>
          <w:fldChar w:fldCharType="begin"/>
        </w:r>
        <w:r>
          <w:instrText xml:space="preserve"> PAGEREF _Toc27968 \h </w:instrText>
        </w:r>
        <w:r>
          <w:fldChar w:fldCharType="separate"/>
        </w:r>
        <w:r>
          <w:t>27</w:t>
        </w:r>
        <w:r>
          <w:fldChar w:fldCharType="end"/>
        </w:r>
      </w:hyperlink>
    </w:p>
    <w:p>
      <w:pPr>
        <w:pStyle w:val="TOC2"/>
        <w:tabs>
          <w:tab w:val="right" w:leader="dot" w:pos="8306"/>
        </w:tabs>
      </w:pPr>
      <w:hyperlink w:anchor="_Toc28817" w:history="1">
        <w:r>
          <w:rPr>
            <w:rFonts w:ascii="仿宋" w:eastAsia="仿宋" w:hAnsi="仿宋" w:cs="仿宋" w:hint="eastAsia"/>
            <w:lang w:eastAsia="zh-CN"/>
          </w:rPr>
          <w:t>(一)、发展规划分析</w:t>
        </w:r>
        <w:r>
          <w:tab/>
        </w:r>
        <w:r>
          <w:fldChar w:fldCharType="begin"/>
        </w:r>
        <w:r>
          <w:instrText xml:space="preserve"> PAGEREF _Toc28817 \h </w:instrText>
        </w:r>
        <w:r>
          <w:fldChar w:fldCharType="separate"/>
        </w:r>
        <w:r>
          <w:t>27</w:t>
        </w:r>
        <w:r>
          <w:fldChar w:fldCharType="end"/>
        </w:r>
      </w:hyperlink>
    </w:p>
    <w:p>
      <w:pPr>
        <w:pStyle w:val="TOC2"/>
        <w:tabs>
          <w:tab w:val="right" w:leader="dot" w:pos="8306"/>
        </w:tabs>
      </w:pPr>
      <w:hyperlink w:anchor="_Toc11598" w:history="1">
        <w:r>
          <w:rPr>
            <w:rFonts w:ascii="仿宋" w:eastAsia="仿宋" w:hAnsi="仿宋" w:cs="仿宋" w:hint="eastAsia"/>
            <w:lang w:eastAsia="zh-CN"/>
          </w:rPr>
          <w:t>(二)、产业政策分析</w:t>
        </w:r>
        <w:r>
          <w:tab/>
        </w:r>
        <w:r>
          <w:fldChar w:fldCharType="begin"/>
        </w:r>
        <w:r>
          <w:instrText xml:space="preserve"> PAGEREF _Toc11598 \h </w:instrText>
        </w:r>
        <w:r>
          <w:fldChar w:fldCharType="separate"/>
        </w:r>
        <w:r>
          <w:t>29</w:t>
        </w:r>
        <w:r>
          <w:fldChar w:fldCharType="end"/>
        </w:r>
      </w:hyperlink>
    </w:p>
    <w:p>
      <w:pPr>
        <w:pStyle w:val="TOC2"/>
        <w:tabs>
          <w:tab w:val="right" w:leader="dot" w:pos="8306"/>
        </w:tabs>
      </w:pPr>
      <w:hyperlink w:anchor="_Toc10619" w:history="1">
        <w:r>
          <w:rPr>
            <w:rFonts w:ascii="仿宋" w:eastAsia="仿宋" w:hAnsi="仿宋" w:cs="仿宋" w:hint="eastAsia"/>
            <w:lang w:eastAsia="zh-CN"/>
          </w:rPr>
          <w:t>(三)、行业准入分析</w:t>
        </w:r>
        <w:r>
          <w:tab/>
        </w:r>
        <w:r>
          <w:fldChar w:fldCharType="begin"/>
        </w:r>
        <w:r>
          <w:instrText xml:space="preserve"> PAGEREF _Toc10619 \h </w:instrText>
        </w:r>
        <w:r>
          <w:fldChar w:fldCharType="separate"/>
        </w:r>
        <w:r>
          <w:t>30</w:t>
        </w:r>
        <w:r>
          <w:fldChar w:fldCharType="end"/>
        </w:r>
      </w:hyperlink>
    </w:p>
    <w:p>
      <w:pPr>
        <w:pStyle w:val="TOC1"/>
        <w:tabs>
          <w:tab w:val="right" w:leader="dot" w:pos="8306"/>
        </w:tabs>
      </w:pPr>
      <w:hyperlink w:anchor="_Toc19064" w:history="1">
        <w:r>
          <w:rPr>
            <w:rFonts w:ascii="仿宋" w:eastAsia="仿宋" w:hAnsi="仿宋" w:cs="仿宋" w:hint="eastAsia"/>
            <w:lang w:eastAsia="zh-CN"/>
          </w:rPr>
          <w:t>六、项目选址研究</w:t>
        </w:r>
        <w:r>
          <w:tab/>
        </w:r>
        <w:r>
          <w:fldChar w:fldCharType="begin"/>
        </w:r>
        <w:r>
          <w:instrText xml:space="preserve"> PAGEREF _Toc19064 \h </w:instrText>
        </w:r>
        <w:r>
          <w:fldChar w:fldCharType="separate"/>
        </w:r>
        <w:r>
          <w:t>32</w:t>
        </w:r>
        <w:r>
          <w:fldChar w:fldCharType="end"/>
        </w:r>
      </w:hyperlink>
    </w:p>
    <w:p>
      <w:pPr>
        <w:pStyle w:val="TOC2"/>
        <w:tabs>
          <w:tab w:val="right" w:leader="dot" w:pos="8306"/>
        </w:tabs>
      </w:pPr>
      <w:hyperlink w:anchor="_Toc24802" w:history="1">
        <w:r>
          <w:rPr>
            <w:rFonts w:ascii="仿宋" w:eastAsia="仿宋" w:hAnsi="仿宋" w:cs="仿宋" w:hint="eastAsia"/>
            <w:lang w:eastAsia="zh-CN"/>
          </w:rPr>
          <w:t>(一)、项目选址原则</w:t>
        </w:r>
        <w:r>
          <w:tab/>
        </w:r>
        <w:r>
          <w:fldChar w:fldCharType="begin"/>
        </w:r>
        <w:r>
          <w:instrText xml:space="preserve"> PAGEREF _Toc24802 \h </w:instrText>
        </w:r>
        <w:r>
          <w:fldChar w:fldCharType="separate"/>
        </w:r>
        <w:r>
          <w:t>32</w:t>
        </w:r>
        <w:r>
          <w:fldChar w:fldCharType="end"/>
        </w:r>
      </w:hyperlink>
    </w:p>
    <w:p>
      <w:pPr>
        <w:pStyle w:val="TOC2"/>
        <w:tabs>
          <w:tab w:val="right" w:leader="dot" w:pos="8306"/>
        </w:tabs>
      </w:pPr>
      <w:hyperlink w:anchor="_Toc17336" w:history="1">
        <w:r>
          <w:rPr>
            <w:rFonts w:ascii="仿宋" w:eastAsia="仿宋" w:hAnsi="仿宋" w:cs="仿宋" w:hint="eastAsia"/>
            <w:lang w:eastAsia="zh-CN"/>
          </w:rPr>
          <w:t>(二)、项目选址</w:t>
        </w:r>
        <w:r>
          <w:tab/>
        </w:r>
        <w:r>
          <w:fldChar w:fldCharType="begin"/>
        </w:r>
        <w:r>
          <w:instrText xml:space="preserve"> PAGEREF _Toc17336 \h </w:instrText>
        </w:r>
        <w:r>
          <w:fldChar w:fldCharType="separate"/>
        </w:r>
        <w:r>
          <w:t>35</w:t>
        </w:r>
        <w:r>
          <w:fldChar w:fldCharType="end"/>
        </w:r>
      </w:hyperlink>
    </w:p>
    <w:p>
      <w:pPr>
        <w:pStyle w:val="TOC2"/>
        <w:tabs>
          <w:tab w:val="right" w:leader="dot" w:pos="8306"/>
        </w:tabs>
      </w:pPr>
      <w:hyperlink w:anchor="_Toc12907" w:history="1">
        <w:r>
          <w:rPr>
            <w:rFonts w:ascii="仿宋" w:eastAsia="仿宋" w:hAnsi="仿宋" w:cs="仿宋" w:hint="eastAsia"/>
            <w:lang w:eastAsia="zh-CN"/>
          </w:rPr>
          <w:t>(三)、建设条件分析</w:t>
        </w:r>
        <w:r>
          <w:tab/>
        </w:r>
        <w:r>
          <w:fldChar w:fldCharType="begin"/>
        </w:r>
        <w:r>
          <w:instrText xml:space="preserve"> PAGEREF _Toc12907 \h </w:instrText>
        </w:r>
        <w:r>
          <w:fldChar w:fldCharType="separate"/>
        </w:r>
        <w:r>
          <w:t>37</w:t>
        </w:r>
        <w:r>
          <w:fldChar w:fldCharType="end"/>
        </w:r>
      </w:hyperlink>
    </w:p>
    <w:p>
      <w:pPr>
        <w:pStyle w:val="TOC2"/>
        <w:tabs>
          <w:tab w:val="right" w:leader="dot" w:pos="8306"/>
        </w:tabs>
      </w:pPr>
      <w:hyperlink w:anchor="_Toc17506" w:history="1">
        <w:r>
          <w:rPr>
            <w:rFonts w:ascii="仿宋" w:eastAsia="仿宋" w:hAnsi="仿宋" w:cs="仿宋" w:hint="eastAsia"/>
            <w:lang w:eastAsia="zh-CN"/>
          </w:rPr>
          <w:t>(四)、用地控制指标</w:t>
        </w:r>
        <w:r>
          <w:tab/>
        </w:r>
        <w:r>
          <w:fldChar w:fldCharType="begin"/>
        </w:r>
        <w:r>
          <w:instrText xml:space="preserve"> PAGEREF _Toc17506 \h </w:instrText>
        </w:r>
        <w:r>
          <w:fldChar w:fldCharType="separate"/>
        </w:r>
        <w:r>
          <w:t>38</w:t>
        </w:r>
        <w:r>
          <w:fldChar w:fldCharType="end"/>
        </w:r>
      </w:hyperlink>
    </w:p>
    <w:p>
      <w:pPr>
        <w:pStyle w:val="TOC2"/>
        <w:tabs>
          <w:tab w:val="right" w:leader="dot" w:pos="8306"/>
        </w:tabs>
      </w:pPr>
      <w:hyperlink w:anchor="_Toc18746" w:history="1">
        <w:r>
          <w:rPr>
            <w:rFonts w:ascii="仿宋" w:eastAsia="仿宋" w:hAnsi="仿宋" w:cs="仿宋" w:hint="eastAsia"/>
            <w:lang w:eastAsia="zh-CN"/>
          </w:rPr>
          <w:t>(五)、地总体要求</w:t>
        </w:r>
        <w:r>
          <w:tab/>
        </w:r>
        <w:r>
          <w:fldChar w:fldCharType="begin"/>
        </w:r>
        <w:r>
          <w:instrText xml:space="preserve"> PAGEREF _Toc18746 \h </w:instrText>
        </w:r>
        <w:r>
          <w:fldChar w:fldCharType="separate"/>
        </w:r>
        <w:r>
          <w:t>39</w:t>
        </w:r>
        <w:r>
          <w:fldChar w:fldCharType="end"/>
        </w:r>
      </w:hyperlink>
    </w:p>
    <w:p>
      <w:pPr>
        <w:pStyle w:val="TOC2"/>
        <w:tabs>
          <w:tab w:val="right" w:leader="dot" w:pos="8306"/>
        </w:tabs>
      </w:pPr>
      <w:hyperlink w:anchor="_Toc19367" w:history="1">
        <w:r>
          <w:rPr>
            <w:rFonts w:ascii="仿宋" w:eastAsia="仿宋" w:hAnsi="仿宋" w:cs="仿宋" w:hint="eastAsia"/>
            <w:lang w:eastAsia="zh-CN"/>
          </w:rPr>
          <w:t>(六)、节约用地措施</w:t>
        </w:r>
        <w:r>
          <w:tab/>
        </w:r>
        <w:r>
          <w:fldChar w:fldCharType="begin"/>
        </w:r>
        <w:r>
          <w:instrText xml:space="preserve"> PAGEREF _Toc19367 \h </w:instrText>
        </w:r>
        <w:r>
          <w:fldChar w:fldCharType="separate"/>
        </w:r>
        <w:r>
          <w:t>41</w:t>
        </w:r>
        <w:r>
          <w:fldChar w:fldCharType="end"/>
        </w:r>
      </w:hyperlink>
    </w:p>
    <w:p>
      <w:pPr>
        <w:pStyle w:val="TOC2"/>
        <w:tabs>
          <w:tab w:val="right" w:leader="dot" w:pos="8306"/>
        </w:tabs>
      </w:pPr>
      <w:hyperlink w:anchor="_Toc3570" w:history="1">
        <w:r>
          <w:rPr>
            <w:rFonts w:ascii="仿宋" w:eastAsia="仿宋" w:hAnsi="仿宋" w:cs="仿宋" w:hint="eastAsia"/>
            <w:lang w:eastAsia="zh-CN"/>
          </w:rPr>
          <w:t>(七)、选址综合评价</w:t>
        </w:r>
        <w:r>
          <w:tab/>
        </w:r>
        <w:r>
          <w:fldChar w:fldCharType="begin"/>
        </w:r>
        <w:r>
          <w:instrText xml:space="preserve"> PAGEREF _Toc3570 \h </w:instrText>
        </w:r>
        <w:r>
          <w:fldChar w:fldCharType="separate"/>
        </w:r>
        <w:r>
          <w:t>42</w:t>
        </w:r>
        <w:r>
          <w:fldChar w:fldCharType="end"/>
        </w:r>
      </w:hyperlink>
    </w:p>
    <w:p>
      <w:pPr>
        <w:pStyle w:val="TOC1"/>
        <w:tabs>
          <w:tab w:val="right" w:leader="dot" w:pos="8306"/>
        </w:tabs>
      </w:pPr>
      <w:hyperlink w:anchor="_Toc13578" w:history="1">
        <w:r>
          <w:rPr>
            <w:rFonts w:ascii="仿宋" w:eastAsia="仿宋" w:hAnsi="仿宋" w:cs="仿宋" w:hint="eastAsia"/>
            <w:lang w:eastAsia="zh-CN"/>
          </w:rPr>
          <w:t>七、项目质量与标准</w:t>
        </w:r>
        <w:r>
          <w:tab/>
        </w:r>
        <w:r>
          <w:fldChar w:fldCharType="begin"/>
        </w:r>
        <w:r>
          <w:instrText xml:space="preserve"> PAGEREF _Toc13578 \h </w:instrText>
        </w:r>
        <w:r>
          <w:fldChar w:fldCharType="separate"/>
        </w:r>
        <w:r>
          <w:t>43</w:t>
        </w:r>
        <w:r>
          <w:fldChar w:fldCharType="end"/>
        </w:r>
      </w:hyperlink>
    </w:p>
    <w:p>
      <w:pPr>
        <w:pStyle w:val="TOC2"/>
        <w:tabs>
          <w:tab w:val="right" w:leader="dot" w:pos="8306"/>
        </w:tabs>
      </w:pPr>
      <w:hyperlink w:anchor="_Toc21963" w:history="1">
        <w:r>
          <w:rPr>
            <w:rFonts w:ascii="仿宋" w:eastAsia="仿宋" w:hAnsi="仿宋" w:cs="仿宋" w:hint="eastAsia"/>
            <w:lang w:eastAsia="zh-CN"/>
          </w:rPr>
          <w:t>(一)、质量保障体系</w:t>
        </w:r>
        <w:r>
          <w:tab/>
        </w:r>
        <w:r>
          <w:fldChar w:fldCharType="begin"/>
        </w:r>
        <w:r>
          <w:instrText xml:space="preserve"> PAGEREF _Toc21963 \h </w:instrText>
        </w:r>
        <w:r>
          <w:fldChar w:fldCharType="separate"/>
        </w:r>
        <w:r>
          <w:t>43</w:t>
        </w:r>
        <w:r>
          <w:fldChar w:fldCharType="end"/>
        </w:r>
      </w:hyperlink>
    </w:p>
    <w:p>
      <w:pPr>
        <w:pStyle w:val="TOC2"/>
        <w:tabs>
          <w:tab w:val="right" w:leader="dot" w:pos="8306"/>
        </w:tabs>
      </w:pPr>
      <w:hyperlink w:anchor="_Toc20890" w:history="1">
        <w:r>
          <w:rPr>
            <w:rFonts w:ascii="仿宋" w:eastAsia="仿宋" w:hAnsi="仿宋" w:cs="仿宋" w:hint="eastAsia"/>
            <w:lang w:eastAsia="zh-CN"/>
          </w:rPr>
          <w:t>(二)、标准化作业流程</w:t>
        </w:r>
        <w:r>
          <w:tab/>
        </w:r>
        <w:r>
          <w:fldChar w:fldCharType="begin"/>
        </w:r>
        <w:r>
          <w:instrText xml:space="preserve"> PAGEREF _Toc20890 \h </w:instrText>
        </w:r>
        <w:r>
          <w:fldChar w:fldCharType="separate"/>
        </w:r>
        <w:r>
          <w:t>45</w:t>
        </w:r>
        <w:r>
          <w:fldChar w:fldCharType="end"/>
        </w:r>
      </w:hyperlink>
    </w:p>
    <w:p>
      <w:pPr>
        <w:pStyle w:val="TOC2"/>
        <w:tabs>
          <w:tab w:val="right" w:leader="dot" w:pos="8306"/>
        </w:tabs>
      </w:pPr>
      <w:hyperlink w:anchor="_Toc9066" w:history="1">
        <w:r>
          <w:rPr>
            <w:rFonts w:ascii="仿宋" w:eastAsia="仿宋" w:hAnsi="仿宋" w:cs="仿宋" w:hint="eastAsia"/>
            <w:lang w:eastAsia="zh-CN"/>
          </w:rPr>
          <w:t>(三)、质量监控与评估</w:t>
        </w:r>
        <w:r>
          <w:tab/>
        </w:r>
        <w:r>
          <w:fldChar w:fldCharType="begin"/>
        </w:r>
        <w:r>
          <w:instrText xml:space="preserve"> PAGEREF _Toc9066 \h </w:instrText>
        </w:r>
        <w:r>
          <w:fldChar w:fldCharType="separate"/>
        </w:r>
        <w:r>
          <w:t>46</w:t>
        </w:r>
        <w:r>
          <w:fldChar w:fldCharType="end"/>
        </w:r>
      </w:hyperlink>
    </w:p>
    <w:p>
      <w:pPr>
        <w:pStyle w:val="TOC2"/>
        <w:tabs>
          <w:tab w:val="right" w:leader="dot" w:pos="8306"/>
        </w:tabs>
      </w:pPr>
      <w:hyperlink w:anchor="_Toc32756" w:history="1">
        <w:r>
          <w:rPr>
            <w:rFonts w:ascii="仿宋" w:eastAsia="仿宋" w:hAnsi="仿宋" w:cs="仿宋" w:hint="eastAsia"/>
            <w:lang w:eastAsia="zh-CN"/>
          </w:rPr>
          <w:t>(四)、质量改进计划</w:t>
        </w:r>
        <w:r>
          <w:tab/>
        </w:r>
        <w:r>
          <w:fldChar w:fldCharType="begin"/>
        </w:r>
        <w:r>
          <w:instrText xml:space="preserve"> PAGEREF _Toc32756 \h </w:instrText>
        </w:r>
        <w:r>
          <w:fldChar w:fldCharType="separate"/>
        </w:r>
        <w:r>
          <w:t>47</w:t>
        </w:r>
        <w:r>
          <w:fldChar w:fldCharType="end"/>
        </w:r>
      </w:hyperlink>
    </w:p>
    <w:p>
      <w:pPr>
        <w:pStyle w:val="TOC1"/>
        <w:tabs>
          <w:tab w:val="right" w:leader="dot" w:pos="8306"/>
        </w:tabs>
      </w:pPr>
      <w:hyperlink w:anchor="_Toc20311" w:history="1">
        <w:r>
          <w:rPr>
            <w:rFonts w:ascii="仿宋" w:eastAsia="仿宋" w:hAnsi="仿宋" w:cs="仿宋" w:hint="eastAsia"/>
            <w:lang w:eastAsia="zh-CN"/>
          </w:rPr>
          <w:t>八、技术创新与产业升级</w:t>
        </w:r>
        <w:r>
          <w:tab/>
        </w:r>
        <w:r>
          <w:fldChar w:fldCharType="begin"/>
        </w:r>
        <w:r>
          <w:instrText xml:space="preserve"> PAGEREF _Toc20311 \h </w:instrText>
        </w:r>
        <w:r>
          <w:fldChar w:fldCharType="separate"/>
        </w:r>
        <w:r>
          <w:t>49</w:t>
        </w:r>
        <w:r>
          <w:fldChar w:fldCharType="end"/>
        </w:r>
      </w:hyperlink>
    </w:p>
    <w:p>
      <w:pPr>
        <w:pStyle w:val="TOC2"/>
        <w:tabs>
          <w:tab w:val="right" w:leader="dot" w:pos="8306"/>
        </w:tabs>
      </w:pPr>
      <w:hyperlink w:anchor="_Toc24920" w:history="1">
        <w:r>
          <w:rPr>
            <w:rFonts w:ascii="仿宋" w:eastAsia="仿宋" w:hAnsi="仿宋" w:cs="仿宋" w:hint="eastAsia"/>
            <w:lang w:eastAsia="zh-CN"/>
          </w:rPr>
          <w:t>(一)、技术创新方向与目标</w:t>
        </w:r>
        <w:r>
          <w:tab/>
        </w:r>
        <w:r>
          <w:fldChar w:fldCharType="begin"/>
        </w:r>
        <w:r>
          <w:instrText xml:space="preserve"> PAGEREF _Toc24920 \h </w:instrText>
        </w:r>
        <w:r>
          <w:fldChar w:fldCharType="separate"/>
        </w:r>
        <w:r>
          <w:t>49</w:t>
        </w:r>
        <w:r>
          <w:fldChar w:fldCharType="end"/>
        </w:r>
      </w:hyperlink>
    </w:p>
    <w:p>
      <w:pPr>
        <w:pStyle w:val="TOC2"/>
        <w:tabs>
          <w:tab w:val="right" w:leader="dot" w:pos="8306"/>
        </w:tabs>
      </w:pPr>
      <w:hyperlink w:anchor="_Toc23879" w:history="1">
        <w:r>
          <w:rPr>
            <w:rFonts w:ascii="仿宋" w:eastAsia="仿宋" w:hAnsi="仿宋" w:cs="仿宋" w:hint="eastAsia"/>
            <w:lang w:eastAsia="zh-CN"/>
          </w:rPr>
          <w:t>(二)、产业升级路径与措施</w:t>
        </w:r>
        <w:r>
          <w:tab/>
        </w:r>
        <w:r>
          <w:fldChar w:fldCharType="begin"/>
        </w:r>
        <w:r>
          <w:instrText xml:space="preserve"> PAGEREF _Toc23879 \h </w:instrText>
        </w:r>
        <w:r>
          <w:fldChar w:fldCharType="separate"/>
        </w:r>
        <w:r>
          <w:t>50</w:t>
        </w:r>
        <w:r>
          <w:fldChar w:fldCharType="end"/>
        </w:r>
      </w:hyperlink>
    </w:p>
    <w:p>
      <w:pPr>
        <w:pStyle w:val="TOC1"/>
        <w:tabs>
          <w:tab w:val="right" w:leader="dot" w:pos="8306"/>
        </w:tabs>
      </w:pPr>
      <w:hyperlink w:anchor="_Toc31827" w:history="1">
        <w:r>
          <w:rPr>
            <w:rFonts w:ascii="仿宋" w:eastAsia="仿宋" w:hAnsi="仿宋" w:cs="仿宋" w:hint="eastAsia"/>
            <w:lang w:eastAsia="zh-CN"/>
          </w:rPr>
          <w:t>九、环境保护与治理方案</w:t>
        </w:r>
        <w:r>
          <w:tab/>
        </w:r>
        <w:r>
          <w:fldChar w:fldCharType="begin"/>
        </w:r>
        <w:r>
          <w:instrText xml:space="preserve"> PAGEREF _Toc31827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4" w:history="1">
        <w:r>
          <w:rPr>
            <w:rFonts w:ascii="仿宋" w:eastAsia="仿宋" w:hAnsi="仿宋" w:cs="仿宋" w:hint="eastAsia"/>
            <w:lang w:eastAsia="zh-CN"/>
          </w:rPr>
          <w:t>(一)、项目环境影响评估</w:t>
        </w:r>
        <w:r>
          <w:tab/>
        </w:r>
        <w:r>
          <w:fldChar w:fldCharType="begin"/>
        </w:r>
        <w:r>
          <w:instrText xml:space="preserve"> PAGEREF _Toc11414 \h </w:instrText>
        </w:r>
        <w:r>
          <w:fldChar w:fldCharType="separate"/>
        </w:r>
        <w:r>
          <w:t>51</w:t>
        </w:r>
        <w:r>
          <w:fldChar w:fldCharType="end"/>
        </w:r>
      </w:hyperlink>
    </w:p>
    <w:p>
      <w:pPr>
        <w:pStyle w:val="TOC2"/>
        <w:tabs>
          <w:tab w:val="right" w:leader="dot" w:pos="8306"/>
        </w:tabs>
      </w:pPr>
      <w:hyperlink w:anchor="_Toc25036" w:history="1">
        <w:r>
          <w:rPr>
            <w:rFonts w:ascii="仿宋" w:eastAsia="仿宋" w:hAnsi="仿宋" w:cs="仿宋" w:hint="eastAsia"/>
            <w:lang w:eastAsia="zh-CN"/>
          </w:rPr>
          <w:t>(二)、环境保护措施与治理方案</w:t>
        </w:r>
        <w:r>
          <w:tab/>
        </w:r>
        <w:r>
          <w:fldChar w:fldCharType="begin"/>
        </w:r>
        <w:r>
          <w:instrText xml:space="preserve"> PAGEREF _Toc25036 \h </w:instrText>
        </w:r>
        <w:r>
          <w:fldChar w:fldCharType="separate"/>
        </w:r>
        <w:r>
          <w:t>51</w:t>
        </w:r>
        <w:r>
          <w:fldChar w:fldCharType="end"/>
        </w:r>
      </w:hyperlink>
    </w:p>
    <w:p>
      <w:pPr>
        <w:pStyle w:val="TOC1"/>
        <w:tabs>
          <w:tab w:val="right" w:leader="dot" w:pos="8306"/>
        </w:tabs>
      </w:pPr>
      <w:hyperlink w:anchor="_Toc26014" w:history="1">
        <w:r>
          <w:rPr>
            <w:rFonts w:ascii="仿宋" w:eastAsia="仿宋" w:hAnsi="仿宋" w:cs="仿宋" w:hint="eastAsia"/>
            <w:lang w:eastAsia="zh-CN"/>
          </w:rPr>
          <w:t>十、安全与应急管理</w:t>
        </w:r>
        <w:r>
          <w:tab/>
        </w:r>
        <w:r>
          <w:fldChar w:fldCharType="begin"/>
        </w:r>
        <w:r>
          <w:instrText xml:space="preserve"> PAGEREF _Toc26014 \h </w:instrText>
        </w:r>
        <w:r>
          <w:fldChar w:fldCharType="separate"/>
        </w:r>
        <w:r>
          <w:t>52</w:t>
        </w:r>
        <w:r>
          <w:fldChar w:fldCharType="end"/>
        </w:r>
      </w:hyperlink>
    </w:p>
    <w:p>
      <w:pPr>
        <w:pStyle w:val="TOC2"/>
        <w:tabs>
          <w:tab w:val="right" w:leader="dot" w:pos="8306"/>
        </w:tabs>
      </w:pPr>
      <w:hyperlink w:anchor="_Toc20347" w:history="1">
        <w:r>
          <w:rPr>
            <w:rFonts w:ascii="仿宋" w:eastAsia="仿宋" w:hAnsi="仿宋" w:cs="仿宋" w:hint="eastAsia"/>
            <w:lang w:eastAsia="zh-CN"/>
          </w:rPr>
          <w:t>(一)、安全生产管理</w:t>
        </w:r>
        <w:r>
          <w:tab/>
        </w:r>
        <w:r>
          <w:fldChar w:fldCharType="begin"/>
        </w:r>
        <w:r>
          <w:instrText xml:space="preserve"> PAGEREF _Toc20347 \h </w:instrText>
        </w:r>
        <w:r>
          <w:fldChar w:fldCharType="separate"/>
        </w:r>
        <w:r>
          <w:t>52</w:t>
        </w:r>
        <w:r>
          <w:fldChar w:fldCharType="end"/>
        </w:r>
      </w:hyperlink>
    </w:p>
    <w:p>
      <w:pPr>
        <w:pStyle w:val="TOC2"/>
        <w:tabs>
          <w:tab w:val="right" w:leader="dot" w:pos="8306"/>
        </w:tabs>
      </w:pPr>
      <w:hyperlink w:anchor="_Toc21208" w:history="1">
        <w:r>
          <w:rPr>
            <w:rFonts w:ascii="仿宋" w:eastAsia="仿宋" w:hAnsi="仿宋" w:cs="仿宋" w:hint="eastAsia"/>
            <w:lang w:eastAsia="zh-CN"/>
          </w:rPr>
          <w:t>(二)、应急预案与响应</w:t>
        </w:r>
        <w:r>
          <w:tab/>
        </w:r>
        <w:r>
          <w:fldChar w:fldCharType="begin"/>
        </w:r>
        <w:r>
          <w:instrText xml:space="preserve"> PAGEREF _Toc21208 \h </w:instrText>
        </w:r>
        <w:r>
          <w:fldChar w:fldCharType="separate"/>
        </w:r>
        <w:r>
          <w:t>54</w:t>
        </w:r>
        <w:r>
          <w:fldChar w:fldCharType="end"/>
        </w:r>
      </w:hyperlink>
    </w:p>
    <w:p>
      <w:pPr>
        <w:pStyle w:val="TOC1"/>
        <w:tabs>
          <w:tab w:val="right" w:leader="dot" w:pos="8306"/>
        </w:tabs>
      </w:pPr>
      <w:hyperlink w:anchor="_Toc25362" w:history="1">
        <w:r>
          <w:rPr>
            <w:rFonts w:ascii="仿宋" w:eastAsia="仿宋" w:hAnsi="仿宋" w:cs="仿宋" w:hint="eastAsia"/>
            <w:lang w:eastAsia="zh-CN"/>
          </w:rPr>
          <w:t>十一、经济效益与社会效益优化</w:t>
        </w:r>
        <w:r>
          <w:tab/>
        </w:r>
        <w:r>
          <w:fldChar w:fldCharType="begin"/>
        </w:r>
        <w:r>
          <w:instrText xml:space="preserve"> PAGEREF _Toc25362 \h </w:instrText>
        </w:r>
        <w:r>
          <w:fldChar w:fldCharType="separate"/>
        </w:r>
        <w:r>
          <w:t>55</w:t>
        </w:r>
        <w:r>
          <w:fldChar w:fldCharType="end"/>
        </w:r>
      </w:hyperlink>
    </w:p>
    <w:p>
      <w:pPr>
        <w:pStyle w:val="TOC2"/>
        <w:tabs>
          <w:tab w:val="right" w:leader="dot" w:pos="8306"/>
        </w:tabs>
      </w:pPr>
      <w:hyperlink w:anchor="_Toc3044" w:history="1">
        <w:r>
          <w:rPr>
            <w:rFonts w:ascii="仿宋" w:eastAsia="仿宋" w:hAnsi="仿宋" w:cs="仿宋" w:hint="eastAsia"/>
            <w:lang w:eastAsia="zh-CN"/>
          </w:rPr>
          <w:t>(一)、经济效益提升策略</w:t>
        </w:r>
        <w:r>
          <w:tab/>
        </w:r>
        <w:r>
          <w:fldChar w:fldCharType="begin"/>
        </w:r>
        <w:r>
          <w:instrText xml:space="preserve"> PAGEREF _Toc3044 \h </w:instrText>
        </w:r>
        <w:r>
          <w:fldChar w:fldCharType="separate"/>
        </w:r>
        <w:r>
          <w:t>55</w:t>
        </w:r>
        <w:r>
          <w:fldChar w:fldCharType="end"/>
        </w:r>
      </w:hyperlink>
    </w:p>
    <w:p>
      <w:pPr>
        <w:pStyle w:val="TOC2"/>
        <w:tabs>
          <w:tab w:val="right" w:leader="dot" w:pos="8306"/>
        </w:tabs>
      </w:pPr>
      <w:hyperlink w:anchor="_Toc19353" w:history="1">
        <w:r>
          <w:rPr>
            <w:rFonts w:ascii="仿宋" w:eastAsia="仿宋" w:hAnsi="仿宋" w:cs="仿宋" w:hint="eastAsia"/>
            <w:lang w:eastAsia="zh-CN"/>
          </w:rPr>
          <w:t>(二)、社会效益增强方案</w:t>
        </w:r>
        <w:r>
          <w:tab/>
        </w:r>
        <w:r>
          <w:fldChar w:fldCharType="begin"/>
        </w:r>
        <w:r>
          <w:instrText xml:space="preserve"> PAGEREF _Toc19353 \h </w:instrText>
        </w:r>
        <w:r>
          <w:fldChar w:fldCharType="separate"/>
        </w:r>
        <w:r>
          <w:t>57</w:t>
        </w:r>
        <w:r>
          <w:fldChar w:fldCharType="end"/>
        </w:r>
      </w:hyperlink>
    </w:p>
    <w:p>
      <w:pPr>
        <w:pStyle w:val="TOC1"/>
        <w:tabs>
          <w:tab w:val="right" w:leader="dot" w:pos="8306"/>
        </w:tabs>
      </w:pPr>
      <w:hyperlink w:anchor="_Toc18923" w:history="1">
        <w:r>
          <w:rPr>
            <w:rFonts w:ascii="仿宋" w:eastAsia="仿宋" w:hAnsi="仿宋" w:cs="仿宋" w:hint="eastAsia"/>
            <w:lang w:eastAsia="zh-CN"/>
          </w:rPr>
          <w:t>十二、项目变更管理</w:t>
        </w:r>
        <w:r>
          <w:tab/>
        </w:r>
        <w:r>
          <w:fldChar w:fldCharType="begin"/>
        </w:r>
        <w:r>
          <w:instrText xml:space="preserve"> PAGEREF _Toc18923 \h </w:instrText>
        </w:r>
        <w:r>
          <w:fldChar w:fldCharType="separate"/>
        </w:r>
        <w:r>
          <w:t>57</w:t>
        </w:r>
        <w:r>
          <w:fldChar w:fldCharType="end"/>
        </w:r>
      </w:hyperlink>
    </w:p>
    <w:p>
      <w:pPr>
        <w:pStyle w:val="TOC2"/>
        <w:tabs>
          <w:tab w:val="right" w:leader="dot" w:pos="8306"/>
        </w:tabs>
      </w:pPr>
      <w:hyperlink w:anchor="_Toc4818" w:history="1">
        <w:r>
          <w:rPr>
            <w:rFonts w:ascii="仿宋" w:eastAsia="仿宋" w:hAnsi="仿宋" w:cs="仿宋" w:hint="eastAsia"/>
            <w:lang w:eastAsia="zh-CN"/>
          </w:rPr>
          <w:t>(一)、变更控制流程</w:t>
        </w:r>
        <w:r>
          <w:tab/>
        </w:r>
        <w:r>
          <w:fldChar w:fldCharType="begin"/>
        </w:r>
        <w:r>
          <w:instrText xml:space="preserve"> PAGEREF _Toc4818 \h </w:instrText>
        </w:r>
        <w:r>
          <w:fldChar w:fldCharType="separate"/>
        </w:r>
        <w:r>
          <w:t>57</w:t>
        </w:r>
        <w:r>
          <w:fldChar w:fldCharType="end"/>
        </w:r>
      </w:hyperlink>
    </w:p>
    <w:p>
      <w:pPr>
        <w:pStyle w:val="TOC2"/>
        <w:tabs>
          <w:tab w:val="right" w:leader="dot" w:pos="8306"/>
        </w:tabs>
      </w:pPr>
      <w:hyperlink w:anchor="_Toc14329" w:history="1">
        <w:r>
          <w:rPr>
            <w:rFonts w:ascii="仿宋" w:eastAsia="仿宋" w:hAnsi="仿宋" w:cs="仿宋" w:hint="eastAsia"/>
            <w:lang w:eastAsia="zh-CN"/>
          </w:rPr>
          <w:t>(二)、影响评估与处理</w:t>
        </w:r>
        <w:r>
          <w:tab/>
        </w:r>
        <w:r>
          <w:fldChar w:fldCharType="begin"/>
        </w:r>
        <w:r>
          <w:instrText xml:space="preserve"> PAGEREF _Toc14329 \h </w:instrText>
        </w:r>
        <w:r>
          <w:fldChar w:fldCharType="separate"/>
        </w:r>
        <w:r>
          <w:t>58</w:t>
        </w:r>
        <w:r>
          <w:fldChar w:fldCharType="end"/>
        </w:r>
      </w:hyperlink>
    </w:p>
    <w:p>
      <w:pPr>
        <w:pStyle w:val="TOC2"/>
        <w:tabs>
          <w:tab w:val="right" w:leader="dot" w:pos="8306"/>
        </w:tabs>
      </w:pPr>
      <w:hyperlink w:anchor="_Toc9890" w:history="1">
        <w:r>
          <w:rPr>
            <w:rFonts w:ascii="仿宋" w:eastAsia="仿宋" w:hAnsi="仿宋" w:cs="仿宋" w:hint="eastAsia"/>
            <w:lang w:eastAsia="zh-CN"/>
          </w:rPr>
          <w:t>(三)、变更记录与追踪</w:t>
        </w:r>
        <w:r>
          <w:tab/>
        </w:r>
        <w:r>
          <w:fldChar w:fldCharType="begin"/>
        </w:r>
        <w:r>
          <w:instrText xml:space="preserve"> PAGEREF _Toc9890 \h </w:instrText>
        </w:r>
        <w:r>
          <w:fldChar w:fldCharType="separate"/>
        </w:r>
        <w:r>
          <w:t>60</w:t>
        </w:r>
        <w:r>
          <w:fldChar w:fldCharType="end"/>
        </w:r>
      </w:hyperlink>
    </w:p>
    <w:p>
      <w:pPr>
        <w:pStyle w:val="TOC2"/>
        <w:tabs>
          <w:tab w:val="right" w:leader="dot" w:pos="8306"/>
        </w:tabs>
      </w:pPr>
      <w:hyperlink w:anchor="_Toc26431" w:history="1">
        <w:r>
          <w:rPr>
            <w:rFonts w:ascii="仿宋" w:eastAsia="仿宋" w:hAnsi="仿宋" w:cs="仿宋" w:hint="eastAsia"/>
            <w:lang w:eastAsia="zh-CN"/>
          </w:rPr>
          <w:t>(四)、变更管理策略</w:t>
        </w:r>
        <w:r>
          <w:tab/>
        </w:r>
        <w:r>
          <w:fldChar w:fldCharType="begin"/>
        </w:r>
        <w:r>
          <w:instrText xml:space="preserve"> PAGEREF _Toc26431 \h </w:instrText>
        </w:r>
        <w:r>
          <w:fldChar w:fldCharType="separate"/>
        </w:r>
        <w:r>
          <w:t>61</w:t>
        </w:r>
        <w:r>
          <w:fldChar w:fldCharType="end"/>
        </w:r>
      </w:hyperlink>
    </w:p>
    <w:p>
      <w:pPr>
        <w:pStyle w:val="TOC1"/>
        <w:tabs>
          <w:tab w:val="right" w:leader="dot" w:pos="8306"/>
        </w:tabs>
      </w:pPr>
      <w:hyperlink w:anchor="_Toc19149" w:history="1">
        <w:r>
          <w:rPr>
            <w:rFonts w:ascii="仿宋" w:eastAsia="仿宋" w:hAnsi="仿宋" w:cs="仿宋" w:hint="eastAsia"/>
            <w:lang w:eastAsia="zh-CN"/>
          </w:rPr>
          <w:t>十三、人力资源管理与开发</w:t>
        </w:r>
        <w:r>
          <w:tab/>
        </w:r>
        <w:r>
          <w:fldChar w:fldCharType="begin"/>
        </w:r>
        <w:r>
          <w:instrText xml:space="preserve"> PAGEREF _Toc19149 \h </w:instrText>
        </w:r>
        <w:r>
          <w:fldChar w:fldCharType="separate"/>
        </w:r>
        <w:r>
          <w:t>63</w:t>
        </w:r>
        <w:r>
          <w:fldChar w:fldCharType="end"/>
        </w:r>
      </w:hyperlink>
    </w:p>
    <w:p>
      <w:pPr>
        <w:pStyle w:val="TOC2"/>
        <w:tabs>
          <w:tab w:val="right" w:leader="dot" w:pos="8306"/>
        </w:tabs>
      </w:pPr>
      <w:hyperlink w:anchor="_Toc3684" w:history="1">
        <w:r>
          <w:rPr>
            <w:rFonts w:ascii="仿宋" w:eastAsia="仿宋" w:hAnsi="仿宋" w:cs="仿宋" w:hint="eastAsia"/>
            <w:lang w:eastAsia="zh-CN"/>
          </w:rPr>
          <w:t>(一)、人力资源规划</w:t>
        </w:r>
        <w:r>
          <w:tab/>
        </w:r>
        <w:r>
          <w:fldChar w:fldCharType="begin"/>
        </w:r>
        <w:r>
          <w:instrText xml:space="preserve"> PAGEREF _Toc3684 \h </w:instrText>
        </w:r>
        <w:r>
          <w:fldChar w:fldCharType="separate"/>
        </w:r>
        <w:r>
          <w:t>63</w:t>
        </w:r>
        <w:r>
          <w:fldChar w:fldCharType="end"/>
        </w:r>
      </w:hyperlink>
    </w:p>
    <w:p>
      <w:pPr>
        <w:pStyle w:val="TOC2"/>
        <w:tabs>
          <w:tab w:val="right" w:leader="dot" w:pos="8306"/>
        </w:tabs>
      </w:pPr>
      <w:hyperlink w:anchor="_Toc7561" w:history="1">
        <w:r>
          <w:rPr>
            <w:rFonts w:ascii="仿宋" w:eastAsia="仿宋" w:hAnsi="仿宋" w:cs="仿宋" w:hint="eastAsia"/>
            <w:lang w:eastAsia="zh-CN"/>
          </w:rPr>
          <w:t>(二)、人力资源开发与培训</w:t>
        </w:r>
        <w:r>
          <w:tab/>
        </w:r>
        <w:r>
          <w:fldChar w:fldCharType="begin"/>
        </w:r>
        <w:r>
          <w:instrText xml:space="preserve"> PAGEREF _Toc7561 \h </w:instrText>
        </w:r>
        <w:r>
          <w:fldChar w:fldCharType="separate"/>
        </w:r>
        <w:r>
          <w:t>65</w:t>
        </w:r>
        <w:r>
          <w:fldChar w:fldCharType="end"/>
        </w:r>
      </w:hyperlink>
    </w:p>
    <w:p>
      <w:pPr>
        <w:pStyle w:val="TOC1"/>
        <w:tabs>
          <w:tab w:val="right" w:leader="dot" w:pos="8306"/>
        </w:tabs>
      </w:pPr>
      <w:hyperlink w:anchor="_Toc13384" w:history="1">
        <w:r>
          <w:rPr>
            <w:rFonts w:ascii="仿宋" w:eastAsia="仿宋" w:hAnsi="仿宋" w:cs="仿宋" w:hint="eastAsia"/>
            <w:lang w:eastAsia="zh-CN"/>
          </w:rPr>
          <w:t>十四、合作与交流机制建立</w:t>
        </w:r>
        <w:r>
          <w:tab/>
        </w:r>
        <w:r>
          <w:fldChar w:fldCharType="begin"/>
        </w:r>
        <w:r>
          <w:instrText xml:space="preserve"> PAGEREF _Toc13384 \h </w:instrText>
        </w:r>
        <w:r>
          <w:fldChar w:fldCharType="separate"/>
        </w:r>
        <w:r>
          <w:t>67</w:t>
        </w:r>
        <w:r>
          <w:fldChar w:fldCharType="end"/>
        </w:r>
      </w:hyperlink>
    </w:p>
    <w:p>
      <w:pPr>
        <w:pStyle w:val="TOC2"/>
        <w:tabs>
          <w:tab w:val="right" w:leader="dot" w:pos="8306"/>
        </w:tabs>
      </w:pPr>
      <w:hyperlink w:anchor="_Toc28085" w:history="1">
        <w:r>
          <w:rPr>
            <w:rFonts w:ascii="仿宋" w:eastAsia="仿宋" w:hAnsi="仿宋" w:cs="仿宋" w:hint="eastAsia"/>
            <w:lang w:eastAsia="zh-CN"/>
          </w:rPr>
          <w:t>(一)、合作伙伴选择与合作方式</w:t>
        </w:r>
        <w:r>
          <w:tab/>
        </w:r>
        <w:r>
          <w:fldChar w:fldCharType="begin"/>
        </w:r>
        <w:r>
          <w:instrText xml:space="preserve"> PAGEREF _Toc28085 \h </w:instrText>
        </w:r>
        <w:r>
          <w:fldChar w:fldCharType="separate"/>
        </w:r>
        <w:r>
          <w:t>67</w:t>
        </w:r>
        <w:r>
          <w:fldChar w:fldCharType="end"/>
        </w:r>
      </w:hyperlink>
    </w:p>
    <w:p>
      <w:pPr>
        <w:pStyle w:val="TOC2"/>
        <w:tabs>
          <w:tab w:val="right" w:leader="dot" w:pos="8306"/>
        </w:tabs>
      </w:pPr>
      <w:hyperlink w:anchor="_Toc10721" w:history="1">
        <w:r>
          <w:rPr>
            <w:rFonts w:ascii="仿宋" w:eastAsia="仿宋" w:hAnsi="仿宋" w:cs="仿宋" w:hint="eastAsia"/>
            <w:lang w:eastAsia="zh-CN"/>
          </w:rPr>
          <w:t>(二)、交流与合作平台搭建</w:t>
        </w:r>
        <w:r>
          <w:tab/>
        </w:r>
        <w:r>
          <w:fldChar w:fldCharType="begin"/>
        </w:r>
        <w:r>
          <w:instrText xml:space="preserve"> PAGEREF _Toc10721 \h </w:instrText>
        </w:r>
        <w:r>
          <w:fldChar w:fldCharType="separate"/>
        </w:r>
        <w:r>
          <w:t>69</w:t>
        </w:r>
        <w:r>
          <w:fldChar w:fldCharType="end"/>
        </w:r>
      </w:hyperlink>
    </w:p>
    <w:p>
      <w:pPr>
        <w:pStyle w:val="TOC1"/>
        <w:tabs>
          <w:tab w:val="right" w:leader="dot" w:pos="8306"/>
        </w:tabs>
      </w:pPr>
      <w:hyperlink w:anchor="_Toc22453" w:history="1">
        <w:r>
          <w:rPr>
            <w:rFonts w:ascii="仿宋" w:eastAsia="仿宋" w:hAnsi="仿宋" w:cs="仿宋" w:hint="eastAsia"/>
            <w:lang w:eastAsia="zh-CN"/>
          </w:rPr>
          <w:t>十五、创新驱动与持续发展</w:t>
        </w:r>
        <w:r>
          <w:tab/>
        </w:r>
        <w:r>
          <w:fldChar w:fldCharType="begin"/>
        </w:r>
        <w:r>
          <w:instrText xml:space="preserve"> PAGEREF _Toc22453 \h </w:instrText>
        </w:r>
        <w:r>
          <w:fldChar w:fldCharType="separate"/>
        </w:r>
        <w:r>
          <w:t>70</w:t>
        </w:r>
        <w:r>
          <w:fldChar w:fldCharType="end"/>
        </w:r>
      </w:hyperlink>
    </w:p>
    <w:p>
      <w:pPr>
        <w:pStyle w:val="TOC2"/>
        <w:tabs>
          <w:tab w:val="right" w:leader="dot" w:pos="8306"/>
        </w:tabs>
      </w:pPr>
      <w:hyperlink w:anchor="_Toc5156" w:history="1">
        <w:r>
          <w:rPr>
            <w:rFonts w:ascii="仿宋" w:eastAsia="仿宋" w:hAnsi="仿宋" w:cs="仿宋" w:hint="eastAsia"/>
            <w:lang w:eastAsia="zh-CN"/>
          </w:rPr>
          <w:t>(一)、创新驱动战略实施</w:t>
        </w:r>
        <w:r>
          <w:tab/>
        </w:r>
        <w:r>
          <w:fldChar w:fldCharType="begin"/>
        </w:r>
        <w:r>
          <w:instrText xml:space="preserve"> PAGEREF _Toc5156 \h </w:instrText>
        </w:r>
        <w:r>
          <w:fldChar w:fldCharType="separate"/>
        </w:r>
        <w:r>
          <w:t>70</w:t>
        </w:r>
        <w:r>
          <w:fldChar w:fldCharType="end"/>
        </w:r>
      </w:hyperlink>
    </w:p>
    <w:p>
      <w:pPr>
        <w:pStyle w:val="TOC2"/>
        <w:tabs>
          <w:tab w:val="right" w:leader="dot" w:pos="8306"/>
        </w:tabs>
      </w:pPr>
      <w:hyperlink w:anchor="_Toc1602" w:history="1">
        <w:r>
          <w:rPr>
            <w:rFonts w:ascii="仿宋" w:eastAsia="仿宋" w:hAnsi="仿宋" w:cs="仿宋" w:hint="eastAsia"/>
            <w:lang w:eastAsia="zh-CN"/>
          </w:rPr>
          <w:t>(二)、持续发展路径探索</w:t>
        </w:r>
        <w:r>
          <w:tab/>
        </w:r>
        <w:r>
          <w:fldChar w:fldCharType="begin"/>
        </w:r>
        <w:r>
          <w:instrText xml:space="preserve"> PAGEREF _Toc1602 \h </w:instrText>
        </w:r>
        <w:r>
          <w:fldChar w:fldCharType="separate"/>
        </w:r>
        <w:r>
          <w:t>72</w:t>
        </w:r>
        <w:r>
          <w:fldChar w:fldCharType="end"/>
        </w:r>
      </w:hyperlink>
    </w:p>
    <w:p>
      <w:pPr>
        <w:pStyle w:val="TOC1"/>
        <w:tabs>
          <w:tab w:val="right" w:leader="dot" w:pos="8306"/>
        </w:tabs>
      </w:pPr>
      <w:hyperlink w:anchor="_Toc3609" w:history="1">
        <w:r>
          <w:rPr>
            <w:rFonts w:ascii="仿宋" w:eastAsia="仿宋" w:hAnsi="仿宋" w:cs="仿宋" w:hint="eastAsia"/>
            <w:lang w:eastAsia="zh-CN"/>
          </w:rPr>
          <w:t>十六、设施与设备管理</w:t>
        </w:r>
        <w:r>
          <w:tab/>
        </w:r>
        <w:r>
          <w:fldChar w:fldCharType="begin"/>
        </w:r>
        <w:r>
          <w:instrText xml:space="preserve"> PAGEREF _Toc3609 \h </w:instrText>
        </w:r>
        <w:r>
          <w:fldChar w:fldCharType="separate"/>
        </w:r>
        <w:r>
          <w:t>76</w:t>
        </w:r>
        <w:r>
          <w:fldChar w:fldCharType="end"/>
        </w:r>
      </w:hyperlink>
    </w:p>
    <w:p>
      <w:pPr>
        <w:pStyle w:val="TOC2"/>
        <w:tabs>
          <w:tab w:val="right" w:leader="dot" w:pos="8306"/>
        </w:tabs>
      </w:pPr>
      <w:hyperlink w:anchor="_Toc7858" w:history="1">
        <w:r>
          <w:rPr>
            <w:rFonts w:ascii="仿宋" w:eastAsia="仿宋" w:hAnsi="仿宋" w:cs="仿宋" w:hint="eastAsia"/>
            <w:lang w:eastAsia="zh-CN"/>
          </w:rPr>
          <w:t>(一)、设施规划与配置</w:t>
        </w:r>
        <w:r>
          <w:tab/>
        </w:r>
        <w:r>
          <w:fldChar w:fldCharType="begin"/>
        </w:r>
        <w:r>
          <w:instrText xml:space="preserve"> PAGEREF _Toc7858 \h </w:instrText>
        </w:r>
        <w:r>
          <w:fldChar w:fldCharType="separate"/>
        </w:r>
        <w:r>
          <w:t>76</w:t>
        </w:r>
        <w:r>
          <w:fldChar w:fldCharType="end"/>
        </w:r>
      </w:hyperlink>
    </w:p>
    <w:p>
      <w:pPr>
        <w:pStyle w:val="TOC2"/>
        <w:tabs>
          <w:tab w:val="right" w:leader="dot" w:pos="8306"/>
        </w:tabs>
      </w:pPr>
      <w:hyperlink w:anchor="_Toc27774" w:history="1">
        <w:r>
          <w:rPr>
            <w:rFonts w:ascii="仿宋" w:eastAsia="仿宋" w:hAnsi="仿宋" w:cs="仿宋" w:hint="eastAsia"/>
            <w:lang w:eastAsia="zh-CN"/>
          </w:rPr>
          <w:t>(二)、设备采购与维护管理</w:t>
        </w:r>
        <w:r>
          <w:tab/>
        </w:r>
        <w:r>
          <w:fldChar w:fldCharType="begin"/>
        </w:r>
        <w:r>
          <w:instrText xml:space="preserve"> PAGEREF _Toc27774 \h </w:instrText>
        </w:r>
        <w:r>
          <w:fldChar w:fldCharType="separate"/>
        </w:r>
        <w:r>
          <w:t>77</w:t>
        </w:r>
        <w:r>
          <w:fldChar w:fldCharType="end"/>
        </w:r>
      </w:hyperlink>
    </w:p>
    <w:p>
      <w:pPr>
        <w:pStyle w:val="TOC2"/>
        <w:tabs>
          <w:tab w:val="right" w:leader="dot" w:pos="8306"/>
        </w:tabs>
      </w:pPr>
      <w:hyperlink w:anchor="_Toc23682" w:history="1">
        <w:r>
          <w:rPr>
            <w:rFonts w:ascii="仿宋" w:eastAsia="仿宋" w:hAnsi="仿宋" w:cs="仿宋" w:hint="eastAsia"/>
            <w:lang w:eastAsia="zh-CN"/>
          </w:rPr>
          <w:t>(三)、设施设备升级策略</w:t>
        </w:r>
        <w:r>
          <w:tab/>
        </w:r>
        <w:r>
          <w:fldChar w:fldCharType="begin"/>
        </w:r>
        <w:r>
          <w:instrText xml:space="preserve"> PAGEREF _Toc23682 \h </w:instrText>
        </w:r>
        <w:r>
          <w:fldChar w:fldCharType="separate"/>
        </w:r>
        <w:r>
          <w:t>77</w:t>
        </w:r>
        <w:r>
          <w:fldChar w:fldCharType="end"/>
        </w:r>
      </w:hyperlink>
    </w:p>
    <w:p>
      <w:pPr>
        <w:pStyle w:val="TOC1"/>
        <w:tabs>
          <w:tab w:val="right" w:leader="dot" w:pos="8306"/>
        </w:tabs>
      </w:pPr>
      <w:hyperlink w:anchor="_Toc14256" w:history="1">
        <w:r>
          <w:rPr>
            <w:rFonts w:ascii="仿宋" w:eastAsia="仿宋" w:hAnsi="仿宋" w:cs="仿宋" w:hint="eastAsia"/>
            <w:lang w:eastAsia="zh-CN"/>
          </w:rPr>
          <w:t>十七、质量管理与控制</w:t>
        </w:r>
        <w:r>
          <w:tab/>
        </w:r>
        <w:r>
          <w:fldChar w:fldCharType="begin"/>
        </w:r>
        <w:r>
          <w:instrText xml:space="preserve"> PAGEREF _Toc14256 \h </w:instrText>
        </w:r>
        <w:r>
          <w:fldChar w:fldCharType="separate"/>
        </w:r>
        <w:r>
          <w:t>78</w:t>
        </w:r>
        <w:r>
          <w:fldChar w:fldCharType="end"/>
        </w:r>
      </w:hyperlink>
    </w:p>
    <w:p>
      <w:pPr>
        <w:pStyle w:val="TOC2"/>
        <w:tabs>
          <w:tab w:val="right" w:leader="dot" w:pos="8306"/>
        </w:tabs>
      </w:pPr>
      <w:hyperlink w:anchor="_Toc15911" w:history="1">
        <w:r>
          <w:rPr>
            <w:rFonts w:ascii="仿宋" w:eastAsia="仿宋" w:hAnsi="仿宋" w:cs="仿宋" w:hint="eastAsia"/>
            <w:lang w:eastAsia="zh-CN"/>
          </w:rPr>
          <w:t>(一)、质量管理体系建设</w:t>
        </w:r>
        <w:r>
          <w:tab/>
        </w:r>
        <w:r>
          <w:fldChar w:fldCharType="begin"/>
        </w:r>
        <w:r>
          <w:instrText xml:space="preserve"> PAGEREF _Toc15911 \h </w:instrText>
        </w:r>
        <w:r>
          <w:fldChar w:fldCharType="separate"/>
        </w:r>
        <w:r>
          <w:t>78</w:t>
        </w:r>
        <w:r>
          <w:fldChar w:fldCharType="end"/>
        </w:r>
      </w:hyperlink>
    </w:p>
    <w:p>
      <w:pPr>
        <w:pStyle w:val="TOC2"/>
        <w:tabs>
          <w:tab w:val="right" w:leader="dot" w:pos="8306"/>
        </w:tabs>
      </w:pPr>
      <w:hyperlink w:anchor="_Toc21938" w:history="1">
        <w:r>
          <w:rPr>
            <w:rFonts w:ascii="仿宋" w:eastAsia="仿宋" w:hAnsi="仿宋" w:cs="仿宋" w:hint="eastAsia"/>
            <w:lang w:eastAsia="zh-CN"/>
          </w:rPr>
          <w:t>(二)、质量控制措施</w:t>
        </w:r>
        <w:r>
          <w:tab/>
        </w:r>
        <w:r>
          <w:fldChar w:fldCharType="begin"/>
        </w:r>
        <w:r>
          <w:instrText xml:space="preserve"> PAGEREF _Toc21938 \h </w:instrText>
        </w:r>
        <w:r>
          <w:fldChar w:fldCharType="separate"/>
        </w:r>
        <w:r>
          <w:t>80</w:t>
        </w:r>
        <w:r>
          <w:fldChar w:fldCharType="end"/>
        </w:r>
      </w:hyperlink>
    </w:p>
    <w:p>
      <w:pPr>
        <w:pStyle w:val="TOC1"/>
        <w:tabs>
          <w:tab w:val="right" w:leader="dot" w:pos="8306"/>
        </w:tabs>
      </w:pPr>
      <w:hyperlink w:anchor="_Toc30065" w:history="1">
        <w:r>
          <w:rPr>
            <w:rFonts w:ascii="仿宋" w:eastAsia="仿宋" w:hAnsi="仿宋" w:cs="仿宋" w:hint="eastAsia"/>
            <w:lang w:eastAsia="zh-CN"/>
          </w:rPr>
          <w:t>十八、项目施工方案</w:t>
        </w:r>
        <w:r>
          <w:tab/>
        </w:r>
        <w:r>
          <w:fldChar w:fldCharType="begin"/>
        </w:r>
        <w:r>
          <w:instrText xml:space="preserve"> PAGEREF _Toc30065 \h </w:instrText>
        </w:r>
        <w:r>
          <w:fldChar w:fldCharType="separate"/>
        </w:r>
        <w:r>
          <w:t>81</w:t>
        </w:r>
        <w:r>
          <w:fldChar w:fldCharType="end"/>
        </w:r>
      </w:hyperlink>
    </w:p>
    <w:p>
      <w:pPr>
        <w:pStyle w:val="TOC2"/>
        <w:tabs>
          <w:tab w:val="right" w:leader="dot" w:pos="8306"/>
        </w:tabs>
      </w:pPr>
      <w:hyperlink w:anchor="_Toc28036" w:history="1">
        <w:r>
          <w:rPr>
            <w:rFonts w:ascii="仿宋" w:eastAsia="仿宋" w:hAnsi="仿宋" w:cs="仿宋" w:hint="eastAsia"/>
            <w:lang w:eastAsia="zh-CN"/>
          </w:rPr>
          <w:t>(一)、施工组织设计</w:t>
        </w:r>
        <w:r>
          <w:tab/>
        </w:r>
        <w:r>
          <w:fldChar w:fldCharType="begin"/>
        </w:r>
        <w:r>
          <w:instrText xml:space="preserve"> PAGEREF _Toc28036 \h </w:instrText>
        </w:r>
        <w:r>
          <w:fldChar w:fldCharType="separate"/>
        </w:r>
        <w:r>
          <w:t>81</w:t>
        </w:r>
        <w:r>
          <w:fldChar w:fldCharType="end"/>
        </w:r>
      </w:hyperlink>
    </w:p>
    <w:p>
      <w:pPr>
        <w:pStyle w:val="TOC2"/>
        <w:tabs>
          <w:tab w:val="right" w:leader="dot" w:pos="8306"/>
        </w:tabs>
      </w:pPr>
      <w:hyperlink w:anchor="_Toc8200" w:history="1">
        <w:r>
          <w:rPr>
            <w:rFonts w:ascii="仿宋" w:eastAsia="仿宋" w:hAnsi="仿宋" w:cs="仿宋" w:hint="eastAsia"/>
            <w:lang w:eastAsia="zh-CN"/>
          </w:rPr>
          <w:t>(二)、施工工艺与技术路线</w:t>
        </w:r>
        <w:r>
          <w:tab/>
        </w:r>
        <w:r>
          <w:fldChar w:fldCharType="begin"/>
        </w:r>
        <w:r>
          <w:instrText xml:space="preserve"> PAGEREF _Toc8200 \h </w:instrText>
        </w:r>
        <w:r>
          <w:fldChar w:fldCharType="separate"/>
        </w:r>
        <w:r>
          <w:t>82</w:t>
        </w:r>
        <w:r>
          <w:fldChar w:fldCharType="end"/>
        </w:r>
      </w:hyperlink>
    </w:p>
    <w:p>
      <w:pPr>
        <w:pStyle w:val="TOC2"/>
        <w:tabs>
          <w:tab w:val="right" w:leader="dot" w:pos="8306"/>
        </w:tabs>
      </w:pPr>
      <w:hyperlink w:anchor="_Toc5681" w:history="1">
        <w:r>
          <w:rPr>
            <w:rFonts w:ascii="仿宋" w:eastAsia="仿宋" w:hAnsi="仿宋" w:cs="仿宋" w:hint="eastAsia"/>
            <w:lang w:eastAsia="zh-CN"/>
          </w:rPr>
          <w:t>(三)、关键节点施工计划</w:t>
        </w:r>
        <w:r>
          <w:tab/>
        </w:r>
        <w:r>
          <w:fldChar w:fldCharType="begin"/>
        </w:r>
        <w:r>
          <w:instrText xml:space="preserve"> PAGEREF _Toc5681 \h </w:instrText>
        </w:r>
        <w:r>
          <w:fldChar w:fldCharType="separate"/>
        </w:r>
        <w:r>
          <w:t>83</w:t>
        </w:r>
        <w:r>
          <w:fldChar w:fldCharType="end"/>
        </w:r>
      </w:hyperlink>
    </w:p>
    <w:p>
      <w:pPr>
        <w:pStyle w:val="TOC2"/>
        <w:tabs>
          <w:tab w:val="right" w:leader="dot" w:pos="8306"/>
        </w:tabs>
      </w:pPr>
      <w:hyperlink w:anchor="_Toc12489" w:history="1">
        <w:r>
          <w:rPr>
            <w:rFonts w:ascii="仿宋" w:eastAsia="仿宋" w:hAnsi="仿宋" w:cs="仿宋" w:hint="eastAsia"/>
            <w:lang w:eastAsia="zh-CN"/>
          </w:rPr>
          <w:t>(四)、施工现场管理</w:t>
        </w:r>
        <w:r>
          <w:tab/>
        </w:r>
        <w:r>
          <w:fldChar w:fldCharType="begin"/>
        </w:r>
        <w:r>
          <w:instrText xml:space="preserve"> PAGEREF _Toc12489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直接收益：假设罐头项目的产品或服务年销售收入为XX万元。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若罐头项目成功推广新型环保产品，比如采用可回收材料的包装，可能会激发消费者对可持续产品的需求。这种需求的增长可能迫使整个行业转向更环保的产品设计和生产方法。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罐头项目对新原料和技术的需求可能促使供应商调整生产策略，比如采用更环保的生产方法或开发新型原材料。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4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3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罐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罐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罐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504"/>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780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罐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罐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罐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罐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https://d.book118.com/086210050003010101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03957"/>
    <w:rsid w:val="48D03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1005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2024-02-16T17:53:00Z</dcterms:created>
  <dcterms:modified xsi:type="dcterms:W3CDTF">2024-02-16T17:53:41Z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53E52BEFFC804EB7A5443F6561B0C8D6_11</vt:lpwstr>
  </property>
  <property fmtid="{D5CDD505-2E9C-101B-9397-08002B2CF9AE}" pid="3" name="KSOProductBuildVer">
    <vt:lpwstr>2052-12.1.0.16250</vt:lpwstr>
  </property>
</Properties>
</file>