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汽车金融项目构思建设方案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92" w:history="1">
        <w:r>
          <w:rPr>
            <w:rFonts w:ascii="仿宋" w:eastAsia="仿宋" w:hAnsi="仿宋" w:cs="仿宋" w:hint="eastAsia"/>
            <w:lang w:eastAsia="zh-CN"/>
          </w:rPr>
          <w:t>序言</w:t>
        </w:r>
        <w:r>
          <w:tab/>
        </w:r>
        <w:r>
          <w:fldChar w:fldCharType="begin"/>
        </w:r>
        <w:r>
          <w:instrText xml:space="preserve"> PAGEREF _Toc13992 \h </w:instrText>
        </w:r>
        <w:r>
          <w:fldChar w:fldCharType="separate"/>
        </w:r>
        <w:r>
          <w:t>3</w:t>
        </w:r>
        <w:r>
          <w:fldChar w:fldCharType="end"/>
        </w:r>
      </w:hyperlink>
    </w:p>
    <w:p>
      <w:pPr>
        <w:pStyle w:val="TOC1"/>
        <w:tabs>
          <w:tab w:val="right" w:leader="dot" w:pos="8306"/>
        </w:tabs>
      </w:pPr>
      <w:hyperlink w:anchor="_Toc26569" w:history="1">
        <w:r>
          <w:rPr>
            <w:rFonts w:ascii="仿宋" w:eastAsia="仿宋" w:hAnsi="仿宋" w:cs="仿宋" w:hint="eastAsia"/>
            <w:lang w:eastAsia="zh-CN"/>
          </w:rPr>
          <w:t>一、汽车金融项目概论</w:t>
        </w:r>
        <w:r>
          <w:tab/>
        </w:r>
        <w:r>
          <w:fldChar w:fldCharType="begin"/>
        </w:r>
        <w:r>
          <w:instrText xml:space="preserve"> PAGEREF _Toc26569 \h </w:instrText>
        </w:r>
        <w:r>
          <w:fldChar w:fldCharType="separate"/>
        </w:r>
        <w:r>
          <w:t>3</w:t>
        </w:r>
        <w:r>
          <w:fldChar w:fldCharType="end"/>
        </w:r>
      </w:hyperlink>
    </w:p>
    <w:p>
      <w:pPr>
        <w:pStyle w:val="TOC2"/>
        <w:tabs>
          <w:tab w:val="right" w:leader="dot" w:pos="8306"/>
        </w:tabs>
      </w:pPr>
      <w:hyperlink w:anchor="_Toc713" w:history="1">
        <w:r>
          <w:rPr>
            <w:rFonts w:ascii="仿宋" w:eastAsia="仿宋" w:hAnsi="仿宋" w:cs="仿宋" w:hint="eastAsia"/>
            <w:lang w:eastAsia="zh-CN"/>
          </w:rPr>
          <w:t>(一)、项目申报单位概况</w:t>
        </w:r>
        <w:r>
          <w:tab/>
        </w:r>
        <w:r>
          <w:fldChar w:fldCharType="begin"/>
        </w:r>
        <w:r>
          <w:instrText xml:space="preserve"> PAGEREF _Toc713 \h </w:instrText>
        </w:r>
        <w:r>
          <w:fldChar w:fldCharType="separate"/>
        </w:r>
        <w:r>
          <w:t>3</w:t>
        </w:r>
        <w:r>
          <w:fldChar w:fldCharType="end"/>
        </w:r>
      </w:hyperlink>
    </w:p>
    <w:p>
      <w:pPr>
        <w:pStyle w:val="TOC2"/>
        <w:tabs>
          <w:tab w:val="right" w:leader="dot" w:pos="8306"/>
        </w:tabs>
      </w:pPr>
      <w:hyperlink w:anchor="_Toc5965" w:history="1">
        <w:r>
          <w:rPr>
            <w:rFonts w:ascii="仿宋" w:eastAsia="仿宋" w:hAnsi="仿宋" w:cs="仿宋" w:hint="eastAsia"/>
            <w:lang w:eastAsia="zh-CN"/>
          </w:rPr>
          <w:t>(二)、项目概况</w:t>
        </w:r>
        <w:r>
          <w:tab/>
        </w:r>
        <w:r>
          <w:fldChar w:fldCharType="begin"/>
        </w:r>
        <w:r>
          <w:instrText xml:space="preserve"> PAGEREF _Toc5965 \h </w:instrText>
        </w:r>
        <w:r>
          <w:fldChar w:fldCharType="separate"/>
        </w:r>
        <w:r>
          <w:t>4</w:t>
        </w:r>
        <w:r>
          <w:fldChar w:fldCharType="end"/>
        </w:r>
      </w:hyperlink>
    </w:p>
    <w:p>
      <w:pPr>
        <w:pStyle w:val="TOC1"/>
        <w:tabs>
          <w:tab w:val="right" w:leader="dot" w:pos="8306"/>
        </w:tabs>
      </w:pPr>
      <w:hyperlink w:anchor="_Toc5929" w:history="1">
        <w:r>
          <w:rPr>
            <w:rFonts w:ascii="仿宋" w:eastAsia="仿宋" w:hAnsi="仿宋" w:cs="仿宋" w:hint="eastAsia"/>
            <w:lang w:eastAsia="zh-CN"/>
          </w:rPr>
          <w:t>二、项目选址研究</w:t>
        </w:r>
        <w:r>
          <w:tab/>
        </w:r>
        <w:r>
          <w:fldChar w:fldCharType="begin"/>
        </w:r>
        <w:r>
          <w:instrText xml:space="preserve"> PAGEREF _Toc5929 \h </w:instrText>
        </w:r>
        <w:r>
          <w:fldChar w:fldCharType="separate"/>
        </w:r>
        <w:r>
          <w:t>7</w:t>
        </w:r>
        <w:r>
          <w:fldChar w:fldCharType="end"/>
        </w:r>
      </w:hyperlink>
    </w:p>
    <w:p>
      <w:pPr>
        <w:pStyle w:val="TOC2"/>
        <w:tabs>
          <w:tab w:val="right" w:leader="dot" w:pos="8306"/>
        </w:tabs>
      </w:pPr>
      <w:hyperlink w:anchor="_Toc21900" w:history="1">
        <w:r>
          <w:rPr>
            <w:rFonts w:ascii="仿宋" w:eastAsia="仿宋" w:hAnsi="仿宋" w:cs="仿宋" w:hint="eastAsia"/>
            <w:lang w:eastAsia="zh-CN"/>
          </w:rPr>
          <w:t>(一)、项目选址原则</w:t>
        </w:r>
        <w:r>
          <w:tab/>
        </w:r>
        <w:r>
          <w:fldChar w:fldCharType="begin"/>
        </w:r>
        <w:r>
          <w:instrText xml:space="preserve"> PAGEREF _Toc21900 \h </w:instrText>
        </w:r>
        <w:r>
          <w:fldChar w:fldCharType="separate"/>
        </w:r>
        <w:r>
          <w:t>7</w:t>
        </w:r>
        <w:r>
          <w:fldChar w:fldCharType="end"/>
        </w:r>
      </w:hyperlink>
    </w:p>
    <w:p>
      <w:pPr>
        <w:pStyle w:val="TOC2"/>
        <w:tabs>
          <w:tab w:val="right" w:leader="dot" w:pos="8306"/>
        </w:tabs>
      </w:pPr>
      <w:hyperlink w:anchor="_Toc15850" w:history="1">
        <w:r>
          <w:rPr>
            <w:rFonts w:ascii="仿宋" w:eastAsia="仿宋" w:hAnsi="仿宋" w:cs="仿宋" w:hint="eastAsia"/>
            <w:lang w:eastAsia="zh-CN"/>
          </w:rPr>
          <w:t>(二)、项目选址</w:t>
        </w:r>
        <w:r>
          <w:tab/>
        </w:r>
        <w:r>
          <w:fldChar w:fldCharType="begin"/>
        </w:r>
        <w:r>
          <w:instrText xml:space="preserve"> PAGEREF _Toc15850 \h </w:instrText>
        </w:r>
        <w:r>
          <w:fldChar w:fldCharType="separate"/>
        </w:r>
        <w:r>
          <w:t>10</w:t>
        </w:r>
        <w:r>
          <w:fldChar w:fldCharType="end"/>
        </w:r>
      </w:hyperlink>
    </w:p>
    <w:p>
      <w:pPr>
        <w:pStyle w:val="TOC2"/>
        <w:tabs>
          <w:tab w:val="right" w:leader="dot" w:pos="8306"/>
        </w:tabs>
      </w:pPr>
      <w:hyperlink w:anchor="_Toc16879" w:history="1">
        <w:r>
          <w:rPr>
            <w:rFonts w:ascii="仿宋" w:eastAsia="仿宋" w:hAnsi="仿宋" w:cs="仿宋" w:hint="eastAsia"/>
            <w:lang w:eastAsia="zh-CN"/>
          </w:rPr>
          <w:t>(三)、建设条件分析</w:t>
        </w:r>
        <w:r>
          <w:tab/>
        </w:r>
        <w:r>
          <w:fldChar w:fldCharType="begin"/>
        </w:r>
        <w:r>
          <w:instrText xml:space="preserve"> PAGEREF _Toc16879 \h </w:instrText>
        </w:r>
        <w:r>
          <w:fldChar w:fldCharType="separate"/>
        </w:r>
        <w:r>
          <w:t>12</w:t>
        </w:r>
        <w:r>
          <w:fldChar w:fldCharType="end"/>
        </w:r>
      </w:hyperlink>
    </w:p>
    <w:p>
      <w:pPr>
        <w:pStyle w:val="TOC2"/>
        <w:tabs>
          <w:tab w:val="right" w:leader="dot" w:pos="8306"/>
        </w:tabs>
      </w:pPr>
      <w:hyperlink w:anchor="_Toc18294" w:history="1">
        <w:r>
          <w:rPr>
            <w:rFonts w:ascii="仿宋" w:eastAsia="仿宋" w:hAnsi="仿宋" w:cs="仿宋" w:hint="eastAsia"/>
            <w:lang w:eastAsia="zh-CN"/>
          </w:rPr>
          <w:t>(四)、用地控制指标</w:t>
        </w:r>
        <w:r>
          <w:tab/>
        </w:r>
        <w:r>
          <w:fldChar w:fldCharType="begin"/>
        </w:r>
        <w:r>
          <w:instrText xml:space="preserve"> PAGEREF _Toc18294 \h </w:instrText>
        </w:r>
        <w:r>
          <w:fldChar w:fldCharType="separate"/>
        </w:r>
        <w:r>
          <w:t>14</w:t>
        </w:r>
        <w:r>
          <w:fldChar w:fldCharType="end"/>
        </w:r>
      </w:hyperlink>
    </w:p>
    <w:p>
      <w:pPr>
        <w:pStyle w:val="TOC2"/>
        <w:tabs>
          <w:tab w:val="right" w:leader="dot" w:pos="8306"/>
        </w:tabs>
      </w:pPr>
      <w:hyperlink w:anchor="_Toc26443" w:history="1">
        <w:r>
          <w:rPr>
            <w:rFonts w:ascii="仿宋" w:eastAsia="仿宋" w:hAnsi="仿宋" w:cs="仿宋" w:hint="eastAsia"/>
            <w:lang w:eastAsia="zh-CN"/>
          </w:rPr>
          <w:t>(五)、地总体要求</w:t>
        </w:r>
        <w:r>
          <w:tab/>
        </w:r>
        <w:r>
          <w:fldChar w:fldCharType="begin"/>
        </w:r>
        <w:r>
          <w:instrText xml:space="preserve"> PAGEREF _Toc26443 \h </w:instrText>
        </w:r>
        <w:r>
          <w:fldChar w:fldCharType="separate"/>
        </w:r>
        <w:r>
          <w:t>15</w:t>
        </w:r>
        <w:r>
          <w:fldChar w:fldCharType="end"/>
        </w:r>
      </w:hyperlink>
    </w:p>
    <w:p>
      <w:pPr>
        <w:pStyle w:val="TOC2"/>
        <w:tabs>
          <w:tab w:val="right" w:leader="dot" w:pos="8306"/>
        </w:tabs>
      </w:pPr>
      <w:hyperlink w:anchor="_Toc1793" w:history="1">
        <w:r>
          <w:rPr>
            <w:rFonts w:ascii="仿宋" w:eastAsia="仿宋" w:hAnsi="仿宋" w:cs="仿宋" w:hint="eastAsia"/>
            <w:lang w:eastAsia="zh-CN"/>
          </w:rPr>
          <w:t>(六)、节约用地措施</w:t>
        </w:r>
        <w:r>
          <w:tab/>
        </w:r>
        <w:r>
          <w:fldChar w:fldCharType="begin"/>
        </w:r>
        <w:r>
          <w:instrText xml:space="preserve"> PAGEREF _Toc1793 \h </w:instrText>
        </w:r>
        <w:r>
          <w:fldChar w:fldCharType="separate"/>
        </w:r>
        <w:r>
          <w:t>16</w:t>
        </w:r>
        <w:r>
          <w:fldChar w:fldCharType="end"/>
        </w:r>
      </w:hyperlink>
    </w:p>
    <w:p>
      <w:pPr>
        <w:pStyle w:val="TOC2"/>
        <w:tabs>
          <w:tab w:val="right" w:leader="dot" w:pos="8306"/>
        </w:tabs>
      </w:pPr>
      <w:hyperlink w:anchor="_Toc14578" w:history="1">
        <w:r>
          <w:rPr>
            <w:rFonts w:ascii="仿宋" w:eastAsia="仿宋" w:hAnsi="仿宋" w:cs="仿宋" w:hint="eastAsia"/>
            <w:lang w:eastAsia="zh-CN"/>
          </w:rPr>
          <w:t>(七)、选址综合评价</w:t>
        </w:r>
        <w:r>
          <w:tab/>
        </w:r>
        <w:r>
          <w:fldChar w:fldCharType="begin"/>
        </w:r>
        <w:r>
          <w:instrText xml:space="preserve"> PAGEREF _Toc14578 \h </w:instrText>
        </w:r>
        <w:r>
          <w:fldChar w:fldCharType="separate"/>
        </w:r>
        <w:r>
          <w:t>18</w:t>
        </w:r>
        <w:r>
          <w:fldChar w:fldCharType="end"/>
        </w:r>
      </w:hyperlink>
    </w:p>
    <w:p>
      <w:pPr>
        <w:pStyle w:val="TOC1"/>
        <w:tabs>
          <w:tab w:val="right" w:leader="dot" w:pos="8306"/>
        </w:tabs>
      </w:pPr>
      <w:hyperlink w:anchor="_Toc978" w:history="1">
        <w:r>
          <w:rPr>
            <w:rFonts w:ascii="仿宋" w:eastAsia="仿宋" w:hAnsi="仿宋" w:cs="仿宋" w:hint="eastAsia"/>
            <w:lang w:eastAsia="zh-CN"/>
          </w:rPr>
          <w:t>三、财务管理与成本控制</w:t>
        </w:r>
        <w:r>
          <w:tab/>
        </w:r>
        <w:r>
          <w:fldChar w:fldCharType="begin"/>
        </w:r>
        <w:r>
          <w:instrText xml:space="preserve"> PAGEREF _Toc978 \h </w:instrText>
        </w:r>
        <w:r>
          <w:fldChar w:fldCharType="separate"/>
        </w:r>
        <w:r>
          <w:t>19</w:t>
        </w:r>
        <w:r>
          <w:fldChar w:fldCharType="end"/>
        </w:r>
      </w:hyperlink>
    </w:p>
    <w:p>
      <w:pPr>
        <w:pStyle w:val="TOC2"/>
        <w:tabs>
          <w:tab w:val="right" w:leader="dot" w:pos="8306"/>
        </w:tabs>
      </w:pPr>
      <w:hyperlink w:anchor="_Toc1352" w:history="1">
        <w:r>
          <w:rPr>
            <w:rFonts w:ascii="仿宋" w:eastAsia="仿宋" w:hAnsi="仿宋" w:cs="仿宋" w:hint="eastAsia"/>
            <w:lang w:eastAsia="zh-CN"/>
          </w:rPr>
          <w:t>(一)、财务管理体系建设</w:t>
        </w:r>
        <w:r>
          <w:tab/>
        </w:r>
        <w:r>
          <w:fldChar w:fldCharType="begin"/>
        </w:r>
        <w:r>
          <w:instrText xml:space="preserve"> PAGEREF _Toc1352 \h </w:instrText>
        </w:r>
        <w:r>
          <w:fldChar w:fldCharType="separate"/>
        </w:r>
        <w:r>
          <w:t>19</w:t>
        </w:r>
        <w:r>
          <w:fldChar w:fldCharType="end"/>
        </w:r>
      </w:hyperlink>
    </w:p>
    <w:p>
      <w:pPr>
        <w:pStyle w:val="TOC2"/>
        <w:tabs>
          <w:tab w:val="right" w:leader="dot" w:pos="8306"/>
        </w:tabs>
      </w:pPr>
      <w:hyperlink w:anchor="_Toc3603" w:history="1">
        <w:r>
          <w:rPr>
            <w:rFonts w:ascii="仿宋" w:eastAsia="仿宋" w:hAnsi="仿宋" w:cs="仿宋" w:hint="eastAsia"/>
            <w:lang w:eastAsia="zh-CN"/>
          </w:rPr>
          <w:t>(二)、成本控制措施</w:t>
        </w:r>
        <w:r>
          <w:tab/>
        </w:r>
        <w:r>
          <w:fldChar w:fldCharType="begin"/>
        </w:r>
        <w:r>
          <w:instrText xml:space="preserve"> PAGEREF _Toc3603 \h </w:instrText>
        </w:r>
        <w:r>
          <w:fldChar w:fldCharType="separate"/>
        </w:r>
        <w:r>
          <w:t>20</w:t>
        </w:r>
        <w:r>
          <w:fldChar w:fldCharType="end"/>
        </w:r>
      </w:hyperlink>
    </w:p>
    <w:p>
      <w:pPr>
        <w:pStyle w:val="TOC1"/>
        <w:tabs>
          <w:tab w:val="right" w:leader="dot" w:pos="8306"/>
        </w:tabs>
      </w:pPr>
      <w:hyperlink w:anchor="_Toc29145" w:history="1">
        <w:r>
          <w:rPr>
            <w:rFonts w:ascii="仿宋" w:eastAsia="仿宋" w:hAnsi="仿宋" w:cs="仿宋" w:hint="eastAsia"/>
            <w:lang w:eastAsia="zh-CN"/>
          </w:rPr>
          <w:t>四、环境和生态影响分析</w:t>
        </w:r>
        <w:r>
          <w:tab/>
        </w:r>
        <w:r>
          <w:fldChar w:fldCharType="begin"/>
        </w:r>
        <w:r>
          <w:instrText xml:space="preserve"> PAGEREF _Toc29145 \h </w:instrText>
        </w:r>
        <w:r>
          <w:fldChar w:fldCharType="separate"/>
        </w:r>
        <w:r>
          <w:t>21</w:t>
        </w:r>
        <w:r>
          <w:fldChar w:fldCharType="end"/>
        </w:r>
      </w:hyperlink>
    </w:p>
    <w:p>
      <w:pPr>
        <w:pStyle w:val="TOC2"/>
        <w:tabs>
          <w:tab w:val="right" w:leader="dot" w:pos="8306"/>
        </w:tabs>
      </w:pPr>
      <w:hyperlink w:anchor="_Toc6914" w:history="1">
        <w:r>
          <w:rPr>
            <w:rFonts w:ascii="仿宋" w:eastAsia="仿宋" w:hAnsi="仿宋" w:cs="仿宋" w:hint="eastAsia"/>
            <w:lang w:eastAsia="zh-CN"/>
          </w:rPr>
          <w:t>(一)、环境和生态现状</w:t>
        </w:r>
        <w:r>
          <w:tab/>
        </w:r>
        <w:r>
          <w:fldChar w:fldCharType="begin"/>
        </w:r>
        <w:r>
          <w:instrText xml:space="preserve"> PAGEREF _Toc6914 \h </w:instrText>
        </w:r>
        <w:r>
          <w:fldChar w:fldCharType="separate"/>
        </w:r>
        <w:r>
          <w:t>21</w:t>
        </w:r>
        <w:r>
          <w:fldChar w:fldCharType="end"/>
        </w:r>
      </w:hyperlink>
    </w:p>
    <w:p>
      <w:pPr>
        <w:pStyle w:val="TOC2"/>
        <w:tabs>
          <w:tab w:val="right" w:leader="dot" w:pos="8306"/>
        </w:tabs>
      </w:pPr>
      <w:hyperlink w:anchor="_Toc30021" w:history="1">
        <w:r>
          <w:rPr>
            <w:rFonts w:ascii="仿宋" w:eastAsia="仿宋" w:hAnsi="仿宋" w:cs="仿宋" w:hint="eastAsia"/>
            <w:lang w:eastAsia="zh-CN"/>
          </w:rPr>
          <w:t>(二)、生态环境影响分析</w:t>
        </w:r>
        <w:r>
          <w:tab/>
        </w:r>
        <w:r>
          <w:fldChar w:fldCharType="begin"/>
        </w:r>
        <w:r>
          <w:instrText xml:space="preserve"> PAGEREF _Toc30021 \h </w:instrText>
        </w:r>
        <w:r>
          <w:fldChar w:fldCharType="separate"/>
        </w:r>
        <w:r>
          <w:t>23</w:t>
        </w:r>
        <w:r>
          <w:fldChar w:fldCharType="end"/>
        </w:r>
      </w:hyperlink>
    </w:p>
    <w:p>
      <w:pPr>
        <w:pStyle w:val="TOC2"/>
        <w:tabs>
          <w:tab w:val="right" w:leader="dot" w:pos="8306"/>
        </w:tabs>
      </w:pPr>
      <w:hyperlink w:anchor="_Toc11184" w:history="1">
        <w:r>
          <w:rPr>
            <w:rFonts w:ascii="仿宋" w:eastAsia="仿宋" w:hAnsi="仿宋" w:cs="仿宋" w:hint="eastAsia"/>
            <w:lang w:eastAsia="zh-CN"/>
          </w:rPr>
          <w:t>(三)、生态环境保护措施</w:t>
        </w:r>
        <w:r>
          <w:tab/>
        </w:r>
        <w:r>
          <w:fldChar w:fldCharType="begin"/>
        </w:r>
        <w:r>
          <w:instrText xml:space="preserve"> PAGEREF _Toc11184 \h </w:instrText>
        </w:r>
        <w:r>
          <w:fldChar w:fldCharType="separate"/>
        </w:r>
        <w:r>
          <w:t>24</w:t>
        </w:r>
        <w:r>
          <w:fldChar w:fldCharType="end"/>
        </w:r>
      </w:hyperlink>
    </w:p>
    <w:p>
      <w:pPr>
        <w:pStyle w:val="TOC2"/>
        <w:tabs>
          <w:tab w:val="right" w:leader="dot" w:pos="8306"/>
        </w:tabs>
      </w:pPr>
      <w:hyperlink w:anchor="_Toc9606" w:history="1">
        <w:r>
          <w:rPr>
            <w:rFonts w:ascii="仿宋" w:eastAsia="仿宋" w:hAnsi="仿宋" w:cs="仿宋" w:hint="eastAsia"/>
            <w:lang w:eastAsia="zh-CN"/>
          </w:rPr>
          <w:t>(四)、地质灾害影响分析</w:t>
        </w:r>
        <w:r>
          <w:tab/>
        </w:r>
        <w:r>
          <w:fldChar w:fldCharType="begin"/>
        </w:r>
        <w:r>
          <w:instrText xml:space="preserve"> PAGEREF _Toc9606 \h </w:instrText>
        </w:r>
        <w:r>
          <w:fldChar w:fldCharType="separate"/>
        </w:r>
        <w:r>
          <w:t>26</w:t>
        </w:r>
        <w:r>
          <w:fldChar w:fldCharType="end"/>
        </w:r>
      </w:hyperlink>
    </w:p>
    <w:p>
      <w:pPr>
        <w:pStyle w:val="TOC2"/>
        <w:tabs>
          <w:tab w:val="right" w:leader="dot" w:pos="8306"/>
        </w:tabs>
      </w:pPr>
      <w:hyperlink w:anchor="_Toc23218" w:history="1">
        <w:r>
          <w:rPr>
            <w:rFonts w:ascii="仿宋" w:eastAsia="仿宋" w:hAnsi="仿宋" w:cs="仿宋" w:hint="eastAsia"/>
            <w:lang w:eastAsia="zh-CN"/>
          </w:rPr>
          <w:t>(五)、特殊环境影响</w:t>
        </w:r>
        <w:r>
          <w:tab/>
        </w:r>
        <w:r>
          <w:fldChar w:fldCharType="begin"/>
        </w:r>
        <w:r>
          <w:instrText xml:space="preserve"> PAGEREF _Toc23218 \h </w:instrText>
        </w:r>
        <w:r>
          <w:fldChar w:fldCharType="separate"/>
        </w:r>
        <w:r>
          <w:t>27</w:t>
        </w:r>
        <w:r>
          <w:fldChar w:fldCharType="end"/>
        </w:r>
      </w:hyperlink>
    </w:p>
    <w:p>
      <w:pPr>
        <w:pStyle w:val="TOC1"/>
        <w:tabs>
          <w:tab w:val="right" w:leader="dot" w:pos="8306"/>
        </w:tabs>
      </w:pPr>
      <w:hyperlink w:anchor="_Toc9555" w:history="1">
        <w:r>
          <w:rPr>
            <w:rFonts w:ascii="仿宋" w:eastAsia="仿宋" w:hAnsi="仿宋" w:cs="仿宋" w:hint="eastAsia"/>
            <w:lang w:eastAsia="zh-CN"/>
          </w:rPr>
          <w:t>五、发展规划、产业政策和行业准入分析</w:t>
        </w:r>
        <w:r>
          <w:tab/>
        </w:r>
        <w:r>
          <w:fldChar w:fldCharType="begin"/>
        </w:r>
        <w:r>
          <w:instrText xml:space="preserve"> PAGEREF _Toc9555 \h </w:instrText>
        </w:r>
        <w:r>
          <w:fldChar w:fldCharType="separate"/>
        </w:r>
        <w:r>
          <w:t>28</w:t>
        </w:r>
        <w:r>
          <w:fldChar w:fldCharType="end"/>
        </w:r>
      </w:hyperlink>
    </w:p>
    <w:p>
      <w:pPr>
        <w:pStyle w:val="TOC2"/>
        <w:tabs>
          <w:tab w:val="right" w:leader="dot" w:pos="8306"/>
        </w:tabs>
      </w:pPr>
      <w:hyperlink w:anchor="_Toc20598" w:history="1">
        <w:r>
          <w:rPr>
            <w:rFonts w:ascii="仿宋" w:eastAsia="仿宋" w:hAnsi="仿宋" w:cs="仿宋" w:hint="eastAsia"/>
            <w:lang w:eastAsia="zh-CN"/>
          </w:rPr>
          <w:t>(一)、发展规划分析</w:t>
        </w:r>
        <w:r>
          <w:tab/>
        </w:r>
        <w:r>
          <w:fldChar w:fldCharType="begin"/>
        </w:r>
        <w:r>
          <w:instrText xml:space="preserve"> PAGEREF _Toc20598 \h </w:instrText>
        </w:r>
        <w:r>
          <w:fldChar w:fldCharType="separate"/>
        </w:r>
        <w:r>
          <w:t>28</w:t>
        </w:r>
        <w:r>
          <w:fldChar w:fldCharType="end"/>
        </w:r>
      </w:hyperlink>
    </w:p>
    <w:p>
      <w:pPr>
        <w:pStyle w:val="TOC2"/>
        <w:tabs>
          <w:tab w:val="right" w:leader="dot" w:pos="8306"/>
        </w:tabs>
      </w:pPr>
      <w:hyperlink w:anchor="_Toc4526" w:history="1">
        <w:r>
          <w:rPr>
            <w:rFonts w:ascii="仿宋" w:eastAsia="仿宋" w:hAnsi="仿宋" w:cs="仿宋" w:hint="eastAsia"/>
            <w:lang w:eastAsia="zh-CN"/>
          </w:rPr>
          <w:t>(二)、产业政策分析</w:t>
        </w:r>
        <w:r>
          <w:tab/>
        </w:r>
        <w:r>
          <w:fldChar w:fldCharType="begin"/>
        </w:r>
        <w:r>
          <w:instrText xml:space="preserve"> PAGEREF _Toc4526 \h </w:instrText>
        </w:r>
        <w:r>
          <w:fldChar w:fldCharType="separate"/>
        </w:r>
        <w:r>
          <w:t>30</w:t>
        </w:r>
        <w:r>
          <w:fldChar w:fldCharType="end"/>
        </w:r>
      </w:hyperlink>
    </w:p>
    <w:p>
      <w:pPr>
        <w:pStyle w:val="TOC2"/>
        <w:tabs>
          <w:tab w:val="right" w:leader="dot" w:pos="8306"/>
        </w:tabs>
      </w:pPr>
      <w:hyperlink w:anchor="_Toc6932" w:history="1">
        <w:r>
          <w:rPr>
            <w:rFonts w:ascii="仿宋" w:eastAsia="仿宋" w:hAnsi="仿宋" w:cs="仿宋" w:hint="eastAsia"/>
            <w:lang w:eastAsia="zh-CN"/>
          </w:rPr>
          <w:t>(三)、行业准入分析</w:t>
        </w:r>
        <w:r>
          <w:tab/>
        </w:r>
        <w:r>
          <w:fldChar w:fldCharType="begin"/>
        </w:r>
        <w:r>
          <w:instrText xml:space="preserve"> PAGEREF _Toc6932 \h </w:instrText>
        </w:r>
        <w:r>
          <w:fldChar w:fldCharType="separate"/>
        </w:r>
        <w:r>
          <w:t>31</w:t>
        </w:r>
        <w:r>
          <w:fldChar w:fldCharType="end"/>
        </w:r>
      </w:hyperlink>
    </w:p>
    <w:p>
      <w:pPr>
        <w:pStyle w:val="TOC1"/>
        <w:tabs>
          <w:tab w:val="right" w:leader="dot" w:pos="8306"/>
        </w:tabs>
      </w:pPr>
      <w:hyperlink w:anchor="_Toc6373" w:history="1">
        <w:r>
          <w:rPr>
            <w:rFonts w:ascii="仿宋" w:eastAsia="仿宋" w:hAnsi="仿宋" w:cs="仿宋" w:hint="eastAsia"/>
            <w:lang w:eastAsia="zh-CN"/>
          </w:rPr>
          <w:t>六、经济影响分析</w:t>
        </w:r>
        <w:r>
          <w:tab/>
        </w:r>
        <w:r>
          <w:fldChar w:fldCharType="begin"/>
        </w:r>
        <w:r>
          <w:instrText xml:space="preserve"> PAGEREF _Toc6373 \h </w:instrText>
        </w:r>
        <w:r>
          <w:fldChar w:fldCharType="separate"/>
        </w:r>
        <w:r>
          <w:t>33</w:t>
        </w:r>
        <w:r>
          <w:fldChar w:fldCharType="end"/>
        </w:r>
      </w:hyperlink>
    </w:p>
    <w:p>
      <w:pPr>
        <w:pStyle w:val="TOC2"/>
        <w:tabs>
          <w:tab w:val="right" w:leader="dot" w:pos="8306"/>
        </w:tabs>
      </w:pPr>
      <w:hyperlink w:anchor="_Toc3542" w:history="1">
        <w:r>
          <w:rPr>
            <w:rFonts w:ascii="仿宋" w:eastAsia="仿宋" w:hAnsi="仿宋" w:cs="仿宋" w:hint="eastAsia"/>
            <w:lang w:eastAsia="zh-CN"/>
          </w:rPr>
          <w:t>(一)、经济费用效益或费用效果分析</w:t>
        </w:r>
        <w:r>
          <w:tab/>
        </w:r>
        <w:r>
          <w:fldChar w:fldCharType="begin"/>
        </w:r>
        <w:r>
          <w:instrText xml:space="preserve"> PAGEREF _Toc3542 \h </w:instrText>
        </w:r>
        <w:r>
          <w:fldChar w:fldCharType="separate"/>
        </w:r>
        <w:r>
          <w:t>33</w:t>
        </w:r>
        <w:r>
          <w:fldChar w:fldCharType="end"/>
        </w:r>
      </w:hyperlink>
    </w:p>
    <w:p>
      <w:pPr>
        <w:pStyle w:val="TOC2"/>
        <w:tabs>
          <w:tab w:val="right" w:leader="dot" w:pos="8306"/>
        </w:tabs>
      </w:pPr>
      <w:hyperlink w:anchor="_Toc28297" w:history="1">
        <w:r>
          <w:rPr>
            <w:rFonts w:ascii="仿宋" w:eastAsia="仿宋" w:hAnsi="仿宋" w:cs="仿宋" w:hint="eastAsia"/>
            <w:lang w:eastAsia="zh-CN"/>
          </w:rPr>
          <w:t>(二)、行业影响分析</w:t>
        </w:r>
        <w:r>
          <w:tab/>
        </w:r>
        <w:r>
          <w:fldChar w:fldCharType="begin"/>
        </w:r>
        <w:r>
          <w:instrText xml:space="preserve"> PAGEREF _Toc28297 \h </w:instrText>
        </w:r>
        <w:r>
          <w:fldChar w:fldCharType="separate"/>
        </w:r>
        <w:r>
          <w:t>35</w:t>
        </w:r>
        <w:r>
          <w:fldChar w:fldCharType="end"/>
        </w:r>
      </w:hyperlink>
    </w:p>
    <w:p>
      <w:pPr>
        <w:pStyle w:val="TOC2"/>
        <w:tabs>
          <w:tab w:val="right" w:leader="dot" w:pos="8306"/>
        </w:tabs>
      </w:pPr>
      <w:hyperlink w:anchor="_Toc11722" w:history="1">
        <w:r>
          <w:rPr>
            <w:rFonts w:ascii="仿宋" w:eastAsia="仿宋" w:hAnsi="仿宋" w:cs="仿宋" w:hint="eastAsia"/>
            <w:lang w:eastAsia="zh-CN"/>
          </w:rPr>
          <w:t>(三)、区域经济影响分析</w:t>
        </w:r>
        <w:r>
          <w:tab/>
        </w:r>
        <w:r>
          <w:fldChar w:fldCharType="begin"/>
        </w:r>
        <w:r>
          <w:instrText xml:space="preserve"> PAGEREF _Toc11722 \h </w:instrText>
        </w:r>
        <w:r>
          <w:fldChar w:fldCharType="separate"/>
        </w:r>
        <w:r>
          <w:t>37</w:t>
        </w:r>
        <w:r>
          <w:fldChar w:fldCharType="end"/>
        </w:r>
      </w:hyperlink>
    </w:p>
    <w:p>
      <w:pPr>
        <w:pStyle w:val="TOC2"/>
        <w:tabs>
          <w:tab w:val="right" w:leader="dot" w:pos="8306"/>
        </w:tabs>
      </w:pPr>
      <w:hyperlink w:anchor="_Toc11304" w:history="1">
        <w:r>
          <w:rPr>
            <w:rFonts w:ascii="仿宋" w:eastAsia="仿宋" w:hAnsi="仿宋" w:cs="仿宋" w:hint="eastAsia"/>
            <w:lang w:eastAsia="zh-CN"/>
          </w:rPr>
          <w:t>(四)、宏观经济影响分析</w:t>
        </w:r>
        <w:r>
          <w:tab/>
        </w:r>
        <w:r>
          <w:fldChar w:fldCharType="begin"/>
        </w:r>
        <w:r>
          <w:instrText xml:space="preserve"> PAGEREF _Toc11304 \h </w:instrText>
        </w:r>
        <w:r>
          <w:fldChar w:fldCharType="separate"/>
        </w:r>
        <w:r>
          <w:t>37</w:t>
        </w:r>
        <w:r>
          <w:fldChar w:fldCharType="end"/>
        </w:r>
      </w:hyperlink>
    </w:p>
    <w:p>
      <w:pPr>
        <w:pStyle w:val="TOC1"/>
        <w:tabs>
          <w:tab w:val="right" w:leader="dot" w:pos="8306"/>
        </w:tabs>
      </w:pPr>
      <w:hyperlink w:anchor="_Toc7195" w:history="1">
        <w:r>
          <w:rPr>
            <w:rFonts w:ascii="仿宋" w:eastAsia="仿宋" w:hAnsi="仿宋" w:cs="仿宋" w:hint="eastAsia"/>
            <w:lang w:eastAsia="zh-CN"/>
          </w:rPr>
          <w:t>七、项目质量与标准</w:t>
        </w:r>
        <w:r>
          <w:tab/>
        </w:r>
        <w:r>
          <w:fldChar w:fldCharType="begin"/>
        </w:r>
        <w:r>
          <w:instrText xml:space="preserve"> PAGEREF _Toc7195 \h </w:instrText>
        </w:r>
        <w:r>
          <w:fldChar w:fldCharType="separate"/>
        </w:r>
        <w:r>
          <w:t>39</w:t>
        </w:r>
        <w:r>
          <w:fldChar w:fldCharType="end"/>
        </w:r>
      </w:hyperlink>
    </w:p>
    <w:p>
      <w:pPr>
        <w:pStyle w:val="TOC2"/>
        <w:tabs>
          <w:tab w:val="right" w:leader="dot" w:pos="8306"/>
        </w:tabs>
      </w:pPr>
      <w:hyperlink w:anchor="_Toc27854" w:history="1">
        <w:r>
          <w:rPr>
            <w:rFonts w:ascii="仿宋" w:eastAsia="仿宋" w:hAnsi="仿宋" w:cs="仿宋" w:hint="eastAsia"/>
            <w:lang w:eastAsia="zh-CN"/>
          </w:rPr>
          <w:t>(一)、质量保障体系</w:t>
        </w:r>
        <w:r>
          <w:tab/>
        </w:r>
        <w:r>
          <w:fldChar w:fldCharType="begin"/>
        </w:r>
        <w:r>
          <w:instrText xml:space="preserve"> PAGEREF _Toc27854 \h </w:instrText>
        </w:r>
        <w:r>
          <w:fldChar w:fldCharType="separate"/>
        </w:r>
        <w:r>
          <w:t>39</w:t>
        </w:r>
        <w:r>
          <w:fldChar w:fldCharType="end"/>
        </w:r>
      </w:hyperlink>
    </w:p>
    <w:p>
      <w:pPr>
        <w:pStyle w:val="TOC2"/>
        <w:tabs>
          <w:tab w:val="right" w:leader="dot" w:pos="8306"/>
        </w:tabs>
      </w:pPr>
      <w:hyperlink w:anchor="_Toc13318" w:history="1">
        <w:r>
          <w:rPr>
            <w:rFonts w:ascii="仿宋" w:eastAsia="仿宋" w:hAnsi="仿宋" w:cs="仿宋" w:hint="eastAsia"/>
            <w:lang w:eastAsia="zh-CN"/>
          </w:rPr>
          <w:t>(二)、标准化作业流程</w:t>
        </w:r>
        <w:r>
          <w:tab/>
        </w:r>
        <w:r>
          <w:fldChar w:fldCharType="begin"/>
        </w:r>
        <w:r>
          <w:instrText xml:space="preserve"> PAGEREF _Toc13318 \h </w:instrText>
        </w:r>
        <w:r>
          <w:fldChar w:fldCharType="separate"/>
        </w:r>
        <w:r>
          <w:t>41</w:t>
        </w:r>
        <w:r>
          <w:fldChar w:fldCharType="end"/>
        </w:r>
      </w:hyperlink>
    </w:p>
    <w:p>
      <w:pPr>
        <w:pStyle w:val="TOC2"/>
        <w:tabs>
          <w:tab w:val="right" w:leader="dot" w:pos="8306"/>
        </w:tabs>
      </w:pPr>
      <w:hyperlink w:anchor="_Toc8599" w:history="1">
        <w:r>
          <w:rPr>
            <w:rFonts w:ascii="仿宋" w:eastAsia="仿宋" w:hAnsi="仿宋" w:cs="仿宋" w:hint="eastAsia"/>
            <w:lang w:eastAsia="zh-CN"/>
          </w:rPr>
          <w:t>(三)、质量监控与评估</w:t>
        </w:r>
        <w:r>
          <w:tab/>
        </w:r>
        <w:r>
          <w:fldChar w:fldCharType="begin"/>
        </w:r>
        <w:r>
          <w:instrText xml:space="preserve"> PAGEREF _Toc8599 \h </w:instrText>
        </w:r>
        <w:r>
          <w:fldChar w:fldCharType="separate"/>
        </w:r>
        <w:r>
          <w:t>42</w:t>
        </w:r>
        <w:r>
          <w:fldChar w:fldCharType="end"/>
        </w:r>
      </w:hyperlink>
    </w:p>
    <w:p>
      <w:pPr>
        <w:pStyle w:val="TOC2"/>
        <w:tabs>
          <w:tab w:val="right" w:leader="dot" w:pos="8306"/>
        </w:tabs>
      </w:pPr>
      <w:hyperlink w:anchor="_Toc423" w:history="1">
        <w:r>
          <w:rPr>
            <w:rFonts w:ascii="仿宋" w:eastAsia="仿宋" w:hAnsi="仿宋" w:cs="仿宋" w:hint="eastAsia"/>
            <w:lang w:eastAsia="zh-CN"/>
          </w:rPr>
          <w:t>(四)、质量改进计划</w:t>
        </w:r>
        <w:r>
          <w:tab/>
        </w:r>
        <w:r>
          <w:fldChar w:fldCharType="begin"/>
        </w:r>
        <w:r>
          <w:instrText xml:space="preserve"> PAGEREF _Toc423 \h </w:instrText>
        </w:r>
        <w:r>
          <w:fldChar w:fldCharType="separate"/>
        </w:r>
        <w:r>
          <w:t>43</w:t>
        </w:r>
        <w:r>
          <w:fldChar w:fldCharType="end"/>
        </w:r>
      </w:hyperlink>
    </w:p>
    <w:p>
      <w:pPr>
        <w:pStyle w:val="TOC1"/>
        <w:tabs>
          <w:tab w:val="right" w:leader="dot" w:pos="8306"/>
        </w:tabs>
      </w:pPr>
      <w:hyperlink w:anchor="_Toc20446" w:history="1">
        <w:r>
          <w:rPr>
            <w:rFonts w:ascii="仿宋" w:eastAsia="仿宋" w:hAnsi="仿宋" w:cs="仿宋" w:hint="eastAsia"/>
            <w:lang w:eastAsia="zh-CN"/>
          </w:rPr>
          <w:t>八、土地利用与规划方案</w:t>
        </w:r>
        <w:r>
          <w:tab/>
        </w:r>
        <w:r>
          <w:fldChar w:fldCharType="begin"/>
        </w:r>
        <w:r>
          <w:instrText xml:space="preserve"> PAGEREF _Toc20446 \h </w:instrText>
        </w:r>
        <w:r>
          <w:fldChar w:fldCharType="separate"/>
        </w:r>
        <w:r>
          <w:t>44</w:t>
        </w:r>
        <w:r>
          <w:fldChar w:fldCharType="end"/>
        </w:r>
      </w:hyperlink>
    </w:p>
    <w:p>
      <w:pPr>
        <w:pStyle w:val="TOC2"/>
        <w:tabs>
          <w:tab w:val="right" w:leader="dot" w:pos="8306"/>
        </w:tabs>
      </w:pPr>
      <w:hyperlink w:anchor="_Toc8176" w:history="1">
        <w:r>
          <w:rPr>
            <w:rFonts w:ascii="仿宋" w:eastAsia="仿宋" w:hAnsi="仿宋" w:cs="仿宋" w:hint="eastAsia"/>
            <w:lang w:eastAsia="zh-CN"/>
          </w:rPr>
          <w:t>(一)、项目用地情况分析</w:t>
        </w:r>
        <w:r>
          <w:tab/>
        </w:r>
        <w:r>
          <w:fldChar w:fldCharType="begin"/>
        </w:r>
        <w:r>
          <w:instrText xml:space="preserve"> PAGEREF _Toc8176 \h </w:instrText>
        </w:r>
        <w:r>
          <w:fldChar w:fldCharType="separate"/>
        </w:r>
        <w:r>
          <w:t>44</w:t>
        </w:r>
        <w:r>
          <w:fldChar w:fldCharType="end"/>
        </w:r>
      </w:hyperlink>
    </w:p>
    <w:p>
      <w:pPr>
        <w:pStyle w:val="TOC2"/>
        <w:tabs>
          <w:tab w:val="right" w:leader="dot" w:pos="8306"/>
        </w:tabs>
      </w:pPr>
      <w:hyperlink w:anchor="_Toc16256" w:history="1">
        <w:r>
          <w:rPr>
            <w:rFonts w:ascii="仿宋" w:eastAsia="仿宋" w:hAnsi="仿宋" w:cs="仿宋" w:hint="eastAsia"/>
            <w:lang w:eastAsia="zh-CN"/>
          </w:rPr>
          <w:t>(二)、土地利用规划方案</w:t>
        </w:r>
        <w:r>
          <w:tab/>
        </w:r>
        <w:r>
          <w:fldChar w:fldCharType="begin"/>
        </w:r>
        <w:r>
          <w:instrText xml:space="preserve"> PAGEREF _Toc16256 \h </w:instrText>
        </w:r>
        <w:r>
          <w:fldChar w:fldCharType="separate"/>
        </w:r>
        <w:r>
          <w:t>45</w:t>
        </w:r>
        <w:r>
          <w:fldChar w:fldCharType="end"/>
        </w:r>
      </w:hyperlink>
    </w:p>
    <w:p>
      <w:pPr>
        <w:pStyle w:val="TOC1"/>
        <w:tabs>
          <w:tab w:val="right" w:leader="dot" w:pos="8306"/>
        </w:tabs>
      </w:pPr>
      <w:hyperlink w:anchor="_Toc30783" w:history="1">
        <w:r>
          <w:rPr>
            <w:rFonts w:ascii="仿宋" w:eastAsia="仿宋" w:hAnsi="仿宋" w:cs="仿宋" w:hint="eastAsia"/>
            <w:lang w:eastAsia="zh-CN"/>
          </w:rPr>
          <w:t>九、项目变更管理</w:t>
        </w:r>
        <w:r>
          <w:tab/>
        </w:r>
        <w:r>
          <w:fldChar w:fldCharType="begin"/>
        </w:r>
        <w:r>
          <w:instrText xml:space="preserve"> PAGEREF _Toc30783 \h </w:instrText>
        </w:r>
        <w:r>
          <w:fldChar w:fldCharType="separate"/>
        </w:r>
        <w:r>
          <w:t>47</w:t>
        </w:r>
        <w:r>
          <w:fldChar w:fldCharType="end"/>
        </w:r>
      </w:hyperlink>
    </w:p>
    <w:p>
      <w:pPr>
        <w:pStyle w:val="TOC2"/>
        <w:tabs>
          <w:tab w:val="right" w:leader="dot" w:pos="8306"/>
        </w:tabs>
      </w:pPr>
      <w:hyperlink w:anchor="_Toc25928" w:history="1">
        <w:r>
          <w:rPr>
            <w:rFonts w:ascii="仿宋" w:eastAsia="仿宋" w:hAnsi="仿宋" w:cs="仿宋" w:hint="eastAsia"/>
            <w:lang w:eastAsia="zh-CN"/>
          </w:rPr>
          <w:t>(一)、变更控制流程</w:t>
        </w:r>
        <w:r>
          <w:tab/>
        </w:r>
        <w:r>
          <w:fldChar w:fldCharType="begin"/>
        </w:r>
        <w:r>
          <w:instrText xml:space="preserve"> PAGEREF _Toc25928 \h </w:instrText>
        </w:r>
        <w:r>
          <w:fldChar w:fldCharType="separate"/>
        </w:r>
        <w:r>
          <w:t>47</w:t>
        </w:r>
        <w:r>
          <w:fldChar w:fldCharType="end"/>
        </w:r>
      </w:hyperlink>
    </w:p>
    <w:p>
      <w:pPr>
        <w:pStyle w:val="TOC2"/>
        <w:tabs>
          <w:tab w:val="right" w:leader="dot" w:pos="8306"/>
        </w:tabs>
      </w:pPr>
      <w:hyperlink w:anchor="_Toc30094" w:history="1">
        <w:r>
          <w:rPr>
            <w:rFonts w:ascii="仿宋" w:eastAsia="仿宋" w:hAnsi="仿宋" w:cs="仿宋" w:hint="eastAsia"/>
            <w:lang w:eastAsia="zh-CN"/>
          </w:rPr>
          <w:t>(二)、影响评估与处理</w:t>
        </w:r>
        <w:r>
          <w:tab/>
        </w:r>
        <w:r>
          <w:fldChar w:fldCharType="begin"/>
        </w:r>
        <w:r>
          <w:instrText xml:space="preserve"> PAGEREF _Toc30094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96" w:history="1">
        <w:r>
          <w:rPr>
            <w:rFonts w:ascii="仿宋" w:eastAsia="仿宋" w:hAnsi="仿宋" w:cs="仿宋" w:hint="eastAsia"/>
            <w:lang w:eastAsia="zh-CN"/>
          </w:rPr>
          <w:t>(三)、变更记录与追踪</w:t>
        </w:r>
        <w:r>
          <w:tab/>
        </w:r>
        <w:r>
          <w:fldChar w:fldCharType="begin"/>
        </w:r>
        <w:r>
          <w:instrText xml:space="preserve"> PAGEREF _Toc9996 \h </w:instrText>
        </w:r>
        <w:r>
          <w:fldChar w:fldCharType="separate"/>
        </w:r>
        <w:r>
          <w:t>49</w:t>
        </w:r>
        <w:r>
          <w:fldChar w:fldCharType="end"/>
        </w:r>
      </w:hyperlink>
    </w:p>
    <w:p>
      <w:pPr>
        <w:pStyle w:val="TOC2"/>
        <w:tabs>
          <w:tab w:val="right" w:leader="dot" w:pos="8306"/>
        </w:tabs>
      </w:pPr>
      <w:hyperlink w:anchor="_Toc29261" w:history="1">
        <w:r>
          <w:rPr>
            <w:rFonts w:ascii="仿宋" w:eastAsia="仿宋" w:hAnsi="仿宋" w:cs="仿宋" w:hint="eastAsia"/>
            <w:lang w:eastAsia="zh-CN"/>
          </w:rPr>
          <w:t>(四)、变更管理策略</w:t>
        </w:r>
        <w:r>
          <w:tab/>
        </w:r>
        <w:r>
          <w:fldChar w:fldCharType="begin"/>
        </w:r>
        <w:r>
          <w:instrText xml:space="preserve"> PAGEREF _Toc29261 \h </w:instrText>
        </w:r>
        <w:r>
          <w:fldChar w:fldCharType="separate"/>
        </w:r>
        <w:r>
          <w:t>51</w:t>
        </w:r>
        <w:r>
          <w:fldChar w:fldCharType="end"/>
        </w:r>
      </w:hyperlink>
    </w:p>
    <w:p>
      <w:pPr>
        <w:pStyle w:val="TOC1"/>
        <w:tabs>
          <w:tab w:val="right" w:leader="dot" w:pos="8306"/>
        </w:tabs>
      </w:pPr>
      <w:hyperlink w:anchor="_Toc7500" w:history="1">
        <w:r>
          <w:rPr>
            <w:rFonts w:ascii="仿宋" w:eastAsia="仿宋" w:hAnsi="仿宋" w:cs="仿宋" w:hint="eastAsia"/>
            <w:lang w:eastAsia="zh-CN"/>
          </w:rPr>
          <w:t>十、经济效益与社会效益优化</w:t>
        </w:r>
        <w:r>
          <w:tab/>
        </w:r>
        <w:r>
          <w:fldChar w:fldCharType="begin"/>
        </w:r>
        <w:r>
          <w:instrText xml:space="preserve"> PAGEREF _Toc7500 \h </w:instrText>
        </w:r>
        <w:r>
          <w:fldChar w:fldCharType="separate"/>
        </w:r>
        <w:r>
          <w:t>52</w:t>
        </w:r>
        <w:r>
          <w:fldChar w:fldCharType="end"/>
        </w:r>
      </w:hyperlink>
    </w:p>
    <w:p>
      <w:pPr>
        <w:pStyle w:val="TOC2"/>
        <w:tabs>
          <w:tab w:val="right" w:leader="dot" w:pos="8306"/>
        </w:tabs>
      </w:pPr>
      <w:hyperlink w:anchor="_Toc12859" w:history="1">
        <w:r>
          <w:rPr>
            <w:rFonts w:ascii="仿宋" w:eastAsia="仿宋" w:hAnsi="仿宋" w:cs="仿宋" w:hint="eastAsia"/>
            <w:lang w:eastAsia="zh-CN"/>
          </w:rPr>
          <w:t>(一)、经济效益提升策略</w:t>
        </w:r>
        <w:r>
          <w:tab/>
        </w:r>
        <w:r>
          <w:fldChar w:fldCharType="begin"/>
        </w:r>
        <w:r>
          <w:instrText xml:space="preserve"> PAGEREF _Toc12859 \h </w:instrText>
        </w:r>
        <w:r>
          <w:fldChar w:fldCharType="separate"/>
        </w:r>
        <w:r>
          <w:t>52</w:t>
        </w:r>
        <w:r>
          <w:fldChar w:fldCharType="end"/>
        </w:r>
      </w:hyperlink>
    </w:p>
    <w:p>
      <w:pPr>
        <w:pStyle w:val="TOC2"/>
        <w:tabs>
          <w:tab w:val="right" w:leader="dot" w:pos="8306"/>
        </w:tabs>
      </w:pPr>
      <w:hyperlink w:anchor="_Toc15641" w:history="1">
        <w:r>
          <w:rPr>
            <w:rFonts w:ascii="仿宋" w:eastAsia="仿宋" w:hAnsi="仿宋" w:cs="仿宋" w:hint="eastAsia"/>
            <w:lang w:eastAsia="zh-CN"/>
          </w:rPr>
          <w:t>(二)、社会效益增强方案</w:t>
        </w:r>
        <w:r>
          <w:tab/>
        </w:r>
        <w:r>
          <w:fldChar w:fldCharType="begin"/>
        </w:r>
        <w:r>
          <w:instrText xml:space="preserve"> PAGEREF _Toc15641 \h </w:instrText>
        </w:r>
        <w:r>
          <w:fldChar w:fldCharType="separate"/>
        </w:r>
        <w:r>
          <w:t>54</w:t>
        </w:r>
        <w:r>
          <w:fldChar w:fldCharType="end"/>
        </w:r>
      </w:hyperlink>
    </w:p>
    <w:p>
      <w:pPr>
        <w:pStyle w:val="TOC1"/>
        <w:tabs>
          <w:tab w:val="right" w:leader="dot" w:pos="8306"/>
        </w:tabs>
      </w:pPr>
      <w:hyperlink w:anchor="_Toc23852" w:history="1">
        <w:r>
          <w:rPr>
            <w:rFonts w:ascii="仿宋" w:eastAsia="仿宋" w:hAnsi="仿宋" w:cs="仿宋" w:hint="eastAsia"/>
            <w:lang w:eastAsia="zh-CN"/>
          </w:rPr>
          <w:t>十一、客户关系管理与市场拓展</w:t>
        </w:r>
        <w:r>
          <w:tab/>
        </w:r>
        <w:r>
          <w:fldChar w:fldCharType="begin"/>
        </w:r>
        <w:r>
          <w:instrText xml:space="preserve"> PAGEREF _Toc23852 \h </w:instrText>
        </w:r>
        <w:r>
          <w:fldChar w:fldCharType="separate"/>
        </w:r>
        <w:r>
          <w:t>54</w:t>
        </w:r>
        <w:r>
          <w:fldChar w:fldCharType="end"/>
        </w:r>
      </w:hyperlink>
    </w:p>
    <w:p>
      <w:pPr>
        <w:pStyle w:val="TOC2"/>
        <w:tabs>
          <w:tab w:val="right" w:leader="dot" w:pos="8306"/>
        </w:tabs>
      </w:pPr>
      <w:hyperlink w:anchor="_Toc8668" w:history="1">
        <w:r>
          <w:rPr>
            <w:rFonts w:ascii="仿宋" w:eastAsia="仿宋" w:hAnsi="仿宋" w:cs="仿宋" w:hint="eastAsia"/>
            <w:lang w:eastAsia="zh-CN"/>
          </w:rPr>
          <w:t>(一)、客户关系管理策略</w:t>
        </w:r>
        <w:r>
          <w:tab/>
        </w:r>
        <w:r>
          <w:fldChar w:fldCharType="begin"/>
        </w:r>
        <w:r>
          <w:instrText xml:space="preserve"> PAGEREF _Toc8668 \h </w:instrText>
        </w:r>
        <w:r>
          <w:fldChar w:fldCharType="separate"/>
        </w:r>
        <w:r>
          <w:t>54</w:t>
        </w:r>
        <w:r>
          <w:fldChar w:fldCharType="end"/>
        </w:r>
      </w:hyperlink>
    </w:p>
    <w:p>
      <w:pPr>
        <w:pStyle w:val="TOC2"/>
        <w:tabs>
          <w:tab w:val="right" w:leader="dot" w:pos="8306"/>
        </w:tabs>
      </w:pPr>
      <w:hyperlink w:anchor="_Toc28738" w:history="1">
        <w:r>
          <w:rPr>
            <w:rFonts w:ascii="仿宋" w:eastAsia="仿宋" w:hAnsi="仿宋" w:cs="仿宋" w:hint="eastAsia"/>
            <w:lang w:eastAsia="zh-CN"/>
          </w:rPr>
          <w:t>(二)、市场拓展方案</w:t>
        </w:r>
        <w:r>
          <w:tab/>
        </w:r>
        <w:r>
          <w:fldChar w:fldCharType="begin"/>
        </w:r>
        <w:r>
          <w:instrText xml:space="preserve"> PAGEREF _Toc28738 \h </w:instrText>
        </w:r>
        <w:r>
          <w:fldChar w:fldCharType="separate"/>
        </w:r>
        <w:r>
          <w:t>56</w:t>
        </w:r>
        <w:r>
          <w:fldChar w:fldCharType="end"/>
        </w:r>
      </w:hyperlink>
    </w:p>
    <w:p>
      <w:pPr>
        <w:pStyle w:val="TOC1"/>
        <w:tabs>
          <w:tab w:val="right" w:leader="dot" w:pos="8306"/>
        </w:tabs>
      </w:pPr>
      <w:hyperlink w:anchor="_Toc20000" w:history="1">
        <w:r>
          <w:rPr>
            <w:rFonts w:ascii="仿宋" w:eastAsia="仿宋" w:hAnsi="仿宋" w:cs="仿宋" w:hint="eastAsia"/>
            <w:lang w:eastAsia="zh-CN"/>
          </w:rPr>
          <w:t>十二、环境保护与治理方案</w:t>
        </w:r>
        <w:r>
          <w:tab/>
        </w:r>
        <w:r>
          <w:fldChar w:fldCharType="begin"/>
        </w:r>
        <w:r>
          <w:instrText xml:space="preserve"> PAGEREF _Toc20000 \h </w:instrText>
        </w:r>
        <w:r>
          <w:fldChar w:fldCharType="separate"/>
        </w:r>
        <w:r>
          <w:t>57</w:t>
        </w:r>
        <w:r>
          <w:fldChar w:fldCharType="end"/>
        </w:r>
      </w:hyperlink>
    </w:p>
    <w:p>
      <w:pPr>
        <w:pStyle w:val="TOC2"/>
        <w:tabs>
          <w:tab w:val="right" w:leader="dot" w:pos="8306"/>
        </w:tabs>
      </w:pPr>
      <w:hyperlink w:anchor="_Toc15873" w:history="1">
        <w:r>
          <w:rPr>
            <w:rFonts w:ascii="仿宋" w:eastAsia="仿宋" w:hAnsi="仿宋" w:cs="仿宋" w:hint="eastAsia"/>
            <w:lang w:eastAsia="zh-CN"/>
          </w:rPr>
          <w:t>(一)、项目环境影响评估</w:t>
        </w:r>
        <w:r>
          <w:tab/>
        </w:r>
        <w:r>
          <w:fldChar w:fldCharType="begin"/>
        </w:r>
        <w:r>
          <w:instrText xml:space="preserve"> PAGEREF _Toc15873 \h </w:instrText>
        </w:r>
        <w:r>
          <w:fldChar w:fldCharType="separate"/>
        </w:r>
        <w:r>
          <w:t>57</w:t>
        </w:r>
        <w:r>
          <w:fldChar w:fldCharType="end"/>
        </w:r>
      </w:hyperlink>
    </w:p>
    <w:p>
      <w:pPr>
        <w:pStyle w:val="TOC2"/>
        <w:tabs>
          <w:tab w:val="right" w:leader="dot" w:pos="8306"/>
        </w:tabs>
      </w:pPr>
      <w:hyperlink w:anchor="_Toc25564" w:history="1">
        <w:r>
          <w:rPr>
            <w:rFonts w:ascii="仿宋" w:eastAsia="仿宋" w:hAnsi="仿宋" w:cs="仿宋" w:hint="eastAsia"/>
            <w:lang w:eastAsia="zh-CN"/>
          </w:rPr>
          <w:t>(二)、环境保护措施与治理方案</w:t>
        </w:r>
        <w:r>
          <w:tab/>
        </w:r>
        <w:r>
          <w:fldChar w:fldCharType="begin"/>
        </w:r>
        <w:r>
          <w:instrText xml:space="preserve"> PAGEREF _Toc25564 \h </w:instrText>
        </w:r>
        <w:r>
          <w:fldChar w:fldCharType="separate"/>
        </w:r>
        <w:r>
          <w:t>57</w:t>
        </w:r>
        <w:r>
          <w:fldChar w:fldCharType="end"/>
        </w:r>
      </w:hyperlink>
    </w:p>
    <w:p>
      <w:pPr>
        <w:pStyle w:val="TOC1"/>
        <w:tabs>
          <w:tab w:val="right" w:leader="dot" w:pos="8306"/>
        </w:tabs>
      </w:pPr>
      <w:hyperlink w:anchor="_Toc7174" w:history="1">
        <w:r>
          <w:rPr>
            <w:rFonts w:ascii="仿宋" w:eastAsia="仿宋" w:hAnsi="仿宋" w:cs="仿宋" w:hint="eastAsia"/>
            <w:lang w:eastAsia="zh-CN"/>
          </w:rPr>
          <w:t>十三、设施与设备管理</w:t>
        </w:r>
        <w:r>
          <w:tab/>
        </w:r>
        <w:r>
          <w:fldChar w:fldCharType="begin"/>
        </w:r>
        <w:r>
          <w:instrText xml:space="preserve"> PAGEREF _Toc7174 \h </w:instrText>
        </w:r>
        <w:r>
          <w:fldChar w:fldCharType="separate"/>
        </w:r>
        <w:r>
          <w:t>58</w:t>
        </w:r>
        <w:r>
          <w:fldChar w:fldCharType="end"/>
        </w:r>
      </w:hyperlink>
    </w:p>
    <w:p>
      <w:pPr>
        <w:pStyle w:val="TOC2"/>
        <w:tabs>
          <w:tab w:val="right" w:leader="dot" w:pos="8306"/>
        </w:tabs>
      </w:pPr>
      <w:hyperlink w:anchor="_Toc6091" w:history="1">
        <w:r>
          <w:rPr>
            <w:rFonts w:ascii="仿宋" w:eastAsia="仿宋" w:hAnsi="仿宋" w:cs="仿宋" w:hint="eastAsia"/>
            <w:lang w:eastAsia="zh-CN"/>
          </w:rPr>
          <w:t>(一)、设施规划与配置</w:t>
        </w:r>
        <w:r>
          <w:tab/>
        </w:r>
        <w:r>
          <w:fldChar w:fldCharType="begin"/>
        </w:r>
        <w:r>
          <w:instrText xml:space="preserve"> PAGEREF _Toc6091 \h </w:instrText>
        </w:r>
        <w:r>
          <w:fldChar w:fldCharType="separate"/>
        </w:r>
        <w:r>
          <w:t>58</w:t>
        </w:r>
        <w:r>
          <w:fldChar w:fldCharType="end"/>
        </w:r>
      </w:hyperlink>
    </w:p>
    <w:p>
      <w:pPr>
        <w:pStyle w:val="TOC2"/>
        <w:tabs>
          <w:tab w:val="right" w:leader="dot" w:pos="8306"/>
        </w:tabs>
      </w:pPr>
      <w:hyperlink w:anchor="_Toc4962" w:history="1">
        <w:r>
          <w:rPr>
            <w:rFonts w:ascii="仿宋" w:eastAsia="仿宋" w:hAnsi="仿宋" w:cs="仿宋" w:hint="eastAsia"/>
            <w:lang w:eastAsia="zh-CN"/>
          </w:rPr>
          <w:t>(二)、设备采购与维护管理</w:t>
        </w:r>
        <w:r>
          <w:tab/>
        </w:r>
        <w:r>
          <w:fldChar w:fldCharType="begin"/>
        </w:r>
        <w:r>
          <w:instrText xml:space="preserve"> PAGEREF _Toc4962 \h </w:instrText>
        </w:r>
        <w:r>
          <w:fldChar w:fldCharType="separate"/>
        </w:r>
        <w:r>
          <w:t>58</w:t>
        </w:r>
        <w:r>
          <w:fldChar w:fldCharType="end"/>
        </w:r>
      </w:hyperlink>
    </w:p>
    <w:p>
      <w:pPr>
        <w:pStyle w:val="TOC2"/>
        <w:tabs>
          <w:tab w:val="right" w:leader="dot" w:pos="8306"/>
        </w:tabs>
      </w:pPr>
      <w:hyperlink w:anchor="_Toc218" w:history="1">
        <w:r>
          <w:rPr>
            <w:rFonts w:ascii="仿宋" w:eastAsia="仿宋" w:hAnsi="仿宋" w:cs="仿宋" w:hint="eastAsia"/>
            <w:lang w:eastAsia="zh-CN"/>
          </w:rPr>
          <w:t>(三)、设施设备升级策略</w:t>
        </w:r>
        <w:r>
          <w:tab/>
        </w:r>
        <w:r>
          <w:fldChar w:fldCharType="begin"/>
        </w:r>
        <w:r>
          <w:instrText xml:space="preserve"> PAGEREF _Toc218 \h </w:instrText>
        </w:r>
        <w:r>
          <w:fldChar w:fldCharType="separate"/>
        </w:r>
        <w:r>
          <w:t>59</w:t>
        </w:r>
        <w:r>
          <w:fldChar w:fldCharType="end"/>
        </w:r>
      </w:hyperlink>
    </w:p>
    <w:p>
      <w:pPr>
        <w:pStyle w:val="TOC1"/>
        <w:tabs>
          <w:tab w:val="right" w:leader="dot" w:pos="8306"/>
        </w:tabs>
      </w:pPr>
      <w:hyperlink w:anchor="_Toc20717" w:history="1">
        <w:r>
          <w:rPr>
            <w:rFonts w:ascii="仿宋" w:eastAsia="仿宋" w:hAnsi="仿宋" w:cs="仿宋" w:hint="eastAsia"/>
            <w:lang w:eastAsia="zh-CN"/>
          </w:rPr>
          <w:t>十四、产业协同与集群发展</w:t>
        </w:r>
        <w:r>
          <w:tab/>
        </w:r>
        <w:r>
          <w:fldChar w:fldCharType="begin"/>
        </w:r>
        <w:r>
          <w:instrText xml:space="preserve"> PAGEREF _Toc20717 \h </w:instrText>
        </w:r>
        <w:r>
          <w:fldChar w:fldCharType="separate"/>
        </w:r>
        <w:r>
          <w:t>60</w:t>
        </w:r>
        <w:r>
          <w:fldChar w:fldCharType="end"/>
        </w:r>
      </w:hyperlink>
    </w:p>
    <w:p>
      <w:pPr>
        <w:pStyle w:val="TOC2"/>
        <w:tabs>
          <w:tab w:val="right" w:leader="dot" w:pos="8306"/>
        </w:tabs>
      </w:pPr>
      <w:hyperlink w:anchor="_Toc11188" w:history="1">
        <w:r>
          <w:rPr>
            <w:rFonts w:ascii="仿宋" w:eastAsia="仿宋" w:hAnsi="仿宋" w:cs="仿宋" w:hint="eastAsia"/>
            <w:lang w:eastAsia="zh-CN"/>
          </w:rPr>
          <w:t>(一)、产业协同机制建设</w:t>
        </w:r>
        <w:r>
          <w:tab/>
        </w:r>
        <w:r>
          <w:fldChar w:fldCharType="begin"/>
        </w:r>
        <w:r>
          <w:instrText xml:space="preserve"> PAGEREF _Toc11188 \h </w:instrText>
        </w:r>
        <w:r>
          <w:fldChar w:fldCharType="separate"/>
        </w:r>
        <w:r>
          <w:t>60</w:t>
        </w:r>
        <w:r>
          <w:fldChar w:fldCharType="end"/>
        </w:r>
      </w:hyperlink>
    </w:p>
    <w:p>
      <w:pPr>
        <w:pStyle w:val="TOC2"/>
        <w:tabs>
          <w:tab w:val="right" w:leader="dot" w:pos="8306"/>
        </w:tabs>
      </w:pPr>
      <w:hyperlink w:anchor="_Toc15627" w:history="1">
        <w:r>
          <w:rPr>
            <w:rFonts w:ascii="仿宋" w:eastAsia="仿宋" w:hAnsi="仿宋" w:cs="仿宋" w:hint="eastAsia"/>
            <w:lang w:eastAsia="zh-CN"/>
          </w:rPr>
          <w:t>(二)、产业集群培育与发展</w:t>
        </w:r>
        <w:r>
          <w:tab/>
        </w:r>
        <w:r>
          <w:fldChar w:fldCharType="begin"/>
        </w:r>
        <w:r>
          <w:instrText xml:space="preserve"> PAGEREF _Toc15627 \h </w:instrText>
        </w:r>
        <w:r>
          <w:fldChar w:fldCharType="separate"/>
        </w:r>
        <w:r>
          <w:t>61</w:t>
        </w:r>
        <w:r>
          <w:fldChar w:fldCharType="end"/>
        </w:r>
      </w:hyperlink>
    </w:p>
    <w:p>
      <w:pPr>
        <w:pStyle w:val="TOC1"/>
        <w:tabs>
          <w:tab w:val="right" w:leader="dot" w:pos="8306"/>
        </w:tabs>
      </w:pPr>
      <w:hyperlink w:anchor="_Toc23536" w:history="1">
        <w:r>
          <w:rPr>
            <w:rFonts w:ascii="仿宋" w:eastAsia="仿宋" w:hAnsi="仿宋" w:cs="仿宋" w:hint="eastAsia"/>
            <w:lang w:eastAsia="zh-CN"/>
          </w:rPr>
          <w:t>十五、成果转化与推广应用</w:t>
        </w:r>
        <w:r>
          <w:tab/>
        </w:r>
        <w:r>
          <w:fldChar w:fldCharType="begin"/>
        </w:r>
        <w:r>
          <w:instrText xml:space="preserve"> PAGEREF _Toc23536 \h </w:instrText>
        </w:r>
        <w:r>
          <w:fldChar w:fldCharType="separate"/>
        </w:r>
        <w:r>
          <w:t>62</w:t>
        </w:r>
        <w:r>
          <w:fldChar w:fldCharType="end"/>
        </w:r>
      </w:hyperlink>
    </w:p>
    <w:p>
      <w:pPr>
        <w:pStyle w:val="TOC2"/>
        <w:tabs>
          <w:tab w:val="right" w:leader="dot" w:pos="8306"/>
        </w:tabs>
      </w:pPr>
      <w:hyperlink w:anchor="_Toc7862" w:history="1">
        <w:r>
          <w:rPr>
            <w:rFonts w:ascii="仿宋" w:eastAsia="仿宋" w:hAnsi="仿宋" w:cs="仿宋" w:hint="eastAsia"/>
            <w:lang w:eastAsia="zh-CN"/>
          </w:rPr>
          <w:t>(一)、成果转化策略制定</w:t>
        </w:r>
        <w:r>
          <w:tab/>
        </w:r>
        <w:r>
          <w:fldChar w:fldCharType="begin"/>
        </w:r>
        <w:r>
          <w:instrText xml:space="preserve"> PAGEREF _Toc7862 \h </w:instrText>
        </w:r>
        <w:r>
          <w:fldChar w:fldCharType="separate"/>
        </w:r>
        <w:r>
          <w:t>62</w:t>
        </w:r>
        <w:r>
          <w:fldChar w:fldCharType="end"/>
        </w:r>
      </w:hyperlink>
    </w:p>
    <w:p>
      <w:pPr>
        <w:pStyle w:val="TOC2"/>
        <w:tabs>
          <w:tab w:val="right" w:leader="dot" w:pos="8306"/>
        </w:tabs>
      </w:pPr>
      <w:hyperlink w:anchor="_Toc28528" w:history="1">
        <w:r>
          <w:rPr>
            <w:rFonts w:ascii="仿宋" w:eastAsia="仿宋" w:hAnsi="仿宋" w:cs="仿宋" w:hint="eastAsia"/>
            <w:lang w:eastAsia="zh-CN"/>
          </w:rPr>
          <w:t>(二)、成果推广应用方案</w:t>
        </w:r>
        <w:r>
          <w:tab/>
        </w:r>
        <w:r>
          <w:fldChar w:fldCharType="begin"/>
        </w:r>
        <w:r>
          <w:instrText xml:space="preserve"> PAGEREF _Toc28528 \h </w:instrText>
        </w:r>
        <w:r>
          <w:fldChar w:fldCharType="separate"/>
        </w:r>
        <w:r>
          <w:t>63</w:t>
        </w:r>
        <w:r>
          <w:fldChar w:fldCharType="end"/>
        </w:r>
      </w:hyperlink>
    </w:p>
    <w:p>
      <w:pPr>
        <w:pStyle w:val="TOC1"/>
        <w:tabs>
          <w:tab w:val="right" w:leader="dot" w:pos="8306"/>
        </w:tabs>
      </w:pPr>
      <w:hyperlink w:anchor="_Toc3026" w:history="1">
        <w:r>
          <w:rPr>
            <w:rFonts w:ascii="仿宋" w:eastAsia="仿宋" w:hAnsi="仿宋" w:cs="仿宋" w:hint="eastAsia"/>
            <w:lang w:eastAsia="zh-CN"/>
          </w:rPr>
          <w:t>十六、创新驱动与持续发展</w:t>
        </w:r>
        <w:r>
          <w:tab/>
        </w:r>
        <w:r>
          <w:fldChar w:fldCharType="begin"/>
        </w:r>
        <w:r>
          <w:instrText xml:space="preserve"> PAGEREF _Toc3026 \h </w:instrText>
        </w:r>
        <w:r>
          <w:fldChar w:fldCharType="separate"/>
        </w:r>
        <w:r>
          <w:t>65</w:t>
        </w:r>
        <w:r>
          <w:fldChar w:fldCharType="end"/>
        </w:r>
      </w:hyperlink>
    </w:p>
    <w:p>
      <w:pPr>
        <w:pStyle w:val="TOC2"/>
        <w:tabs>
          <w:tab w:val="right" w:leader="dot" w:pos="8306"/>
        </w:tabs>
      </w:pPr>
      <w:hyperlink w:anchor="_Toc15852" w:history="1">
        <w:r>
          <w:rPr>
            <w:rFonts w:ascii="仿宋" w:eastAsia="仿宋" w:hAnsi="仿宋" w:cs="仿宋" w:hint="eastAsia"/>
            <w:lang w:eastAsia="zh-CN"/>
          </w:rPr>
          <w:t>(一)、创新驱动战略实施</w:t>
        </w:r>
        <w:r>
          <w:tab/>
        </w:r>
        <w:r>
          <w:fldChar w:fldCharType="begin"/>
        </w:r>
        <w:r>
          <w:instrText xml:space="preserve"> PAGEREF _Toc15852 \h </w:instrText>
        </w:r>
        <w:r>
          <w:fldChar w:fldCharType="separate"/>
        </w:r>
        <w:r>
          <w:t>65</w:t>
        </w:r>
        <w:r>
          <w:fldChar w:fldCharType="end"/>
        </w:r>
      </w:hyperlink>
    </w:p>
    <w:p>
      <w:pPr>
        <w:pStyle w:val="TOC2"/>
        <w:tabs>
          <w:tab w:val="right" w:leader="dot" w:pos="8306"/>
        </w:tabs>
      </w:pPr>
      <w:hyperlink w:anchor="_Toc14605" w:history="1">
        <w:r>
          <w:rPr>
            <w:rFonts w:ascii="仿宋" w:eastAsia="仿宋" w:hAnsi="仿宋" w:cs="仿宋" w:hint="eastAsia"/>
            <w:lang w:eastAsia="zh-CN"/>
          </w:rPr>
          <w:t>(二)、持续发展路径探索</w:t>
        </w:r>
        <w:r>
          <w:tab/>
        </w:r>
        <w:r>
          <w:fldChar w:fldCharType="begin"/>
        </w:r>
        <w:r>
          <w:instrText xml:space="preserve"> PAGEREF _Toc14605 \h </w:instrText>
        </w:r>
        <w:r>
          <w:fldChar w:fldCharType="separate"/>
        </w:r>
        <w:r>
          <w:t>66</w:t>
        </w:r>
        <w:r>
          <w:fldChar w:fldCharType="end"/>
        </w:r>
      </w:hyperlink>
    </w:p>
    <w:p>
      <w:pPr>
        <w:pStyle w:val="TOC1"/>
        <w:tabs>
          <w:tab w:val="right" w:leader="dot" w:pos="8306"/>
        </w:tabs>
      </w:pPr>
      <w:hyperlink w:anchor="_Toc24012" w:history="1">
        <w:r>
          <w:rPr>
            <w:rFonts w:ascii="仿宋" w:eastAsia="仿宋" w:hAnsi="仿宋" w:cs="仿宋" w:hint="eastAsia"/>
            <w:lang w:eastAsia="zh-CN"/>
          </w:rPr>
          <w:t>十七、合作与交流机制建立</w:t>
        </w:r>
        <w:r>
          <w:tab/>
        </w:r>
        <w:r>
          <w:fldChar w:fldCharType="begin"/>
        </w:r>
        <w:r>
          <w:instrText xml:space="preserve"> PAGEREF _Toc24012 \h </w:instrText>
        </w:r>
        <w:r>
          <w:fldChar w:fldCharType="separate"/>
        </w:r>
        <w:r>
          <w:t>70</w:t>
        </w:r>
        <w:r>
          <w:fldChar w:fldCharType="end"/>
        </w:r>
      </w:hyperlink>
    </w:p>
    <w:p>
      <w:pPr>
        <w:pStyle w:val="TOC2"/>
        <w:tabs>
          <w:tab w:val="right" w:leader="dot" w:pos="8306"/>
        </w:tabs>
      </w:pPr>
      <w:hyperlink w:anchor="_Toc3549" w:history="1">
        <w:r>
          <w:rPr>
            <w:rFonts w:ascii="仿宋" w:eastAsia="仿宋" w:hAnsi="仿宋" w:cs="仿宋" w:hint="eastAsia"/>
            <w:lang w:eastAsia="zh-CN"/>
          </w:rPr>
          <w:t>(一)、合作伙伴选择与合作方式</w:t>
        </w:r>
        <w:r>
          <w:tab/>
        </w:r>
        <w:r>
          <w:fldChar w:fldCharType="begin"/>
        </w:r>
        <w:r>
          <w:instrText xml:space="preserve"> PAGEREF _Toc3549 \h </w:instrText>
        </w:r>
        <w:r>
          <w:fldChar w:fldCharType="separate"/>
        </w:r>
        <w:r>
          <w:t>70</w:t>
        </w:r>
        <w:r>
          <w:fldChar w:fldCharType="end"/>
        </w:r>
      </w:hyperlink>
    </w:p>
    <w:p>
      <w:pPr>
        <w:pStyle w:val="TOC2"/>
        <w:tabs>
          <w:tab w:val="right" w:leader="dot" w:pos="8306"/>
        </w:tabs>
      </w:pPr>
      <w:hyperlink w:anchor="_Toc16559" w:history="1">
        <w:r>
          <w:rPr>
            <w:rFonts w:ascii="仿宋" w:eastAsia="仿宋" w:hAnsi="仿宋" w:cs="仿宋" w:hint="eastAsia"/>
            <w:lang w:eastAsia="zh-CN"/>
          </w:rPr>
          <w:t>(二)、交流与合作平台搭建</w:t>
        </w:r>
        <w:r>
          <w:tab/>
        </w:r>
        <w:r>
          <w:fldChar w:fldCharType="begin"/>
        </w:r>
        <w:r>
          <w:instrText xml:space="preserve"> PAGEREF _Toc16559 \h </w:instrText>
        </w:r>
        <w:r>
          <w:fldChar w:fldCharType="separate"/>
        </w:r>
        <w:r>
          <w:t>72</w:t>
        </w:r>
        <w:r>
          <w:fldChar w:fldCharType="end"/>
        </w:r>
      </w:hyperlink>
    </w:p>
    <w:p>
      <w:pPr>
        <w:pStyle w:val="TOC1"/>
        <w:tabs>
          <w:tab w:val="right" w:leader="dot" w:pos="8306"/>
        </w:tabs>
      </w:pPr>
      <w:hyperlink w:anchor="_Toc17756" w:history="1">
        <w:r>
          <w:rPr>
            <w:rFonts w:ascii="仿宋" w:eastAsia="仿宋" w:hAnsi="仿宋" w:cs="仿宋" w:hint="eastAsia"/>
            <w:lang w:eastAsia="zh-CN"/>
          </w:rPr>
          <w:t>十八、项目施工方案</w:t>
        </w:r>
        <w:r>
          <w:tab/>
        </w:r>
        <w:r>
          <w:fldChar w:fldCharType="begin"/>
        </w:r>
        <w:r>
          <w:instrText xml:space="preserve"> PAGEREF _Toc17756 \h </w:instrText>
        </w:r>
        <w:r>
          <w:fldChar w:fldCharType="separate"/>
        </w:r>
        <w:r>
          <w:t>73</w:t>
        </w:r>
        <w:r>
          <w:fldChar w:fldCharType="end"/>
        </w:r>
      </w:hyperlink>
    </w:p>
    <w:p>
      <w:pPr>
        <w:pStyle w:val="TOC2"/>
        <w:tabs>
          <w:tab w:val="right" w:leader="dot" w:pos="8306"/>
        </w:tabs>
      </w:pPr>
      <w:hyperlink w:anchor="_Toc27990" w:history="1">
        <w:r>
          <w:rPr>
            <w:rFonts w:ascii="仿宋" w:eastAsia="仿宋" w:hAnsi="仿宋" w:cs="仿宋" w:hint="eastAsia"/>
            <w:lang w:eastAsia="zh-CN"/>
          </w:rPr>
          <w:t>(一)、施工组织设计</w:t>
        </w:r>
        <w:r>
          <w:tab/>
        </w:r>
        <w:r>
          <w:fldChar w:fldCharType="begin"/>
        </w:r>
        <w:r>
          <w:instrText xml:space="preserve"> PAGEREF _Toc27990 \h </w:instrText>
        </w:r>
        <w:r>
          <w:fldChar w:fldCharType="separate"/>
        </w:r>
        <w:r>
          <w:t>73</w:t>
        </w:r>
        <w:r>
          <w:fldChar w:fldCharType="end"/>
        </w:r>
      </w:hyperlink>
    </w:p>
    <w:p>
      <w:pPr>
        <w:pStyle w:val="TOC2"/>
        <w:tabs>
          <w:tab w:val="right" w:leader="dot" w:pos="8306"/>
        </w:tabs>
      </w:pPr>
      <w:hyperlink w:anchor="_Toc27410" w:history="1">
        <w:r>
          <w:rPr>
            <w:rFonts w:ascii="仿宋" w:eastAsia="仿宋" w:hAnsi="仿宋" w:cs="仿宋" w:hint="eastAsia"/>
            <w:lang w:eastAsia="zh-CN"/>
          </w:rPr>
          <w:t>(二)、施工工艺与技术路线</w:t>
        </w:r>
        <w:r>
          <w:tab/>
        </w:r>
        <w:r>
          <w:fldChar w:fldCharType="begin"/>
        </w:r>
        <w:r>
          <w:instrText xml:space="preserve"> PAGEREF _Toc27410 \h </w:instrText>
        </w:r>
        <w:r>
          <w:fldChar w:fldCharType="separate"/>
        </w:r>
        <w:r>
          <w:t>75</w:t>
        </w:r>
        <w:r>
          <w:fldChar w:fldCharType="end"/>
        </w:r>
      </w:hyperlink>
    </w:p>
    <w:p>
      <w:pPr>
        <w:pStyle w:val="TOC2"/>
        <w:tabs>
          <w:tab w:val="right" w:leader="dot" w:pos="8306"/>
        </w:tabs>
      </w:pPr>
      <w:hyperlink w:anchor="_Toc2515" w:history="1">
        <w:r>
          <w:rPr>
            <w:rFonts w:ascii="仿宋" w:eastAsia="仿宋" w:hAnsi="仿宋" w:cs="仿宋" w:hint="eastAsia"/>
            <w:lang w:eastAsia="zh-CN"/>
          </w:rPr>
          <w:t>(三)、关键节点施工计划</w:t>
        </w:r>
        <w:r>
          <w:tab/>
        </w:r>
        <w:r>
          <w:fldChar w:fldCharType="begin"/>
        </w:r>
        <w:r>
          <w:instrText xml:space="preserve"> PAGEREF _Toc2515 \h </w:instrText>
        </w:r>
        <w:r>
          <w:fldChar w:fldCharType="separate"/>
        </w:r>
        <w:r>
          <w:t>76</w:t>
        </w:r>
        <w:r>
          <w:fldChar w:fldCharType="end"/>
        </w:r>
      </w:hyperlink>
    </w:p>
    <w:p>
      <w:pPr>
        <w:pStyle w:val="TOC2"/>
        <w:tabs>
          <w:tab w:val="right" w:leader="dot" w:pos="8306"/>
        </w:tabs>
      </w:pPr>
      <w:hyperlink w:anchor="_Toc15077" w:history="1">
        <w:r>
          <w:rPr>
            <w:rFonts w:ascii="仿宋" w:eastAsia="仿宋" w:hAnsi="仿宋" w:cs="仿宋" w:hint="eastAsia"/>
            <w:lang w:eastAsia="zh-CN"/>
          </w:rPr>
          <w:t>(四)、施工现场管理</w:t>
        </w:r>
        <w:r>
          <w:tab/>
        </w:r>
        <w:r>
          <w:fldChar w:fldCharType="begin"/>
        </w:r>
        <w:r>
          <w:instrText xml:space="preserve"> PAGEREF _Toc15077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569"/>
      <w:r>
        <w:rPr>
          <w:rFonts w:ascii="仿宋" w:eastAsia="仿宋" w:hAnsi="仿宋" w:cs="仿宋" w:hint="eastAsia"/>
          <w:sz w:val="28"/>
          <w:lang w:eastAsia="zh-CN"/>
        </w:rPr>
        <w:t>一、汽车金融项目概论</w:t>
      </w:r>
      <w:bookmarkEnd w:id="2"/>
    </w:p>
    <w:p>
      <w:pPr>
        <w:pStyle w:val="Heading2"/>
        <w:rPr>
          <w:rFonts w:ascii="仿宋" w:eastAsia="仿宋" w:hAnsi="仿宋" w:cs="仿宋" w:hint="eastAsia"/>
          <w:lang w:eastAsia="zh-CN"/>
        </w:rPr>
      </w:pPr>
      <w:bookmarkStart w:id="3" w:name="_Toc71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汽车金融项目的申报单位是“XXX实业发展公司”，这是一家在其所处行业内备受尊敬的企业。公司自成立以来，通过其在汽车金融项目中表现出的创新精神和卓越执行力，在市场上赢得了显著的地位。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该公司的法定代表人秦XX，在汽车金融项目及其他多个行业领域中都有着显著的贡献。秦XX以其出色的领导才能和敏锐的商业洞察力，带领公司在汽车金融项目等多个领域实现了持续的成长和成功。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汽车金融项目的重要合作伙伴。公司专注于[行业名称]领域，以创新作为驱动力，不断推动技术进步和市场扩张。在汽车金融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汽车金融项目中展现了强劲的增长和稳定的财务表现。公司通过有效的策略，在汽车金融项目中扩大了其市场份额并增强了盈利能力。同时，公司积极承担社会责任，参与各类社会公益项目，增强了其在汽车金融项目中的品牌形象和社会影响力。</w:t>
      </w:r>
    </w:p>
    <w:p>
      <w:pPr>
        <w:pStyle w:val="Heading2"/>
        <w:ind w:firstLine="560" w:firstLineChars="200"/>
        <w:rPr>
          <w:rFonts w:ascii="仿宋" w:eastAsia="仿宋" w:hAnsi="仿宋" w:cs="仿宋" w:hint="eastAsia"/>
          <w:sz w:val="28"/>
          <w:lang w:eastAsia="zh-CN"/>
        </w:rPr>
      </w:pPr>
      <w:bookmarkStart w:id="4" w:name="_Toc596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金融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汽车金融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929"/>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1900"/>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5850"/>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https://d.book118.com/086235031154010043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2B1A89"/>
    <w:rsid w:val="442B1A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6235031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2024-01-25T09:58:00Z</dcterms:created>
  <dcterms:modified xsi:type="dcterms:W3CDTF">2024-01-25T09:59:35Z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62AD25D0681A4B6688B42C4637427B9A_11</vt:lpwstr>
  </property>
  <property fmtid="{D5CDD505-2E9C-101B-9397-08002B2CF9AE}" pid="3" name="KSOProductBuildVer">
    <vt:lpwstr>2052-12.1.0.16250</vt:lpwstr>
  </property>
</Properties>
</file>