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pStyle w:val="BodyText"/>
        <w:spacing w:before="253" w:line="175" w:lineRule="auto"/>
        <w:ind w:left="1135"/>
        <w:outlineLvl w:val="0"/>
        <w:rPr>
          <w:sz w:val="59"/>
          <w:szCs w:val="59"/>
        </w:rPr>
      </w:pPr>
      <w:r>
        <w:rPr>
          <w:color w:val="262626"/>
          <w:spacing w:val="-30"/>
          <w:w w:val="93"/>
          <w:sz w:val="59"/>
          <w:szCs w:val="59"/>
        </w:rPr>
        <w:t>建设项目环境影响报告表</w:t>
      </w:r>
    </w:p>
    <w:p>
      <w:pPr>
        <w:pStyle w:val="BodyText"/>
        <w:spacing w:before="199" w:line="164" w:lineRule="auto"/>
        <w:ind w:left="2926"/>
        <w:outlineLvl w:val="0"/>
        <w:rPr>
          <w:sz w:val="38"/>
          <w:szCs w:val="38"/>
        </w:rPr>
      </w:pPr>
      <w:r>
        <w:rPr>
          <w:color w:val="5D5D5D"/>
          <w:spacing w:val="-13"/>
          <w:w w:val="99"/>
          <w:sz w:val="38"/>
          <w:szCs w:val="38"/>
        </w:rPr>
        <w:t>(污染影响类)</w:t>
      </w: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pStyle w:val="BodyText"/>
        <w:spacing w:before="133" w:line="158" w:lineRule="auto"/>
        <w:ind w:left="1302"/>
      </w:pPr>
      <w:r>
        <w:rPr>
          <w:color w:val="5B5B5B"/>
          <w:spacing w:val="-16"/>
          <w:w w:val="95"/>
          <w:position w:val="1"/>
          <w:sz w:val="31"/>
          <w:szCs w:val="31"/>
        </w:rPr>
        <w:t>项</w:t>
      </w:r>
      <w:r>
        <w:rPr>
          <w:color w:val="5B5B5B"/>
          <w:spacing w:val="-16"/>
          <w:w w:val="95"/>
          <w:position w:val="1"/>
          <w:sz w:val="25"/>
          <w:szCs w:val="25"/>
        </w:rPr>
        <w:t>目</w:t>
      </w:r>
      <w:r>
        <w:rPr>
          <w:color w:val="5B5B5B"/>
          <w:spacing w:val="-16"/>
          <w:w w:val="95"/>
          <w:position w:val="1"/>
        </w:rPr>
        <w:t>名称</w:t>
      </w:r>
      <w:r>
        <w:rPr>
          <w:color w:val="5B5B5B"/>
          <w:spacing w:val="-16"/>
          <w:w w:val="95"/>
          <w:position w:val="1"/>
          <w:sz w:val="29"/>
          <w:szCs w:val="29"/>
        </w:rPr>
        <w:t>：</w:t>
      </w:r>
      <w:r>
        <w:rPr>
          <w:color w:val="5B5B5B"/>
          <w:spacing w:val="38"/>
          <w:position w:val="1"/>
          <w:sz w:val="29"/>
          <w:szCs w:val="29"/>
        </w:rPr>
        <w:t xml:space="preserve"> </w:t>
      </w:r>
      <w:r>
        <w:rPr>
          <w:color w:val="393939"/>
          <w:spacing w:val="-16"/>
          <w:w w:val="95"/>
        </w:rPr>
        <w:t>海</w:t>
      </w:r>
      <w:r>
        <w:rPr>
          <w:color w:val="393939"/>
          <w:spacing w:val="-22"/>
        </w:rPr>
        <w:t xml:space="preserve"> </w:t>
      </w:r>
      <w:r>
        <w:rPr>
          <w:color w:val="393939"/>
          <w:spacing w:val="-16"/>
          <w:w w:val="95"/>
        </w:rPr>
        <w:t>南</w:t>
      </w:r>
      <w:r>
        <w:rPr>
          <w:color w:val="393939"/>
          <w:spacing w:val="-45"/>
        </w:rPr>
        <w:t xml:space="preserve"> </w:t>
      </w:r>
      <w:r>
        <w:rPr>
          <w:color w:val="393939"/>
          <w:spacing w:val="-16"/>
          <w:w w:val="95"/>
          <w:sz w:val="30"/>
          <w:szCs w:val="30"/>
        </w:rPr>
        <w:t>众</w:t>
      </w:r>
      <w:r>
        <w:rPr>
          <w:color w:val="393939"/>
          <w:spacing w:val="-16"/>
          <w:w w:val="95"/>
          <w:sz w:val="29"/>
          <w:szCs w:val="29"/>
        </w:rPr>
        <w:t>科</w:t>
      </w:r>
      <w:r>
        <w:rPr>
          <w:color w:val="393939"/>
          <w:spacing w:val="-16"/>
          <w:w w:val="95"/>
          <w:sz w:val="24"/>
          <w:szCs w:val="24"/>
        </w:rPr>
        <w:t>环</w:t>
      </w:r>
      <w:r>
        <w:rPr>
          <w:color w:val="393939"/>
          <w:spacing w:val="-16"/>
          <w:w w:val="95"/>
        </w:rPr>
        <w:t>境检</w:t>
      </w:r>
      <w:r>
        <w:rPr>
          <w:color w:val="393939"/>
          <w:spacing w:val="-16"/>
          <w:w w:val="95"/>
          <w:sz w:val="30"/>
          <w:szCs w:val="30"/>
        </w:rPr>
        <w:t>测</w:t>
      </w:r>
      <w:r>
        <w:rPr>
          <w:color w:val="393939"/>
          <w:spacing w:val="-16"/>
          <w:w w:val="95"/>
          <w:sz w:val="29"/>
          <w:szCs w:val="29"/>
        </w:rPr>
        <w:t>有</w:t>
      </w:r>
      <w:r>
        <w:rPr>
          <w:color w:val="393939"/>
          <w:spacing w:val="-16"/>
          <w:w w:val="95"/>
        </w:rPr>
        <w:t>限</w:t>
      </w:r>
      <w:r>
        <w:rPr>
          <w:color w:val="393939"/>
          <w:spacing w:val="-16"/>
          <w:w w:val="95"/>
          <w:sz w:val="29"/>
          <w:szCs w:val="29"/>
        </w:rPr>
        <w:t>公</w:t>
      </w:r>
      <w:r>
        <w:rPr>
          <w:color w:val="393939"/>
          <w:spacing w:val="-16"/>
          <w:w w:val="95"/>
        </w:rPr>
        <w:t>司</w:t>
      </w:r>
      <w:r>
        <w:rPr>
          <w:color w:val="393939"/>
          <w:spacing w:val="-16"/>
          <w:w w:val="95"/>
          <w:sz w:val="29"/>
          <w:szCs w:val="29"/>
        </w:rPr>
        <w:t>实</w:t>
      </w:r>
      <w:r>
        <w:rPr>
          <w:color w:val="393939"/>
          <w:spacing w:val="-16"/>
          <w:w w:val="95"/>
        </w:rPr>
        <w:t>验</w:t>
      </w:r>
      <w:r>
        <w:rPr>
          <w:color w:val="393939"/>
          <w:spacing w:val="-16"/>
          <w:w w:val="95"/>
          <w:sz w:val="26"/>
          <w:szCs w:val="26"/>
        </w:rPr>
        <w:t>室</w:t>
      </w:r>
      <w:r>
        <w:rPr>
          <w:color w:val="393939"/>
          <w:spacing w:val="-44"/>
          <w:sz w:val="26"/>
          <w:szCs w:val="26"/>
        </w:rPr>
        <w:t xml:space="preserve"> </w:t>
      </w:r>
      <w:r>
        <w:rPr>
          <w:color w:val="393939"/>
          <w:spacing w:val="-16"/>
          <w:w w:val="95"/>
          <w:sz w:val="26"/>
          <w:szCs w:val="26"/>
        </w:rPr>
        <w:t>项</w:t>
      </w:r>
      <w:r>
        <w:rPr>
          <w:color w:val="393939"/>
          <w:spacing w:val="-45"/>
          <w:sz w:val="26"/>
          <w:szCs w:val="26"/>
        </w:rPr>
        <w:t xml:space="preserve"> </w:t>
      </w:r>
      <w:r>
        <w:rPr>
          <w:color w:val="393939"/>
          <w:spacing w:val="-16"/>
          <w:w w:val="95"/>
        </w:rPr>
        <w:t>目</w:t>
      </w:r>
    </w:p>
    <w:p>
      <w:pPr>
        <w:pStyle w:val="BodyText"/>
        <w:spacing w:before="1" w:line="191" w:lineRule="auto"/>
        <w:ind w:left="1284"/>
        <w:rPr>
          <w:sz w:val="29"/>
          <w:szCs w:val="29"/>
        </w:rPr>
      </w:pPr>
      <w:r>
        <w:rPr>
          <w:color w:val="4F4F4F"/>
          <w:spacing w:val="-8"/>
          <w:sz w:val="32"/>
          <w:szCs w:val="32"/>
        </w:rPr>
        <w:t>建</w:t>
      </w:r>
      <w:r>
        <w:rPr>
          <w:color w:val="4F4F4F"/>
          <w:spacing w:val="-8"/>
          <w:sz w:val="26"/>
          <w:szCs w:val="26"/>
        </w:rPr>
        <w:t>设</w:t>
      </w:r>
      <w:r>
        <w:rPr>
          <w:color w:val="4F4F4F"/>
          <w:spacing w:val="-8"/>
        </w:rPr>
        <w:t>单</w:t>
      </w:r>
      <w:r>
        <w:rPr>
          <w:color w:val="4F4F4F"/>
          <w:spacing w:val="-8"/>
          <w:sz w:val="27"/>
          <w:szCs w:val="27"/>
        </w:rPr>
        <w:t>位</w:t>
      </w:r>
      <w:r>
        <w:rPr>
          <w:color w:val="4F4F4F"/>
          <w:spacing w:val="-8"/>
          <w:sz w:val="24"/>
          <w:szCs w:val="24"/>
        </w:rPr>
        <w:t>(</w:t>
      </w:r>
      <w:r>
        <w:rPr>
          <w:color w:val="4F4F4F"/>
          <w:spacing w:val="-14"/>
          <w:sz w:val="24"/>
          <w:szCs w:val="24"/>
        </w:rPr>
        <w:t xml:space="preserve"> </w:t>
      </w:r>
      <w:r>
        <w:rPr>
          <w:color w:val="4F4F4F"/>
          <w:spacing w:val="-8"/>
          <w:sz w:val="27"/>
          <w:szCs w:val="27"/>
        </w:rPr>
        <w:t xml:space="preserve">盖章 </w:t>
      </w:r>
      <w:r>
        <w:rPr>
          <w:color w:val="4F4F4F"/>
          <w:spacing w:val="-8"/>
          <w:sz w:val="25"/>
          <w:szCs w:val="25"/>
        </w:rPr>
        <w:t>):</w:t>
      </w:r>
      <w:r>
        <w:rPr>
          <w:color w:val="4F4F4F"/>
          <w:spacing w:val="36"/>
          <w:sz w:val="25"/>
          <w:szCs w:val="25"/>
        </w:rPr>
        <w:t xml:space="preserve"> </w:t>
      </w:r>
      <w:r>
        <w:rPr>
          <w:color w:val="4F4F4F"/>
          <w:spacing w:val="-8"/>
          <w:sz w:val="29"/>
          <w:szCs w:val="29"/>
        </w:rPr>
        <w:t>海</w:t>
      </w:r>
      <w:r>
        <w:rPr>
          <w:color w:val="4F4F4F"/>
          <w:spacing w:val="-8"/>
          <w:sz w:val="30"/>
          <w:szCs w:val="30"/>
        </w:rPr>
        <w:t>南</w:t>
      </w:r>
      <w:r>
        <w:rPr>
          <w:color w:val="4F4F4F"/>
          <w:spacing w:val="-8"/>
        </w:rPr>
        <w:t>众</w:t>
      </w:r>
      <w:r>
        <w:rPr>
          <w:color w:val="4F4F4F"/>
          <w:spacing w:val="-8"/>
          <w:sz w:val="30"/>
          <w:szCs w:val="30"/>
        </w:rPr>
        <w:t>科</w:t>
      </w:r>
      <w:r>
        <w:rPr>
          <w:color w:val="4F4F4F"/>
          <w:spacing w:val="-8"/>
          <w:sz w:val="29"/>
          <w:szCs w:val="29"/>
        </w:rPr>
        <w:t>环</w:t>
      </w:r>
      <w:r>
        <w:rPr>
          <w:color w:val="4F4F4F"/>
          <w:spacing w:val="-8"/>
          <w:sz w:val="30"/>
          <w:szCs w:val="30"/>
        </w:rPr>
        <w:t>境检</w:t>
      </w:r>
      <w:r>
        <w:rPr>
          <w:color w:val="4F4F4F"/>
          <w:spacing w:val="-8"/>
          <w:sz w:val="31"/>
          <w:szCs w:val="31"/>
        </w:rPr>
        <w:t>测</w:t>
      </w:r>
      <w:r>
        <w:rPr>
          <w:color w:val="4F4F4F"/>
          <w:spacing w:val="-8"/>
          <w:sz w:val="30"/>
          <w:szCs w:val="30"/>
        </w:rPr>
        <w:t>有</w:t>
      </w:r>
      <w:r>
        <w:rPr>
          <w:color w:val="4F4F4F"/>
          <w:spacing w:val="-8"/>
        </w:rPr>
        <w:t>限</w:t>
      </w:r>
      <w:r>
        <w:rPr>
          <w:color w:val="4F4F4F"/>
          <w:spacing w:val="-8"/>
          <w:sz w:val="29"/>
          <w:szCs w:val="29"/>
        </w:rPr>
        <w:t>公司</w:t>
      </w:r>
    </w:p>
    <w:p>
      <w:pPr>
        <w:pStyle w:val="BodyText"/>
        <w:spacing w:line="182" w:lineRule="auto"/>
        <w:ind w:left="1287"/>
        <w:rPr>
          <w:sz w:val="30"/>
          <w:szCs w:val="30"/>
        </w:rPr>
      </w:pPr>
      <w:r>
        <w:drawing>
          <wp:anchor distT="0" distB="0" distL="0" distR="0" simplePos="0" relativeHeight="251658240" behindDoc="1" locked="0" layoutInCell="1" allowOverlap="1">
            <wp:simplePos x="0" y="0"/>
            <wp:positionH relativeFrom="column">
              <wp:posOffset>1487622</wp:posOffset>
            </wp:positionH>
            <wp:positionV relativeFrom="paragraph">
              <wp:posOffset>28811</wp:posOffset>
            </wp:positionV>
            <wp:extent cx="1072789" cy="158731"/>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4"/>
                    <a:stretch>
                      <a:fillRect/>
                    </a:stretch>
                  </pic:blipFill>
                  <pic:spPr>
                    <a:xfrm>
                      <a:off x="0" y="0"/>
                      <a:ext cx="1072789" cy="158731"/>
                    </a:xfrm>
                    <a:prstGeom prst="rect">
                      <a:avLst/>
                    </a:prstGeom>
                  </pic:spPr>
                </pic:pic>
              </a:graphicData>
            </a:graphic>
          </wp:anchor>
        </w:drawing>
      </w:r>
      <w:r>
        <w:rPr>
          <w:color w:val="636363"/>
          <w:spacing w:val="-18"/>
          <w:position w:val="3"/>
          <w:sz w:val="29"/>
          <w:szCs w:val="29"/>
        </w:rPr>
        <w:t>编</w:t>
      </w:r>
      <w:r>
        <w:rPr>
          <w:color w:val="636363"/>
          <w:spacing w:val="-18"/>
          <w:position w:val="3"/>
        </w:rPr>
        <w:t xml:space="preserve">制 </w:t>
      </w:r>
      <w:r>
        <w:rPr>
          <w:color w:val="636363"/>
          <w:spacing w:val="-18"/>
          <w:position w:val="3"/>
          <w:sz w:val="23"/>
          <w:szCs w:val="23"/>
        </w:rPr>
        <w:t>日</w:t>
      </w:r>
      <w:r>
        <w:rPr>
          <w:color w:val="636363"/>
          <w:spacing w:val="9"/>
          <w:position w:val="3"/>
          <w:sz w:val="23"/>
          <w:szCs w:val="23"/>
        </w:rPr>
        <w:t xml:space="preserve"> </w:t>
      </w:r>
      <w:r>
        <w:rPr>
          <w:color w:val="636363"/>
          <w:spacing w:val="-18"/>
          <w:position w:val="3"/>
        </w:rPr>
        <w:t>期</w:t>
      </w:r>
      <w:r>
        <w:rPr>
          <w:color w:val="636363"/>
          <w:spacing w:val="-18"/>
          <w:position w:val="6"/>
          <w:sz w:val="27"/>
          <w:szCs w:val="27"/>
        </w:rPr>
        <w:t xml:space="preserve">：                    </w:t>
      </w:r>
      <w:r>
        <w:rPr>
          <w:color w:val="343434"/>
          <w:spacing w:val="-18"/>
          <w:position w:val="-2"/>
          <w:sz w:val="31"/>
          <w:szCs w:val="31"/>
        </w:rPr>
        <w:t>2</w:t>
      </w:r>
      <w:r>
        <w:rPr>
          <w:color w:val="343434"/>
          <w:spacing w:val="-19"/>
          <w:position w:val="-2"/>
          <w:sz w:val="33"/>
          <w:szCs w:val="33"/>
        </w:rPr>
        <w:t>0</w:t>
      </w:r>
      <w:r>
        <w:rPr>
          <w:color w:val="343434"/>
          <w:spacing w:val="-19"/>
          <w:position w:val="-2"/>
          <w:sz w:val="32"/>
          <w:szCs w:val="32"/>
        </w:rPr>
        <w:t>21</w:t>
      </w:r>
      <w:r>
        <w:rPr>
          <w:color w:val="343434"/>
          <w:spacing w:val="-19"/>
          <w:position w:val="-2"/>
          <w:sz w:val="31"/>
          <w:szCs w:val="31"/>
        </w:rPr>
        <w:t>年12</w:t>
      </w:r>
      <w:r>
        <w:rPr>
          <w:color w:val="343434"/>
          <w:spacing w:val="-19"/>
          <w:position w:val="-2"/>
          <w:sz w:val="30"/>
          <w:szCs w:val="30"/>
        </w:rPr>
        <w:t>月</w:t>
      </w: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5" w:lineRule="auto"/>
        <w:rPr>
          <w:rFonts w:ascii="Arial"/>
          <w:sz w:val="21"/>
        </w:rPr>
      </w:pPr>
    </w:p>
    <w:p>
      <w:pPr>
        <w:spacing w:line="266" w:lineRule="auto"/>
        <w:rPr>
          <w:rFonts w:ascii="Arial"/>
          <w:sz w:val="21"/>
        </w:rPr>
      </w:pPr>
    </w:p>
    <w:p>
      <w:pPr>
        <w:pStyle w:val="BodyText"/>
        <w:spacing w:before="120" w:line="182" w:lineRule="auto"/>
        <w:ind w:left="2283"/>
      </w:pPr>
      <w:r>
        <w:rPr>
          <w:color w:val="7E7E7E"/>
          <w:spacing w:val="-13"/>
          <w:w w:val="95"/>
        </w:rPr>
        <w:t>中华人民共和国生态环境部制</w:t>
      </w:r>
    </w:p>
    <w:p>
      <w:pPr>
        <w:spacing w:line="182" w:lineRule="auto"/>
        <w:sectPr>
          <w:headerReference w:type="default" r:id="rId5"/>
          <w:pgSz w:w="11906" w:h="16839"/>
          <w:pgMar w:top="400" w:right="1785" w:bottom="0" w:left="1785" w:header="0" w:footer="0" w:gutter="0"/>
          <w:cols w:space="708"/>
        </w:sect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before="97" w:line="222" w:lineRule="auto"/>
        <w:ind w:left="2975"/>
        <w:outlineLvl w:val="0"/>
        <w:rPr>
          <w:rFonts w:ascii="SimHei" w:eastAsia="SimHei" w:hAnsi="SimHei" w:cs="SimHei"/>
          <w:sz w:val="30"/>
          <w:szCs w:val="30"/>
        </w:rPr>
      </w:pPr>
      <w:r>
        <w:rPr>
          <w:rFonts w:ascii="SimHei" w:eastAsia="SimHei" w:hAnsi="SimHei" w:cs="SimHei"/>
          <w:spacing w:val="-2"/>
          <w:sz w:val="30"/>
          <w:szCs w:val="30"/>
        </w:rPr>
        <w:t>一、建设项目基本情况</w:t>
      </w:r>
    </w:p>
    <w:tbl>
      <w:tblPr>
        <w:tblStyle w:val="TableNormal0"/>
        <w:tblW w:w="890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514"/>
        <w:gridCol w:w="2494"/>
        <w:gridCol w:w="1832"/>
        <w:gridCol w:w="3063"/>
      </w:tblGrid>
      <w:tr>
        <w:tblPrEx>
          <w:tblW w:w="890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97"/>
        </w:trPr>
        <w:tc>
          <w:tcPr>
            <w:tcW w:w="1514" w:type="dxa"/>
            <w:tcBorders>
              <w:top w:val="single" w:sz="6" w:space="0" w:color="000000"/>
              <w:left w:val="single" w:sz="6" w:space="0" w:color="000000"/>
            </w:tcBorders>
            <w:vAlign w:val="top"/>
          </w:tcPr>
          <w:p>
            <w:pPr>
              <w:pStyle w:val="TableText"/>
              <w:spacing w:before="52" w:line="216" w:lineRule="auto"/>
              <w:ind w:left="127"/>
            </w:pPr>
            <w:r>
              <w:rPr>
                <w:spacing w:val="7"/>
              </w:rPr>
              <w:t>建设项目名称</w:t>
            </w:r>
          </w:p>
        </w:tc>
        <w:tc>
          <w:tcPr>
            <w:tcW w:w="7389" w:type="dxa"/>
            <w:gridSpan w:val="3"/>
            <w:tcBorders>
              <w:top w:val="single" w:sz="6" w:space="0" w:color="000000"/>
              <w:right w:val="single" w:sz="6" w:space="0" w:color="000000"/>
            </w:tcBorders>
            <w:vAlign w:val="top"/>
          </w:tcPr>
          <w:p>
            <w:pPr>
              <w:pStyle w:val="TableText"/>
              <w:spacing w:before="52" w:line="216" w:lineRule="auto"/>
              <w:ind w:left="1907"/>
            </w:pPr>
            <w:r>
              <w:rPr>
                <w:spacing w:val="9"/>
              </w:rPr>
              <w:t>海南众科环境检测有限公司实验室项目</w:t>
            </w:r>
          </w:p>
        </w:tc>
      </w:tr>
      <w:tr>
        <w:tblPrEx>
          <w:tblW w:w="8903" w:type="dxa"/>
          <w:tblInd w:w="7" w:type="dxa"/>
          <w:tblLayout w:type="fixed"/>
        </w:tblPrEx>
        <w:trPr>
          <w:trHeight w:val="294"/>
        </w:trPr>
        <w:tc>
          <w:tcPr>
            <w:tcW w:w="1514" w:type="dxa"/>
            <w:tcBorders>
              <w:left w:val="single" w:sz="6" w:space="0" w:color="000000"/>
            </w:tcBorders>
            <w:vAlign w:val="top"/>
          </w:tcPr>
          <w:p>
            <w:pPr>
              <w:pStyle w:val="TableText"/>
              <w:spacing w:before="48" w:line="217" w:lineRule="auto"/>
              <w:ind w:left="339"/>
            </w:pPr>
            <w:r>
              <w:rPr>
                <w:spacing w:val="6"/>
              </w:rPr>
              <w:t>项目代码</w:t>
            </w:r>
          </w:p>
        </w:tc>
        <w:tc>
          <w:tcPr>
            <w:tcW w:w="7389" w:type="dxa"/>
            <w:gridSpan w:val="3"/>
            <w:tcBorders>
              <w:right w:val="single" w:sz="6" w:space="0" w:color="000000"/>
            </w:tcBorders>
            <w:vAlign w:val="top"/>
          </w:tcPr>
          <w:p>
            <w:pPr>
              <w:spacing w:before="84" w:line="195" w:lineRule="auto"/>
              <w:ind w:left="2506"/>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2112-460203-04-01-434512</w:t>
            </w:r>
          </w:p>
        </w:tc>
      </w:tr>
      <w:tr>
        <w:tblPrEx>
          <w:tblW w:w="8903" w:type="dxa"/>
          <w:tblInd w:w="7" w:type="dxa"/>
          <w:tblLayout w:type="fixed"/>
        </w:tblPrEx>
        <w:trPr>
          <w:trHeight w:val="293"/>
        </w:trPr>
        <w:tc>
          <w:tcPr>
            <w:tcW w:w="1514" w:type="dxa"/>
            <w:tcBorders>
              <w:left w:val="single" w:sz="6" w:space="0" w:color="000000"/>
            </w:tcBorders>
            <w:vAlign w:val="top"/>
          </w:tcPr>
          <w:p>
            <w:pPr>
              <w:pStyle w:val="TableText"/>
              <w:spacing w:before="47" w:line="217" w:lineRule="auto"/>
              <w:ind w:left="23"/>
            </w:pPr>
            <w:r>
              <w:rPr>
                <w:spacing w:val="8"/>
              </w:rPr>
              <w:t>建设单位联系人</w:t>
            </w:r>
          </w:p>
        </w:tc>
        <w:tc>
          <w:tcPr>
            <w:tcW w:w="2494" w:type="dxa"/>
            <w:vAlign w:val="top"/>
          </w:tcPr>
          <w:p>
            <w:pPr>
              <w:rPr>
                <w:rFonts w:ascii="Arial"/>
                <w:sz w:val="21"/>
              </w:rPr>
            </w:pPr>
          </w:p>
        </w:tc>
        <w:tc>
          <w:tcPr>
            <w:tcW w:w="1832" w:type="dxa"/>
            <w:vAlign w:val="top"/>
          </w:tcPr>
          <w:p>
            <w:pPr>
              <w:pStyle w:val="TableText"/>
              <w:spacing w:before="47" w:line="217" w:lineRule="auto"/>
              <w:ind w:left="502"/>
            </w:pPr>
            <w:r>
              <w:rPr>
                <w:spacing w:val="7"/>
              </w:rPr>
              <w:t>联系方式</w:t>
            </w:r>
          </w:p>
        </w:tc>
        <w:tc>
          <w:tcPr>
            <w:tcW w:w="3063" w:type="dxa"/>
            <w:tcBorders>
              <w:right w:val="single" w:sz="6" w:space="0" w:color="000000"/>
            </w:tcBorders>
            <w:vAlign w:val="top"/>
          </w:tcPr>
          <w:p>
            <w:pPr>
              <w:rPr>
                <w:rFonts w:ascii="Arial"/>
                <w:sz w:val="21"/>
              </w:rPr>
            </w:pPr>
          </w:p>
        </w:tc>
      </w:tr>
      <w:tr>
        <w:tblPrEx>
          <w:tblW w:w="8903" w:type="dxa"/>
          <w:tblInd w:w="7" w:type="dxa"/>
          <w:tblLayout w:type="fixed"/>
        </w:tblPrEx>
        <w:trPr>
          <w:trHeight w:val="293"/>
        </w:trPr>
        <w:tc>
          <w:tcPr>
            <w:tcW w:w="1514" w:type="dxa"/>
            <w:tcBorders>
              <w:left w:val="single" w:sz="6" w:space="0" w:color="000000"/>
            </w:tcBorders>
            <w:vAlign w:val="top"/>
          </w:tcPr>
          <w:p>
            <w:pPr>
              <w:pStyle w:val="TableText"/>
              <w:spacing w:before="49" w:line="216" w:lineRule="auto"/>
              <w:ind w:left="338"/>
            </w:pPr>
            <w:r>
              <w:rPr>
                <w:spacing w:val="6"/>
              </w:rPr>
              <w:t>建设地点</w:t>
            </w:r>
          </w:p>
        </w:tc>
        <w:tc>
          <w:tcPr>
            <w:tcW w:w="7389" w:type="dxa"/>
            <w:gridSpan w:val="3"/>
            <w:tcBorders>
              <w:right w:val="single" w:sz="6" w:space="0" w:color="000000"/>
            </w:tcBorders>
            <w:vAlign w:val="top"/>
          </w:tcPr>
          <w:p>
            <w:pPr>
              <w:pStyle w:val="TableText"/>
              <w:spacing w:before="49" w:line="216" w:lineRule="auto"/>
              <w:ind w:left="961"/>
            </w:pPr>
            <w:r>
              <w:rPr>
                <w:spacing w:val="9"/>
              </w:rPr>
              <w:t>海南省三亚市吉阳区榆亚路红土坎社区旁自建楼第三、四层</w:t>
            </w:r>
          </w:p>
        </w:tc>
      </w:tr>
      <w:tr>
        <w:tblPrEx>
          <w:tblW w:w="8903" w:type="dxa"/>
          <w:tblInd w:w="7" w:type="dxa"/>
          <w:tblLayout w:type="fixed"/>
        </w:tblPrEx>
        <w:trPr>
          <w:trHeight w:val="294"/>
        </w:trPr>
        <w:tc>
          <w:tcPr>
            <w:tcW w:w="1514" w:type="dxa"/>
            <w:tcBorders>
              <w:left w:val="single" w:sz="6" w:space="0" w:color="000000"/>
            </w:tcBorders>
            <w:vAlign w:val="top"/>
          </w:tcPr>
          <w:p>
            <w:pPr>
              <w:pStyle w:val="TableText"/>
              <w:spacing w:before="48" w:line="217" w:lineRule="auto"/>
              <w:ind w:left="335"/>
            </w:pPr>
            <w:r>
              <w:rPr>
                <w:spacing w:val="7"/>
              </w:rPr>
              <w:t>地理坐标</w:t>
            </w:r>
          </w:p>
        </w:tc>
        <w:tc>
          <w:tcPr>
            <w:tcW w:w="7389" w:type="dxa"/>
            <w:gridSpan w:val="3"/>
            <w:tcBorders>
              <w:right w:val="single" w:sz="6" w:space="0" w:color="000000"/>
            </w:tcBorders>
            <w:vAlign w:val="top"/>
          </w:tcPr>
          <w:p>
            <w:pPr>
              <w:pStyle w:val="TableText"/>
              <w:spacing w:before="48" w:line="217" w:lineRule="auto"/>
              <w:ind w:left="1308"/>
            </w:pPr>
            <w:r>
              <w:rPr>
                <w:spacing w:val="3"/>
              </w:rPr>
              <w:t>（</w:t>
            </w:r>
            <w:r>
              <w:rPr>
                <w:rFonts w:ascii="Times New Roman" w:eastAsia="Times New Roman" w:hAnsi="Times New Roman" w:cs="Times New Roman"/>
                <w:spacing w:val="3"/>
              </w:rPr>
              <w:t xml:space="preserve">E109 </w:t>
            </w:r>
            <w:r>
              <w:rPr>
                <w:spacing w:val="3"/>
              </w:rPr>
              <w:t>度</w:t>
            </w:r>
            <w:r>
              <w:rPr>
                <w:spacing w:val="-31"/>
              </w:rPr>
              <w:t xml:space="preserve"> </w:t>
            </w:r>
            <w:r>
              <w:rPr>
                <w:rFonts w:ascii="Times New Roman" w:eastAsia="Times New Roman" w:hAnsi="Times New Roman" w:cs="Times New Roman"/>
                <w:spacing w:val="3"/>
              </w:rPr>
              <w:t xml:space="preserve">34 </w:t>
            </w:r>
            <w:r>
              <w:rPr>
                <w:spacing w:val="3"/>
              </w:rPr>
              <w:t>分</w:t>
            </w:r>
            <w:r>
              <w:rPr>
                <w:spacing w:val="-43"/>
              </w:rPr>
              <w:t xml:space="preserve"> </w:t>
            </w:r>
            <w:r>
              <w:rPr>
                <w:rFonts w:ascii="Times New Roman" w:eastAsia="Times New Roman" w:hAnsi="Times New Roman" w:cs="Times New Roman"/>
                <w:spacing w:val="3"/>
              </w:rPr>
              <w:t xml:space="preserve">29.073 </w:t>
            </w:r>
            <w:r>
              <w:rPr>
                <w:spacing w:val="3"/>
              </w:rPr>
              <w:t>秒，</w:t>
            </w:r>
            <w:r>
              <w:rPr>
                <w:rFonts w:ascii="Times New Roman" w:eastAsia="Times New Roman" w:hAnsi="Times New Roman" w:cs="Times New Roman"/>
                <w:spacing w:val="3"/>
              </w:rPr>
              <w:t xml:space="preserve">N18 </w:t>
            </w:r>
            <w:r>
              <w:rPr>
                <w:spacing w:val="3"/>
              </w:rPr>
              <w:t>度</w:t>
            </w:r>
            <w:r>
              <w:rPr>
                <w:spacing w:val="-21"/>
              </w:rPr>
              <w:t xml:space="preserve"> </w:t>
            </w:r>
            <w:r>
              <w:rPr>
                <w:rFonts w:ascii="Times New Roman" w:eastAsia="Times New Roman" w:hAnsi="Times New Roman" w:cs="Times New Roman"/>
                <w:spacing w:val="3"/>
              </w:rPr>
              <w:t>16</w:t>
            </w:r>
            <w:r>
              <w:rPr>
                <w:rFonts w:ascii="Times New Roman" w:eastAsia="Times New Roman" w:hAnsi="Times New Roman" w:cs="Times New Roman"/>
                <w:spacing w:val="12"/>
                <w:w w:val="101"/>
              </w:rPr>
              <w:t xml:space="preserve"> </w:t>
            </w:r>
            <w:r>
              <w:rPr>
                <w:spacing w:val="3"/>
              </w:rPr>
              <w:t>分</w:t>
            </w:r>
            <w:r>
              <w:rPr>
                <w:spacing w:val="-39"/>
              </w:rPr>
              <w:t xml:space="preserve"> </w:t>
            </w:r>
            <w:r>
              <w:rPr>
                <w:rFonts w:ascii="Times New Roman" w:eastAsia="Times New Roman" w:hAnsi="Times New Roman" w:cs="Times New Roman"/>
                <w:spacing w:val="3"/>
              </w:rPr>
              <w:t>38.207</w:t>
            </w:r>
            <w:r>
              <w:rPr>
                <w:rFonts w:ascii="Times New Roman" w:eastAsia="Times New Roman" w:hAnsi="Times New Roman" w:cs="Times New Roman"/>
                <w:spacing w:val="11"/>
              </w:rPr>
              <w:t xml:space="preserve"> </w:t>
            </w:r>
            <w:r>
              <w:rPr>
                <w:spacing w:val="3"/>
              </w:rPr>
              <w:t>秒）</w:t>
            </w:r>
          </w:p>
        </w:tc>
      </w:tr>
      <w:tr>
        <w:tblPrEx>
          <w:tblW w:w="8903" w:type="dxa"/>
          <w:tblInd w:w="7" w:type="dxa"/>
          <w:tblLayout w:type="fixed"/>
        </w:tblPrEx>
        <w:trPr>
          <w:trHeight w:val="1109"/>
        </w:trPr>
        <w:tc>
          <w:tcPr>
            <w:tcW w:w="1514" w:type="dxa"/>
            <w:tcBorders>
              <w:left w:val="single" w:sz="6" w:space="0" w:color="000000"/>
            </w:tcBorders>
            <w:vAlign w:val="top"/>
          </w:tcPr>
          <w:p>
            <w:pPr>
              <w:spacing w:line="252" w:lineRule="auto"/>
              <w:rPr>
                <w:rFonts w:ascii="Arial"/>
                <w:sz w:val="21"/>
              </w:rPr>
            </w:pPr>
          </w:p>
          <w:p>
            <w:pPr>
              <w:pStyle w:val="TableText"/>
              <w:spacing w:before="65" w:line="273" w:lineRule="exact"/>
              <w:ind w:left="356"/>
            </w:pPr>
            <w:r>
              <w:rPr>
                <w:spacing w:val="2"/>
                <w:position w:val="4"/>
              </w:rPr>
              <w:t>国民经济</w:t>
            </w:r>
          </w:p>
          <w:p>
            <w:pPr>
              <w:pStyle w:val="TableText"/>
              <w:spacing w:line="228" w:lineRule="auto"/>
              <w:ind w:left="339"/>
            </w:pPr>
            <w:r>
              <w:rPr>
                <w:spacing w:val="6"/>
              </w:rPr>
              <w:t>行业类别</w:t>
            </w:r>
          </w:p>
        </w:tc>
        <w:tc>
          <w:tcPr>
            <w:tcW w:w="2494" w:type="dxa"/>
            <w:vAlign w:val="top"/>
          </w:tcPr>
          <w:p>
            <w:pPr>
              <w:spacing w:line="388" w:lineRule="auto"/>
              <w:rPr>
                <w:rFonts w:ascii="Arial"/>
                <w:sz w:val="21"/>
              </w:rPr>
            </w:pPr>
          </w:p>
          <w:p>
            <w:pPr>
              <w:pStyle w:val="TableText"/>
              <w:spacing w:before="65" w:line="229" w:lineRule="auto"/>
              <w:ind w:left="259"/>
            </w:pPr>
            <w:r>
              <w:rPr>
                <w:rFonts w:ascii="Times New Roman" w:eastAsia="Times New Roman" w:hAnsi="Times New Roman" w:cs="Times New Roman"/>
                <w:spacing w:val="6"/>
              </w:rPr>
              <w:t xml:space="preserve">M7461  </w:t>
            </w:r>
            <w:r>
              <w:rPr>
                <w:spacing w:val="6"/>
              </w:rPr>
              <w:t>环境保护监测</w:t>
            </w:r>
          </w:p>
        </w:tc>
        <w:tc>
          <w:tcPr>
            <w:tcW w:w="1832" w:type="dxa"/>
            <w:vAlign w:val="top"/>
          </w:tcPr>
          <w:p>
            <w:pPr>
              <w:spacing w:line="252" w:lineRule="auto"/>
              <w:rPr>
                <w:rFonts w:ascii="Arial"/>
                <w:sz w:val="21"/>
              </w:rPr>
            </w:pPr>
          </w:p>
          <w:p>
            <w:pPr>
              <w:pStyle w:val="TableText"/>
              <w:spacing w:before="65" w:line="273" w:lineRule="exact"/>
              <w:ind w:left="504"/>
            </w:pPr>
            <w:r>
              <w:rPr>
                <w:spacing w:val="6"/>
                <w:position w:val="4"/>
              </w:rPr>
              <w:t>建设项目</w:t>
            </w:r>
          </w:p>
          <w:p>
            <w:pPr>
              <w:pStyle w:val="TableText"/>
              <w:spacing w:line="228" w:lineRule="auto"/>
              <w:ind w:left="504"/>
            </w:pPr>
            <w:r>
              <w:rPr>
                <w:spacing w:val="6"/>
              </w:rPr>
              <w:t>行业类别</w:t>
            </w:r>
          </w:p>
        </w:tc>
        <w:tc>
          <w:tcPr>
            <w:tcW w:w="3063" w:type="dxa"/>
            <w:tcBorders>
              <w:right w:val="single" w:sz="6" w:space="0" w:color="000000"/>
            </w:tcBorders>
            <w:vAlign w:val="top"/>
          </w:tcPr>
          <w:p>
            <w:pPr>
              <w:pStyle w:val="TableText"/>
              <w:spacing w:before="46" w:line="243" w:lineRule="auto"/>
              <w:ind w:left="3" w:firstLine="28"/>
            </w:pPr>
            <w:r>
              <w:rPr>
                <w:spacing w:val="9"/>
              </w:rPr>
              <w:t>四十五、研究和试验发展</w:t>
            </w:r>
            <w:r>
              <w:rPr>
                <w:rFonts w:ascii="Times New Roman" w:eastAsia="Times New Roman" w:hAnsi="Times New Roman" w:cs="Times New Roman"/>
                <w:spacing w:val="9"/>
              </w:rPr>
              <w:t>—98</w:t>
            </w:r>
            <w:r>
              <w:rPr>
                <w:rFonts w:ascii="Times New Roman" w:eastAsia="Times New Roman" w:hAnsi="Times New Roman" w:cs="Times New Roman"/>
                <w:spacing w:val="-18"/>
              </w:rPr>
              <w:t xml:space="preserve"> </w:t>
            </w:r>
            <w:r>
              <w:rPr>
                <w:spacing w:val="9"/>
              </w:rPr>
              <w:t>、</w:t>
            </w:r>
            <w:r>
              <w:t xml:space="preserve"> </w:t>
            </w:r>
            <w:r>
              <w:rPr>
                <w:spacing w:val="13"/>
              </w:rPr>
              <w:t>专业实验室、研发（试验）基地</w:t>
            </w:r>
            <w:r>
              <w:t xml:space="preserve"> </w:t>
            </w:r>
            <w:r>
              <w:rPr>
                <w:rFonts w:ascii="Times New Roman" w:eastAsia="Times New Roman" w:hAnsi="Times New Roman" w:cs="Times New Roman"/>
                <w:spacing w:val="3"/>
              </w:rPr>
              <w:t>—</w:t>
            </w:r>
            <w:r>
              <w:rPr>
                <w:spacing w:val="3"/>
              </w:rPr>
              <w:t xml:space="preserve">其他（不产生实验废气、废水、 </w:t>
            </w:r>
            <w:r>
              <w:rPr>
                <w:spacing w:val="5"/>
              </w:rPr>
              <w:t>危险废物的除外）</w:t>
            </w:r>
          </w:p>
        </w:tc>
      </w:tr>
      <w:tr>
        <w:tblPrEx>
          <w:tblW w:w="8903" w:type="dxa"/>
          <w:tblInd w:w="7" w:type="dxa"/>
          <w:tblLayout w:type="fixed"/>
        </w:tblPrEx>
        <w:trPr>
          <w:trHeight w:val="1110"/>
        </w:trPr>
        <w:tc>
          <w:tcPr>
            <w:tcW w:w="1514" w:type="dxa"/>
            <w:tcBorders>
              <w:left w:val="single" w:sz="6" w:space="0" w:color="000000"/>
            </w:tcBorders>
            <w:vAlign w:val="top"/>
          </w:tcPr>
          <w:p>
            <w:pPr>
              <w:spacing w:line="390" w:lineRule="auto"/>
              <w:rPr>
                <w:rFonts w:ascii="Arial"/>
                <w:sz w:val="21"/>
              </w:rPr>
            </w:pPr>
          </w:p>
          <w:p>
            <w:pPr>
              <w:pStyle w:val="TableText"/>
              <w:spacing w:before="65" w:line="229" w:lineRule="auto"/>
              <w:ind w:left="338"/>
            </w:pPr>
            <w:r>
              <w:rPr>
                <w:spacing w:val="6"/>
              </w:rPr>
              <w:t>建设性质</w:t>
            </w:r>
          </w:p>
        </w:tc>
        <w:tc>
          <w:tcPr>
            <w:tcW w:w="2494" w:type="dxa"/>
            <w:vAlign w:val="top"/>
          </w:tcPr>
          <w:p>
            <w:pPr>
              <w:pStyle w:val="TableText"/>
              <w:spacing w:before="49" w:line="271" w:lineRule="exact"/>
              <w:ind w:left="13"/>
            </w:pPr>
            <w:r>
              <w:rPr>
                <w:rFonts w:ascii="MS PMincho" w:eastAsia="MS PMincho" w:hAnsi="MS PMincho" w:cs="MS PMincho"/>
                <w:spacing w:val="6"/>
                <w:position w:val="4"/>
              </w:rPr>
              <w:t>☑</w:t>
            </w:r>
            <w:r>
              <w:rPr>
                <w:spacing w:val="6"/>
                <w:position w:val="4"/>
              </w:rPr>
              <w:t>新建（迁建）</w:t>
            </w:r>
          </w:p>
          <w:p>
            <w:pPr>
              <w:pStyle w:val="TableText"/>
              <w:spacing w:line="228" w:lineRule="auto"/>
              <w:ind w:left="11"/>
            </w:pPr>
            <w:r>
              <w:rPr>
                <w:rFonts w:ascii="Times New Roman" w:eastAsia="Times New Roman" w:hAnsi="Times New Roman" w:cs="Times New Roman"/>
                <w:spacing w:val="-3"/>
              </w:rPr>
              <w:t>□</w:t>
            </w:r>
            <w:r>
              <w:rPr>
                <w:rFonts w:ascii="Times New Roman" w:eastAsia="Times New Roman" w:hAnsi="Times New Roman" w:cs="Times New Roman"/>
                <w:spacing w:val="-33"/>
              </w:rPr>
              <w:t xml:space="preserve"> </w:t>
            </w:r>
            <w:r>
              <w:rPr>
                <w:spacing w:val="-3"/>
              </w:rPr>
              <w:t>改建</w:t>
            </w:r>
          </w:p>
          <w:p>
            <w:pPr>
              <w:pStyle w:val="TableText"/>
              <w:spacing w:before="26" w:line="229" w:lineRule="auto"/>
              <w:ind w:left="11"/>
            </w:pPr>
            <w:r>
              <w:rPr>
                <w:rFonts w:ascii="Times New Roman" w:eastAsia="Times New Roman" w:hAnsi="Times New Roman" w:cs="Times New Roman"/>
                <w:spacing w:val="3"/>
              </w:rPr>
              <w:t>□</w:t>
            </w:r>
            <w:r>
              <w:rPr>
                <w:spacing w:val="3"/>
              </w:rPr>
              <w:t>扩建</w:t>
            </w:r>
          </w:p>
          <w:p>
            <w:pPr>
              <w:pStyle w:val="TableText"/>
              <w:spacing w:before="23" w:line="216" w:lineRule="auto"/>
              <w:ind w:left="11"/>
            </w:pPr>
            <w:r>
              <w:rPr>
                <w:rFonts w:ascii="Times New Roman" w:eastAsia="Times New Roman" w:hAnsi="Times New Roman" w:cs="Times New Roman"/>
                <w:spacing w:val="5"/>
              </w:rPr>
              <w:t>□</w:t>
            </w:r>
            <w:r>
              <w:rPr>
                <w:spacing w:val="5"/>
              </w:rPr>
              <w:t>技术改造</w:t>
            </w:r>
          </w:p>
        </w:tc>
        <w:tc>
          <w:tcPr>
            <w:tcW w:w="1832" w:type="dxa"/>
            <w:vAlign w:val="top"/>
          </w:tcPr>
          <w:p>
            <w:pPr>
              <w:spacing w:line="254" w:lineRule="auto"/>
              <w:rPr>
                <w:rFonts w:ascii="Arial"/>
                <w:sz w:val="21"/>
              </w:rPr>
            </w:pPr>
          </w:p>
          <w:p>
            <w:pPr>
              <w:pStyle w:val="TableText"/>
              <w:spacing w:before="65" w:line="273" w:lineRule="exact"/>
              <w:ind w:left="504"/>
            </w:pPr>
            <w:r>
              <w:rPr>
                <w:spacing w:val="6"/>
                <w:position w:val="4"/>
              </w:rPr>
              <w:t>建设项目</w:t>
            </w:r>
          </w:p>
          <w:p>
            <w:pPr>
              <w:pStyle w:val="TableText"/>
              <w:spacing w:line="228" w:lineRule="auto"/>
              <w:ind w:left="528"/>
            </w:pPr>
            <w:r>
              <w:t>申报情形</w:t>
            </w:r>
          </w:p>
        </w:tc>
        <w:tc>
          <w:tcPr>
            <w:tcW w:w="3063" w:type="dxa"/>
            <w:tcBorders>
              <w:right w:val="single" w:sz="6" w:space="0" w:color="000000"/>
            </w:tcBorders>
            <w:vAlign w:val="top"/>
          </w:tcPr>
          <w:p>
            <w:pPr>
              <w:pStyle w:val="TableText"/>
              <w:spacing w:before="50" w:line="228" w:lineRule="auto"/>
              <w:ind w:left="21"/>
            </w:pPr>
            <w:r>
              <w:rPr>
                <w:rFonts w:ascii="MS UI Gothic" w:eastAsia="MS UI Gothic" w:hAnsi="MS UI Gothic" w:cs="MS UI Gothic"/>
                <w:spacing w:val="7"/>
              </w:rPr>
              <w:t>☑</w:t>
            </w:r>
            <w:r>
              <w:rPr>
                <w:spacing w:val="7"/>
              </w:rPr>
              <w:t>首次申报项目</w:t>
            </w:r>
          </w:p>
          <w:p>
            <w:pPr>
              <w:pStyle w:val="TableText"/>
              <w:spacing w:before="24" w:line="228" w:lineRule="auto"/>
              <w:ind w:left="20"/>
            </w:pPr>
            <w:r>
              <w:rPr>
                <w:rFonts w:ascii="Times New Roman" w:eastAsia="Times New Roman" w:hAnsi="Times New Roman" w:cs="Times New Roman"/>
                <w:spacing w:val="8"/>
              </w:rPr>
              <w:t>□</w:t>
            </w:r>
            <w:r>
              <w:rPr>
                <w:spacing w:val="8"/>
              </w:rPr>
              <w:t>不予批准后再次申报项目</w:t>
            </w:r>
          </w:p>
          <w:p>
            <w:pPr>
              <w:pStyle w:val="TableText"/>
              <w:spacing w:before="26" w:line="228" w:lineRule="auto"/>
              <w:ind w:left="20"/>
            </w:pPr>
            <w:r>
              <w:rPr>
                <w:rFonts w:ascii="Times New Roman" w:eastAsia="Times New Roman" w:hAnsi="Times New Roman" w:cs="Times New Roman"/>
                <w:spacing w:val="7"/>
              </w:rPr>
              <w:t>□</w:t>
            </w:r>
            <w:r>
              <w:rPr>
                <w:spacing w:val="7"/>
              </w:rPr>
              <w:t>超五年重新审核项目</w:t>
            </w:r>
          </w:p>
          <w:p>
            <w:pPr>
              <w:pStyle w:val="TableText"/>
              <w:spacing w:before="24" w:line="216" w:lineRule="auto"/>
              <w:ind w:left="20"/>
            </w:pPr>
            <w:r>
              <w:rPr>
                <w:rFonts w:ascii="Times New Roman" w:eastAsia="Times New Roman" w:hAnsi="Times New Roman" w:cs="Times New Roman"/>
                <w:spacing w:val="7"/>
              </w:rPr>
              <w:t>□</w:t>
            </w:r>
            <w:r>
              <w:rPr>
                <w:spacing w:val="7"/>
              </w:rPr>
              <w:t>重大变动重新报批项目</w:t>
            </w:r>
          </w:p>
        </w:tc>
      </w:tr>
      <w:tr>
        <w:tblPrEx>
          <w:tblW w:w="8903" w:type="dxa"/>
          <w:tblInd w:w="7" w:type="dxa"/>
          <w:tblLayout w:type="fixed"/>
        </w:tblPrEx>
        <w:trPr>
          <w:trHeight w:val="564"/>
        </w:trPr>
        <w:tc>
          <w:tcPr>
            <w:tcW w:w="1514" w:type="dxa"/>
            <w:tcBorders>
              <w:left w:val="single" w:sz="6" w:space="0" w:color="000000"/>
            </w:tcBorders>
            <w:vAlign w:val="top"/>
          </w:tcPr>
          <w:p>
            <w:pPr>
              <w:pStyle w:val="TableText"/>
              <w:spacing w:before="16" w:line="248" w:lineRule="auto"/>
              <w:ind w:left="232" w:right="18" w:hanging="210"/>
            </w:pPr>
            <w:r>
              <w:t>项目审批（核准</w:t>
            </w:r>
            <w:r>
              <w:rPr>
                <w:rFonts w:ascii="Times New Roman" w:eastAsia="Times New Roman" w:hAnsi="Times New Roman" w:cs="Times New Roman"/>
              </w:rPr>
              <w:t>/</w:t>
            </w:r>
            <w:r>
              <w:rPr>
                <w:rFonts w:ascii="Times New Roman" w:eastAsia="Times New Roman" w:hAnsi="Times New Roman" w:cs="Times New Roman"/>
                <w:spacing w:val="6"/>
              </w:rPr>
              <w:t xml:space="preserve"> </w:t>
            </w:r>
            <w:r>
              <w:rPr>
                <w:spacing w:val="7"/>
              </w:rPr>
              <w:t>备案）部门</w:t>
            </w:r>
          </w:p>
        </w:tc>
        <w:tc>
          <w:tcPr>
            <w:tcW w:w="2494" w:type="dxa"/>
            <w:vAlign w:val="top"/>
          </w:tcPr>
          <w:p>
            <w:pPr>
              <w:pStyle w:val="TableText"/>
              <w:spacing w:before="184" w:line="228" w:lineRule="auto"/>
              <w:ind w:left="101"/>
            </w:pPr>
            <w:r>
              <w:rPr>
                <w:spacing w:val="8"/>
              </w:rPr>
              <w:t>吉阳区发展和改革委员会</w:t>
            </w:r>
          </w:p>
        </w:tc>
        <w:tc>
          <w:tcPr>
            <w:tcW w:w="1832" w:type="dxa"/>
            <w:vAlign w:val="top"/>
          </w:tcPr>
          <w:p>
            <w:pPr>
              <w:pStyle w:val="TableText"/>
              <w:spacing w:before="16" w:line="248" w:lineRule="auto"/>
              <w:ind w:left="397" w:right="149" w:hanging="236"/>
            </w:pPr>
            <w:r>
              <w:rPr>
                <w:spacing w:val="7"/>
              </w:rPr>
              <w:t>项目审批（核准</w:t>
            </w:r>
            <w:r>
              <w:rPr>
                <w:rFonts w:ascii="Times New Roman" w:eastAsia="Times New Roman" w:hAnsi="Times New Roman" w:cs="Times New Roman"/>
                <w:spacing w:val="7"/>
              </w:rPr>
              <w:t>/</w:t>
            </w:r>
            <w:r>
              <w:rPr>
                <w:rFonts w:ascii="Times New Roman" w:eastAsia="Times New Roman" w:hAnsi="Times New Roman" w:cs="Times New Roman"/>
                <w:spacing w:val="3"/>
              </w:rPr>
              <w:t xml:space="preserve"> </w:t>
            </w:r>
            <w:r>
              <w:rPr>
                <w:spacing w:val="7"/>
              </w:rPr>
              <w:t>备案）文号</w:t>
            </w:r>
          </w:p>
        </w:tc>
        <w:tc>
          <w:tcPr>
            <w:tcW w:w="3063" w:type="dxa"/>
            <w:tcBorders>
              <w:right w:val="single" w:sz="6" w:space="0" w:color="000000"/>
            </w:tcBorders>
            <w:vAlign w:val="top"/>
          </w:tcPr>
          <w:p>
            <w:pPr>
              <w:spacing w:before="220" w:line="195" w:lineRule="auto"/>
              <w:ind w:left="345"/>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2112-460203-04-01-434512</w:t>
            </w:r>
          </w:p>
        </w:tc>
      </w:tr>
      <w:tr>
        <w:tblPrEx>
          <w:tblW w:w="8903" w:type="dxa"/>
          <w:tblInd w:w="7" w:type="dxa"/>
          <w:tblLayout w:type="fixed"/>
        </w:tblPrEx>
        <w:trPr>
          <w:trHeight w:val="294"/>
        </w:trPr>
        <w:tc>
          <w:tcPr>
            <w:tcW w:w="1514" w:type="dxa"/>
            <w:tcBorders>
              <w:left w:val="single" w:sz="6" w:space="0" w:color="000000"/>
            </w:tcBorders>
            <w:vAlign w:val="top"/>
          </w:tcPr>
          <w:p>
            <w:pPr>
              <w:pStyle w:val="TableText"/>
              <w:spacing w:before="50" w:line="216" w:lineRule="auto"/>
              <w:ind w:left="23"/>
            </w:pPr>
            <w:r>
              <w:rPr>
                <w:spacing w:val="6"/>
              </w:rPr>
              <w:t>总投资（万元）</w:t>
            </w:r>
          </w:p>
        </w:tc>
        <w:tc>
          <w:tcPr>
            <w:tcW w:w="2494" w:type="dxa"/>
            <w:vAlign w:val="top"/>
          </w:tcPr>
          <w:p>
            <w:pPr>
              <w:spacing w:before="86" w:line="195" w:lineRule="auto"/>
              <w:ind w:left="956"/>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200.00</w:t>
            </w:r>
          </w:p>
        </w:tc>
        <w:tc>
          <w:tcPr>
            <w:tcW w:w="1832" w:type="dxa"/>
            <w:vAlign w:val="top"/>
          </w:tcPr>
          <w:p>
            <w:pPr>
              <w:pStyle w:val="TableText"/>
              <w:spacing w:before="50" w:line="216" w:lineRule="auto"/>
              <w:ind w:left="81"/>
            </w:pPr>
            <w:r>
              <w:rPr>
                <w:spacing w:val="7"/>
              </w:rPr>
              <w:t>环保投资（万元）</w:t>
            </w:r>
          </w:p>
        </w:tc>
        <w:tc>
          <w:tcPr>
            <w:tcW w:w="3063" w:type="dxa"/>
            <w:tcBorders>
              <w:right w:val="single" w:sz="6" w:space="0" w:color="000000"/>
            </w:tcBorders>
            <w:vAlign w:val="top"/>
          </w:tcPr>
          <w:p>
            <w:pPr>
              <w:spacing w:before="86" w:line="195" w:lineRule="auto"/>
              <w:ind w:left="1366"/>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15.0</w:t>
            </w:r>
          </w:p>
        </w:tc>
      </w:tr>
      <w:tr>
        <w:tblPrEx>
          <w:tblW w:w="8903" w:type="dxa"/>
          <w:tblInd w:w="7" w:type="dxa"/>
          <w:tblLayout w:type="fixed"/>
        </w:tblPrEx>
        <w:trPr>
          <w:trHeight w:val="564"/>
        </w:trPr>
        <w:tc>
          <w:tcPr>
            <w:tcW w:w="1514" w:type="dxa"/>
            <w:tcBorders>
              <w:left w:val="single" w:sz="6" w:space="0" w:color="000000"/>
            </w:tcBorders>
            <w:vAlign w:val="top"/>
          </w:tcPr>
          <w:p>
            <w:pPr>
              <w:pStyle w:val="TableText"/>
              <w:spacing w:before="51" w:line="222" w:lineRule="auto"/>
              <w:ind w:left="124"/>
            </w:pPr>
            <w:r>
              <w:rPr>
                <w:spacing w:val="8"/>
              </w:rPr>
              <w:t>环保投资占比</w:t>
            </w:r>
          </w:p>
          <w:p>
            <w:pPr>
              <w:pStyle w:val="TableText"/>
              <w:spacing w:line="241" w:lineRule="auto"/>
              <w:ind w:left="468"/>
            </w:pPr>
            <w:r>
              <w:t>（</w:t>
            </w:r>
            <w:r>
              <w:rPr>
                <w:rFonts w:ascii="Times New Roman" w:eastAsia="Times New Roman" w:hAnsi="Times New Roman" w:cs="Times New Roman"/>
              </w:rPr>
              <w:t>%</w:t>
            </w:r>
            <w:r>
              <w:t>）</w:t>
            </w:r>
          </w:p>
        </w:tc>
        <w:tc>
          <w:tcPr>
            <w:tcW w:w="2494" w:type="dxa"/>
            <w:vAlign w:val="top"/>
          </w:tcPr>
          <w:p>
            <w:pPr>
              <w:spacing w:before="224" w:line="192" w:lineRule="auto"/>
              <w:ind w:left="1118"/>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7.5</w:t>
            </w:r>
          </w:p>
        </w:tc>
        <w:tc>
          <w:tcPr>
            <w:tcW w:w="1832" w:type="dxa"/>
            <w:vAlign w:val="top"/>
          </w:tcPr>
          <w:p>
            <w:pPr>
              <w:pStyle w:val="TableText"/>
              <w:spacing w:before="185" w:line="229" w:lineRule="auto"/>
              <w:ind w:left="500"/>
            </w:pPr>
            <w:r>
              <w:rPr>
                <w:spacing w:val="7"/>
              </w:rPr>
              <w:t>施工工期</w:t>
            </w:r>
          </w:p>
        </w:tc>
        <w:tc>
          <w:tcPr>
            <w:tcW w:w="3063" w:type="dxa"/>
            <w:tcBorders>
              <w:right w:val="single" w:sz="6" w:space="0" w:color="000000"/>
            </w:tcBorders>
            <w:vAlign w:val="top"/>
          </w:tcPr>
          <w:p>
            <w:pPr>
              <w:pStyle w:val="TableText"/>
              <w:spacing w:before="186" w:line="228" w:lineRule="auto"/>
              <w:ind w:left="1261"/>
            </w:pPr>
            <w:r>
              <w:rPr>
                <w:rFonts w:ascii="Times New Roman" w:eastAsia="Times New Roman" w:hAnsi="Times New Roman" w:cs="Times New Roman"/>
                <w:spacing w:val="-4"/>
              </w:rPr>
              <w:t>1</w:t>
            </w:r>
            <w:r>
              <w:rPr>
                <w:rFonts w:ascii="Times New Roman" w:eastAsia="Times New Roman" w:hAnsi="Times New Roman" w:cs="Times New Roman"/>
                <w:spacing w:val="12"/>
                <w:w w:val="101"/>
              </w:rPr>
              <w:t xml:space="preserve"> </w:t>
            </w:r>
            <w:r>
              <w:rPr>
                <w:spacing w:val="-4"/>
              </w:rPr>
              <w:t>个月</w:t>
            </w:r>
          </w:p>
        </w:tc>
      </w:tr>
      <w:tr>
        <w:tblPrEx>
          <w:tblW w:w="8903" w:type="dxa"/>
          <w:tblInd w:w="7" w:type="dxa"/>
          <w:tblLayout w:type="fixed"/>
        </w:tblPrEx>
        <w:trPr>
          <w:trHeight w:val="565"/>
        </w:trPr>
        <w:tc>
          <w:tcPr>
            <w:tcW w:w="1514" w:type="dxa"/>
            <w:tcBorders>
              <w:left w:val="single" w:sz="6" w:space="0" w:color="000000"/>
            </w:tcBorders>
            <w:vAlign w:val="top"/>
          </w:tcPr>
          <w:p>
            <w:pPr>
              <w:pStyle w:val="TableText"/>
              <w:spacing w:before="188" w:line="229" w:lineRule="auto"/>
              <w:ind w:left="127"/>
            </w:pPr>
            <w:r>
              <w:rPr>
                <w:spacing w:val="7"/>
              </w:rPr>
              <w:t>是否开工建设</w:t>
            </w:r>
          </w:p>
        </w:tc>
        <w:tc>
          <w:tcPr>
            <w:tcW w:w="2494" w:type="dxa"/>
            <w:vAlign w:val="top"/>
          </w:tcPr>
          <w:p>
            <w:pPr>
              <w:pStyle w:val="TableText"/>
              <w:spacing w:before="51" w:line="273" w:lineRule="exact"/>
              <w:ind w:left="13"/>
            </w:pPr>
            <w:r>
              <w:rPr>
                <w:rFonts w:ascii="MS PMincho" w:eastAsia="MS PMincho" w:hAnsi="MS PMincho" w:cs="MS PMincho"/>
                <w:spacing w:val="1"/>
                <w:position w:val="4"/>
              </w:rPr>
              <w:t>☑</w:t>
            </w:r>
            <w:r>
              <w:rPr>
                <w:spacing w:val="1"/>
                <w:position w:val="4"/>
              </w:rPr>
              <w:t>否：</w:t>
            </w:r>
          </w:p>
          <w:p>
            <w:pPr>
              <w:pStyle w:val="TableText"/>
              <w:spacing w:line="212" w:lineRule="auto"/>
              <w:ind w:left="11"/>
            </w:pPr>
            <w:r>
              <w:rPr>
                <w:rFonts w:ascii="Times New Roman" w:eastAsia="Times New Roman" w:hAnsi="Times New Roman" w:cs="Times New Roman"/>
              </w:rPr>
              <w:t>□</w:t>
            </w:r>
            <w:r>
              <w:t>是：</w:t>
            </w:r>
          </w:p>
        </w:tc>
        <w:tc>
          <w:tcPr>
            <w:tcW w:w="1832" w:type="dxa"/>
            <w:vAlign w:val="top"/>
          </w:tcPr>
          <w:p>
            <w:pPr>
              <w:pStyle w:val="TableText"/>
              <w:spacing w:before="188" w:line="229" w:lineRule="auto"/>
              <w:ind w:left="220"/>
            </w:pPr>
            <w:r>
              <w:rPr>
                <w:spacing w:val="-2"/>
              </w:rPr>
              <w:t>用地面积（</w:t>
            </w:r>
            <w:r>
              <w:rPr>
                <w:rFonts w:ascii="Times New Roman" w:eastAsia="Times New Roman" w:hAnsi="Times New Roman" w:cs="Times New Roman"/>
                <w:spacing w:val="-2"/>
              </w:rPr>
              <w:t>m</w:t>
            </w:r>
            <w:r>
              <w:rPr>
                <w:rFonts w:ascii="Times New Roman" w:eastAsia="Times New Roman" w:hAnsi="Times New Roman" w:cs="Times New Roman"/>
                <w:spacing w:val="-2"/>
                <w:position w:val="6"/>
                <w:sz w:val="13"/>
                <w:szCs w:val="13"/>
              </w:rPr>
              <w:t>2</w:t>
            </w:r>
            <w:r>
              <w:rPr>
                <w:spacing w:val="-2"/>
              </w:rPr>
              <w:t>）</w:t>
            </w:r>
          </w:p>
        </w:tc>
        <w:tc>
          <w:tcPr>
            <w:tcW w:w="3063" w:type="dxa"/>
            <w:tcBorders>
              <w:right w:val="single" w:sz="6" w:space="0" w:color="000000"/>
            </w:tcBorders>
            <w:vAlign w:val="top"/>
          </w:tcPr>
          <w:p>
            <w:pPr>
              <w:spacing w:before="223" w:line="195" w:lineRule="auto"/>
              <w:ind w:left="1378"/>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520</w:t>
            </w:r>
          </w:p>
        </w:tc>
      </w:tr>
      <w:tr>
        <w:tblPrEx>
          <w:tblW w:w="8903" w:type="dxa"/>
          <w:tblInd w:w="7" w:type="dxa"/>
          <w:tblLayout w:type="fixed"/>
        </w:tblPrEx>
        <w:trPr>
          <w:trHeight w:val="549"/>
        </w:trPr>
        <w:tc>
          <w:tcPr>
            <w:tcW w:w="1514" w:type="dxa"/>
            <w:tcBorders>
              <w:left w:val="single" w:sz="6" w:space="0" w:color="000000"/>
            </w:tcBorders>
            <w:vAlign w:val="top"/>
          </w:tcPr>
          <w:p>
            <w:pPr>
              <w:pStyle w:val="TableText"/>
              <w:spacing w:before="36" w:line="232" w:lineRule="auto"/>
              <w:ind w:left="542" w:right="129" w:hanging="417"/>
            </w:pPr>
            <w:r>
              <w:rPr>
                <w:spacing w:val="8"/>
              </w:rPr>
              <w:t>专项评价设置</w:t>
            </w:r>
            <w:r>
              <w:t xml:space="preserve"> </w:t>
            </w:r>
            <w:r>
              <w:rPr>
                <w:spacing w:val="5"/>
              </w:rPr>
              <w:t>情况</w:t>
            </w:r>
          </w:p>
        </w:tc>
        <w:tc>
          <w:tcPr>
            <w:tcW w:w="7389" w:type="dxa"/>
            <w:gridSpan w:val="3"/>
            <w:tcBorders>
              <w:right w:val="single" w:sz="6" w:space="0" w:color="000000"/>
            </w:tcBorders>
            <w:vAlign w:val="top"/>
          </w:tcPr>
          <w:p>
            <w:pPr>
              <w:pStyle w:val="TableText"/>
              <w:spacing w:before="172" w:line="229" w:lineRule="auto"/>
              <w:ind w:left="3592"/>
            </w:pPr>
            <w:r>
              <w:t>无</w:t>
            </w:r>
          </w:p>
        </w:tc>
      </w:tr>
      <w:tr>
        <w:tblPrEx>
          <w:tblW w:w="8903" w:type="dxa"/>
          <w:tblInd w:w="7" w:type="dxa"/>
          <w:tblLayout w:type="fixed"/>
        </w:tblPrEx>
        <w:trPr>
          <w:trHeight w:val="412"/>
        </w:trPr>
        <w:tc>
          <w:tcPr>
            <w:tcW w:w="1514" w:type="dxa"/>
            <w:tcBorders>
              <w:left w:val="single" w:sz="6" w:space="0" w:color="000000"/>
            </w:tcBorders>
            <w:vAlign w:val="top"/>
          </w:tcPr>
          <w:p>
            <w:pPr>
              <w:pStyle w:val="TableText"/>
              <w:spacing w:before="103" w:line="229" w:lineRule="auto"/>
              <w:ind w:left="336"/>
            </w:pPr>
            <w:r>
              <w:rPr>
                <w:spacing w:val="7"/>
              </w:rPr>
              <w:t>规划情况</w:t>
            </w:r>
          </w:p>
        </w:tc>
        <w:tc>
          <w:tcPr>
            <w:tcW w:w="7389" w:type="dxa"/>
            <w:gridSpan w:val="3"/>
            <w:tcBorders>
              <w:right w:val="single" w:sz="6" w:space="0" w:color="000000"/>
            </w:tcBorders>
            <w:vAlign w:val="top"/>
          </w:tcPr>
          <w:p>
            <w:pPr>
              <w:pStyle w:val="TableText"/>
              <w:spacing w:before="38" w:line="229" w:lineRule="auto"/>
              <w:ind w:left="3592"/>
            </w:pPr>
            <w:r>
              <w:t>无</w:t>
            </w:r>
          </w:p>
        </w:tc>
      </w:tr>
      <w:tr>
        <w:tblPrEx>
          <w:tblW w:w="8903" w:type="dxa"/>
          <w:tblInd w:w="7" w:type="dxa"/>
          <w:tblLayout w:type="fixed"/>
        </w:tblPrEx>
        <w:trPr>
          <w:trHeight w:val="549"/>
        </w:trPr>
        <w:tc>
          <w:tcPr>
            <w:tcW w:w="1514" w:type="dxa"/>
            <w:tcBorders>
              <w:left w:val="single" w:sz="6" w:space="0" w:color="000000"/>
            </w:tcBorders>
            <w:vAlign w:val="top"/>
          </w:tcPr>
          <w:p>
            <w:pPr>
              <w:pStyle w:val="TableText"/>
              <w:spacing w:before="38" w:line="231" w:lineRule="auto"/>
              <w:ind w:left="334" w:right="129" w:hanging="209"/>
            </w:pPr>
            <w:r>
              <w:rPr>
                <w:spacing w:val="8"/>
              </w:rPr>
              <w:t>规划环境影响</w:t>
            </w:r>
            <w:r>
              <w:t xml:space="preserve"> </w:t>
            </w:r>
            <w:r>
              <w:rPr>
                <w:spacing w:val="7"/>
              </w:rPr>
              <w:t>评价情况</w:t>
            </w:r>
          </w:p>
        </w:tc>
        <w:tc>
          <w:tcPr>
            <w:tcW w:w="7389" w:type="dxa"/>
            <w:gridSpan w:val="3"/>
            <w:tcBorders>
              <w:right w:val="single" w:sz="6" w:space="0" w:color="000000"/>
            </w:tcBorders>
            <w:vAlign w:val="top"/>
          </w:tcPr>
          <w:p>
            <w:pPr>
              <w:pStyle w:val="TableText"/>
              <w:spacing w:before="106" w:line="229" w:lineRule="auto"/>
              <w:ind w:left="3592"/>
            </w:pPr>
            <w:r>
              <w:t>无</w:t>
            </w:r>
          </w:p>
        </w:tc>
      </w:tr>
      <w:tr>
        <w:tblPrEx>
          <w:tblW w:w="8903" w:type="dxa"/>
          <w:tblInd w:w="7" w:type="dxa"/>
          <w:tblLayout w:type="fixed"/>
        </w:tblPrEx>
        <w:trPr>
          <w:trHeight w:val="821"/>
        </w:trPr>
        <w:tc>
          <w:tcPr>
            <w:tcW w:w="1514" w:type="dxa"/>
            <w:tcBorders>
              <w:left w:val="single" w:sz="6" w:space="0" w:color="000000"/>
            </w:tcBorders>
            <w:vAlign w:val="top"/>
          </w:tcPr>
          <w:p>
            <w:pPr>
              <w:pStyle w:val="TableText"/>
              <w:spacing w:before="38" w:line="231" w:lineRule="auto"/>
              <w:ind w:left="125"/>
            </w:pPr>
            <w:r>
              <w:rPr>
                <w:spacing w:val="8"/>
              </w:rPr>
              <w:t>规划及规划环</w:t>
            </w:r>
          </w:p>
          <w:p>
            <w:pPr>
              <w:pStyle w:val="TableText"/>
              <w:spacing w:before="21" w:line="227" w:lineRule="auto"/>
              <w:ind w:left="125"/>
            </w:pPr>
            <w:r>
              <w:rPr>
                <w:spacing w:val="8"/>
              </w:rPr>
              <w:t>境影响评价符</w:t>
            </w:r>
          </w:p>
          <w:p>
            <w:pPr>
              <w:pStyle w:val="TableText"/>
              <w:spacing w:before="28" w:line="209" w:lineRule="auto"/>
              <w:ind w:left="336"/>
            </w:pPr>
            <w:r>
              <w:rPr>
                <w:spacing w:val="7"/>
              </w:rPr>
              <w:t>合性分析</w:t>
            </w:r>
          </w:p>
        </w:tc>
        <w:tc>
          <w:tcPr>
            <w:tcW w:w="7389" w:type="dxa"/>
            <w:gridSpan w:val="3"/>
            <w:tcBorders>
              <w:right w:val="single" w:sz="6" w:space="0" w:color="000000"/>
            </w:tcBorders>
            <w:vAlign w:val="top"/>
          </w:tcPr>
          <w:p>
            <w:pPr>
              <w:pStyle w:val="TableText"/>
              <w:spacing w:before="243" w:line="229" w:lineRule="auto"/>
              <w:ind w:left="3592"/>
            </w:pPr>
            <w:r>
              <w:t>无</w:t>
            </w:r>
          </w:p>
        </w:tc>
      </w:tr>
    </w:tbl>
    <w:p>
      <w:pPr>
        <w:sectPr>
          <w:headerReference w:type="default" r:id="rId6"/>
          <w:footerReference w:type="default" r:id="rId7"/>
          <w:pgSz w:w="11906" w:h="16839"/>
          <w:pgMar w:top="400" w:right="1494" w:bottom="1240" w:left="1493" w:header="0" w:footer="1078" w:gutter="0"/>
          <w:pgNumType w:start="2"/>
          <w:cols w:space="708"/>
        </w:sectPr>
      </w:pPr>
    </w:p>
    <w:tbl>
      <w:tblPr>
        <w:tblStyle w:val="TableNormal1"/>
        <w:tblW w:w="890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514"/>
        <w:gridCol w:w="7389"/>
      </w:tblGrid>
      <w:tr>
        <w:tblPrEx>
          <w:tblW w:w="8903" w:type="dxa"/>
          <w:tblInd w:w="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117"/>
        </w:trPr>
        <w:tc>
          <w:tcPr>
            <w:tcW w:w="1514" w:type="dxa"/>
            <w:tcBorders>
              <w:left w:val="single" w:sz="6" w:space="0" w:color="000000"/>
              <w:bottom w:val="single" w:sz="6" w:space="0" w:color="000000"/>
            </w:tcBorders>
            <w:vAlign w:val="top"/>
          </w:tcPr>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pStyle w:val="TableText"/>
              <w:spacing w:before="66"/>
              <w:ind w:left="651" w:right="129" w:hanging="526"/>
            </w:pPr>
            <w:r>
              <w:rPr>
                <w:spacing w:val="8"/>
              </w:rPr>
              <w:t>其他符合性分</w:t>
            </w:r>
            <w:r>
              <w:t xml:space="preserve"> </w:t>
            </w:r>
            <w:r>
              <w:t>析</w:t>
            </w:r>
          </w:p>
        </w:tc>
        <w:tc>
          <w:tcPr>
            <w:tcW w:w="7389" w:type="dxa"/>
            <w:tcBorders>
              <w:bottom w:val="single" w:sz="6" w:space="0" w:color="000000"/>
              <w:right w:val="single" w:sz="6" w:space="0" w:color="000000"/>
            </w:tcBorders>
            <w:vAlign w:val="top"/>
          </w:tcPr>
          <w:p>
            <w:pPr>
              <w:pStyle w:val="TableText"/>
              <w:spacing w:before="41" w:line="228" w:lineRule="auto"/>
              <w:ind w:left="533"/>
            </w:pPr>
            <w:r>
              <w:rPr>
                <w:rFonts w:ascii="Times New Roman" w:eastAsia="Times New Roman" w:hAnsi="Times New Roman" w:cs="Times New Roman"/>
                <w:b/>
                <w:bCs/>
                <w:spacing w:val="5"/>
              </w:rPr>
              <w:t>1</w:t>
            </w:r>
            <w:r>
              <w:rPr>
                <w:rFonts w:ascii="Times New Roman" w:eastAsia="Times New Roman" w:hAnsi="Times New Roman" w:cs="Times New Roman"/>
                <w:b/>
                <w:bCs/>
                <w:spacing w:val="-20"/>
              </w:rPr>
              <w:t xml:space="preserve"> </w:t>
            </w:r>
            <w:r>
              <w:rPr>
                <w:spacing w:val="5"/>
                <w14:textOutline w14:w="3797" w14:cap="sq">
                  <w14:solidFill>
                    <w14:srgbClr w14:val="000000"/>
                  </w14:solidFill>
                  <w14:prstDash w14:val="solid"/>
                  <w14:bevel/>
                </w14:textOutline>
              </w:rPr>
              <w:t>、产业政策相符性</w:t>
            </w:r>
          </w:p>
          <w:p>
            <w:pPr>
              <w:pStyle w:val="TableText"/>
              <w:spacing w:before="158" w:line="377" w:lineRule="auto"/>
              <w:ind w:left="107" w:right="31" w:firstLine="421"/>
              <w:jc w:val="both"/>
            </w:pPr>
            <w:r>
              <w:rPr>
                <w:spacing w:val="10"/>
              </w:rPr>
              <w:t xml:space="preserve">本项目属于中华人民共和国国家发展和改革委员会《产业结构调整指导目 </w:t>
            </w:r>
            <w:r>
              <w:rPr>
                <w:spacing w:val="6"/>
              </w:rPr>
              <w:t>录（</w:t>
            </w:r>
            <w:r>
              <w:rPr>
                <w:rFonts w:ascii="Times New Roman" w:eastAsia="Times New Roman" w:hAnsi="Times New Roman" w:cs="Times New Roman"/>
                <w:spacing w:val="6"/>
              </w:rPr>
              <w:t xml:space="preserve">2019 </w:t>
            </w:r>
            <w:r>
              <w:rPr>
                <w:spacing w:val="6"/>
              </w:rPr>
              <w:t>年本）》中的鼓励类（四十三、环境保护与资源节约综合利用中</w:t>
            </w:r>
            <w:r>
              <w:rPr>
                <w:spacing w:val="5"/>
              </w:rPr>
              <w:t>的</w:t>
            </w:r>
            <w:r>
              <w:rPr>
                <w:spacing w:val="-37"/>
              </w:rPr>
              <w:t xml:space="preserve"> </w:t>
            </w:r>
            <w:r>
              <w:rPr>
                <w:rFonts w:ascii="Times New Roman" w:eastAsia="Times New Roman" w:hAnsi="Times New Roman" w:cs="Times New Roman"/>
                <w:spacing w:val="5"/>
              </w:rPr>
              <w:t>7</w:t>
            </w:r>
            <w:r>
              <w:rPr>
                <w:spacing w:val="5"/>
              </w:rPr>
              <w:t>、</w:t>
            </w:r>
            <w:r>
              <w:t xml:space="preserve"> </w:t>
            </w:r>
            <w:r>
              <w:rPr>
                <w:spacing w:val="9"/>
              </w:rPr>
              <w:t>环境监测体系工程</w:t>
            </w:r>
            <w:r>
              <w:rPr>
                <w:spacing w:val="30"/>
              </w:rPr>
              <w:t>），</w:t>
            </w:r>
            <w:r>
              <w:rPr>
                <w:spacing w:val="9"/>
              </w:rPr>
              <w:t xml:space="preserve">因此项目建设符合国家产业政策要求。根据《海南省产 </w:t>
            </w:r>
            <w:r>
              <w:rPr>
                <w:spacing w:val="6"/>
              </w:rPr>
              <w:t>业准入禁止限制目录（</w:t>
            </w:r>
            <w:r>
              <w:rPr>
                <w:rFonts w:ascii="Times New Roman" w:eastAsia="Times New Roman" w:hAnsi="Times New Roman" w:cs="Times New Roman"/>
                <w:spacing w:val="6"/>
              </w:rPr>
              <w:t xml:space="preserve">2019 </w:t>
            </w:r>
            <w:r>
              <w:rPr>
                <w:spacing w:val="6"/>
              </w:rPr>
              <w:t>年版）》（琼发改产业〔</w:t>
            </w:r>
            <w:r>
              <w:rPr>
                <w:rFonts w:ascii="Times New Roman" w:eastAsia="Times New Roman" w:hAnsi="Times New Roman" w:cs="Times New Roman"/>
                <w:spacing w:val="6"/>
              </w:rPr>
              <w:t>2019</w:t>
            </w:r>
            <w:r>
              <w:rPr>
                <w:spacing w:val="6"/>
              </w:rPr>
              <w:t>〕</w:t>
            </w:r>
            <w:r>
              <w:rPr>
                <w:rFonts w:ascii="Times New Roman" w:eastAsia="Times New Roman" w:hAnsi="Times New Roman" w:cs="Times New Roman"/>
                <w:spacing w:val="6"/>
              </w:rPr>
              <w:t xml:space="preserve">1043 </w:t>
            </w:r>
            <w:r>
              <w:rPr>
                <w:spacing w:val="6"/>
              </w:rPr>
              <w:t>号</w:t>
            </w:r>
            <w:r>
              <w:rPr>
                <w:spacing w:val="15"/>
              </w:rPr>
              <w:t>），</w:t>
            </w:r>
            <w:r>
              <w:rPr>
                <w:spacing w:val="6"/>
              </w:rPr>
              <w:t>不属于</w:t>
            </w:r>
          </w:p>
          <w:p>
            <w:pPr>
              <w:pStyle w:val="TableText"/>
              <w:spacing w:line="228" w:lineRule="auto"/>
              <w:ind w:left="108"/>
            </w:pPr>
            <w:r>
              <w:rPr>
                <w:spacing w:val="9"/>
              </w:rPr>
              <w:t>禁止类、限制类产业，因此项目符合海南省产业政策。</w:t>
            </w:r>
          </w:p>
          <w:p>
            <w:pPr>
              <w:pStyle w:val="TableText"/>
              <w:spacing w:before="163" w:line="228" w:lineRule="auto"/>
              <w:ind w:left="530"/>
            </w:pPr>
            <w:r>
              <w:rPr>
                <w:spacing w:val="9"/>
              </w:rPr>
              <w:t>综上，项目建设符合国家和海南省产业政策要求。</w:t>
            </w:r>
          </w:p>
          <w:p>
            <w:pPr>
              <w:pStyle w:val="TableText"/>
              <w:spacing w:before="161" w:line="228" w:lineRule="auto"/>
              <w:ind w:left="525"/>
            </w:pPr>
            <w:r>
              <w:rPr>
                <w:rFonts w:ascii="Times New Roman" w:eastAsia="Times New Roman" w:hAnsi="Times New Roman" w:cs="Times New Roman"/>
                <w:b/>
                <w:bCs/>
                <w:spacing w:val="8"/>
              </w:rPr>
              <w:t>2</w:t>
            </w:r>
            <w:r>
              <w:rPr>
                <w:rFonts w:ascii="Times New Roman" w:eastAsia="Times New Roman" w:hAnsi="Times New Roman" w:cs="Times New Roman"/>
                <w:b/>
                <w:bCs/>
                <w:spacing w:val="-26"/>
              </w:rPr>
              <w:t xml:space="preserve"> </w:t>
            </w:r>
            <w:r>
              <w:rPr>
                <w:spacing w:val="8"/>
                <w14:textOutline w14:w="3797" w14:cap="sq">
                  <w14:solidFill>
                    <w14:srgbClr w14:val="000000"/>
                  </w14:solidFill>
                  <w14:prstDash w14:val="solid"/>
                  <w14:bevel/>
                </w14:textOutline>
              </w:rPr>
              <w:t>、与《三亚市总体规划（空间类</w:t>
            </w:r>
            <w:r>
              <w:rPr>
                <w:spacing w:val="-40"/>
              </w:rPr>
              <w:t xml:space="preserve"> </w:t>
            </w:r>
            <w:r>
              <w:rPr>
                <w:rFonts w:ascii="Times New Roman" w:eastAsia="Times New Roman" w:hAnsi="Times New Roman" w:cs="Times New Roman"/>
                <w:b/>
                <w:bCs/>
                <w:spacing w:val="8"/>
              </w:rPr>
              <w:t>2015-2</w:t>
            </w:r>
            <w:r>
              <w:rPr>
                <w:rFonts w:ascii="Times New Roman" w:eastAsia="Times New Roman" w:hAnsi="Times New Roman" w:cs="Times New Roman"/>
                <w:b/>
                <w:bCs/>
                <w:spacing w:val="7"/>
              </w:rPr>
              <w:t>030</w:t>
            </w:r>
            <w:r>
              <w:rPr>
                <w:spacing w:val="7"/>
                <w14:textOutline w14:w="3797" w14:cap="sq">
                  <w14:solidFill>
                    <w14:srgbClr w14:val="000000"/>
                  </w14:solidFill>
                  <w14:prstDash w14:val="solid"/>
                  <w14:bevel/>
                </w14:textOutline>
              </w:rPr>
              <w:t>）》的相符性分析</w:t>
            </w:r>
          </w:p>
          <w:p>
            <w:pPr>
              <w:pStyle w:val="TableText"/>
              <w:spacing w:before="161" w:line="408" w:lineRule="exact"/>
              <w:ind w:left="588"/>
            </w:pPr>
            <w:r>
              <w:rPr>
                <w:spacing w:val="8"/>
                <w:position w:val="15"/>
              </w:rPr>
              <w:t>根据三亚市总体规划（空间类</w:t>
            </w:r>
            <w:r>
              <w:rPr>
                <w:spacing w:val="-43"/>
                <w:position w:val="15"/>
              </w:rPr>
              <w:t xml:space="preserve"> </w:t>
            </w:r>
            <w:r>
              <w:rPr>
                <w:rFonts w:ascii="Times New Roman" w:eastAsia="Times New Roman" w:hAnsi="Times New Roman" w:cs="Times New Roman"/>
                <w:spacing w:val="8"/>
                <w:position w:val="15"/>
              </w:rPr>
              <w:t>2015-2030</w:t>
            </w:r>
            <w:r>
              <w:rPr>
                <w:spacing w:val="-14"/>
                <w:position w:val="15"/>
              </w:rPr>
              <w:t>）（</w:t>
            </w:r>
            <w:r>
              <w:rPr>
                <w:spacing w:val="8"/>
                <w:position w:val="15"/>
              </w:rPr>
              <w:t>见附图</w:t>
            </w:r>
            <w:r>
              <w:rPr>
                <w:spacing w:val="-37"/>
                <w:position w:val="15"/>
              </w:rPr>
              <w:t xml:space="preserve"> </w:t>
            </w:r>
            <w:r>
              <w:rPr>
                <w:rFonts w:ascii="Times New Roman" w:eastAsia="Times New Roman" w:hAnsi="Times New Roman" w:cs="Times New Roman"/>
                <w:spacing w:val="7"/>
                <w:position w:val="15"/>
              </w:rPr>
              <w:t>5</w:t>
            </w:r>
            <w:r>
              <w:rPr>
                <w:spacing w:val="-14"/>
                <w:position w:val="15"/>
              </w:rPr>
              <w:t>），</w:t>
            </w:r>
            <w:r>
              <w:rPr>
                <w:spacing w:val="7"/>
                <w:position w:val="15"/>
              </w:rPr>
              <w:t>该项目地块属于</w:t>
            </w:r>
          </w:p>
          <w:p>
            <w:pPr>
              <w:pStyle w:val="TableText"/>
              <w:spacing w:line="227" w:lineRule="auto"/>
              <w:ind w:left="108"/>
            </w:pPr>
            <w:r>
              <w:rPr>
                <w:spacing w:val="11"/>
              </w:rPr>
              <w:t>城镇建设用地，本项目为环境检测服务业，因此项目与</w:t>
            </w:r>
            <w:r>
              <w:rPr>
                <w:spacing w:val="10"/>
              </w:rPr>
              <w:t>《三亚市总体规划（空</w:t>
            </w:r>
          </w:p>
        </w:tc>
      </w:tr>
    </w:tbl>
    <w:p>
      <w:pPr>
        <w:rPr>
          <w:rFonts w:ascii="Arial"/>
          <w:sz w:val="21"/>
        </w:rPr>
      </w:pPr>
    </w:p>
    <w:p>
      <w:pPr>
        <w:rPr>
          <w:rFonts w:ascii="Arial" w:eastAsia="Arial" w:hAnsi="Arial" w:cs="Arial"/>
          <w:sz w:val="21"/>
          <w:szCs w:val="21"/>
        </w:rPr>
        <w:sectPr>
          <w:headerReference w:type="default" r:id="rId8"/>
          <w:footerReference w:type="default" r:id="rId9"/>
          <w:type w:val="nextPage"/>
          <w:pgSz w:w="11906" w:h="16839"/>
          <w:pgMar w:top="400" w:right="1494" w:bottom="1240" w:left="1493" w:header="0" w:footer="1078" w:gutter="0"/>
          <w:pgNumType w:start="3"/>
          <w:cols w:space="708"/>
          <w:titlePg w:val="0"/>
        </w:sectPr>
      </w:pPr>
    </w:p>
    <w:p>
      <w:pPr>
        <w:spacing w:before="19"/>
      </w:pPr>
    </w:p>
    <w:p>
      <w:pPr>
        <w:spacing w:before="19"/>
      </w:pPr>
    </w:p>
    <w:p>
      <w:pPr>
        <w:spacing w:before="19"/>
      </w:pPr>
    </w:p>
    <w:p>
      <w:pPr>
        <w:spacing w:before="18"/>
      </w:pPr>
    </w:p>
    <w:p>
      <w:pPr>
        <w:spacing w:before="18"/>
        <w:sectPr>
          <w:headerReference w:type="default" r:id="rId10"/>
          <w:footerReference w:type="default" r:id="rId11"/>
          <w:pgSz w:w="11906" w:h="16839"/>
          <w:pgMar w:top="400" w:right="1494" w:bottom="1240" w:left="1493" w:header="0" w:footer="1078" w:gutter="0"/>
          <w:pgNumType w:start="4"/>
          <w:cols w:space="708"/>
        </w:sectPr>
      </w:pPr>
    </w:p>
    <w:tbl>
      <w:tblPr>
        <w:tblStyle w:val="TableNormal2"/>
        <w:tblW w:w="8903" w:type="dxa"/>
        <w:tblInd w:w="7" w:type="dxa"/>
        <w:tblBorders>
          <w:top w:val="single" w:sz="6" w:space="0" w:color="000000"/>
          <w:left w:val="single" w:sz="6" w:space="0" w:color="000000"/>
          <w:bottom w:val="single" w:sz="6" w:space="0" w:color="000000"/>
          <w:right w:val="single" w:sz="6" w:space="0" w:color="000000"/>
        </w:tblBorders>
        <w:tblLayout w:type="fixed"/>
      </w:tblPr>
      <w:tblGrid>
        <w:gridCol w:w="8903"/>
      </w:tblGrid>
      <w:tr>
        <w:tblPrEx>
          <w:tblW w:w="8903" w:type="dxa"/>
          <w:tblInd w:w="7" w:type="dxa"/>
          <w:tblBorders>
            <w:top w:val="single" w:sz="6" w:space="0" w:color="000000"/>
            <w:left w:val="single" w:sz="6" w:space="0" w:color="000000"/>
            <w:bottom w:val="single" w:sz="6" w:space="0" w:color="000000"/>
            <w:right w:val="single" w:sz="6" w:space="0" w:color="000000"/>
          </w:tblBorders>
          <w:tblLayout w:type="fixed"/>
        </w:tblPrEx>
        <w:trPr>
          <w:trHeight w:val="13280"/>
        </w:trPr>
        <w:tc>
          <w:tcPr>
            <w:tcW w:w="8903" w:type="dxa"/>
            <w:vAlign w:val="top"/>
          </w:tcPr>
          <w:p>
            <w:pPr>
              <w:pStyle w:val="TableText"/>
              <w:spacing w:before="25" w:line="228" w:lineRule="auto"/>
              <w:ind w:left="1633"/>
            </w:pPr>
            <w:r>
              <w:pict>
                <v:rect id="_x0000_s1025" style="width:0.5pt;height:663.6pt;margin-top:0.21pt;margin-left:-369.56pt;mso-position-horizontal-relative:right-margin-area;mso-position-vertical-relative:top-margin-area;position:absolute;z-index:251659264" filled="t" fillcolor="black" stroked="f"/>
              </w:pict>
            </w:r>
            <w:r>
              <w:rPr>
                <w:spacing w:val="4"/>
              </w:rPr>
              <w:t>间类</w:t>
            </w:r>
            <w:r>
              <w:rPr>
                <w:spacing w:val="-29"/>
              </w:rPr>
              <w:t xml:space="preserve"> </w:t>
            </w:r>
            <w:r>
              <w:rPr>
                <w:rFonts w:ascii="Times New Roman" w:eastAsia="Times New Roman" w:hAnsi="Times New Roman" w:cs="Times New Roman"/>
                <w:spacing w:val="4"/>
              </w:rPr>
              <w:t>2015-2030</w:t>
            </w:r>
            <w:r>
              <w:rPr>
                <w:spacing w:val="4"/>
              </w:rPr>
              <w:t>）》相符合。</w:t>
            </w:r>
          </w:p>
          <w:p>
            <w:pPr>
              <w:pStyle w:val="TableText"/>
              <w:spacing w:before="160" w:line="410" w:lineRule="exact"/>
              <w:ind w:left="2032"/>
            </w:pPr>
            <w:r>
              <w:rPr>
                <w:rFonts w:ascii="Times New Roman" w:eastAsia="Times New Roman" w:hAnsi="Times New Roman" w:cs="Times New Roman"/>
                <w:b/>
                <w:bCs/>
                <w:spacing w:val="7"/>
                <w:position w:val="15"/>
              </w:rPr>
              <w:t>3</w:t>
            </w:r>
            <w:r>
              <w:rPr>
                <w:rFonts w:ascii="Times New Roman" w:eastAsia="Times New Roman" w:hAnsi="Times New Roman" w:cs="Times New Roman"/>
                <w:b/>
                <w:bCs/>
                <w:spacing w:val="-24"/>
                <w:position w:val="15"/>
              </w:rPr>
              <w:t xml:space="preserve"> </w:t>
            </w:r>
            <w:r>
              <w:rPr>
                <w:spacing w:val="7"/>
                <w:position w:val="15"/>
                <w14:textOutline w14:w="3795" w14:cap="sq">
                  <w14:solidFill>
                    <w14:srgbClr w14:val="000000"/>
                  </w14:solidFill>
                  <w14:prstDash w14:val="solid"/>
                  <w14:bevel/>
                </w14:textOutline>
              </w:rPr>
              <w:t>、</w:t>
            </w:r>
            <w:r>
              <w:rPr>
                <w:rFonts w:ascii="Times New Roman" w:eastAsia="Times New Roman" w:hAnsi="Times New Roman" w:cs="Times New Roman"/>
                <w:b/>
                <w:bCs/>
                <w:spacing w:val="7"/>
                <w:position w:val="15"/>
              </w:rPr>
              <w:t>“</w:t>
            </w:r>
            <w:r>
              <w:rPr>
                <w:spacing w:val="7"/>
                <w:position w:val="15"/>
                <w14:textOutline w14:w="3795" w14:cap="sq">
                  <w14:solidFill>
                    <w14:srgbClr w14:val="000000"/>
                  </w14:solidFill>
                  <w14:prstDash w14:val="solid"/>
                  <w14:bevel/>
                </w14:textOutline>
              </w:rPr>
              <w:t>三线一单</w:t>
            </w:r>
            <w:r>
              <w:rPr>
                <w:rFonts w:ascii="Times New Roman" w:eastAsia="Times New Roman" w:hAnsi="Times New Roman" w:cs="Times New Roman"/>
                <w:b/>
                <w:bCs/>
                <w:spacing w:val="7"/>
                <w:position w:val="15"/>
              </w:rPr>
              <w:t>”</w:t>
            </w:r>
            <w:r>
              <w:rPr>
                <w:spacing w:val="7"/>
                <w:position w:val="15"/>
                <w14:textOutline w14:w="3795" w14:cap="sq">
                  <w14:solidFill>
                    <w14:srgbClr w14:val="000000"/>
                  </w14:solidFill>
                  <w14:prstDash w14:val="solid"/>
                  <w14:bevel/>
                </w14:textOutline>
              </w:rPr>
              <w:t>相符性分析</w:t>
            </w:r>
          </w:p>
          <w:p>
            <w:pPr>
              <w:pStyle w:val="TableText"/>
              <w:spacing w:line="228" w:lineRule="auto"/>
              <w:ind w:left="2047"/>
            </w:pPr>
            <w:r>
              <w:rPr>
                <w:spacing w:val="8"/>
                <w14:textOutline w14:w="3795" w14:cap="sq">
                  <w14:solidFill>
                    <w14:srgbClr w14:val="000000"/>
                  </w14:solidFill>
                  <w14:prstDash w14:val="solid"/>
                  <w14:bevel/>
                </w14:textOutline>
              </w:rPr>
              <w:t>（</w:t>
            </w:r>
            <w:r>
              <w:rPr>
                <w:rFonts w:ascii="Times New Roman" w:eastAsia="Times New Roman" w:hAnsi="Times New Roman" w:cs="Times New Roman"/>
                <w:b/>
                <w:bCs/>
                <w:spacing w:val="8"/>
              </w:rPr>
              <w:t>1</w:t>
            </w:r>
            <w:r>
              <w:rPr>
                <w:spacing w:val="8"/>
                <w14:textOutline w14:w="3795" w14:cap="sq">
                  <w14:solidFill>
                    <w14:srgbClr w14:val="000000"/>
                  </w14:solidFill>
                  <w14:prstDash w14:val="solid"/>
                  <w14:bevel/>
                </w14:textOutline>
              </w:rPr>
              <w:t>）生态保护红线</w:t>
            </w:r>
          </w:p>
          <w:p>
            <w:pPr>
              <w:pStyle w:val="TableText"/>
              <w:spacing w:before="160" w:line="408" w:lineRule="exact"/>
              <w:ind w:left="2037"/>
            </w:pPr>
            <w:r>
              <w:rPr>
                <w:spacing w:val="6"/>
                <w:position w:val="15"/>
              </w:rPr>
              <w:t>根据三亚市总体规划（空间类</w:t>
            </w:r>
            <w:r>
              <w:rPr>
                <w:spacing w:val="-40"/>
                <w:position w:val="15"/>
              </w:rPr>
              <w:t xml:space="preserve"> </w:t>
            </w:r>
            <w:r>
              <w:rPr>
                <w:rFonts w:ascii="Times New Roman" w:eastAsia="Times New Roman" w:hAnsi="Times New Roman" w:cs="Times New Roman"/>
                <w:spacing w:val="6"/>
                <w:position w:val="15"/>
              </w:rPr>
              <w:t>2015-2030</w:t>
            </w:r>
            <w:r>
              <w:rPr>
                <w:spacing w:val="6"/>
                <w:position w:val="15"/>
              </w:rPr>
              <w:t>）可知，拟建项目场址不在海</w:t>
            </w:r>
            <w:r>
              <w:rPr>
                <w:spacing w:val="5"/>
                <w:position w:val="15"/>
              </w:rPr>
              <w:t>南省</w:t>
            </w:r>
          </w:p>
          <w:p>
            <w:pPr>
              <w:pStyle w:val="TableText"/>
              <w:spacing w:before="1" w:line="228" w:lineRule="auto"/>
              <w:ind w:left="1619"/>
            </w:pPr>
            <w:r>
              <w:rPr>
                <w:spacing w:val="9"/>
              </w:rPr>
              <w:t>生态保护红线区内，符合《海南省生态保护红线管理规定》有关要求。</w:t>
            </w:r>
          </w:p>
          <w:p>
            <w:pPr>
              <w:pStyle w:val="TableText"/>
              <w:spacing w:before="160" w:line="227" w:lineRule="auto"/>
              <w:ind w:left="2047"/>
            </w:pPr>
            <w:r>
              <w:rPr>
                <w:spacing w:val="7"/>
                <w14:textOutline w14:w="3795" w14:cap="sq">
                  <w14:solidFill>
                    <w14:srgbClr w14:val="000000"/>
                  </w14:solidFill>
                  <w14:prstDash w14:val="solid"/>
                  <w14:bevel/>
                </w14:textOutline>
              </w:rPr>
              <w:t>（</w:t>
            </w:r>
            <w:r>
              <w:rPr>
                <w:rFonts w:ascii="Times New Roman" w:eastAsia="Times New Roman" w:hAnsi="Times New Roman" w:cs="Times New Roman"/>
                <w:b/>
                <w:bCs/>
                <w:spacing w:val="7"/>
              </w:rPr>
              <w:t>2</w:t>
            </w:r>
            <w:r>
              <w:rPr>
                <w:spacing w:val="7"/>
                <w14:textOutline w14:w="3795" w14:cap="sq">
                  <w14:solidFill>
                    <w14:srgbClr w14:val="000000"/>
                  </w14:solidFill>
                  <w14:prstDash w14:val="solid"/>
                  <w14:bevel/>
                </w14:textOutline>
              </w:rPr>
              <w:t>）环境质量底线</w:t>
            </w:r>
          </w:p>
          <w:p>
            <w:pPr>
              <w:pStyle w:val="TableText"/>
              <w:spacing w:before="164" w:line="377" w:lineRule="auto"/>
              <w:ind w:left="1612" w:right="8" w:firstLine="428"/>
              <w:jc w:val="both"/>
            </w:pPr>
            <w:r>
              <w:rPr>
                <w:spacing w:val="11"/>
              </w:rPr>
              <w:t>项目所在区域的环境质量底线为：环境空气质</w:t>
            </w:r>
            <w:r>
              <w:rPr>
                <w:spacing w:val="10"/>
              </w:rPr>
              <w:t>量目标为《环境空气质量标</w:t>
            </w:r>
            <w:r>
              <w:t xml:space="preserve">  </w:t>
            </w:r>
            <w:r>
              <w:rPr>
                <w:spacing w:val="11"/>
              </w:rPr>
              <w:t>准》</w:t>
            </w:r>
            <w:r>
              <w:rPr>
                <w:spacing w:val="-77"/>
              </w:rPr>
              <w:t xml:space="preserve"> </w:t>
            </w:r>
            <w:r>
              <w:rPr>
                <w:spacing w:val="11"/>
              </w:rPr>
              <w:t>（</w:t>
            </w:r>
            <w:r>
              <w:rPr>
                <w:rFonts w:ascii="Times New Roman" w:eastAsia="Times New Roman" w:hAnsi="Times New Roman" w:cs="Times New Roman"/>
              </w:rPr>
              <w:t>GB</w:t>
            </w:r>
            <w:r>
              <w:rPr>
                <w:rFonts w:ascii="Times New Roman" w:eastAsia="Times New Roman" w:hAnsi="Times New Roman" w:cs="Times New Roman"/>
                <w:spacing w:val="11"/>
              </w:rPr>
              <w:t>3095-2012</w:t>
            </w:r>
            <w:r>
              <w:rPr>
                <w:spacing w:val="11"/>
              </w:rPr>
              <w:t>）及修改单二级标准，水环境质量目标为《地表水环境质</w:t>
            </w:r>
            <w:r>
              <w:t xml:space="preserve">  </w:t>
            </w:r>
            <w:r>
              <w:rPr>
                <w:spacing w:val="6"/>
              </w:rPr>
              <w:t>量标准》（</w:t>
            </w:r>
            <w:r>
              <w:rPr>
                <w:rFonts w:ascii="Times New Roman" w:eastAsia="Times New Roman" w:hAnsi="Times New Roman" w:cs="Times New Roman"/>
              </w:rPr>
              <w:t>GB</w:t>
            </w:r>
            <w:r>
              <w:rPr>
                <w:rFonts w:ascii="Times New Roman" w:eastAsia="Times New Roman" w:hAnsi="Times New Roman" w:cs="Times New Roman"/>
                <w:spacing w:val="6"/>
              </w:rPr>
              <w:t>3838-2002</w:t>
            </w:r>
            <w:r>
              <w:rPr>
                <w:spacing w:val="6"/>
              </w:rPr>
              <w:t>）</w:t>
            </w:r>
            <w:r>
              <w:rPr>
                <w:rFonts w:ascii="Times New Roman" w:eastAsia="Times New Roman" w:hAnsi="Times New Roman" w:cs="Times New Roman"/>
              </w:rPr>
              <w:t>IV</w:t>
            </w:r>
            <w:r>
              <w:rPr>
                <w:rFonts w:ascii="Times New Roman" w:eastAsia="Times New Roman" w:hAnsi="Times New Roman" w:cs="Times New Roman"/>
                <w:spacing w:val="6"/>
              </w:rPr>
              <w:t xml:space="preserve"> </w:t>
            </w:r>
            <w:r>
              <w:rPr>
                <w:spacing w:val="6"/>
              </w:rPr>
              <w:t>类标准和《地下</w:t>
            </w:r>
            <w:r>
              <w:rPr>
                <w:spacing w:val="5"/>
              </w:rPr>
              <w:t>水质量标准》（</w:t>
            </w:r>
            <w:r>
              <w:rPr>
                <w:rFonts w:ascii="Times New Roman" w:eastAsia="Times New Roman" w:hAnsi="Times New Roman" w:cs="Times New Roman"/>
              </w:rPr>
              <w:t>GB</w:t>
            </w:r>
            <w:r>
              <w:rPr>
                <w:rFonts w:ascii="Times New Roman" w:eastAsia="Times New Roman" w:hAnsi="Times New Roman" w:cs="Times New Roman"/>
                <w:spacing w:val="5"/>
              </w:rPr>
              <w:t>/T14848-2017</w:t>
            </w:r>
            <w:r>
              <w:rPr>
                <w:spacing w:val="5"/>
              </w:rPr>
              <w:t>）</w:t>
            </w:r>
            <w:r>
              <w:t xml:space="preserve"> </w:t>
            </w:r>
            <w:r>
              <w:rPr>
                <w:rFonts w:ascii="Times New Roman" w:eastAsia="Times New Roman" w:hAnsi="Times New Roman" w:cs="Times New Roman"/>
              </w:rPr>
              <w:t>III</w:t>
            </w:r>
            <w:r>
              <w:rPr>
                <w:rFonts w:ascii="Times New Roman" w:eastAsia="Times New Roman" w:hAnsi="Times New Roman" w:cs="Times New Roman"/>
                <w:spacing w:val="12"/>
              </w:rPr>
              <w:t xml:space="preserve"> </w:t>
            </w:r>
            <w:r>
              <w:rPr>
                <w:spacing w:val="12"/>
              </w:rPr>
              <w:t>类标准，项目西侧的榆亚路为主干路，道路红线</w:t>
            </w:r>
            <w:r>
              <w:rPr>
                <w:spacing w:val="-36"/>
              </w:rPr>
              <w:t xml:space="preserve"> </w:t>
            </w:r>
            <w:r>
              <w:rPr>
                <w:rFonts w:ascii="Times New Roman" w:eastAsia="Times New Roman" w:hAnsi="Times New Roman" w:cs="Times New Roman"/>
                <w:spacing w:val="12"/>
              </w:rPr>
              <w:t xml:space="preserve">35 </w:t>
            </w:r>
            <w:r>
              <w:rPr>
                <w:spacing w:val="11"/>
              </w:rPr>
              <w:t>米范围内首排建筑执行</w:t>
            </w:r>
            <w:r>
              <w:t xml:space="preserve">  </w:t>
            </w:r>
            <w:r>
              <w:rPr>
                <w:rFonts w:ascii="Times New Roman" w:eastAsia="Times New Roman" w:hAnsi="Times New Roman" w:cs="Times New Roman"/>
                <w:spacing w:val="7"/>
              </w:rPr>
              <w:t xml:space="preserve">4a </w:t>
            </w:r>
            <w:r>
              <w:rPr>
                <w:spacing w:val="7"/>
              </w:rPr>
              <w:t>类标准。项目西侧厂界道路的</w:t>
            </w:r>
            <w:r>
              <w:rPr>
                <w:spacing w:val="-37"/>
              </w:rPr>
              <w:t xml:space="preserve"> </w:t>
            </w:r>
            <w:r>
              <w:rPr>
                <w:rFonts w:ascii="Times New Roman" w:eastAsia="Times New Roman" w:hAnsi="Times New Roman" w:cs="Times New Roman"/>
                <w:spacing w:val="7"/>
              </w:rPr>
              <w:t xml:space="preserve">35m </w:t>
            </w:r>
            <w:r>
              <w:rPr>
                <w:spacing w:val="7"/>
              </w:rPr>
              <w:t>范围内，声环境质量目标为《声环境质量</w:t>
            </w:r>
            <w:r>
              <w:t xml:space="preserve">  </w:t>
            </w:r>
            <w:r>
              <w:rPr>
                <w:spacing w:val="9"/>
              </w:rPr>
              <w:t>标准》</w:t>
            </w:r>
            <w:r>
              <w:rPr>
                <w:spacing w:val="-78"/>
              </w:rPr>
              <w:t xml:space="preserve"> </w:t>
            </w:r>
            <w:r>
              <w:rPr>
                <w:spacing w:val="9"/>
              </w:rPr>
              <w:t>（</w:t>
            </w:r>
            <w:r>
              <w:rPr>
                <w:rFonts w:ascii="Times New Roman" w:eastAsia="Times New Roman" w:hAnsi="Times New Roman" w:cs="Times New Roman"/>
              </w:rPr>
              <w:t>GB</w:t>
            </w:r>
            <w:r>
              <w:rPr>
                <w:rFonts w:ascii="Times New Roman" w:eastAsia="Times New Roman" w:hAnsi="Times New Roman" w:cs="Times New Roman"/>
                <w:spacing w:val="9"/>
              </w:rPr>
              <w:t>3096-2008</w:t>
            </w:r>
            <w:r>
              <w:rPr>
                <w:spacing w:val="9"/>
              </w:rPr>
              <w:t>）</w:t>
            </w:r>
            <w:r>
              <w:rPr>
                <w:rFonts w:ascii="Times New Roman" w:eastAsia="Times New Roman" w:hAnsi="Times New Roman" w:cs="Times New Roman"/>
                <w:spacing w:val="9"/>
              </w:rPr>
              <w:t xml:space="preserve">2 </w:t>
            </w:r>
            <w:r>
              <w:rPr>
                <w:spacing w:val="9"/>
              </w:rPr>
              <w:t>类及</w:t>
            </w:r>
            <w:r>
              <w:rPr>
                <w:spacing w:val="-42"/>
              </w:rPr>
              <w:t xml:space="preserve"> </w:t>
            </w:r>
            <w:r>
              <w:rPr>
                <w:rFonts w:ascii="Times New Roman" w:eastAsia="Times New Roman" w:hAnsi="Times New Roman" w:cs="Times New Roman"/>
                <w:spacing w:val="9"/>
              </w:rPr>
              <w:t xml:space="preserve">4a </w:t>
            </w:r>
            <w:r>
              <w:rPr>
                <w:spacing w:val="9"/>
              </w:rPr>
              <w:t>类。废气、废水治理后能做到达标排放，固</w:t>
            </w:r>
            <w:r>
              <w:t xml:space="preserve">  </w:t>
            </w:r>
            <w:r>
              <w:rPr>
                <w:spacing w:val="11"/>
              </w:rPr>
              <w:t>体废物可做到无害化处置。采取本环评提出的相关防治措施后，排</w:t>
            </w:r>
            <w:r>
              <w:rPr>
                <w:spacing w:val="10"/>
              </w:rPr>
              <w:t>放的污染物</w:t>
            </w:r>
          </w:p>
          <w:p>
            <w:pPr>
              <w:pStyle w:val="TableText"/>
              <w:spacing w:before="1" w:line="227" w:lineRule="auto"/>
              <w:ind w:left="1620"/>
            </w:pPr>
            <w:r>
              <w:rPr>
                <w:spacing w:val="8"/>
              </w:rPr>
              <w:t>不会突破区域环境质量底线。</w:t>
            </w:r>
          </w:p>
          <w:p>
            <w:pPr>
              <w:pStyle w:val="TableText"/>
              <w:spacing w:before="161" w:line="227" w:lineRule="auto"/>
              <w:ind w:left="2047"/>
            </w:pPr>
            <w:r>
              <w:rPr>
                <w:spacing w:val="7"/>
                <w14:textOutline w14:w="3795" w14:cap="sq">
                  <w14:solidFill>
                    <w14:srgbClr w14:val="000000"/>
                  </w14:solidFill>
                  <w14:prstDash w14:val="solid"/>
                  <w14:bevel/>
                </w14:textOutline>
              </w:rPr>
              <w:t>（</w:t>
            </w:r>
            <w:r>
              <w:rPr>
                <w:rFonts w:ascii="Times New Roman" w:eastAsia="Times New Roman" w:hAnsi="Times New Roman" w:cs="Times New Roman"/>
                <w:b/>
                <w:bCs/>
                <w:spacing w:val="7"/>
              </w:rPr>
              <w:t>3</w:t>
            </w:r>
            <w:r>
              <w:rPr>
                <w:spacing w:val="7"/>
                <w14:textOutline w14:w="3795" w14:cap="sq">
                  <w14:solidFill>
                    <w14:srgbClr w14:val="000000"/>
                  </w14:solidFill>
                  <w14:prstDash w14:val="solid"/>
                  <w14:bevel/>
                </w14:textOutline>
              </w:rPr>
              <w:t>）资源利用上线</w:t>
            </w:r>
          </w:p>
          <w:p>
            <w:pPr>
              <w:pStyle w:val="TableText"/>
              <w:spacing w:before="162" w:line="413" w:lineRule="exact"/>
              <w:ind w:left="2098"/>
            </w:pPr>
            <w:r>
              <w:rPr>
                <w:spacing w:val="9"/>
                <w:position w:val="15"/>
              </w:rPr>
              <w:t>本项目租赁自建楼，不新增用地，项目用水取自当地自来水，且用水</w:t>
            </w:r>
            <w:r>
              <w:rPr>
                <w:spacing w:val="8"/>
                <w:position w:val="15"/>
              </w:rPr>
              <w:t>量较</w:t>
            </w:r>
          </w:p>
          <w:p>
            <w:pPr>
              <w:pStyle w:val="TableText"/>
              <w:spacing w:before="1" w:line="228" w:lineRule="auto"/>
              <w:ind w:left="1622"/>
            </w:pPr>
            <w:r>
              <w:rPr>
                <w:spacing w:val="9"/>
              </w:rPr>
              <w:t>小，项目资源消耗相对区域资料利用总量较少，符合资源利用上线要求。</w:t>
            </w:r>
          </w:p>
          <w:p>
            <w:pPr>
              <w:pStyle w:val="TableText"/>
              <w:spacing w:before="163" w:line="229" w:lineRule="auto"/>
              <w:ind w:left="2047"/>
            </w:pPr>
            <w:r>
              <w:rPr>
                <w:spacing w:val="8"/>
                <w14:textOutline w14:w="3795" w14:cap="sq">
                  <w14:solidFill>
                    <w14:srgbClr w14:val="000000"/>
                  </w14:solidFill>
                  <w14:prstDash w14:val="solid"/>
                  <w14:bevel/>
                </w14:textOutline>
              </w:rPr>
              <w:t>（</w:t>
            </w:r>
            <w:r>
              <w:rPr>
                <w:rFonts w:ascii="Times New Roman" w:eastAsia="Times New Roman" w:hAnsi="Times New Roman" w:cs="Times New Roman"/>
                <w:b/>
                <w:bCs/>
                <w:spacing w:val="8"/>
              </w:rPr>
              <w:t>4</w:t>
            </w:r>
            <w:r>
              <w:rPr>
                <w:spacing w:val="8"/>
                <w14:textOutline w14:w="3795" w14:cap="sq">
                  <w14:solidFill>
                    <w14:srgbClr w14:val="000000"/>
                  </w14:solidFill>
                  <w14:prstDash w14:val="solid"/>
                  <w14:bevel/>
                </w14:textOutline>
              </w:rPr>
              <w:t>）生态环境准入清单</w:t>
            </w:r>
          </w:p>
          <w:p>
            <w:pPr>
              <w:pStyle w:val="TableText"/>
              <w:spacing w:before="159" w:line="225" w:lineRule="auto"/>
              <w:ind w:left="2042"/>
            </w:pPr>
            <w:r>
              <w:rPr>
                <w:rFonts w:ascii="Times New Roman" w:eastAsia="Times New Roman" w:hAnsi="Times New Roman" w:cs="Times New Roman"/>
                <w:b/>
                <w:bCs/>
                <w:spacing w:val="13"/>
              </w:rPr>
              <w:t>1</w:t>
            </w:r>
            <w:r>
              <w:rPr>
                <w:spacing w:val="13"/>
                <w14:textOutline w14:w="3795" w14:cap="sq">
                  <w14:solidFill>
                    <w14:srgbClr w14:val="000000"/>
                  </w14:solidFill>
                  <w14:prstDash w14:val="solid"/>
                  <w14:bevel/>
                </w14:textOutline>
              </w:rPr>
              <w:t>）与《关于海南省</w:t>
            </w:r>
            <w:r>
              <w:rPr>
                <w:rFonts w:ascii="Times New Roman" w:eastAsia="Times New Roman" w:hAnsi="Times New Roman" w:cs="Times New Roman"/>
                <w:b/>
                <w:bCs/>
                <w:spacing w:val="13"/>
              </w:rPr>
              <w:t>“</w:t>
            </w:r>
            <w:r>
              <w:rPr>
                <w:spacing w:val="13"/>
                <w14:textOutline w14:w="3795" w14:cap="sq">
                  <w14:solidFill>
                    <w14:srgbClr w14:val="000000"/>
                  </w14:solidFill>
                  <w14:prstDash w14:val="solid"/>
                  <w14:bevel/>
                </w14:textOutline>
              </w:rPr>
              <w:t>三线一单</w:t>
            </w:r>
            <w:r>
              <w:rPr>
                <w:rFonts w:ascii="Times New Roman" w:eastAsia="Times New Roman" w:hAnsi="Times New Roman" w:cs="Times New Roman"/>
                <w:b/>
                <w:bCs/>
                <w:spacing w:val="13"/>
              </w:rPr>
              <w:t>”</w:t>
            </w:r>
            <w:r>
              <w:rPr>
                <w:spacing w:val="13"/>
                <w14:textOutline w14:w="3795" w14:cap="sq">
                  <w14:solidFill>
                    <w14:srgbClr w14:val="000000"/>
                  </w14:solidFill>
                  <w14:prstDash w14:val="solid"/>
                  <w14:bevel/>
                </w14:textOutline>
              </w:rPr>
              <w:t>生态环境分区管控的实施意见》</w:t>
            </w:r>
            <w:r>
              <w:rPr>
                <w:spacing w:val="-64"/>
              </w:rPr>
              <w:t xml:space="preserve"> </w:t>
            </w:r>
            <w:r>
              <w:rPr>
                <w:spacing w:val="13"/>
                <w14:textOutline w14:w="3795" w14:cap="sq">
                  <w14:solidFill>
                    <w14:srgbClr w14:val="000000"/>
                  </w14:solidFill>
                  <w14:prstDash w14:val="solid"/>
                  <w14:bevel/>
                </w14:textOutline>
              </w:rPr>
              <w:t>（琼办发</w:t>
            </w:r>
          </w:p>
          <w:p>
            <w:pPr>
              <w:pStyle w:val="TableText"/>
              <w:spacing w:before="165" w:line="228" w:lineRule="auto"/>
              <w:ind w:left="1645"/>
            </w:pPr>
            <w:r>
              <w:rPr>
                <w:spacing w:val="5"/>
                <w14:textOutline w14:w="3795" w14:cap="sq">
                  <w14:solidFill>
                    <w14:srgbClr w14:val="000000"/>
                  </w14:solidFill>
                  <w14:prstDash w14:val="solid"/>
                  <w14:bevel/>
                </w14:textOutline>
              </w:rPr>
              <w:t>〔</w:t>
            </w:r>
            <w:r>
              <w:rPr>
                <w:rFonts w:ascii="Times New Roman" w:eastAsia="Times New Roman" w:hAnsi="Times New Roman" w:cs="Times New Roman"/>
                <w:b/>
                <w:bCs/>
                <w:spacing w:val="5"/>
              </w:rPr>
              <w:t>2021</w:t>
            </w:r>
            <w:r>
              <w:rPr>
                <w:spacing w:val="5"/>
                <w14:textOutline w14:w="3795" w14:cap="sq">
                  <w14:solidFill>
                    <w14:srgbClr w14:val="000000"/>
                  </w14:solidFill>
                  <w14:prstDash w14:val="solid"/>
                  <w14:bevel/>
                </w14:textOutline>
              </w:rPr>
              <w:t>〕</w:t>
            </w:r>
            <w:r>
              <w:rPr>
                <w:rFonts w:ascii="Times New Roman" w:eastAsia="Times New Roman" w:hAnsi="Times New Roman" w:cs="Times New Roman"/>
                <w:b/>
                <w:bCs/>
                <w:spacing w:val="5"/>
              </w:rPr>
              <w:t xml:space="preserve">7 </w:t>
            </w:r>
            <w:r>
              <w:rPr>
                <w:spacing w:val="5"/>
                <w14:textOutline w14:w="3795" w14:cap="sq">
                  <w14:solidFill>
                    <w14:srgbClr w14:val="000000"/>
                  </w14:solidFill>
                  <w14:prstDash w14:val="solid"/>
                  <w14:bevel/>
                </w14:textOutline>
              </w:rPr>
              <w:t>号）相符性分析</w:t>
            </w:r>
          </w:p>
          <w:p>
            <w:pPr>
              <w:pStyle w:val="TableText"/>
              <w:spacing w:before="162" w:line="377" w:lineRule="auto"/>
              <w:ind w:left="1617" w:right="48" w:firstLine="423"/>
              <w:jc w:val="both"/>
            </w:pPr>
            <w:r>
              <w:rPr>
                <w:spacing w:val="6"/>
              </w:rPr>
              <w:t>项目选址位于海南省三亚市吉阳区榆亚路红土坎社区旁自建楼第三、四层，</w:t>
            </w:r>
            <w:r>
              <w:t xml:space="preserve"> </w:t>
            </w:r>
            <w:r>
              <w:rPr>
                <w:spacing w:val="9"/>
              </w:rPr>
              <w:t>根据</w:t>
            </w:r>
            <w:r>
              <w:rPr>
                <w:rFonts w:ascii="Times New Roman" w:eastAsia="Times New Roman" w:hAnsi="Times New Roman" w:cs="Times New Roman"/>
                <w:spacing w:val="9"/>
              </w:rPr>
              <w:t>“</w:t>
            </w:r>
            <w:r>
              <w:rPr>
                <w:rFonts w:ascii="Times New Roman" w:eastAsia="Times New Roman" w:hAnsi="Times New Roman" w:cs="Times New Roman"/>
                <w:spacing w:val="-22"/>
              </w:rPr>
              <w:t xml:space="preserve"> </w:t>
            </w:r>
            <w:r>
              <w:rPr>
                <w:spacing w:val="9"/>
              </w:rPr>
              <w:t>中共海南省委办公厅海南省人民政府办公厅印发《关于</w:t>
            </w:r>
            <w:r>
              <w:rPr>
                <w:spacing w:val="8"/>
              </w:rPr>
              <w:t>海南省</w:t>
            </w:r>
            <w:r>
              <w:rPr>
                <w:rFonts w:ascii="Times New Roman" w:eastAsia="Times New Roman" w:hAnsi="Times New Roman" w:cs="Times New Roman"/>
                <w:spacing w:val="8"/>
              </w:rPr>
              <w:t>“</w:t>
            </w:r>
            <w:r>
              <w:rPr>
                <w:spacing w:val="8"/>
              </w:rPr>
              <w:t>三线一单</w:t>
            </w:r>
            <w:r>
              <w:rPr>
                <w:rFonts w:ascii="Times New Roman" w:eastAsia="Times New Roman" w:hAnsi="Times New Roman" w:cs="Times New Roman"/>
                <w:spacing w:val="8"/>
              </w:rPr>
              <w:t>”</w:t>
            </w:r>
            <w:r>
              <w:rPr>
                <w:rFonts w:ascii="Times New Roman" w:eastAsia="Times New Roman" w:hAnsi="Times New Roman" w:cs="Times New Roman"/>
              </w:rPr>
              <w:t xml:space="preserve"> </w:t>
            </w:r>
            <w:r>
              <w:rPr>
                <w:spacing w:val="10"/>
              </w:rPr>
              <w:t>生态环境分区管控的实施意见》的通知中附件</w:t>
            </w:r>
            <w:r>
              <w:rPr>
                <w:spacing w:val="-21"/>
              </w:rPr>
              <w:t xml:space="preserve"> </w:t>
            </w:r>
            <w:r>
              <w:rPr>
                <w:rFonts w:ascii="Times New Roman" w:eastAsia="Times New Roman" w:hAnsi="Times New Roman" w:cs="Times New Roman"/>
                <w:spacing w:val="10"/>
              </w:rPr>
              <w:t xml:space="preserve">1 </w:t>
            </w:r>
            <w:r>
              <w:rPr>
                <w:spacing w:val="9"/>
              </w:rPr>
              <w:t>海南省陆域环境管控单元分布</w:t>
            </w:r>
            <w:r>
              <w:t xml:space="preserve"> </w:t>
            </w:r>
            <w:r>
              <w:rPr>
                <w:spacing w:val="11"/>
              </w:rPr>
              <w:t>图可知项目选址属于重点管控单元。在重点管控区要求</w:t>
            </w:r>
            <w:r>
              <w:rPr>
                <w:spacing w:val="10"/>
              </w:rPr>
              <w:t>上，全省总体生态环境</w:t>
            </w:r>
          </w:p>
          <w:p>
            <w:pPr>
              <w:pStyle w:val="TableText"/>
              <w:spacing w:line="228" w:lineRule="auto"/>
              <w:ind w:left="1621"/>
            </w:pPr>
            <w:r>
              <w:rPr>
                <w:spacing w:val="7"/>
              </w:rPr>
              <w:t>管控要求详见下表。</w:t>
            </w:r>
          </w:p>
          <w:p>
            <w:pPr>
              <w:pStyle w:val="TableText"/>
              <w:spacing w:before="161" w:line="224" w:lineRule="auto"/>
              <w:ind w:left="3567"/>
            </w:pPr>
            <w:r>
              <w:rPr>
                <w:spacing w:val="6"/>
                <w14:textOutline w14:w="3795" w14:cap="sq">
                  <w14:solidFill>
                    <w14:srgbClr w14:val="000000"/>
                  </w14:solidFill>
                  <w14:prstDash w14:val="solid"/>
                  <w14:bevel/>
                </w14:textOutline>
              </w:rPr>
              <w:t>表</w:t>
            </w:r>
            <w:r>
              <w:rPr>
                <w:spacing w:val="-15"/>
              </w:rPr>
              <w:t xml:space="preserve"> </w:t>
            </w:r>
            <w:r>
              <w:rPr>
                <w:rFonts w:ascii="Times New Roman" w:eastAsia="Times New Roman" w:hAnsi="Times New Roman" w:cs="Times New Roman"/>
                <w:b/>
                <w:bCs/>
                <w:spacing w:val="6"/>
              </w:rPr>
              <w:t xml:space="preserve">1-1    </w:t>
            </w:r>
            <w:r>
              <w:rPr>
                <w:spacing w:val="6"/>
                <w14:textOutline w14:w="3795" w14:cap="sq">
                  <w14:solidFill>
                    <w14:srgbClr w14:val="000000"/>
                  </w14:solidFill>
                  <w14:prstDash w14:val="solid"/>
                  <w14:bevel/>
                </w14:textOutline>
              </w:rPr>
              <w:t>五大片区生态环境管控要求</w:t>
            </w:r>
          </w:p>
          <w:tbl>
            <w:tblPr>
              <w:tblStyle w:val="TableNormal2"/>
              <w:tblW w:w="7167" w:type="dxa"/>
              <w:tblInd w:w="16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87"/>
              <w:gridCol w:w="3710"/>
              <w:gridCol w:w="2120"/>
              <w:gridCol w:w="750"/>
            </w:tblGrid>
            <w:tr>
              <w:tblPrEx>
                <w:tblW w:w="7167" w:type="dxa"/>
                <w:tblInd w:w="16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53"/>
              </w:trPr>
              <w:tc>
                <w:tcPr>
                  <w:tcW w:w="587" w:type="dxa"/>
                  <w:textDirection w:val="tbRlV"/>
                  <w:vAlign w:val="top"/>
                </w:tcPr>
                <w:p>
                  <w:pPr>
                    <w:pStyle w:val="TableText"/>
                    <w:spacing w:before="187" w:line="218" w:lineRule="auto"/>
                    <w:ind w:left="35"/>
                  </w:pPr>
                  <w:r>
                    <w:rPr>
                      <w:spacing w:val="9"/>
                      <w14:textOutline w14:w="3795" w14:cap="sq">
                        <w14:solidFill>
                          <w14:srgbClr w14:val="000000"/>
                        </w14:solidFill>
                        <w14:prstDash w14:val="solid"/>
                        <w14:bevel/>
                      </w14:textOutline>
                    </w:rPr>
                    <w:t>序</w:t>
                  </w:r>
                  <w:r>
                    <w:rPr>
                      <w:spacing w:val="-39"/>
                    </w:rPr>
                    <w:t xml:space="preserve"> </w:t>
                  </w:r>
                  <w:r>
                    <w:rPr>
                      <w:spacing w:val="9"/>
                      <w14:textOutline w14:w="3795" w14:cap="sq">
                        <w14:solidFill>
                          <w14:srgbClr w14:val="000000"/>
                        </w14:solidFill>
                        <w14:prstDash w14:val="solid"/>
                        <w14:bevel/>
                      </w14:textOutline>
                    </w:rPr>
                    <w:t>号</w:t>
                  </w:r>
                </w:p>
              </w:tc>
              <w:tc>
                <w:tcPr>
                  <w:tcW w:w="3710" w:type="dxa"/>
                  <w:vAlign w:val="top"/>
                </w:tcPr>
                <w:p>
                  <w:pPr>
                    <w:pStyle w:val="TableText"/>
                    <w:spacing w:before="170" w:line="228" w:lineRule="auto"/>
                    <w:ind w:left="123"/>
                  </w:pPr>
                  <w:r>
                    <w:rPr>
                      <w:spacing w:val="4"/>
                      <w14:textOutline w14:w="3795" w14:cap="sq">
                        <w14:solidFill>
                          <w14:srgbClr w14:val="000000"/>
                        </w14:solidFill>
                        <w14:prstDash w14:val="solid"/>
                        <w14:bevel/>
                      </w14:textOutline>
                    </w:rPr>
                    <w:t>《海南省生态环境分区管控方案》要求</w:t>
                  </w:r>
                </w:p>
              </w:tc>
              <w:tc>
                <w:tcPr>
                  <w:tcW w:w="2120" w:type="dxa"/>
                  <w:vAlign w:val="top"/>
                </w:tcPr>
                <w:p>
                  <w:pPr>
                    <w:pStyle w:val="TableText"/>
                    <w:spacing w:before="169" w:line="228" w:lineRule="auto"/>
                    <w:ind w:left="437"/>
                  </w:pPr>
                  <w:r>
                    <w:rPr>
                      <w:spacing w:val="9"/>
                      <w14:textOutline w14:w="3795" w14:cap="sq">
                        <w14:solidFill>
                          <w14:srgbClr w14:val="000000"/>
                        </w14:solidFill>
                        <w14:prstDash w14:val="solid"/>
                        <w14:bevel/>
                      </w14:textOutline>
                    </w:rPr>
                    <w:t>拟建项目情况</w:t>
                  </w:r>
                </w:p>
              </w:tc>
              <w:tc>
                <w:tcPr>
                  <w:tcW w:w="750" w:type="dxa"/>
                  <w:vAlign w:val="top"/>
                </w:tcPr>
                <w:p>
                  <w:pPr>
                    <w:pStyle w:val="TableText"/>
                    <w:spacing w:before="35" w:line="271" w:lineRule="exact"/>
                    <w:ind w:left="171"/>
                  </w:pPr>
                  <w:r>
                    <w:rPr>
                      <w:spacing w:val="5"/>
                      <w:position w:val="4"/>
                      <w14:textOutline w14:w="3795" w14:cap="sq">
                        <w14:solidFill>
                          <w14:srgbClr w14:val="000000"/>
                        </w14:solidFill>
                        <w14:prstDash w14:val="solid"/>
                        <w14:bevel/>
                      </w14:textOutline>
                    </w:rPr>
                    <w:t>符合</w:t>
                  </w:r>
                </w:p>
                <w:p>
                  <w:pPr>
                    <w:pStyle w:val="TableText"/>
                    <w:spacing w:line="218" w:lineRule="auto"/>
                    <w:ind w:left="275"/>
                  </w:pPr>
                  <w:r>
                    <w:rPr>
                      <w14:textOutline w14:w="3795" w14:cap="sq">
                        <w14:solidFill>
                          <w14:srgbClr w14:val="000000"/>
                        </w14:solidFill>
                        <w14:prstDash w14:val="solid"/>
                        <w14:bevel/>
                      </w14:textOutline>
                    </w:rPr>
                    <w:t>性</w:t>
                  </w:r>
                </w:p>
              </w:tc>
            </w:tr>
            <w:tr>
              <w:tblPrEx>
                <w:tblW w:w="7167" w:type="dxa"/>
                <w:tblInd w:w="1613" w:type="dxa"/>
                <w:tblLayout w:type="fixed"/>
              </w:tblPrEx>
              <w:trPr>
                <w:trHeight w:val="277"/>
              </w:trPr>
              <w:tc>
                <w:tcPr>
                  <w:tcW w:w="587" w:type="dxa"/>
                  <w:vAlign w:val="top"/>
                </w:tcPr>
                <w:p>
                  <w:pPr>
                    <w:spacing w:before="67" w:line="195" w:lineRule="auto"/>
                    <w:ind w:left="133"/>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710" w:type="dxa"/>
                  <w:vAlign w:val="top"/>
                </w:tcPr>
                <w:p>
                  <w:pPr>
                    <w:pStyle w:val="TableText"/>
                    <w:spacing w:before="31" w:line="217" w:lineRule="auto"/>
                    <w:ind w:left="112"/>
                  </w:pPr>
                  <w:r>
                    <w:rPr>
                      <w:spacing w:val="7"/>
                    </w:rPr>
                    <w:t>加快基础设施建设。</w:t>
                  </w:r>
                </w:p>
              </w:tc>
              <w:tc>
                <w:tcPr>
                  <w:tcW w:w="2120" w:type="dxa"/>
                  <w:vAlign w:val="top"/>
                </w:tcPr>
                <w:p>
                  <w:pPr>
                    <w:pStyle w:val="TableText"/>
                    <w:spacing w:before="31" w:line="217" w:lineRule="auto"/>
                    <w:ind w:left="546"/>
                  </w:pPr>
                  <w:r>
                    <w:rPr>
                      <w:spacing w:val="7"/>
                    </w:rPr>
                    <w:t>项目不涉及</w:t>
                  </w:r>
                </w:p>
              </w:tc>
              <w:tc>
                <w:tcPr>
                  <w:tcW w:w="750" w:type="dxa"/>
                  <w:vAlign w:val="top"/>
                </w:tcPr>
                <w:p>
                  <w:pPr>
                    <w:spacing w:before="1" w:line="266" w:lineRule="exact"/>
                    <w:ind w:left="344"/>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r>
            <w:tr>
              <w:tblPrEx>
                <w:tblW w:w="7167" w:type="dxa"/>
                <w:tblInd w:w="1613" w:type="dxa"/>
                <w:tblLayout w:type="fixed"/>
              </w:tblPrEx>
              <w:trPr>
                <w:trHeight w:val="548"/>
              </w:trPr>
              <w:tc>
                <w:tcPr>
                  <w:tcW w:w="587" w:type="dxa"/>
                  <w:vAlign w:val="top"/>
                </w:tcPr>
                <w:p>
                  <w:pPr>
                    <w:spacing w:before="203" w:line="195" w:lineRule="auto"/>
                    <w:ind w:left="11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3710" w:type="dxa"/>
                  <w:vAlign w:val="top"/>
                </w:tcPr>
                <w:p>
                  <w:pPr>
                    <w:pStyle w:val="TableText"/>
                    <w:spacing w:before="33" w:line="233" w:lineRule="auto"/>
                    <w:ind w:left="114" w:right="105" w:hanging="2"/>
                  </w:pPr>
                  <w:r>
                    <w:rPr>
                      <w:spacing w:val="5"/>
                    </w:rPr>
                    <w:t>在三亚市、陵水县建设跨区域生活垃圾</w:t>
                  </w:r>
                  <w:r>
                    <w:rPr>
                      <w:spacing w:val="1"/>
                    </w:rPr>
                    <w:t xml:space="preserve"> </w:t>
                  </w:r>
                  <w:r>
                    <w:rPr>
                      <w:spacing w:val="6"/>
                    </w:rPr>
                    <w:t>焚烧发电厂。</w:t>
                  </w:r>
                </w:p>
              </w:tc>
              <w:tc>
                <w:tcPr>
                  <w:tcW w:w="2120" w:type="dxa"/>
                  <w:vAlign w:val="top"/>
                </w:tcPr>
                <w:p>
                  <w:pPr>
                    <w:pStyle w:val="TableText"/>
                    <w:spacing w:before="167" w:line="229" w:lineRule="auto"/>
                    <w:ind w:left="546"/>
                  </w:pPr>
                  <w:r>
                    <w:rPr>
                      <w:spacing w:val="7"/>
                    </w:rPr>
                    <w:t>项目不涉及</w:t>
                  </w:r>
                </w:p>
              </w:tc>
              <w:tc>
                <w:tcPr>
                  <w:tcW w:w="750" w:type="dxa"/>
                  <w:vAlign w:val="top"/>
                </w:tcPr>
                <w:p>
                  <w:pPr>
                    <w:spacing w:before="136" w:line="274" w:lineRule="exact"/>
                    <w:ind w:left="344"/>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r>
            <w:tr>
              <w:tblPrEx>
                <w:tblW w:w="7167" w:type="dxa"/>
                <w:tblInd w:w="1613" w:type="dxa"/>
                <w:tblLayout w:type="fixed"/>
              </w:tblPrEx>
              <w:trPr>
                <w:trHeight w:val="549"/>
              </w:trPr>
              <w:tc>
                <w:tcPr>
                  <w:tcW w:w="587" w:type="dxa"/>
                  <w:vAlign w:val="top"/>
                </w:tcPr>
                <w:p>
                  <w:pPr>
                    <w:spacing w:before="207" w:line="195" w:lineRule="auto"/>
                    <w:ind w:left="117"/>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3710" w:type="dxa"/>
                  <w:vAlign w:val="top"/>
                </w:tcPr>
                <w:p>
                  <w:pPr>
                    <w:pStyle w:val="TableText"/>
                    <w:spacing w:before="34" w:line="233" w:lineRule="auto"/>
                    <w:ind w:left="116" w:right="105" w:hanging="4"/>
                  </w:pPr>
                  <w:r>
                    <w:rPr>
                      <w:spacing w:val="5"/>
                    </w:rPr>
                    <w:t>加强农业面源污染防治。城镇新建排水</w:t>
                  </w:r>
                  <w:r>
                    <w:t xml:space="preserve"> </w:t>
                  </w:r>
                  <w:r>
                    <w:rPr>
                      <w:spacing w:val="7"/>
                    </w:rPr>
                    <w:t>管网实行雨污分流。</w:t>
                  </w:r>
                </w:p>
              </w:tc>
              <w:tc>
                <w:tcPr>
                  <w:tcW w:w="2120" w:type="dxa"/>
                  <w:vAlign w:val="top"/>
                </w:tcPr>
                <w:p>
                  <w:pPr>
                    <w:pStyle w:val="TableText"/>
                    <w:spacing w:before="169" w:line="229" w:lineRule="auto"/>
                    <w:ind w:left="119"/>
                  </w:pPr>
                  <w:r>
                    <w:rPr>
                      <w:spacing w:val="8"/>
                    </w:rPr>
                    <w:t>项目实行雨污分流</w:t>
                  </w:r>
                </w:p>
              </w:tc>
              <w:tc>
                <w:tcPr>
                  <w:tcW w:w="750" w:type="dxa"/>
                  <w:vAlign w:val="top"/>
                </w:tcPr>
                <w:p>
                  <w:pPr>
                    <w:pStyle w:val="TableText"/>
                    <w:spacing w:before="169" w:line="228" w:lineRule="auto"/>
                    <w:ind w:left="171"/>
                  </w:pPr>
                  <w:r>
                    <w:rPr>
                      <w:spacing w:val="3"/>
                    </w:rPr>
                    <w:t>符合</w:t>
                  </w:r>
                </w:p>
              </w:tc>
            </w:tr>
            <w:tr>
              <w:tblPrEx>
                <w:tblW w:w="7167" w:type="dxa"/>
                <w:tblInd w:w="1613" w:type="dxa"/>
                <w:tblLayout w:type="fixed"/>
              </w:tblPrEx>
              <w:trPr>
                <w:trHeight w:val="823"/>
              </w:trPr>
              <w:tc>
                <w:tcPr>
                  <w:tcW w:w="587" w:type="dxa"/>
                  <w:vAlign w:val="top"/>
                </w:tcPr>
                <w:p>
                  <w:pPr>
                    <w:spacing w:line="285" w:lineRule="auto"/>
                    <w:rPr>
                      <w:rFonts w:ascii="Arial"/>
                      <w:sz w:val="21"/>
                    </w:rPr>
                  </w:pPr>
                </w:p>
                <w:p>
                  <w:pPr>
                    <w:spacing w:before="57" w:line="195" w:lineRule="auto"/>
                    <w:ind w:left="111"/>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3710" w:type="dxa"/>
                  <w:vAlign w:val="top"/>
                </w:tcPr>
                <w:p>
                  <w:pPr>
                    <w:pStyle w:val="TableText"/>
                    <w:spacing w:before="172" w:line="239" w:lineRule="auto"/>
                    <w:ind w:left="112" w:right="105"/>
                  </w:pPr>
                  <w:r>
                    <w:rPr>
                      <w:spacing w:val="5"/>
                    </w:rPr>
                    <w:t>提高污水收集处理率，推进污水处理厂</w:t>
                  </w:r>
                  <w:r>
                    <w:t xml:space="preserve"> </w:t>
                  </w:r>
                  <w:r>
                    <w:rPr>
                      <w:spacing w:val="7"/>
                    </w:rPr>
                    <w:t>尾水深度处理净化。</w:t>
                  </w:r>
                </w:p>
              </w:tc>
              <w:tc>
                <w:tcPr>
                  <w:tcW w:w="2120" w:type="dxa"/>
                  <w:vAlign w:val="top"/>
                </w:tcPr>
                <w:p>
                  <w:pPr>
                    <w:pStyle w:val="TableText"/>
                    <w:spacing w:before="36" w:after="0" w:line="239" w:lineRule="auto"/>
                    <w:ind w:left="116" w:right="104"/>
                    <w:jc w:val="both"/>
                  </w:pPr>
                  <w:r>
                    <w:rPr>
                      <w:spacing w:val="10"/>
                    </w:rPr>
                    <w:t>本项目实验室废水经</w:t>
                  </w:r>
                  <w:r>
                    <w:t xml:space="preserve"> </w:t>
                  </w:r>
                  <w:r>
                    <w:rPr>
                      <w:spacing w:val="10"/>
                    </w:rPr>
                    <w:t>预处理处理后与生活</w:t>
                  </w:r>
                  <w:r>
                    <w:rPr>
                      <w:spacing w:val="2"/>
                    </w:rPr>
                    <w:t xml:space="preserve"> </w:t>
                  </w:r>
                </w:p>
              </w:tc>
              <w:tc>
                <w:tcPr>
                  <w:tcW w:w="750" w:type="dxa"/>
                  <w:vAlign w:val="top"/>
                </w:tcPr>
                <w:p>
                  <w:pPr>
                    <w:spacing w:line="242" w:lineRule="auto"/>
                    <w:rPr>
                      <w:rFonts w:ascii="Arial"/>
                      <w:sz w:val="21"/>
                    </w:rPr>
                  </w:pPr>
                </w:p>
                <w:p>
                  <w:pPr>
                    <w:pStyle w:val="TableText"/>
                    <w:spacing w:before="65" w:line="228" w:lineRule="auto"/>
                    <w:ind w:left="171"/>
                  </w:pPr>
                  <w:r>
                    <w:rPr>
                      <w:spacing w:val="3"/>
                    </w:rPr>
                    <w:t>符合</w:t>
                  </w:r>
                </w:p>
              </w:tc>
            </w:tr>
          </w:tbl>
          <w:p/>
        </w:tc>
      </w:tr>
    </w:tbl>
    <w:p>
      <w:pPr>
        <w:sectPr>
          <w:headerReference w:type="default" r:id="rId12"/>
          <w:footerReference w:type="default" r:id="rId13"/>
          <w:type w:val="nextPage"/>
          <w:pgSz w:w="11906" w:h="16839"/>
          <w:pgMar w:top="400" w:right="1494" w:bottom="1240" w:left="1493" w:header="0" w:footer="1078" w:gutter="0"/>
          <w:pgNumType w:start="5"/>
          <w:cols w:space="708"/>
          <w:titlePg w:val="0"/>
        </w:sectPr>
      </w:pPr>
    </w:p>
    <w:tbl>
      <w:tblPr>
        <w:tblStyle w:val="TableNormal3"/>
        <w:tblW w:w="8903" w:type="dxa"/>
        <w:tblInd w:w="7" w:type="dxa"/>
        <w:tblBorders>
          <w:top w:val="single" w:sz="6" w:space="0" w:color="000000"/>
          <w:left w:val="single" w:sz="6" w:space="0" w:color="000000"/>
          <w:bottom w:val="single" w:sz="6" w:space="0" w:color="000000"/>
          <w:right w:val="single" w:sz="6" w:space="0" w:color="000000"/>
        </w:tblBorders>
        <w:tblLayout w:type="fixed"/>
      </w:tblPr>
      <w:tblGrid>
        <w:gridCol w:w="8903"/>
      </w:tblGrid>
      <w:tr>
        <w:tblPrEx>
          <w:tblW w:w="8903" w:type="dxa"/>
          <w:tblInd w:w="7" w:type="dxa"/>
          <w:tblBorders>
            <w:top w:val="single" w:sz="6" w:space="0" w:color="000000"/>
            <w:left w:val="single" w:sz="6" w:space="0" w:color="000000"/>
            <w:bottom w:val="single" w:sz="6" w:space="0" w:color="000000"/>
            <w:right w:val="single" w:sz="6" w:space="0" w:color="000000"/>
          </w:tblBorders>
          <w:tblLayout w:type="fixed"/>
        </w:tblPrEx>
        <w:trPr>
          <w:trHeight w:val="13280"/>
        </w:trPr>
        <w:tc>
          <w:tcPr>
            <w:tcW w:w="8903" w:type="dxa"/>
            <w:vAlign w:val="top"/>
          </w:tcPr>
          <w:tbl>
            <w:tblPr>
              <w:tblStyle w:val="TableNormal3"/>
              <w:tblW w:w="7167" w:type="dxa"/>
              <w:tblInd w:w="16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87"/>
              <w:gridCol w:w="3710"/>
              <w:gridCol w:w="2120"/>
              <w:gridCol w:w="750"/>
            </w:tblGrid>
            <w:tr>
              <w:tblPrEx>
                <w:tblW w:w="7167" w:type="dxa"/>
                <w:tblInd w:w="16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823"/>
              </w:trPr>
              <w:tc>
                <w:tcPr>
                  <w:tcW w:w="587" w:type="dxa"/>
                  <w:vAlign w:val="top"/>
                </w:tcPr>
                <w:p/>
              </w:tc>
              <w:tc>
                <w:tcPr>
                  <w:tcW w:w="3710" w:type="dxa"/>
                  <w:vAlign w:val="top"/>
                </w:tcPr>
                <w:p/>
              </w:tc>
              <w:tc>
                <w:tcPr>
                  <w:tcW w:w="2120" w:type="dxa"/>
                  <w:vAlign w:val="top"/>
                </w:tcPr>
                <w:p>
                  <w:pPr>
                    <w:pStyle w:val="TableText"/>
                    <w:spacing w:before="0" w:line="239" w:lineRule="auto"/>
                    <w:ind w:left="116" w:right="104"/>
                    <w:jc w:val="both"/>
                  </w:pPr>
                  <w:r>
                    <w:rPr>
                      <w:spacing w:val="10"/>
                    </w:rPr>
                    <w:t>污水经三级化粪池处</w:t>
                  </w:r>
                </w:p>
              </w:tc>
              <w:tc>
                <w:tcPr>
                  <w:tcW w:w="750" w:type="dxa"/>
                  <w:vAlign w:val="top"/>
                </w:tcPr>
                <w:p/>
              </w:tc>
            </w:tr>
          </w:tbl>
          <w:p>
            <w:pPr>
              <w:spacing w:line="46" w:lineRule="auto"/>
              <w:rPr>
                <w:rFonts w:ascii="Arial"/>
                <w:sz w:val="2"/>
              </w:rPr>
            </w:pPr>
          </w:p>
        </w:tc>
      </w:tr>
    </w:tbl>
    <w:p>
      <w:pPr>
        <w:rPr>
          <w:rFonts w:ascii="Arial"/>
          <w:sz w:val="21"/>
        </w:rPr>
      </w:pPr>
    </w:p>
    <w:p>
      <w:pPr>
        <w:rPr>
          <w:rFonts w:ascii="Arial" w:eastAsia="Arial" w:hAnsi="Arial" w:cs="Arial"/>
          <w:sz w:val="21"/>
          <w:szCs w:val="21"/>
        </w:rPr>
        <w:sectPr>
          <w:headerReference w:type="default" r:id="rId14"/>
          <w:footerReference w:type="default" r:id="rId15"/>
          <w:type w:val="nextPage"/>
          <w:pgSz w:w="11906" w:h="16839"/>
          <w:pgMar w:top="400" w:right="1494" w:bottom="1240" w:left="1493" w:header="0" w:footer="1078" w:gutter="0"/>
          <w:pgNumType w:start="6"/>
          <w:cols w:space="708"/>
          <w:titlePg w:val="0"/>
        </w:sectPr>
      </w:pPr>
    </w:p>
    <w:p>
      <w:pPr>
        <w:spacing w:before="19"/>
      </w:pPr>
    </w:p>
    <w:p>
      <w:pPr>
        <w:spacing w:before="19"/>
      </w:pPr>
    </w:p>
    <w:p>
      <w:pPr>
        <w:spacing w:before="19"/>
      </w:pPr>
    </w:p>
    <w:p>
      <w:pPr>
        <w:spacing w:before="18"/>
      </w:pPr>
    </w:p>
    <w:p>
      <w:pPr>
        <w:spacing w:before="18"/>
        <w:sectPr>
          <w:headerReference w:type="default" r:id="rId16"/>
          <w:footerReference w:type="default" r:id="rId17"/>
          <w:pgSz w:w="11906" w:h="16839"/>
          <w:pgMar w:top="400" w:right="1494" w:bottom="1240" w:left="1493" w:header="0" w:footer="1078" w:gutter="0"/>
          <w:pgNumType w:start="7"/>
          <w:cols w:space="708"/>
        </w:sectPr>
      </w:pPr>
    </w:p>
    <w:tbl>
      <w:tblPr>
        <w:tblStyle w:val="TableNormal4"/>
        <w:tblW w:w="8903" w:type="dxa"/>
        <w:tblInd w:w="7" w:type="dxa"/>
        <w:tblBorders>
          <w:top w:val="single" w:sz="4" w:space="0" w:color="000000"/>
          <w:left w:val="single" w:sz="6" w:space="0" w:color="000000"/>
          <w:bottom w:val="single" w:sz="4" w:space="0" w:color="000000"/>
          <w:right w:val="single" w:sz="6" w:space="0" w:color="000000"/>
        </w:tblBorders>
        <w:tblLayout w:type="fixed"/>
      </w:tblPr>
      <w:tblGrid>
        <w:gridCol w:w="8903"/>
      </w:tblGrid>
      <w:tr>
        <w:tblPrEx>
          <w:tblW w:w="8903" w:type="dxa"/>
          <w:tblInd w:w="7" w:type="dxa"/>
          <w:tblBorders>
            <w:top w:val="single" w:sz="4" w:space="0" w:color="000000"/>
            <w:left w:val="single" w:sz="6" w:space="0" w:color="000000"/>
            <w:bottom w:val="single" w:sz="4" w:space="0" w:color="000000"/>
            <w:right w:val="single" w:sz="6" w:space="0" w:color="000000"/>
          </w:tblBorders>
          <w:tblLayout w:type="fixed"/>
        </w:tblPrEx>
        <w:trPr>
          <w:trHeight w:val="13397"/>
        </w:trPr>
        <w:tc>
          <w:tcPr>
            <w:tcW w:w="8903" w:type="dxa"/>
            <w:vAlign w:val="top"/>
          </w:tcPr>
          <w:tbl>
            <w:tblPr>
              <w:tblStyle w:val="TableNormal4"/>
              <w:tblW w:w="7167" w:type="dxa"/>
              <w:tblInd w:w="16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587"/>
              <w:gridCol w:w="3710"/>
              <w:gridCol w:w="2120"/>
              <w:gridCol w:w="750"/>
            </w:tblGrid>
            <w:tr>
              <w:tblPrEx>
                <w:tblW w:w="7167" w:type="dxa"/>
                <w:tblInd w:w="16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559"/>
              </w:trPr>
              <w:tc>
                <w:tcPr>
                  <w:tcW w:w="587" w:type="dxa"/>
                  <w:tcBorders>
                    <w:top w:val="nil"/>
                  </w:tcBorders>
                  <w:vAlign w:val="top"/>
                </w:tcPr>
                <w:p>
                  <w:pPr>
                    <w:rPr>
                      <w:rFonts w:ascii="Arial"/>
                      <w:sz w:val="21"/>
                    </w:rPr>
                  </w:pPr>
                </w:p>
              </w:tc>
              <w:tc>
                <w:tcPr>
                  <w:tcW w:w="3710" w:type="dxa"/>
                  <w:tcBorders>
                    <w:top w:val="nil"/>
                  </w:tcBorders>
                  <w:vAlign w:val="top"/>
                </w:tcPr>
                <w:p>
                  <w:pPr>
                    <w:rPr>
                      <w:rFonts w:ascii="Arial"/>
                      <w:sz w:val="21"/>
                    </w:rPr>
                  </w:pPr>
                </w:p>
              </w:tc>
              <w:tc>
                <w:tcPr>
                  <w:tcW w:w="2120" w:type="dxa"/>
                  <w:tcBorders>
                    <w:top w:val="nil"/>
                  </w:tcBorders>
                  <w:vAlign w:val="top"/>
                </w:tcPr>
                <w:p>
                  <w:pPr>
                    <w:pStyle w:val="TableText"/>
                    <w:spacing w:before="42" w:line="234" w:lineRule="auto"/>
                    <w:ind w:left="131" w:right="104" w:hanging="13"/>
                  </w:pPr>
                  <w:r>
                    <w:rPr>
                      <w:spacing w:val="10"/>
                    </w:rPr>
                    <w:t>理后排入市政污水管</w:t>
                  </w:r>
                  <w:r>
                    <w:rPr>
                      <w:spacing w:val="1"/>
                    </w:rPr>
                    <w:t xml:space="preserve"> </w:t>
                  </w:r>
                  <w:r>
                    <w:t>网</w:t>
                  </w:r>
                </w:p>
              </w:tc>
              <w:tc>
                <w:tcPr>
                  <w:tcW w:w="750" w:type="dxa"/>
                  <w:tcBorders>
                    <w:top w:val="nil"/>
                  </w:tcBorders>
                  <w:vAlign w:val="top"/>
                </w:tcPr>
                <w:p>
                  <w:pPr>
                    <w:rPr>
                      <w:rFonts w:ascii="Arial"/>
                      <w:sz w:val="21"/>
                    </w:rPr>
                  </w:pPr>
                </w:p>
              </w:tc>
            </w:tr>
            <w:tr>
              <w:tblPrEx>
                <w:tblW w:w="7167" w:type="dxa"/>
                <w:tblInd w:w="1613" w:type="dxa"/>
                <w:tblLayout w:type="fixed"/>
              </w:tblPrEx>
              <w:trPr>
                <w:trHeight w:val="821"/>
              </w:trPr>
              <w:tc>
                <w:tcPr>
                  <w:tcW w:w="587" w:type="dxa"/>
                  <w:vAlign w:val="top"/>
                </w:tcPr>
                <w:p>
                  <w:pPr>
                    <w:spacing w:line="283" w:lineRule="auto"/>
                    <w:rPr>
                      <w:rFonts w:ascii="Arial"/>
                      <w:sz w:val="21"/>
                    </w:rPr>
                  </w:pPr>
                </w:p>
                <w:p>
                  <w:pPr>
                    <w:spacing w:before="58" w:line="192"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3710" w:type="dxa"/>
                  <w:vAlign w:val="top"/>
                </w:tcPr>
                <w:p>
                  <w:pPr>
                    <w:pStyle w:val="TableText"/>
                    <w:spacing w:before="30"/>
                    <w:ind w:left="112" w:right="103"/>
                    <w:jc w:val="both"/>
                  </w:pPr>
                  <w:r>
                    <w:rPr>
                      <w:spacing w:val="5"/>
                    </w:rPr>
                    <w:t>优化交通运输结构，加快推行新能源车</w:t>
                  </w:r>
                  <w:r>
                    <w:rPr>
                      <w:spacing w:val="1"/>
                    </w:rPr>
                    <w:t xml:space="preserve"> </w:t>
                  </w:r>
                  <w:r>
                    <w:rPr>
                      <w:spacing w:val="18"/>
                    </w:rPr>
                    <w:t>替代燃油车，强化施工和道路扬尘管</w:t>
                  </w:r>
                  <w:r>
                    <w:t xml:space="preserve"> </w:t>
                  </w:r>
                  <w:r>
                    <w:t>控。</w:t>
                  </w:r>
                </w:p>
              </w:tc>
              <w:tc>
                <w:tcPr>
                  <w:tcW w:w="2120" w:type="dxa"/>
                  <w:vAlign w:val="top"/>
                </w:tcPr>
                <w:p>
                  <w:pPr>
                    <w:pStyle w:val="TableText"/>
                    <w:spacing w:before="168" w:line="239" w:lineRule="auto"/>
                    <w:ind w:left="117" w:right="104" w:firstLine="1"/>
                  </w:pPr>
                  <w:r>
                    <w:rPr>
                      <w:spacing w:val="10"/>
                    </w:rPr>
                    <w:t>项目施工过程中严格</w:t>
                  </w:r>
                  <w:r>
                    <w:t xml:space="preserve"> </w:t>
                  </w:r>
                  <w:r>
                    <w:rPr>
                      <w:spacing w:val="7"/>
                    </w:rPr>
                    <w:t>落实扬尘管控工作。</w:t>
                  </w:r>
                </w:p>
              </w:tc>
              <w:tc>
                <w:tcPr>
                  <w:tcW w:w="750" w:type="dxa"/>
                  <w:vAlign w:val="top"/>
                </w:tcPr>
                <w:p>
                  <w:pPr>
                    <w:pStyle w:val="TableText"/>
                    <w:spacing w:before="304" w:line="228" w:lineRule="auto"/>
                    <w:ind w:left="116"/>
                  </w:pPr>
                  <w:r>
                    <w:rPr>
                      <w:spacing w:val="3"/>
                    </w:rPr>
                    <w:t>符合</w:t>
                  </w:r>
                </w:p>
              </w:tc>
            </w:tr>
            <w:tr>
              <w:tblPrEx>
                <w:tblW w:w="7167" w:type="dxa"/>
                <w:tblInd w:w="1613" w:type="dxa"/>
                <w:tblLayout w:type="fixed"/>
              </w:tblPrEx>
              <w:trPr>
                <w:trHeight w:val="821"/>
              </w:trPr>
              <w:tc>
                <w:tcPr>
                  <w:tcW w:w="587" w:type="dxa"/>
                  <w:vAlign w:val="top"/>
                </w:tcPr>
                <w:p>
                  <w:pPr>
                    <w:spacing w:line="280" w:lineRule="auto"/>
                    <w:rPr>
                      <w:rFonts w:ascii="Arial"/>
                      <w:sz w:val="21"/>
                    </w:rPr>
                  </w:pPr>
                </w:p>
                <w:p>
                  <w:pPr>
                    <w:spacing w:before="57" w:line="195" w:lineRule="auto"/>
                    <w:ind w:left="117"/>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3710" w:type="dxa"/>
                  <w:vAlign w:val="top"/>
                </w:tcPr>
                <w:p>
                  <w:pPr>
                    <w:pStyle w:val="TableText"/>
                    <w:spacing w:before="30"/>
                    <w:ind w:left="112" w:right="65"/>
                    <w:jc w:val="both"/>
                  </w:pPr>
                  <w:r>
                    <w:rPr>
                      <w:spacing w:val="5"/>
                    </w:rPr>
                    <w:t>优化水资源配置，改善供水条件，提高</w:t>
                  </w:r>
                  <w:r>
                    <w:rPr>
                      <w:spacing w:val="3"/>
                    </w:rPr>
                    <w:t xml:space="preserve"> </w:t>
                  </w:r>
                  <w:r>
                    <w:rPr>
                      <w:spacing w:val="7"/>
                    </w:rPr>
                    <w:t>供水保障水平，保证高峰期用水需求。</w:t>
                  </w:r>
                  <w:r>
                    <w:rPr>
                      <w:spacing w:val="6"/>
                    </w:rPr>
                    <w:t xml:space="preserve"> </w:t>
                  </w:r>
                  <w:r>
                    <w:rPr>
                      <w:spacing w:val="8"/>
                    </w:rPr>
                    <w:t>禁止明显破坏生态环境的建设活动。</w:t>
                  </w:r>
                </w:p>
              </w:tc>
              <w:tc>
                <w:tcPr>
                  <w:tcW w:w="2120" w:type="dxa"/>
                  <w:vAlign w:val="top"/>
                </w:tcPr>
                <w:p>
                  <w:pPr>
                    <w:pStyle w:val="TableText"/>
                    <w:spacing w:before="30"/>
                    <w:ind w:left="115" w:right="104" w:firstLine="3"/>
                    <w:jc w:val="both"/>
                  </w:pPr>
                  <w:r>
                    <w:rPr>
                      <w:spacing w:val="10"/>
                    </w:rPr>
                    <w:t>项目用地不占生态保</w:t>
                  </w:r>
                  <w:r>
                    <w:t xml:space="preserve"> </w:t>
                  </w:r>
                  <w:r>
                    <w:rPr>
                      <w:spacing w:val="10"/>
                    </w:rPr>
                    <w:t>护红线，无破坏生态</w:t>
                  </w:r>
                  <w:r>
                    <w:rPr>
                      <w:spacing w:val="4"/>
                    </w:rPr>
                    <w:t xml:space="preserve"> </w:t>
                  </w:r>
                  <w:r>
                    <w:rPr>
                      <w:spacing w:val="7"/>
                    </w:rPr>
                    <w:t>环境活动</w:t>
                  </w:r>
                </w:p>
              </w:tc>
              <w:tc>
                <w:tcPr>
                  <w:tcW w:w="750" w:type="dxa"/>
                  <w:vAlign w:val="top"/>
                </w:tcPr>
                <w:p>
                  <w:pPr>
                    <w:pStyle w:val="TableText"/>
                    <w:spacing w:before="304" w:line="228" w:lineRule="auto"/>
                    <w:ind w:left="116"/>
                  </w:pPr>
                  <w:r>
                    <w:rPr>
                      <w:spacing w:val="3"/>
                    </w:rPr>
                    <w:t>符合</w:t>
                  </w:r>
                </w:p>
              </w:tc>
            </w:tr>
            <w:tr>
              <w:tblPrEx>
                <w:tblW w:w="7167" w:type="dxa"/>
                <w:tblInd w:w="1613" w:type="dxa"/>
                <w:tblLayout w:type="fixed"/>
              </w:tblPrEx>
              <w:trPr>
                <w:trHeight w:val="548"/>
              </w:trPr>
              <w:tc>
                <w:tcPr>
                  <w:tcW w:w="587" w:type="dxa"/>
                  <w:vAlign w:val="top"/>
                </w:tcPr>
                <w:p>
                  <w:pPr>
                    <w:spacing w:before="207" w:line="192" w:lineRule="auto"/>
                    <w:ind w:left="116"/>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3710" w:type="dxa"/>
                  <w:vAlign w:val="top"/>
                </w:tcPr>
                <w:p>
                  <w:pPr>
                    <w:pStyle w:val="TableText"/>
                    <w:spacing w:before="169" w:line="228" w:lineRule="auto"/>
                    <w:ind w:left="115"/>
                  </w:pPr>
                  <w:r>
                    <w:rPr>
                      <w:spacing w:val="8"/>
                    </w:rPr>
                    <w:t>扎实推进热带雨林国家公园建设。</w:t>
                  </w:r>
                </w:p>
              </w:tc>
              <w:tc>
                <w:tcPr>
                  <w:tcW w:w="2120" w:type="dxa"/>
                  <w:vAlign w:val="top"/>
                </w:tcPr>
                <w:p>
                  <w:pPr>
                    <w:pStyle w:val="TableText"/>
                    <w:spacing w:before="35" w:line="232" w:lineRule="auto"/>
                    <w:ind w:left="117" w:right="104" w:firstLine="1"/>
                  </w:pPr>
                  <w:r>
                    <w:rPr>
                      <w:spacing w:val="10"/>
                    </w:rPr>
                    <w:t>项目不在热带雨林国</w:t>
                  </w:r>
                  <w:r>
                    <w:t xml:space="preserve"> </w:t>
                  </w:r>
                  <w:r>
                    <w:rPr>
                      <w:spacing w:val="7"/>
                    </w:rPr>
                    <w:t>家公园范围内</w:t>
                  </w:r>
                </w:p>
              </w:tc>
              <w:tc>
                <w:tcPr>
                  <w:tcW w:w="750" w:type="dxa"/>
                  <w:vAlign w:val="top"/>
                </w:tcPr>
                <w:p>
                  <w:pPr>
                    <w:pStyle w:val="TableText"/>
                    <w:spacing w:before="169" w:line="228" w:lineRule="auto"/>
                    <w:ind w:left="116"/>
                  </w:pPr>
                  <w:r>
                    <w:rPr>
                      <w:spacing w:val="3"/>
                    </w:rPr>
                    <w:t>符合</w:t>
                  </w:r>
                </w:p>
              </w:tc>
            </w:tr>
            <w:tr>
              <w:tblPrEx>
                <w:tblW w:w="7167" w:type="dxa"/>
                <w:tblInd w:w="1613" w:type="dxa"/>
                <w:tblLayout w:type="fixed"/>
              </w:tblPrEx>
              <w:trPr>
                <w:trHeight w:val="1094"/>
              </w:trPr>
              <w:tc>
                <w:tcPr>
                  <w:tcW w:w="587" w:type="dxa"/>
                  <w:vAlign w:val="top"/>
                </w:tcPr>
                <w:p>
                  <w:pPr>
                    <w:spacing w:line="419" w:lineRule="auto"/>
                    <w:rPr>
                      <w:rFonts w:ascii="Arial"/>
                      <w:sz w:val="21"/>
                    </w:rPr>
                  </w:pPr>
                </w:p>
                <w:p>
                  <w:pPr>
                    <w:spacing w:before="58" w:line="195" w:lineRule="auto"/>
                    <w:ind w:left="121"/>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3710" w:type="dxa"/>
                  <w:vAlign w:val="top"/>
                </w:tcPr>
                <w:p>
                  <w:pPr>
                    <w:pStyle w:val="TableText"/>
                    <w:spacing w:before="35" w:line="242" w:lineRule="auto"/>
                    <w:ind w:left="115" w:right="103" w:firstLine="2"/>
                    <w:jc w:val="both"/>
                  </w:pPr>
                  <w:r>
                    <w:rPr>
                      <w:spacing w:val="17"/>
                    </w:rPr>
                    <w:t>实施严格的围填海总量控制制度和规</w:t>
                  </w:r>
                  <w:r>
                    <w:rPr>
                      <w:spacing w:val="10"/>
                    </w:rPr>
                    <w:t xml:space="preserve"> </w:t>
                  </w:r>
                  <w:r>
                    <w:rPr>
                      <w:spacing w:val="4"/>
                    </w:rPr>
                    <w:t>范审批程序，除国家和省重大基础设施</w:t>
                  </w:r>
                  <w:r>
                    <w:rPr>
                      <w:spacing w:val="14"/>
                    </w:rPr>
                    <w:t xml:space="preserve"> </w:t>
                  </w:r>
                  <w:r>
                    <w:rPr>
                      <w:spacing w:val="4"/>
                    </w:rPr>
                    <w:t>建设、重大民生项目和重点海域生态修</w:t>
                  </w:r>
                  <w:r>
                    <w:rPr>
                      <w:spacing w:val="14"/>
                    </w:rPr>
                    <w:t xml:space="preserve"> </w:t>
                  </w:r>
                  <w:r>
                    <w:rPr>
                      <w:spacing w:val="8"/>
                    </w:rPr>
                    <w:t>复治理项目外，严禁围填海。</w:t>
                  </w:r>
                </w:p>
              </w:tc>
              <w:tc>
                <w:tcPr>
                  <w:tcW w:w="2120" w:type="dxa"/>
                  <w:vAlign w:val="top"/>
                </w:tcPr>
                <w:p>
                  <w:pPr>
                    <w:spacing w:line="376" w:lineRule="auto"/>
                    <w:rPr>
                      <w:rFonts w:ascii="Arial"/>
                      <w:sz w:val="21"/>
                    </w:rPr>
                  </w:pPr>
                </w:p>
                <w:p>
                  <w:pPr>
                    <w:pStyle w:val="TableText"/>
                    <w:spacing w:before="65" w:line="229" w:lineRule="auto"/>
                    <w:ind w:left="546"/>
                  </w:pPr>
                  <w:r>
                    <w:rPr>
                      <w:spacing w:val="7"/>
                    </w:rPr>
                    <w:t>项目不涉及</w:t>
                  </w:r>
                </w:p>
              </w:tc>
              <w:tc>
                <w:tcPr>
                  <w:tcW w:w="750" w:type="dxa"/>
                  <w:vAlign w:val="top"/>
                </w:tcPr>
                <w:p>
                  <w:pPr>
                    <w:spacing w:line="353" w:lineRule="auto"/>
                    <w:rPr>
                      <w:rFonts w:ascii="Arial"/>
                      <w:sz w:val="21"/>
                    </w:rPr>
                  </w:pPr>
                </w:p>
                <w:p>
                  <w:pPr>
                    <w:spacing w:before="57" w:line="275" w:lineRule="exact"/>
                    <w:ind w:left="344"/>
                    <w:rPr>
                      <w:rFonts w:ascii="Times New Roman" w:eastAsia="Times New Roman" w:hAnsi="Times New Roman" w:cs="Times New Roman"/>
                      <w:sz w:val="20"/>
                      <w:szCs w:val="20"/>
                    </w:rPr>
                  </w:pPr>
                  <w:r>
                    <w:rPr>
                      <w:rFonts w:ascii="Times New Roman" w:eastAsia="Times New Roman" w:hAnsi="Times New Roman" w:cs="Times New Roman"/>
                      <w:spacing w:val="2"/>
                      <w:position w:val="1"/>
                      <w:sz w:val="20"/>
                      <w:szCs w:val="20"/>
                    </w:rPr>
                    <w:t>/</w:t>
                  </w:r>
                </w:p>
              </w:tc>
            </w:tr>
            <w:tr>
              <w:tblPrEx>
                <w:tblW w:w="7167" w:type="dxa"/>
                <w:tblInd w:w="1613" w:type="dxa"/>
                <w:tblLayout w:type="fixed"/>
              </w:tblPrEx>
              <w:trPr>
                <w:trHeight w:val="826"/>
              </w:trPr>
              <w:tc>
                <w:tcPr>
                  <w:tcW w:w="587" w:type="dxa"/>
                  <w:vAlign w:val="top"/>
                </w:tcPr>
                <w:p>
                  <w:pPr>
                    <w:spacing w:line="283" w:lineRule="auto"/>
                    <w:rPr>
                      <w:rFonts w:ascii="Arial"/>
                      <w:sz w:val="21"/>
                    </w:rPr>
                  </w:pPr>
                </w:p>
                <w:p>
                  <w:pPr>
                    <w:spacing w:before="58" w:line="195" w:lineRule="auto"/>
                    <w:ind w:left="121"/>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3710" w:type="dxa"/>
                  <w:vAlign w:val="top"/>
                </w:tcPr>
                <w:p>
                  <w:pPr>
                    <w:pStyle w:val="TableText"/>
                    <w:spacing w:before="35"/>
                    <w:ind w:left="112" w:right="65"/>
                    <w:jc w:val="both"/>
                  </w:pPr>
                  <w:r>
                    <w:rPr>
                      <w:spacing w:val="5"/>
                    </w:rPr>
                    <w:t>三亚市全面实施生活垃圾分类。其他市</w:t>
                  </w:r>
                  <w:r>
                    <w:t xml:space="preserve"> </w:t>
                  </w:r>
                  <w:r>
                    <w:rPr>
                      <w:spacing w:val="4"/>
                    </w:rPr>
                    <w:t>县积极开展生活垃圾分类试点，到</w:t>
                  </w:r>
                  <w:r>
                    <w:rPr>
                      <w:rFonts w:ascii="Times New Roman" w:eastAsia="Times New Roman" w:hAnsi="Times New Roman" w:cs="Times New Roman"/>
                      <w:spacing w:val="4"/>
                    </w:rPr>
                    <w:t xml:space="preserve">2022  </w:t>
                  </w:r>
                  <w:r>
                    <w:rPr>
                      <w:spacing w:val="7"/>
                    </w:rPr>
                    <w:t>年所辖范围内全面推行生活垃圾分类。</w:t>
                  </w:r>
                </w:p>
              </w:tc>
              <w:tc>
                <w:tcPr>
                  <w:tcW w:w="2120" w:type="dxa"/>
                  <w:vAlign w:val="top"/>
                </w:tcPr>
                <w:p>
                  <w:pPr>
                    <w:pStyle w:val="TableText"/>
                    <w:spacing w:before="171"/>
                    <w:ind w:left="115" w:right="104" w:firstLine="3"/>
                  </w:pPr>
                  <w:r>
                    <w:rPr>
                      <w:spacing w:val="10"/>
                    </w:rPr>
                    <w:t>企业实行生活垃圾分</w:t>
                  </w:r>
                  <w:r>
                    <w:t xml:space="preserve"> </w:t>
                  </w:r>
                  <w:r>
                    <w:t>类。</w:t>
                  </w:r>
                </w:p>
              </w:tc>
              <w:tc>
                <w:tcPr>
                  <w:tcW w:w="750" w:type="dxa"/>
                  <w:vAlign w:val="top"/>
                </w:tcPr>
                <w:p>
                  <w:pPr>
                    <w:spacing w:line="241" w:lineRule="auto"/>
                    <w:rPr>
                      <w:rFonts w:ascii="Arial"/>
                      <w:sz w:val="21"/>
                    </w:rPr>
                  </w:pPr>
                </w:p>
                <w:p>
                  <w:pPr>
                    <w:pStyle w:val="TableText"/>
                    <w:spacing w:before="65" w:line="228" w:lineRule="auto"/>
                    <w:ind w:left="116"/>
                  </w:pPr>
                  <w:r>
                    <w:rPr>
                      <w:spacing w:val="3"/>
                    </w:rPr>
                    <w:t>符合</w:t>
                  </w:r>
                </w:p>
              </w:tc>
            </w:tr>
          </w:tbl>
          <w:p>
            <w:pPr>
              <w:pStyle w:val="TableText"/>
              <w:spacing w:before="30" w:line="410" w:lineRule="exact"/>
              <w:ind w:left="2034"/>
              <w:rPr>
                <w:rFonts w:ascii="Times New Roman" w:eastAsia="Times New Roman" w:hAnsi="Times New Roman" w:cs="Times New Roman"/>
              </w:rPr>
            </w:pPr>
            <w:r>
              <w:pict>
                <v:rect id="_x0000_s1026" style="width:0.5pt;height:668.95pt;margin-top:0.46pt;margin-left:-369.56pt;mso-position-horizontal-relative:right-margin-area;mso-position-vertical-relative:top-margin-area;position:absolute;z-index:251660288" filled="t" fillcolor="black" stroked="f"/>
              </w:pict>
            </w:r>
            <w:r>
              <w:rPr>
                <w:rFonts w:ascii="Times New Roman" w:eastAsia="Times New Roman" w:hAnsi="Times New Roman" w:cs="Times New Roman"/>
                <w:b/>
                <w:bCs/>
                <w:spacing w:val="4"/>
                <w:position w:val="16"/>
              </w:rPr>
              <w:t>2</w:t>
            </w:r>
            <w:r>
              <w:rPr>
                <w:spacing w:val="4"/>
                <w:position w:val="16"/>
                <w14:textOutline w14:w="3795" w14:cap="sq">
                  <w14:solidFill>
                    <w14:srgbClr w14:val="000000"/>
                  </w14:solidFill>
                  <w14:prstDash w14:val="solid"/>
                  <w14:bevel/>
                </w14:textOutline>
              </w:rPr>
              <w:t>）与《三亚市</w:t>
            </w:r>
            <w:r>
              <w:rPr>
                <w:rFonts w:ascii="Times New Roman" w:eastAsia="Times New Roman" w:hAnsi="Times New Roman" w:cs="Times New Roman"/>
                <w:b/>
                <w:bCs/>
                <w:spacing w:val="4"/>
                <w:position w:val="16"/>
              </w:rPr>
              <w:t>“</w:t>
            </w:r>
            <w:r>
              <w:rPr>
                <w:spacing w:val="4"/>
                <w:position w:val="16"/>
                <w14:textOutline w14:w="3795" w14:cap="sq">
                  <w14:solidFill>
                    <w14:srgbClr w14:val="000000"/>
                  </w14:solidFill>
                  <w14:prstDash w14:val="solid"/>
                  <w14:bevel/>
                </w14:textOutline>
              </w:rPr>
              <w:t>三线一单</w:t>
            </w:r>
            <w:r>
              <w:rPr>
                <w:rFonts w:ascii="Times New Roman" w:eastAsia="Times New Roman" w:hAnsi="Times New Roman" w:cs="Times New Roman"/>
                <w:b/>
                <w:bCs/>
                <w:spacing w:val="4"/>
                <w:position w:val="16"/>
              </w:rPr>
              <w:t>”</w:t>
            </w:r>
            <w:r>
              <w:rPr>
                <w:spacing w:val="4"/>
                <w:position w:val="16"/>
                <w14:textOutline w14:w="3795" w14:cap="sq">
                  <w14:solidFill>
                    <w14:srgbClr w14:val="000000"/>
                  </w14:solidFill>
                  <w14:prstDash w14:val="solid"/>
                  <w14:bevel/>
                </w14:textOutline>
              </w:rPr>
              <w:t>生态环境分区管控的实施意</w:t>
            </w:r>
            <w:r>
              <w:rPr>
                <w:spacing w:val="3"/>
                <w:position w:val="16"/>
                <w14:textOutline w14:w="3795" w14:cap="sq">
                  <w14:solidFill>
                    <w14:srgbClr w14:val="000000"/>
                  </w14:solidFill>
                  <w14:prstDash w14:val="solid"/>
                  <w14:bevel/>
                </w14:textOutline>
              </w:rPr>
              <w:t>见》（临府办</w:t>
            </w:r>
            <w:r>
              <w:rPr>
                <w:rFonts w:ascii="Times New Roman" w:eastAsia="Times New Roman" w:hAnsi="Times New Roman" w:cs="Times New Roman"/>
                <w:b/>
                <w:bCs/>
                <w:spacing w:val="3"/>
                <w:position w:val="16"/>
              </w:rPr>
              <w:t>[2021]67</w:t>
            </w:r>
          </w:p>
          <w:p>
            <w:pPr>
              <w:pStyle w:val="TableText"/>
              <w:spacing w:line="228" w:lineRule="auto"/>
              <w:ind w:left="1622"/>
            </w:pPr>
            <w:r>
              <w:rPr>
                <w:spacing w:val="8"/>
                <w14:textOutline w14:w="3795" w14:cap="sq">
                  <w14:solidFill>
                    <w14:srgbClr w14:val="000000"/>
                  </w14:solidFill>
                  <w14:prstDash w14:val="solid"/>
                  <w14:bevel/>
                </w14:textOutline>
              </w:rPr>
              <w:t>号）相符性分析</w:t>
            </w:r>
          </w:p>
          <w:p>
            <w:pPr>
              <w:pStyle w:val="TableText"/>
              <w:spacing w:before="161" w:line="377" w:lineRule="auto"/>
              <w:ind w:left="1617" w:right="100" w:firstLine="420"/>
            </w:pPr>
            <w:r>
              <w:rPr>
                <w:spacing w:val="11"/>
              </w:rPr>
              <w:t>本项目选址位于海南省三亚市吉阳区榆亚路红土坎社区旁</w:t>
            </w:r>
            <w:r>
              <w:rPr>
                <w:spacing w:val="10"/>
              </w:rPr>
              <w:t>自建楼第三、四</w:t>
            </w:r>
            <w:r>
              <w:t xml:space="preserve"> </w:t>
            </w:r>
            <w:r>
              <w:rPr>
                <w:spacing w:val="10"/>
              </w:rPr>
              <w:t>层，根据《关于三亚市“三线一单</w:t>
            </w:r>
            <w:r>
              <w:rPr>
                <w:spacing w:val="-70"/>
              </w:rPr>
              <w:t xml:space="preserve"> </w:t>
            </w:r>
            <w:r>
              <w:rPr>
                <w:spacing w:val="10"/>
              </w:rPr>
              <w:t>”生态环境分区管控的实施意</w:t>
            </w:r>
            <w:r>
              <w:rPr>
                <w:spacing w:val="9"/>
              </w:rPr>
              <w:t>见》（三办发</w:t>
            </w:r>
            <w:r>
              <w:t xml:space="preserve"> </w:t>
            </w:r>
            <w:r>
              <w:rPr>
                <w:spacing w:val="6"/>
              </w:rPr>
              <w:t>〔</w:t>
            </w:r>
            <w:r>
              <w:rPr>
                <w:rFonts w:ascii="Times New Roman" w:eastAsia="Times New Roman" w:hAnsi="Times New Roman" w:cs="Times New Roman"/>
                <w:spacing w:val="6"/>
              </w:rPr>
              <w:t>2021</w:t>
            </w:r>
            <w:r>
              <w:rPr>
                <w:spacing w:val="6"/>
              </w:rPr>
              <w:t>〕</w:t>
            </w:r>
            <w:r>
              <w:rPr>
                <w:rFonts w:ascii="Times New Roman" w:eastAsia="Times New Roman" w:hAnsi="Times New Roman" w:cs="Times New Roman"/>
                <w:spacing w:val="6"/>
              </w:rPr>
              <w:t xml:space="preserve">42 </w:t>
            </w:r>
            <w:r>
              <w:rPr>
                <w:spacing w:val="6"/>
              </w:rPr>
              <w:t>号）的通知中附件</w:t>
            </w:r>
            <w:r>
              <w:rPr>
                <w:rFonts w:ascii="Times New Roman" w:eastAsia="Times New Roman" w:hAnsi="Times New Roman" w:cs="Times New Roman"/>
                <w:spacing w:val="6"/>
              </w:rPr>
              <w:t>-</w:t>
            </w:r>
            <w:r>
              <w:rPr>
                <w:spacing w:val="6"/>
              </w:rPr>
              <w:t>三亚市陆域环境管控单元分布图可知，项目选址</w:t>
            </w:r>
          </w:p>
          <w:p>
            <w:pPr>
              <w:pStyle w:val="TableText"/>
              <w:spacing w:line="228" w:lineRule="auto"/>
              <w:ind w:left="1619"/>
            </w:pPr>
            <w:r>
              <w:rPr>
                <w:spacing w:val="7"/>
              </w:rPr>
              <w:t>属于重点管控单元。</w:t>
            </w:r>
          </w:p>
          <w:p>
            <w:pPr>
              <w:pStyle w:val="TableText"/>
              <w:spacing w:before="159" w:line="377" w:lineRule="auto"/>
              <w:ind w:left="1619" w:right="102" w:firstLine="420"/>
              <w:jc w:val="both"/>
            </w:pPr>
            <w:r>
              <w:rPr>
                <w:spacing w:val="12"/>
              </w:rPr>
              <w:t>经核查海南省三线一单成果发布系统（详见附件</w:t>
            </w:r>
            <w:r>
              <w:rPr>
                <w:spacing w:val="-36"/>
              </w:rPr>
              <w:t xml:space="preserve"> </w:t>
            </w:r>
            <w:r>
              <w:rPr>
                <w:rFonts w:ascii="Times New Roman" w:eastAsia="Times New Roman" w:hAnsi="Times New Roman" w:cs="Times New Roman"/>
                <w:spacing w:val="12"/>
              </w:rPr>
              <w:t>6</w:t>
            </w:r>
            <w:r>
              <w:rPr>
                <w:spacing w:val="12"/>
              </w:rPr>
              <w:t>）可知，</w:t>
            </w:r>
            <w:r>
              <w:rPr>
                <w:spacing w:val="11"/>
              </w:rPr>
              <w:t>本项目属于三</w:t>
            </w:r>
            <w:r>
              <w:t xml:space="preserve"> </w:t>
            </w:r>
            <w:r>
              <w:rPr>
                <w:spacing w:val="8"/>
              </w:rPr>
              <w:t>亚市吉阳区重点管控单元</w:t>
            </w:r>
            <w:r>
              <w:rPr>
                <w:spacing w:val="-16"/>
              </w:rPr>
              <w:t xml:space="preserve"> </w:t>
            </w:r>
            <w:r>
              <w:rPr>
                <w:rFonts w:ascii="Times New Roman" w:eastAsia="Times New Roman" w:hAnsi="Times New Roman" w:cs="Times New Roman"/>
                <w:spacing w:val="8"/>
              </w:rPr>
              <w:t>1</w:t>
            </w:r>
            <w:r>
              <w:rPr>
                <w:rFonts w:ascii="Times New Roman" w:eastAsia="Times New Roman" w:hAnsi="Times New Roman" w:cs="Times New Roman"/>
                <w:spacing w:val="-26"/>
              </w:rPr>
              <w:t xml:space="preserve"> </w:t>
            </w:r>
            <w:r>
              <w:rPr>
                <w:spacing w:val="8"/>
              </w:rPr>
              <w:t>，管控单元编号为</w:t>
            </w:r>
            <w:r>
              <w:rPr>
                <w:spacing w:val="-38"/>
              </w:rPr>
              <w:t xml:space="preserve"> </w:t>
            </w:r>
            <w:r>
              <w:rPr>
                <w:rFonts w:ascii="Times New Roman" w:eastAsia="Times New Roman" w:hAnsi="Times New Roman" w:cs="Times New Roman"/>
              </w:rPr>
              <w:t>ZH</w:t>
            </w:r>
            <w:r>
              <w:rPr>
                <w:rFonts w:ascii="Times New Roman" w:eastAsia="Times New Roman" w:hAnsi="Times New Roman" w:cs="Times New Roman"/>
                <w:spacing w:val="8"/>
              </w:rPr>
              <w:t>46020320001</w:t>
            </w:r>
            <w:r>
              <w:rPr>
                <w:rFonts w:ascii="Times New Roman" w:eastAsia="Times New Roman" w:hAnsi="Times New Roman" w:cs="Times New Roman"/>
                <w:spacing w:val="-26"/>
              </w:rPr>
              <w:t xml:space="preserve"> </w:t>
            </w:r>
            <w:r>
              <w:rPr>
                <w:spacing w:val="8"/>
              </w:rPr>
              <w:t>，该项目在允许</w:t>
            </w:r>
            <w:r>
              <w:t xml:space="preserve"> </w:t>
            </w:r>
            <w:r>
              <w:rPr>
                <w:spacing w:val="11"/>
              </w:rPr>
              <w:t>范围内，符合准入条件。同时该项目所选地块不涉</w:t>
            </w:r>
            <w:r>
              <w:rPr>
                <w:spacing w:val="10"/>
              </w:rPr>
              <w:t>及近岸海域管控分区，符合</w:t>
            </w:r>
          </w:p>
          <w:p>
            <w:pPr>
              <w:pStyle w:val="TableText"/>
              <w:spacing w:line="229" w:lineRule="auto"/>
              <w:ind w:left="1619"/>
            </w:pPr>
            <w:r>
              <w:rPr>
                <w:spacing w:val="5"/>
              </w:rPr>
              <w:t>准入标准。</w:t>
            </w:r>
          </w:p>
          <w:p>
            <w:pPr>
              <w:pStyle w:val="TableText"/>
              <w:spacing w:before="162" w:line="228" w:lineRule="auto"/>
              <w:ind w:left="2039"/>
            </w:pPr>
            <w:r>
              <w:rPr>
                <w:spacing w:val="8"/>
              </w:rPr>
              <w:t>综上，本项目与三亚市生态环境准入清单相符。</w:t>
            </w:r>
          </w:p>
          <w:p>
            <w:pPr>
              <w:pStyle w:val="TableText"/>
              <w:spacing w:before="162" w:line="228" w:lineRule="auto"/>
              <w:ind w:left="2032"/>
              <w:rPr>
                <w:rFonts w:ascii="Times New Roman" w:eastAsia="Times New Roman" w:hAnsi="Times New Roman" w:cs="Times New Roman"/>
              </w:rPr>
            </w:pPr>
            <w:r>
              <w:rPr>
                <w:rFonts w:ascii="Times New Roman" w:eastAsia="Times New Roman" w:hAnsi="Times New Roman" w:cs="Times New Roman"/>
                <w:b/>
                <w:bCs/>
                <w:spacing w:val="12"/>
              </w:rPr>
              <w:t>3</w:t>
            </w:r>
            <w:r>
              <w:rPr>
                <w:spacing w:val="12"/>
                <w14:textOutline w14:w="3795" w14:cap="sq">
                  <w14:solidFill>
                    <w14:srgbClr w14:val="000000"/>
                  </w14:solidFill>
                  <w14:prstDash w14:val="solid"/>
                  <w14:bevel/>
                </w14:textOutline>
              </w:rPr>
              <w:t>）与《海南省生态环境准入清单（</w:t>
            </w:r>
            <w:r>
              <w:rPr>
                <w:rFonts w:ascii="Times New Roman" w:eastAsia="Times New Roman" w:hAnsi="Times New Roman" w:cs="Times New Roman"/>
                <w:b/>
                <w:bCs/>
                <w:spacing w:val="12"/>
              </w:rPr>
              <w:t>2021</w:t>
            </w:r>
            <w:r>
              <w:rPr>
                <w:rFonts w:ascii="Times New Roman" w:eastAsia="Times New Roman" w:hAnsi="Times New Roman" w:cs="Times New Roman"/>
                <w:b/>
                <w:bCs/>
                <w:spacing w:val="33"/>
              </w:rPr>
              <w:t xml:space="preserve"> </w:t>
            </w:r>
            <w:r>
              <w:rPr>
                <w:spacing w:val="12"/>
                <w14:textOutline w14:w="3795" w14:cap="sq">
                  <w14:solidFill>
                    <w14:srgbClr w14:val="000000"/>
                  </w14:solidFill>
                  <w14:prstDash w14:val="solid"/>
                  <w14:bevel/>
                </w14:textOutline>
              </w:rPr>
              <w:t>年版）</w:t>
            </w:r>
            <w:r>
              <w:rPr>
                <w:spacing w:val="-55"/>
              </w:rPr>
              <w:t xml:space="preserve"> </w:t>
            </w:r>
            <w:r>
              <w:rPr>
                <w:spacing w:val="12"/>
                <w14:textOutline w14:w="3795" w14:cap="sq">
                  <w14:solidFill>
                    <w14:srgbClr w14:val="000000"/>
                  </w14:solidFill>
                  <w14:prstDash w14:val="solid"/>
                  <w14:bevel/>
                </w14:textOutline>
              </w:rPr>
              <w:t>》（琼环函〔</w:t>
            </w:r>
            <w:r>
              <w:rPr>
                <w:rFonts w:ascii="Times New Roman" w:eastAsia="Times New Roman" w:hAnsi="Times New Roman" w:cs="Times New Roman"/>
                <w:b/>
                <w:bCs/>
                <w:spacing w:val="12"/>
              </w:rPr>
              <w:t>2021</w:t>
            </w:r>
            <w:r>
              <w:rPr>
                <w:spacing w:val="12"/>
                <w14:textOutline w14:w="3795" w14:cap="sq">
                  <w14:solidFill>
                    <w14:srgbClr w14:val="000000"/>
                  </w14:solidFill>
                  <w14:prstDash w14:val="solid"/>
                  <w14:bevel/>
                </w14:textOutline>
              </w:rPr>
              <w:t>〕</w:t>
            </w:r>
            <w:r>
              <w:rPr>
                <w:rFonts w:ascii="Times New Roman" w:eastAsia="Times New Roman" w:hAnsi="Times New Roman" w:cs="Times New Roman"/>
                <w:b/>
                <w:bCs/>
                <w:spacing w:val="12"/>
              </w:rPr>
              <w:t>287</w:t>
            </w:r>
          </w:p>
          <w:p>
            <w:pPr>
              <w:pStyle w:val="TableText"/>
              <w:spacing w:before="161" w:line="228" w:lineRule="auto"/>
              <w:ind w:left="1622"/>
            </w:pPr>
            <w:r>
              <w:rPr>
                <w:spacing w:val="8"/>
                <w14:textOutline w14:w="3795" w14:cap="sq">
                  <w14:solidFill>
                    <w14:srgbClr w14:val="000000"/>
                  </w14:solidFill>
                  <w14:prstDash w14:val="solid"/>
                  <w14:bevel/>
                </w14:textOutline>
              </w:rPr>
              <w:t>号）相符性分析</w:t>
            </w:r>
          </w:p>
          <w:p>
            <w:pPr>
              <w:pStyle w:val="TableText"/>
              <w:spacing w:before="160" w:line="378" w:lineRule="auto"/>
              <w:ind w:left="1620" w:right="33" w:firstLine="420"/>
              <w:jc w:val="both"/>
            </w:pPr>
            <w:r>
              <w:rPr>
                <w:spacing w:val="10"/>
              </w:rPr>
              <w:t xml:space="preserve">项目位于海南省三亚市吉阳区榆亚路红土坎社区旁自建楼第三、四层，属 </w:t>
            </w:r>
            <w:r>
              <w:rPr>
                <w:spacing w:val="-5"/>
              </w:rPr>
              <w:t>于重点管控单元。根据《海南省生态环境准入清单（</w:t>
            </w:r>
            <w:r>
              <w:rPr>
                <w:rFonts w:ascii="Times New Roman" w:eastAsia="Times New Roman" w:hAnsi="Times New Roman" w:cs="Times New Roman"/>
                <w:spacing w:val="-5"/>
              </w:rPr>
              <w:t xml:space="preserve">2021 </w:t>
            </w:r>
            <w:r>
              <w:rPr>
                <w:spacing w:val="-5"/>
              </w:rPr>
              <w:t>年版）》（琼</w:t>
            </w:r>
            <w:r>
              <w:rPr>
                <w:spacing w:val="-6"/>
              </w:rPr>
              <w:t>环函〔</w:t>
            </w:r>
            <w:r>
              <w:rPr>
                <w:rFonts w:ascii="Times New Roman" w:eastAsia="Times New Roman" w:hAnsi="Times New Roman" w:cs="Times New Roman"/>
                <w:spacing w:val="-6"/>
              </w:rPr>
              <w:t>2021</w:t>
            </w:r>
            <w:r>
              <w:rPr>
                <w:spacing w:val="-6"/>
              </w:rPr>
              <w:t>〕</w:t>
            </w:r>
          </w:p>
          <w:p>
            <w:pPr>
              <w:pStyle w:val="TableText"/>
              <w:spacing w:line="228" w:lineRule="auto"/>
              <w:ind w:left="1613"/>
            </w:pPr>
            <w:r>
              <w:rPr>
                <w:rFonts w:ascii="Times New Roman" w:eastAsia="Times New Roman" w:hAnsi="Times New Roman" w:cs="Times New Roman"/>
                <w:spacing w:val="6"/>
              </w:rPr>
              <w:t xml:space="preserve">287 </w:t>
            </w:r>
            <w:r>
              <w:rPr>
                <w:spacing w:val="6"/>
              </w:rPr>
              <w:t>号</w:t>
            </w:r>
            <w:r>
              <w:rPr>
                <w:spacing w:val="23"/>
              </w:rPr>
              <w:t>），</w:t>
            </w:r>
            <w:r>
              <w:rPr>
                <w:spacing w:val="6"/>
              </w:rPr>
              <w:t>项目与分区管控单元相关要求的相符性见表</w:t>
            </w:r>
            <w:r>
              <w:rPr>
                <w:spacing w:val="-19"/>
              </w:rPr>
              <w:t xml:space="preserve"> </w:t>
            </w:r>
            <w:r>
              <w:rPr>
                <w:rFonts w:ascii="Times New Roman" w:eastAsia="Times New Roman" w:hAnsi="Times New Roman" w:cs="Times New Roman"/>
                <w:spacing w:val="6"/>
              </w:rPr>
              <w:t>1-2</w:t>
            </w:r>
            <w:r>
              <w:rPr>
                <w:spacing w:val="6"/>
              </w:rPr>
              <w:t>。</w:t>
            </w:r>
          </w:p>
          <w:p>
            <w:pPr>
              <w:pStyle w:val="TableText"/>
              <w:spacing w:before="161" w:line="222" w:lineRule="auto"/>
              <w:ind w:left="2938"/>
            </w:pPr>
            <w:r>
              <w:rPr>
                <w:spacing w:val="8"/>
                <w14:textOutline w14:w="3795" w14:cap="sq">
                  <w14:solidFill>
                    <w14:srgbClr w14:val="000000"/>
                  </w14:solidFill>
                  <w14:prstDash w14:val="solid"/>
                  <w14:bevel/>
                </w14:textOutline>
              </w:rPr>
              <w:t>表</w:t>
            </w:r>
            <w:r>
              <w:rPr>
                <w:spacing w:val="-31"/>
              </w:rPr>
              <w:t xml:space="preserve"> </w:t>
            </w:r>
            <w:r>
              <w:rPr>
                <w:rFonts w:ascii="Times New Roman" w:eastAsia="Times New Roman" w:hAnsi="Times New Roman" w:cs="Times New Roman"/>
                <w:b/>
                <w:bCs/>
                <w:spacing w:val="8"/>
              </w:rPr>
              <w:t xml:space="preserve">1-2    </w:t>
            </w:r>
            <w:r>
              <w:rPr>
                <w:spacing w:val="8"/>
                <w14:textOutline w14:w="3795" w14:cap="sq">
                  <w14:solidFill>
                    <w14:srgbClr w14:val="000000"/>
                  </w14:solidFill>
                  <w14:prstDash w14:val="solid"/>
                  <w14:bevel/>
                </w14:textOutline>
              </w:rPr>
              <w:t>项目与分区管控单元相关</w:t>
            </w:r>
            <w:r>
              <w:rPr>
                <w:spacing w:val="7"/>
                <w14:textOutline w14:w="3795" w14:cap="sq">
                  <w14:solidFill>
                    <w14:srgbClr w14:val="000000"/>
                  </w14:solidFill>
                  <w14:prstDash w14:val="solid"/>
                  <w14:bevel/>
                </w14:textOutline>
              </w:rPr>
              <w:t>要求相符性分析</w:t>
            </w:r>
          </w:p>
          <w:tbl>
            <w:tblPr>
              <w:tblStyle w:val="TableNormal4"/>
              <w:tblW w:w="7167" w:type="dxa"/>
              <w:tblInd w:w="16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22"/>
              <w:gridCol w:w="3543"/>
              <w:gridCol w:w="1952"/>
              <w:gridCol w:w="750"/>
            </w:tblGrid>
            <w:tr>
              <w:tblPrEx>
                <w:tblW w:w="7167" w:type="dxa"/>
                <w:tblInd w:w="16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490"/>
              </w:trPr>
              <w:tc>
                <w:tcPr>
                  <w:tcW w:w="4465" w:type="dxa"/>
                  <w:gridSpan w:val="2"/>
                  <w:vAlign w:val="top"/>
                </w:tcPr>
                <w:p>
                  <w:pPr>
                    <w:pStyle w:val="TableText"/>
                    <w:spacing w:before="138" w:line="228" w:lineRule="auto"/>
                    <w:ind w:left="1824"/>
                  </w:pPr>
                  <w:r>
                    <w:rPr>
                      <w:spacing w:val="7"/>
                      <w14:textOutline w14:w="3795" w14:cap="sq">
                        <w14:solidFill>
                          <w14:srgbClr w14:val="000000"/>
                        </w14:solidFill>
                        <w14:prstDash w14:val="solid"/>
                        <w14:bevel/>
                      </w14:textOutline>
                    </w:rPr>
                    <w:t>管控要求</w:t>
                  </w:r>
                </w:p>
              </w:tc>
              <w:tc>
                <w:tcPr>
                  <w:tcW w:w="1952" w:type="dxa"/>
                  <w:vAlign w:val="top"/>
                </w:tcPr>
                <w:p>
                  <w:pPr>
                    <w:pStyle w:val="TableText"/>
                    <w:spacing w:before="138" w:line="229" w:lineRule="auto"/>
                    <w:ind w:left="565"/>
                  </w:pPr>
                  <w:r>
                    <w:rPr>
                      <w:spacing w:val="7"/>
                      <w14:textOutline w14:w="3795" w14:cap="sq">
                        <w14:solidFill>
                          <w14:srgbClr w14:val="000000"/>
                        </w14:solidFill>
                        <w14:prstDash w14:val="solid"/>
                        <w14:bevel/>
                      </w14:textOutline>
                    </w:rPr>
                    <w:t>项目情况</w:t>
                  </w:r>
                </w:p>
              </w:tc>
              <w:tc>
                <w:tcPr>
                  <w:tcW w:w="750" w:type="dxa"/>
                  <w:vAlign w:val="top"/>
                </w:tcPr>
                <w:p>
                  <w:pPr>
                    <w:pStyle w:val="TableText"/>
                    <w:spacing w:before="17" w:line="222" w:lineRule="auto"/>
                    <w:ind w:left="173"/>
                  </w:pPr>
                  <w:r>
                    <w:rPr>
                      <w:spacing w:val="4"/>
                      <w14:textOutline w14:w="3795" w14:cap="sq">
                        <w14:solidFill>
                          <w14:srgbClr w14:val="000000"/>
                        </w14:solidFill>
                        <w14:prstDash w14:val="solid"/>
                        <w14:bevel/>
                      </w14:textOutline>
                    </w:rPr>
                    <w:t>是否</w:t>
                  </w:r>
                </w:p>
                <w:p>
                  <w:pPr>
                    <w:pStyle w:val="TableText"/>
                    <w:spacing w:line="204" w:lineRule="auto"/>
                    <w:ind w:left="171"/>
                  </w:pPr>
                  <w:r>
                    <w:rPr>
                      <w:spacing w:val="5"/>
                      <w14:textOutline w14:w="3795" w14:cap="sq">
                        <w14:solidFill>
                          <w14:srgbClr w14:val="000000"/>
                        </w14:solidFill>
                        <w14:prstDash w14:val="solid"/>
                        <w14:bevel/>
                      </w14:textOutline>
                    </w:rPr>
                    <w:t>符合</w:t>
                  </w:r>
                </w:p>
              </w:tc>
            </w:tr>
            <w:tr>
              <w:tblPrEx>
                <w:tblW w:w="7167" w:type="dxa"/>
                <w:tblInd w:w="1613" w:type="dxa"/>
                <w:tblLayout w:type="fixed"/>
              </w:tblPrEx>
              <w:trPr>
                <w:trHeight w:val="271"/>
              </w:trPr>
              <w:tc>
                <w:tcPr>
                  <w:tcW w:w="922" w:type="dxa"/>
                  <w:tcBorders>
                    <w:bottom w:val="nil"/>
                  </w:tcBorders>
                  <w:vAlign w:val="top"/>
                </w:tcPr>
                <w:p>
                  <w:pPr>
                    <w:spacing w:line="373" w:lineRule="auto"/>
                    <w:rPr>
                      <w:rFonts w:ascii="Arial"/>
                      <w:sz w:val="21"/>
                    </w:rPr>
                  </w:pPr>
                </w:p>
                <w:p>
                  <w:pPr>
                    <w:pStyle w:val="TableText"/>
                    <w:spacing w:before="65" w:after="0" w:line="239" w:lineRule="auto"/>
                    <w:ind w:left="119" w:right="107" w:firstLine="3"/>
                  </w:pPr>
                  <w:r>
                    <w:rPr>
                      <w:spacing w:val="28"/>
                    </w:rPr>
                    <w:t>空间布</w:t>
                  </w:r>
                  <w:r>
                    <w:rPr>
                      <w:spacing w:val="1"/>
                    </w:rPr>
                    <w:t xml:space="preserve"> </w:t>
                  </w:r>
                </w:p>
              </w:tc>
              <w:tc>
                <w:tcPr>
                  <w:tcW w:w="3543" w:type="dxa"/>
                  <w:tcBorders>
                    <w:bottom w:val="nil"/>
                  </w:tcBorders>
                  <w:vAlign w:val="top"/>
                </w:tcPr>
                <w:p>
                  <w:pPr>
                    <w:pStyle w:val="TableText"/>
                    <w:spacing w:before="32" w:line="211" w:lineRule="auto"/>
                    <w:ind w:left="127"/>
                  </w:pPr>
                  <w:r>
                    <w:rPr>
                      <w:rFonts w:ascii="Times New Roman" w:eastAsia="Times New Roman" w:hAnsi="Times New Roman" w:cs="Times New Roman"/>
                      <w:spacing w:val="9"/>
                    </w:rPr>
                    <w:t>1.</w:t>
                  </w:r>
                  <w:r>
                    <w:rPr>
                      <w:spacing w:val="9"/>
                    </w:rPr>
                    <w:t>执行大气环境（受体敏感重点管控</w:t>
                  </w:r>
                </w:p>
              </w:tc>
              <w:tc>
                <w:tcPr>
                  <w:tcW w:w="1952" w:type="dxa"/>
                  <w:tcBorders>
                    <w:bottom w:val="nil"/>
                  </w:tcBorders>
                  <w:vAlign w:val="top"/>
                </w:tcPr>
                <w:p>
                  <w:pPr>
                    <w:pStyle w:val="TableText"/>
                    <w:spacing w:before="32" w:line="211" w:lineRule="auto"/>
                    <w:ind w:left="116"/>
                  </w:pPr>
                  <w:r>
                    <w:rPr>
                      <w:spacing w:val="15"/>
                    </w:rPr>
                    <w:t>本项目不属于高污</w:t>
                  </w:r>
                </w:p>
              </w:tc>
              <w:tc>
                <w:tcPr>
                  <w:tcW w:w="750" w:type="dxa"/>
                  <w:tcBorders>
                    <w:bottom w:val="nil"/>
                  </w:tcBorders>
                  <w:vAlign w:val="top"/>
                </w:tcPr>
                <w:p>
                  <w:pPr>
                    <w:rPr>
                      <w:rFonts w:ascii="Arial"/>
                      <w:sz w:val="21"/>
                    </w:rPr>
                  </w:pPr>
                </w:p>
              </w:tc>
            </w:tr>
          </w:tbl>
          <w:p/>
        </w:tc>
      </w:tr>
    </w:tbl>
    <w:p>
      <w:pPr>
        <w:sectPr>
          <w:headerReference w:type="default" r:id="rId18"/>
          <w:footerReference w:type="default" r:id="rId19"/>
          <w:type w:val="nextPage"/>
          <w:pgSz w:w="11906" w:h="16839"/>
          <w:pgMar w:top="400" w:right="1494" w:bottom="1240" w:left="1493" w:header="0" w:footer="1078" w:gutter="0"/>
          <w:pgNumType w:start="8"/>
          <w:cols w:space="708"/>
          <w:titlePg w:val="0"/>
        </w:sectPr>
      </w:pPr>
    </w:p>
    <w:tbl>
      <w:tblPr>
        <w:tblStyle w:val="TableNormal5"/>
        <w:tblW w:w="8903" w:type="dxa"/>
        <w:tblInd w:w="7" w:type="dxa"/>
        <w:tblBorders>
          <w:top w:val="single" w:sz="4" w:space="0" w:color="000000"/>
          <w:left w:val="single" w:sz="6" w:space="0" w:color="000000"/>
          <w:bottom w:val="single" w:sz="4" w:space="0" w:color="000000"/>
          <w:right w:val="single" w:sz="6" w:space="0" w:color="000000"/>
        </w:tblBorders>
        <w:tblLayout w:type="fixed"/>
      </w:tblPr>
      <w:tblGrid>
        <w:gridCol w:w="8903"/>
      </w:tblGrid>
      <w:tr>
        <w:tblPrEx>
          <w:tblW w:w="8903" w:type="dxa"/>
          <w:tblInd w:w="7" w:type="dxa"/>
          <w:tblBorders>
            <w:top w:val="single" w:sz="4" w:space="0" w:color="000000"/>
            <w:left w:val="single" w:sz="6" w:space="0" w:color="000000"/>
            <w:bottom w:val="single" w:sz="4" w:space="0" w:color="000000"/>
            <w:right w:val="single" w:sz="6" w:space="0" w:color="000000"/>
          </w:tblBorders>
          <w:tblLayout w:type="fixed"/>
        </w:tblPrEx>
        <w:trPr>
          <w:trHeight w:val="13397"/>
        </w:trPr>
        <w:tc>
          <w:tcPr>
            <w:tcW w:w="8903" w:type="dxa"/>
            <w:vAlign w:val="top"/>
          </w:tcPr>
          <w:tbl>
            <w:tblPr>
              <w:tblStyle w:val="TableNormal5"/>
              <w:tblW w:w="7167" w:type="dxa"/>
              <w:tblInd w:w="16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22"/>
              <w:gridCol w:w="3543"/>
              <w:gridCol w:w="1952"/>
              <w:gridCol w:w="750"/>
            </w:tblGrid>
            <w:tr>
              <w:tblPrEx>
                <w:tblW w:w="7167" w:type="dxa"/>
                <w:tblInd w:w="16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271"/>
              </w:trPr>
              <w:tc>
                <w:tcPr>
                  <w:tcW w:w="922" w:type="dxa"/>
                  <w:vMerge w:val="restart"/>
                  <w:tcBorders>
                    <w:bottom w:val="nil"/>
                  </w:tcBorders>
                  <w:vAlign w:val="top"/>
                </w:tcPr>
                <w:p>
                  <w:pPr>
                    <w:pStyle w:val="TableText"/>
                    <w:spacing w:before="0" w:line="239" w:lineRule="auto"/>
                    <w:ind w:left="119" w:right="107" w:firstLine="3"/>
                  </w:pPr>
                  <w:r>
                    <w:rPr>
                      <w:spacing w:val="6"/>
                    </w:rPr>
                    <w:t>局约束</w:t>
                  </w:r>
                </w:p>
              </w:tc>
              <w:tc>
                <w:tcPr>
                  <w:tcW w:w="3543" w:type="dxa"/>
                  <w:tcBorders>
                    <w:bottom w:val="nil"/>
                  </w:tcBorders>
                  <w:vAlign w:val="top"/>
                </w:tcPr>
                <w:p/>
              </w:tc>
              <w:tc>
                <w:tcPr>
                  <w:tcW w:w="1952" w:type="dxa"/>
                  <w:tcBorders>
                    <w:bottom w:val="nil"/>
                  </w:tcBorders>
                  <w:vAlign w:val="top"/>
                </w:tcPr>
                <w:p/>
              </w:tc>
              <w:tc>
                <w:tcPr>
                  <w:tcW w:w="750" w:type="dxa"/>
                  <w:tcBorders>
                    <w:bottom w:val="nil"/>
                  </w:tcBorders>
                  <w:vAlign w:val="top"/>
                </w:tcPr>
                <w:p/>
              </w:tc>
            </w:tr>
            <w:tr>
              <w:tblPrEx>
                <w:tblW w:w="7167" w:type="dxa"/>
                <w:tblInd w:w="1613" w:type="dxa"/>
                <w:tblLayout w:type="fixed"/>
              </w:tblPrEx>
              <w:trPr>
                <w:trHeight w:val="270"/>
              </w:trPr>
              <w:tc>
                <w:tcPr>
                  <w:tcW w:w="922" w:type="dxa"/>
                  <w:vMerge/>
                  <w:tcBorders>
                    <w:top w:val="nil"/>
                    <w:bottom w:val="nil"/>
                  </w:tcBorders>
                  <w:vAlign w:val="top"/>
                </w:tcPr>
                <w:p>
                  <w:pPr>
                    <w:rPr>
                      <w:rFonts w:ascii="Arial"/>
                      <w:sz w:val="21"/>
                    </w:rPr>
                  </w:pPr>
                </w:p>
              </w:tc>
              <w:tc>
                <w:tcPr>
                  <w:tcW w:w="3543" w:type="dxa"/>
                  <w:tcBorders>
                    <w:top w:val="nil"/>
                    <w:bottom w:val="nil"/>
                  </w:tcBorders>
                  <w:vAlign w:val="top"/>
                </w:tcPr>
                <w:p>
                  <w:pPr>
                    <w:pStyle w:val="TableText"/>
                    <w:spacing w:before="32" w:line="210" w:lineRule="auto"/>
                    <w:ind w:left="127"/>
                  </w:pPr>
                  <w:r>
                    <w:rPr>
                      <w:spacing w:val="7"/>
                    </w:rPr>
                    <w:t>区）普适性管控要求。</w:t>
                  </w:r>
                  <w:r>
                    <w:rPr>
                      <w:rFonts w:ascii="Times New Roman" w:eastAsia="Times New Roman" w:hAnsi="Times New Roman" w:cs="Times New Roman"/>
                      <w:spacing w:val="7"/>
                    </w:rPr>
                    <w:t>2.</w:t>
                  </w:r>
                  <w:r>
                    <w:rPr>
                      <w:spacing w:val="7"/>
                    </w:rPr>
                    <w:t>执行土壤环</w:t>
                  </w:r>
                </w:p>
              </w:tc>
              <w:tc>
                <w:tcPr>
                  <w:tcW w:w="1952" w:type="dxa"/>
                  <w:tcBorders>
                    <w:top w:val="nil"/>
                    <w:bottom w:val="nil"/>
                  </w:tcBorders>
                  <w:vAlign w:val="top"/>
                </w:tcPr>
                <w:p>
                  <w:pPr>
                    <w:pStyle w:val="TableText"/>
                    <w:spacing w:before="32" w:line="210" w:lineRule="auto"/>
                    <w:ind w:left="119"/>
                  </w:pPr>
                  <w:r>
                    <w:rPr>
                      <w:spacing w:val="15"/>
                    </w:rPr>
                    <w:t>染、高耗能类建设</w:t>
                  </w:r>
                </w:p>
              </w:tc>
              <w:tc>
                <w:tcPr>
                  <w:tcW w:w="750" w:type="dxa"/>
                  <w:tcBorders>
                    <w:top w:val="nil"/>
                    <w:bottom w:val="nil"/>
                  </w:tcBorders>
                  <w:vAlign w:val="top"/>
                </w:tcPr>
                <w:p>
                  <w:pPr>
                    <w:rPr>
                      <w:rFonts w:ascii="Arial"/>
                      <w:sz w:val="21"/>
                    </w:rPr>
                  </w:pPr>
                </w:p>
              </w:tc>
            </w:tr>
            <w:tr>
              <w:tblPrEx>
                <w:tblW w:w="7167" w:type="dxa"/>
                <w:tblInd w:w="1613" w:type="dxa"/>
                <w:tblLayout w:type="fixed"/>
              </w:tblPrEx>
              <w:trPr>
                <w:trHeight w:val="273"/>
              </w:trPr>
              <w:tc>
                <w:tcPr>
                  <w:tcW w:w="922" w:type="dxa"/>
                  <w:vMerge/>
                  <w:tcBorders>
                    <w:top w:val="nil"/>
                    <w:bottom w:val="nil"/>
                  </w:tcBorders>
                  <w:vAlign w:val="top"/>
                </w:tcPr>
                <w:p>
                  <w:pPr>
                    <w:rPr>
                      <w:rFonts w:ascii="Arial"/>
                      <w:sz w:val="21"/>
                    </w:rPr>
                  </w:pPr>
                </w:p>
              </w:tc>
              <w:tc>
                <w:tcPr>
                  <w:tcW w:w="3543" w:type="dxa"/>
                  <w:tcBorders>
                    <w:top w:val="nil"/>
                    <w:bottom w:val="nil"/>
                  </w:tcBorders>
                  <w:vAlign w:val="top"/>
                </w:tcPr>
                <w:p>
                  <w:pPr>
                    <w:pStyle w:val="TableText"/>
                    <w:spacing w:before="33" w:line="212" w:lineRule="auto"/>
                    <w:ind w:left="112"/>
                  </w:pPr>
                  <w:r>
                    <w:rPr>
                      <w:spacing w:val="8"/>
                    </w:rPr>
                    <w:t>境（建设用地污染风险重点管控区）</w:t>
                  </w:r>
                </w:p>
              </w:tc>
              <w:tc>
                <w:tcPr>
                  <w:tcW w:w="1952" w:type="dxa"/>
                  <w:tcBorders>
                    <w:top w:val="nil"/>
                    <w:bottom w:val="nil"/>
                  </w:tcBorders>
                  <w:vAlign w:val="top"/>
                </w:tcPr>
                <w:p>
                  <w:pPr>
                    <w:pStyle w:val="TableText"/>
                    <w:spacing w:before="33" w:line="212" w:lineRule="auto"/>
                    <w:ind w:left="119"/>
                  </w:pPr>
                  <w:r>
                    <w:rPr>
                      <w:spacing w:val="15"/>
                    </w:rPr>
                    <w:t>项目，产生的废气</w:t>
                  </w:r>
                </w:p>
              </w:tc>
              <w:tc>
                <w:tcPr>
                  <w:tcW w:w="750" w:type="dxa"/>
                  <w:tcBorders>
                    <w:top w:val="nil"/>
                    <w:bottom w:val="nil"/>
                  </w:tcBorders>
                  <w:vAlign w:val="top"/>
                </w:tcPr>
                <w:p>
                  <w:pPr>
                    <w:pStyle w:val="TableText"/>
                    <w:spacing w:before="31" w:line="214" w:lineRule="auto"/>
                    <w:ind w:left="171"/>
                  </w:pPr>
                  <w:r>
                    <w:rPr>
                      <w:spacing w:val="3"/>
                    </w:rPr>
                    <w:t>符合</w:t>
                  </w:r>
                </w:p>
              </w:tc>
            </w:tr>
            <w:tr>
              <w:tblPrEx>
                <w:tblW w:w="7167" w:type="dxa"/>
                <w:tblInd w:w="1613" w:type="dxa"/>
                <w:tblLayout w:type="fixed"/>
              </w:tblPrEx>
              <w:trPr>
                <w:trHeight w:val="273"/>
              </w:trPr>
              <w:tc>
                <w:tcPr>
                  <w:tcW w:w="922" w:type="dxa"/>
                  <w:vMerge/>
                  <w:tcBorders>
                    <w:top w:val="nil"/>
                    <w:bottom w:val="nil"/>
                  </w:tcBorders>
                  <w:vAlign w:val="top"/>
                </w:tcPr>
                <w:p>
                  <w:pPr>
                    <w:rPr>
                      <w:rFonts w:ascii="Arial"/>
                      <w:sz w:val="21"/>
                    </w:rPr>
                  </w:pPr>
                </w:p>
              </w:tc>
              <w:tc>
                <w:tcPr>
                  <w:tcW w:w="3543" w:type="dxa"/>
                  <w:tcBorders>
                    <w:top w:val="nil"/>
                    <w:bottom w:val="nil"/>
                  </w:tcBorders>
                  <w:vAlign w:val="top"/>
                </w:tcPr>
                <w:p>
                  <w:pPr>
                    <w:pStyle w:val="TableText"/>
                    <w:spacing w:before="34" w:line="211" w:lineRule="auto"/>
                    <w:ind w:left="110"/>
                  </w:pPr>
                  <w:r>
                    <w:rPr>
                      <w:spacing w:val="8"/>
                    </w:rPr>
                    <w:t>普适性管控要求。</w:t>
                  </w:r>
                  <w:r>
                    <w:rPr>
                      <w:rFonts w:ascii="Times New Roman" w:eastAsia="Times New Roman" w:hAnsi="Times New Roman" w:cs="Times New Roman"/>
                      <w:spacing w:val="8"/>
                    </w:rPr>
                    <w:t>3.</w:t>
                  </w:r>
                  <w:r>
                    <w:rPr>
                      <w:spacing w:val="8"/>
                    </w:rPr>
                    <w:t>执行自然资源</w:t>
                  </w:r>
                </w:p>
              </w:tc>
              <w:tc>
                <w:tcPr>
                  <w:tcW w:w="1952" w:type="dxa"/>
                  <w:tcBorders>
                    <w:top w:val="nil"/>
                    <w:bottom w:val="nil"/>
                  </w:tcBorders>
                  <w:vAlign w:val="top"/>
                </w:tcPr>
                <w:p>
                  <w:pPr>
                    <w:pStyle w:val="TableText"/>
                    <w:spacing w:before="34" w:line="211" w:lineRule="auto"/>
                    <w:ind w:left="118"/>
                  </w:pPr>
                  <w:r>
                    <w:rPr>
                      <w:spacing w:val="15"/>
                    </w:rPr>
                    <w:t>总量较小，经环保</w:t>
                  </w:r>
                </w:p>
              </w:tc>
              <w:tc>
                <w:tcPr>
                  <w:tcW w:w="750" w:type="dxa"/>
                  <w:tcBorders>
                    <w:top w:val="nil"/>
                    <w:bottom w:val="nil"/>
                  </w:tcBorders>
                  <w:vAlign w:val="top"/>
                </w:tcPr>
                <w:p>
                  <w:pPr>
                    <w:rPr>
                      <w:rFonts w:ascii="Arial"/>
                      <w:sz w:val="21"/>
                    </w:rPr>
                  </w:pPr>
                </w:p>
              </w:tc>
            </w:tr>
            <w:tr>
              <w:tblPrEx>
                <w:tblW w:w="7167" w:type="dxa"/>
                <w:tblInd w:w="1613" w:type="dxa"/>
                <w:tblLayout w:type="fixed"/>
              </w:tblPrEx>
              <w:trPr>
                <w:trHeight w:val="282"/>
              </w:trPr>
              <w:tc>
                <w:tcPr>
                  <w:tcW w:w="922" w:type="dxa"/>
                  <w:vMerge/>
                  <w:tcBorders>
                    <w:top w:val="nil"/>
                    <w:bottom w:val="nil"/>
                  </w:tcBorders>
                  <w:vAlign w:val="top"/>
                </w:tcPr>
                <w:p>
                  <w:pPr>
                    <w:rPr>
                      <w:rFonts w:ascii="Arial"/>
                      <w:sz w:val="21"/>
                    </w:rPr>
                  </w:pPr>
                </w:p>
              </w:tc>
              <w:tc>
                <w:tcPr>
                  <w:tcW w:w="3543" w:type="dxa"/>
                  <w:tcBorders>
                    <w:top w:val="nil"/>
                    <w:bottom w:val="nil"/>
                  </w:tcBorders>
                  <w:vAlign w:val="top"/>
                </w:tcPr>
                <w:p>
                  <w:pPr>
                    <w:pStyle w:val="TableText"/>
                    <w:spacing w:before="32" w:line="221" w:lineRule="auto"/>
                    <w:ind w:left="121"/>
                  </w:pPr>
                  <w:r>
                    <w:rPr>
                      <w:spacing w:val="6"/>
                    </w:rPr>
                    <w:t>（高污染燃料禁燃区）普适性管控要</w:t>
                  </w:r>
                </w:p>
              </w:tc>
              <w:tc>
                <w:tcPr>
                  <w:tcW w:w="1952" w:type="dxa"/>
                  <w:tcBorders>
                    <w:top w:val="nil"/>
                    <w:bottom w:val="nil"/>
                  </w:tcBorders>
                  <w:vAlign w:val="top"/>
                </w:tcPr>
                <w:p>
                  <w:pPr>
                    <w:pStyle w:val="TableText"/>
                    <w:spacing w:before="32" w:line="221" w:lineRule="auto"/>
                    <w:ind w:left="119"/>
                  </w:pPr>
                  <w:r>
                    <w:rPr>
                      <w:spacing w:val="15"/>
                    </w:rPr>
                    <w:t>设施处理后达标排</w:t>
                  </w:r>
                </w:p>
              </w:tc>
              <w:tc>
                <w:tcPr>
                  <w:tcW w:w="750" w:type="dxa"/>
                  <w:tcBorders>
                    <w:top w:val="nil"/>
                    <w:bottom w:val="nil"/>
                  </w:tcBorders>
                  <w:vAlign w:val="top"/>
                </w:tcPr>
                <w:p>
                  <w:pPr>
                    <w:rPr>
                      <w:rFonts w:ascii="Arial"/>
                      <w:sz w:val="21"/>
                    </w:rPr>
                  </w:pPr>
                </w:p>
              </w:tc>
            </w:tr>
          </w:tbl>
          <w:p>
            <w:pPr>
              <w:spacing w:line="98" w:lineRule="auto"/>
              <w:rPr>
                <w:rFonts w:ascii="Arial"/>
                <w:sz w:val="2"/>
              </w:rPr>
            </w:pPr>
          </w:p>
        </w:tc>
      </w:tr>
    </w:tbl>
    <w:p>
      <w:pPr>
        <w:rPr>
          <w:rFonts w:ascii="Arial"/>
          <w:sz w:val="21"/>
        </w:rPr>
      </w:pPr>
    </w:p>
    <w:p>
      <w:pPr>
        <w:rPr>
          <w:rFonts w:ascii="Arial" w:eastAsia="Arial" w:hAnsi="Arial" w:cs="Arial"/>
          <w:sz w:val="21"/>
          <w:szCs w:val="21"/>
        </w:rPr>
        <w:sectPr>
          <w:headerReference w:type="default" r:id="rId20"/>
          <w:footerReference w:type="default" r:id="rId21"/>
          <w:type w:val="nextPage"/>
          <w:pgSz w:w="11906" w:h="16839"/>
          <w:pgMar w:top="400" w:right="1494" w:bottom="1240" w:left="1493" w:header="0" w:footer="1078" w:gutter="0"/>
          <w:pgNumType w:start="9"/>
          <w:cols w:space="708"/>
          <w:titlePg w:val="0"/>
        </w:sectPr>
      </w:pPr>
    </w:p>
    <w:p>
      <w:pPr>
        <w:spacing w:before="19"/>
      </w:pPr>
    </w:p>
    <w:p>
      <w:pPr>
        <w:spacing w:before="19"/>
      </w:pPr>
    </w:p>
    <w:p>
      <w:pPr>
        <w:spacing w:before="19"/>
      </w:pPr>
    </w:p>
    <w:p>
      <w:pPr>
        <w:spacing w:before="18"/>
      </w:pPr>
    </w:p>
    <w:p>
      <w:pPr>
        <w:spacing w:before="18"/>
        <w:sectPr>
          <w:headerReference w:type="default" r:id="rId22"/>
          <w:footerReference w:type="default" r:id="rId23"/>
          <w:pgSz w:w="11906" w:h="16839"/>
          <w:pgMar w:top="400" w:right="1494" w:bottom="1240" w:left="1493" w:header="0" w:footer="1078" w:gutter="0"/>
          <w:pgNumType w:start="10"/>
          <w:cols w:space="708"/>
        </w:sectPr>
      </w:pPr>
    </w:p>
    <w:tbl>
      <w:tblPr>
        <w:tblStyle w:val="TableNormal6"/>
        <w:tblW w:w="8903" w:type="dxa"/>
        <w:tblInd w:w="7" w:type="dxa"/>
        <w:tblBorders>
          <w:top w:val="single" w:sz="4" w:space="0" w:color="000000"/>
          <w:left w:val="single" w:sz="6" w:space="0" w:color="000000"/>
          <w:bottom w:val="single" w:sz="6" w:space="0" w:color="000000"/>
          <w:right w:val="single" w:sz="6" w:space="0" w:color="000000"/>
        </w:tblBorders>
        <w:tblLayout w:type="fixed"/>
      </w:tblPr>
      <w:tblGrid>
        <w:gridCol w:w="8903"/>
      </w:tblGrid>
      <w:tr>
        <w:tblPrEx>
          <w:tblW w:w="8903" w:type="dxa"/>
          <w:tblInd w:w="7" w:type="dxa"/>
          <w:tblBorders>
            <w:top w:val="single" w:sz="4" w:space="0" w:color="000000"/>
            <w:left w:val="single" w:sz="6" w:space="0" w:color="000000"/>
            <w:bottom w:val="single" w:sz="6" w:space="0" w:color="000000"/>
            <w:right w:val="single" w:sz="6" w:space="0" w:color="000000"/>
          </w:tblBorders>
          <w:tblLayout w:type="fixed"/>
        </w:tblPrEx>
        <w:trPr>
          <w:trHeight w:val="13135"/>
        </w:trPr>
        <w:tc>
          <w:tcPr>
            <w:tcW w:w="8903" w:type="dxa"/>
            <w:vAlign w:val="top"/>
          </w:tcPr>
          <w:tbl>
            <w:tblPr>
              <w:tblStyle w:val="TableNormal6"/>
              <w:tblW w:w="7167" w:type="dxa"/>
              <w:tblInd w:w="16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922"/>
              <w:gridCol w:w="3543"/>
              <w:gridCol w:w="1952"/>
              <w:gridCol w:w="750"/>
            </w:tblGrid>
            <w:tr>
              <w:tblPrEx>
                <w:tblW w:w="7167" w:type="dxa"/>
                <w:tblInd w:w="161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1103"/>
              </w:trPr>
              <w:tc>
                <w:tcPr>
                  <w:tcW w:w="922" w:type="dxa"/>
                  <w:tcBorders>
                    <w:top w:val="nil"/>
                  </w:tcBorders>
                  <w:vAlign w:val="top"/>
                </w:tcPr>
                <w:p>
                  <w:pPr>
                    <w:rPr>
                      <w:rFonts w:ascii="Arial"/>
                      <w:sz w:val="21"/>
                    </w:rPr>
                  </w:pPr>
                </w:p>
              </w:tc>
              <w:tc>
                <w:tcPr>
                  <w:tcW w:w="3543" w:type="dxa"/>
                  <w:tcBorders>
                    <w:top w:val="nil"/>
                  </w:tcBorders>
                  <w:vAlign w:val="top"/>
                </w:tcPr>
                <w:p>
                  <w:pPr>
                    <w:pStyle w:val="TableText"/>
                    <w:spacing w:before="44" w:line="242" w:lineRule="auto"/>
                    <w:ind w:left="111" w:right="103" w:firstLine="1"/>
                    <w:jc w:val="both"/>
                  </w:pPr>
                  <w:r>
                    <w:rPr>
                      <w:spacing w:val="8"/>
                    </w:rPr>
                    <w:t>求。</w:t>
                  </w:r>
                  <w:r>
                    <w:rPr>
                      <w:rFonts w:ascii="Times New Roman" w:eastAsia="Times New Roman" w:hAnsi="Times New Roman" w:cs="Times New Roman"/>
                      <w:spacing w:val="8"/>
                    </w:rPr>
                    <w:t>4.</w:t>
                  </w:r>
                  <w:r>
                    <w:rPr>
                      <w:spacing w:val="8"/>
                    </w:rPr>
                    <w:t>现有企业逐步迁入园区。重点</w:t>
                  </w:r>
                  <w:r>
                    <w:rPr>
                      <w:spacing w:val="10"/>
                    </w:rPr>
                    <w:t xml:space="preserve"> </w:t>
                  </w:r>
                  <w:r>
                    <w:rPr>
                      <w:spacing w:val="8"/>
                    </w:rPr>
                    <w:t>加强油气储运</w:t>
                  </w:r>
                  <w:r>
                    <w:rPr>
                      <w:spacing w:val="-40"/>
                    </w:rPr>
                    <w:t xml:space="preserve"> </w:t>
                  </w:r>
                  <w:r>
                    <w:rPr>
                      <w:rFonts w:ascii="Times New Roman" w:eastAsia="Times New Roman" w:hAnsi="Times New Roman" w:cs="Times New Roman"/>
                    </w:rPr>
                    <w:t>VOCs</w:t>
                  </w:r>
                  <w:r>
                    <w:rPr>
                      <w:rFonts w:ascii="Times New Roman" w:eastAsia="Times New Roman" w:hAnsi="Times New Roman" w:cs="Times New Roman"/>
                      <w:spacing w:val="8"/>
                    </w:rPr>
                    <w:t xml:space="preserve"> </w:t>
                  </w:r>
                  <w:r>
                    <w:rPr>
                      <w:spacing w:val="8"/>
                    </w:rPr>
                    <w:t>排放管理，加强</w:t>
                  </w:r>
                  <w:r>
                    <w:t xml:space="preserve"> </w:t>
                  </w:r>
                  <w:r>
                    <w:rPr>
                      <w:spacing w:val="7"/>
                    </w:rPr>
                    <w:t xml:space="preserve">油气回收。全面实施城镇燃气工程建 </w:t>
                  </w:r>
                  <w:r>
                    <w:t>设。</w:t>
                  </w:r>
                </w:p>
              </w:tc>
              <w:tc>
                <w:tcPr>
                  <w:tcW w:w="1952" w:type="dxa"/>
                  <w:tcBorders>
                    <w:top w:val="nil"/>
                  </w:tcBorders>
                  <w:vAlign w:val="top"/>
                </w:tcPr>
                <w:p>
                  <w:pPr>
                    <w:pStyle w:val="TableText"/>
                    <w:spacing w:before="43" w:line="239" w:lineRule="auto"/>
                    <w:ind w:left="115" w:right="153"/>
                  </w:pPr>
                  <w:r>
                    <w:rPr>
                      <w:spacing w:val="9"/>
                    </w:rPr>
                    <w:t>放，排放量很小，</w:t>
                  </w:r>
                  <w:r>
                    <w:rPr>
                      <w:spacing w:val="4"/>
                    </w:rPr>
                    <w:t xml:space="preserve"> </w:t>
                  </w:r>
                  <w:r>
                    <w:rPr>
                      <w:spacing w:val="7"/>
                    </w:rPr>
                    <w:t>满足要求</w:t>
                  </w:r>
                </w:p>
              </w:tc>
              <w:tc>
                <w:tcPr>
                  <w:tcW w:w="750" w:type="dxa"/>
                  <w:tcBorders>
                    <w:top w:val="nil"/>
                  </w:tcBorders>
                  <w:vAlign w:val="top"/>
                </w:tcPr>
                <w:p>
                  <w:pPr>
                    <w:rPr>
                      <w:rFonts w:ascii="Arial"/>
                      <w:sz w:val="21"/>
                    </w:rPr>
                  </w:pPr>
                </w:p>
              </w:tc>
            </w:tr>
            <w:tr>
              <w:tblPrEx>
                <w:tblW w:w="7167" w:type="dxa"/>
                <w:tblInd w:w="1613" w:type="dxa"/>
                <w:tblLayout w:type="fixed"/>
              </w:tblPrEx>
              <w:trPr>
                <w:trHeight w:val="2999"/>
              </w:trPr>
              <w:tc>
                <w:tcPr>
                  <w:tcW w:w="922" w:type="dxa"/>
                  <w:vAlign w:val="top"/>
                </w:tcPr>
                <w:p>
                  <w:pPr>
                    <w:spacing w:line="262" w:lineRule="auto"/>
                    <w:rPr>
                      <w:rFonts w:ascii="Arial"/>
                      <w:sz w:val="21"/>
                    </w:rPr>
                  </w:pPr>
                </w:p>
                <w:p>
                  <w:pPr>
                    <w:spacing w:line="262" w:lineRule="auto"/>
                    <w:rPr>
                      <w:rFonts w:ascii="Arial"/>
                      <w:sz w:val="21"/>
                    </w:rPr>
                  </w:pPr>
                </w:p>
                <w:p>
                  <w:pPr>
                    <w:spacing w:line="263" w:lineRule="auto"/>
                    <w:rPr>
                      <w:rFonts w:ascii="Arial"/>
                      <w:sz w:val="21"/>
                    </w:rPr>
                  </w:pPr>
                </w:p>
                <w:p>
                  <w:pPr>
                    <w:spacing w:line="263" w:lineRule="auto"/>
                    <w:rPr>
                      <w:rFonts w:ascii="Arial"/>
                      <w:sz w:val="21"/>
                    </w:rPr>
                  </w:pPr>
                </w:p>
                <w:p>
                  <w:pPr>
                    <w:pStyle w:val="TableText"/>
                    <w:spacing w:before="65" w:line="243" w:lineRule="auto"/>
                    <w:ind w:left="115" w:right="179" w:firstLine="2"/>
                    <w:jc w:val="both"/>
                  </w:pPr>
                  <w:r>
                    <w:rPr>
                      <w:spacing w:val="6"/>
                    </w:rPr>
                    <w:t>污染物</w:t>
                  </w:r>
                  <w:r>
                    <w:t xml:space="preserve"> </w:t>
                  </w:r>
                  <w:r>
                    <w:rPr>
                      <w:spacing w:val="7"/>
                    </w:rPr>
                    <w:t>排放管</w:t>
                  </w:r>
                  <w:r>
                    <w:t xml:space="preserve"> </w:t>
                  </w:r>
                  <w:r>
                    <w:rPr>
                      <w:spacing w:val="1"/>
                    </w:rPr>
                    <w:t>控</w:t>
                  </w:r>
                </w:p>
              </w:tc>
              <w:tc>
                <w:tcPr>
                  <w:tcW w:w="3543" w:type="dxa"/>
                  <w:vAlign w:val="top"/>
                </w:tcPr>
                <w:p>
                  <w:pPr>
                    <w:spacing w:line="373" w:lineRule="auto"/>
                    <w:rPr>
                      <w:rFonts w:ascii="Arial"/>
                      <w:sz w:val="21"/>
                    </w:rPr>
                  </w:pPr>
                </w:p>
                <w:p>
                  <w:pPr>
                    <w:pStyle w:val="TableText"/>
                    <w:spacing w:before="65"/>
                    <w:ind w:left="127" w:right="105"/>
                  </w:pPr>
                  <w:r>
                    <w:rPr>
                      <w:rFonts w:ascii="Times New Roman" w:eastAsia="Times New Roman" w:hAnsi="Times New Roman" w:cs="Times New Roman"/>
                      <w:spacing w:val="9"/>
                    </w:rPr>
                    <w:t>1.</w:t>
                  </w:r>
                  <w:r>
                    <w:rPr>
                      <w:spacing w:val="9"/>
                    </w:rPr>
                    <w:t>执行大气环境（受体敏感重点管控</w:t>
                  </w:r>
                  <w:r>
                    <w:t xml:space="preserve"> </w:t>
                  </w:r>
                  <w:r>
                    <w:rPr>
                      <w:spacing w:val="6"/>
                    </w:rPr>
                    <w:t>区）普适性管控要求。</w:t>
                  </w:r>
                </w:p>
                <w:p>
                  <w:pPr>
                    <w:pStyle w:val="TableText"/>
                    <w:spacing w:before="24"/>
                    <w:ind w:left="109" w:right="18" w:hanging="2"/>
                  </w:pPr>
                  <w:r>
                    <w:rPr>
                      <w:rFonts w:ascii="Times New Roman" w:eastAsia="Times New Roman" w:hAnsi="Times New Roman" w:cs="Times New Roman"/>
                      <w:spacing w:val="3"/>
                    </w:rPr>
                    <w:t>2.</w:t>
                  </w:r>
                  <w:r>
                    <w:rPr>
                      <w:spacing w:val="3"/>
                    </w:rPr>
                    <w:t>执行自然资源（高污染燃料禁燃区）</w:t>
                  </w:r>
                  <w:r>
                    <w:rPr>
                      <w:spacing w:val="6"/>
                    </w:rPr>
                    <w:t xml:space="preserve"> </w:t>
                  </w:r>
                  <w:r>
                    <w:rPr>
                      <w:spacing w:val="7"/>
                    </w:rPr>
                    <w:t>普适性管控要求。</w:t>
                  </w:r>
                </w:p>
                <w:p>
                  <w:pPr>
                    <w:pStyle w:val="TableText"/>
                    <w:spacing w:before="22" w:line="246" w:lineRule="auto"/>
                    <w:ind w:left="111" w:right="103"/>
                    <w:jc w:val="both"/>
                  </w:pPr>
                  <w:r>
                    <w:rPr>
                      <w:rFonts w:ascii="Times New Roman" w:eastAsia="Times New Roman" w:hAnsi="Times New Roman" w:cs="Times New Roman"/>
                      <w:spacing w:val="20"/>
                    </w:rPr>
                    <w:t>3.</w:t>
                  </w:r>
                  <w:r>
                    <w:rPr>
                      <w:rFonts w:ascii="Times New Roman" w:eastAsia="Times New Roman" w:hAnsi="Times New Roman" w:cs="Times New Roman"/>
                      <w:spacing w:val="1"/>
                    </w:rPr>
                    <w:t xml:space="preserve"> </w:t>
                  </w:r>
                  <w:r>
                    <w:rPr>
                      <w:spacing w:val="20"/>
                    </w:rPr>
                    <w:t>区域内保留企业采用先进生产工</w:t>
                  </w:r>
                  <w:r>
                    <w:t xml:space="preserve"> </w:t>
                  </w:r>
                  <w:r>
                    <w:rPr>
                      <w:spacing w:val="7"/>
                    </w:rPr>
                    <w:t xml:space="preserve">艺，进行环保措施升级改造，严格落 </w:t>
                  </w:r>
                  <w:r>
                    <w:rPr>
                      <w:spacing w:val="7"/>
                    </w:rPr>
                    <w:t xml:space="preserve">实污染治理设施。使用电、天然气等 </w:t>
                  </w:r>
                  <w:r>
                    <w:rPr>
                      <w:spacing w:val="8"/>
                    </w:rPr>
                    <w:t>清洁能源。全面禁止露天烧烤。</w:t>
                  </w:r>
                </w:p>
              </w:tc>
              <w:tc>
                <w:tcPr>
                  <w:tcW w:w="1952" w:type="dxa"/>
                  <w:vAlign w:val="top"/>
                </w:tcPr>
                <w:p>
                  <w:pPr>
                    <w:pStyle w:val="TableText"/>
                    <w:spacing w:before="33" w:line="248" w:lineRule="auto"/>
                    <w:ind w:left="114" w:right="32" w:firstLine="1"/>
                    <w:jc w:val="both"/>
                  </w:pPr>
                  <w:r>
                    <w:rPr>
                      <w:spacing w:val="8"/>
                    </w:rPr>
                    <w:t>本项目不属于高污</w:t>
                  </w:r>
                  <w:r>
                    <w:rPr>
                      <w:spacing w:val="1"/>
                    </w:rPr>
                    <w:t xml:space="preserve">  </w:t>
                  </w:r>
                  <w:r>
                    <w:rPr>
                      <w:spacing w:val="8"/>
                    </w:rPr>
                    <w:t>染、高耗能类建设</w:t>
                  </w:r>
                  <w:r>
                    <w:rPr>
                      <w:spacing w:val="2"/>
                    </w:rPr>
                    <w:t xml:space="preserve">  </w:t>
                  </w:r>
                  <w:r>
                    <w:rPr>
                      <w:spacing w:val="8"/>
                    </w:rPr>
                    <w:t>项目，产生的非甲</w:t>
                  </w:r>
                  <w:r>
                    <w:rPr>
                      <w:spacing w:val="2"/>
                    </w:rPr>
                    <w:t xml:space="preserve">  </w:t>
                  </w:r>
                  <w:r>
                    <w:rPr>
                      <w:spacing w:val="8"/>
                    </w:rPr>
                    <w:t>烷总烃气体总量较</w:t>
                  </w:r>
                  <w:r>
                    <w:rPr>
                      <w:spacing w:val="2"/>
                    </w:rPr>
                    <w:t xml:space="preserve">  </w:t>
                  </w:r>
                  <w:r>
                    <w:rPr>
                      <w:spacing w:val="1"/>
                    </w:rPr>
                    <w:t>小，经</w:t>
                  </w:r>
                  <w:r>
                    <w:rPr>
                      <w:spacing w:val="-42"/>
                    </w:rPr>
                    <w:t xml:space="preserve"> </w:t>
                  </w:r>
                  <w:r>
                    <w:rPr>
                      <w:rFonts w:ascii="Times New Roman" w:eastAsia="Times New Roman" w:hAnsi="Times New Roman" w:cs="Times New Roman"/>
                    </w:rPr>
                    <w:t>UV</w:t>
                  </w:r>
                  <w:r>
                    <w:rPr>
                      <w:rFonts w:ascii="Times New Roman" w:eastAsia="Times New Roman" w:hAnsi="Times New Roman" w:cs="Times New Roman"/>
                      <w:spacing w:val="1"/>
                    </w:rPr>
                    <w:t xml:space="preserve"> </w:t>
                  </w:r>
                  <w:r>
                    <w:rPr>
                      <w:spacing w:val="1"/>
                    </w:rPr>
                    <w:t>光解</w:t>
                  </w:r>
                  <w:r>
                    <w:rPr>
                      <w:rFonts w:ascii="Times New Roman" w:eastAsia="Times New Roman" w:hAnsi="Times New Roman" w:cs="Times New Roman"/>
                      <w:spacing w:val="1"/>
                    </w:rPr>
                    <w:t>+</w:t>
                  </w:r>
                  <w:r>
                    <w:rPr>
                      <w:spacing w:val="1"/>
                    </w:rPr>
                    <w:t xml:space="preserve">活 </w:t>
                  </w:r>
                  <w:r>
                    <w:rPr>
                      <w:spacing w:val="8"/>
                    </w:rPr>
                    <w:t>性炭吸附装置处理</w:t>
                  </w:r>
                  <w:r>
                    <w:rPr>
                      <w:spacing w:val="2"/>
                    </w:rPr>
                    <w:t xml:space="preserve">  </w:t>
                  </w:r>
                  <w:r>
                    <w:rPr>
                      <w:spacing w:val="8"/>
                    </w:rPr>
                    <w:t>后达标排放，排放</w:t>
                  </w:r>
                  <w:r>
                    <w:rPr>
                      <w:spacing w:val="2"/>
                    </w:rPr>
                    <w:t xml:space="preserve">  </w:t>
                  </w:r>
                  <w:r>
                    <w:rPr>
                      <w:spacing w:val="-1"/>
                    </w:rPr>
                    <w:t>量很小，满足要求。</w:t>
                  </w:r>
                  <w:r>
                    <w:rPr>
                      <w:spacing w:val="7"/>
                    </w:rPr>
                    <w:t xml:space="preserve"> </w:t>
                  </w:r>
                  <w:r>
                    <w:rPr>
                      <w:spacing w:val="8"/>
                    </w:rPr>
                    <w:t>项目不改变用地性</w:t>
                  </w:r>
                  <w:r>
                    <w:rPr>
                      <w:spacing w:val="2"/>
                    </w:rPr>
                    <w:t xml:space="preserve">  </w:t>
                  </w:r>
                  <w:r>
                    <w:rPr>
                      <w:spacing w:val="8"/>
                    </w:rPr>
                    <w:t>质，不使用高污染</w:t>
                  </w:r>
                  <w:r>
                    <w:rPr>
                      <w:spacing w:val="2"/>
                    </w:rPr>
                    <w:t xml:space="preserve">  </w:t>
                  </w:r>
                  <w:r>
                    <w:rPr>
                      <w:spacing w:val="8"/>
                    </w:rPr>
                    <w:t>燃料的设施</w:t>
                  </w:r>
                </w:p>
              </w:tc>
              <w:tc>
                <w:tcPr>
                  <w:tcW w:w="750" w:type="dxa"/>
                  <w:vAlign w:val="top"/>
                </w:tcPr>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3" w:lineRule="auto"/>
                    <w:rPr>
                      <w:rFonts w:ascii="Arial"/>
                      <w:sz w:val="21"/>
                    </w:rPr>
                  </w:pPr>
                </w:p>
                <w:p>
                  <w:pPr>
                    <w:spacing w:line="264" w:lineRule="auto"/>
                    <w:rPr>
                      <w:rFonts w:ascii="Arial"/>
                      <w:sz w:val="21"/>
                    </w:rPr>
                  </w:pPr>
                </w:p>
                <w:p>
                  <w:pPr>
                    <w:pStyle w:val="TableText"/>
                    <w:spacing w:before="65" w:line="228" w:lineRule="auto"/>
                    <w:ind w:left="171"/>
                  </w:pPr>
                  <w:r>
                    <w:rPr>
                      <w:spacing w:val="3"/>
                    </w:rPr>
                    <w:t>符合</w:t>
                  </w:r>
                </w:p>
              </w:tc>
            </w:tr>
            <w:tr>
              <w:tblPrEx>
                <w:tblW w:w="7167" w:type="dxa"/>
                <w:tblInd w:w="1613" w:type="dxa"/>
                <w:tblLayout w:type="fixed"/>
              </w:tblPrEx>
              <w:trPr>
                <w:trHeight w:val="5726"/>
              </w:trPr>
              <w:tc>
                <w:tcPr>
                  <w:tcW w:w="922" w:type="dxa"/>
                  <w:vAlign w:val="top"/>
                </w:tcPr>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pStyle w:val="TableText"/>
                    <w:spacing w:before="65"/>
                    <w:ind w:left="127" w:right="179" w:hanging="11"/>
                  </w:pPr>
                  <w:r>
                    <w:rPr>
                      <w:spacing w:val="6"/>
                    </w:rPr>
                    <w:t>环境风</w:t>
                  </w:r>
                  <w:r>
                    <w:rPr>
                      <w:spacing w:val="1"/>
                    </w:rPr>
                    <w:t xml:space="preserve"> </w:t>
                  </w:r>
                  <w:r>
                    <w:rPr>
                      <w:spacing w:val="3"/>
                    </w:rPr>
                    <w:t>险防控</w:t>
                  </w:r>
                </w:p>
              </w:tc>
              <w:tc>
                <w:tcPr>
                  <w:tcW w:w="3543" w:type="dxa"/>
                  <w:vAlign w:val="top"/>
                </w:tcPr>
                <w:p>
                  <w:pPr>
                    <w:spacing w:line="255" w:lineRule="auto"/>
                    <w:rPr>
                      <w:rFonts w:ascii="Arial"/>
                      <w:sz w:val="21"/>
                    </w:rPr>
                  </w:pPr>
                </w:p>
                <w:p>
                  <w:pPr>
                    <w:spacing w:line="256" w:lineRule="auto"/>
                    <w:rPr>
                      <w:rFonts w:ascii="Arial"/>
                      <w:sz w:val="21"/>
                    </w:rPr>
                  </w:pPr>
                </w:p>
                <w:p>
                  <w:pPr>
                    <w:pStyle w:val="TableText"/>
                    <w:spacing w:before="65" w:line="250" w:lineRule="auto"/>
                    <w:ind w:left="110" w:right="92" w:firstLine="17"/>
                  </w:pPr>
                  <w:r>
                    <w:rPr>
                      <w:rFonts w:ascii="Times New Roman" w:eastAsia="Times New Roman" w:hAnsi="Times New Roman" w:cs="Times New Roman"/>
                      <w:spacing w:val="9"/>
                    </w:rPr>
                    <w:t>1.</w:t>
                  </w:r>
                  <w:r>
                    <w:rPr>
                      <w:spacing w:val="9"/>
                    </w:rPr>
                    <w:t>执行大气环境（受体敏感重点管控</w:t>
                  </w:r>
                  <w:r>
                    <w:t xml:space="preserve"> </w:t>
                  </w:r>
                  <w:r>
                    <w:rPr>
                      <w:spacing w:val="8"/>
                    </w:rPr>
                    <w:t>区）普适性管控要求。</w:t>
                  </w:r>
                  <w:r>
                    <w:rPr>
                      <w:rFonts w:ascii="Times New Roman" w:eastAsia="Times New Roman" w:hAnsi="Times New Roman" w:cs="Times New Roman"/>
                      <w:spacing w:val="8"/>
                    </w:rPr>
                    <w:t>2.</w:t>
                  </w:r>
                  <w:r>
                    <w:rPr>
                      <w:spacing w:val="8"/>
                    </w:rPr>
                    <w:t>执行土壤环</w:t>
                  </w:r>
                  <w:r>
                    <w:rPr>
                      <w:spacing w:val="13"/>
                    </w:rPr>
                    <w:t xml:space="preserve"> </w:t>
                  </w:r>
                  <w:r>
                    <w:rPr>
                      <w:spacing w:val="8"/>
                    </w:rPr>
                    <w:t>境（建设用地污染风险重点管控区）</w:t>
                  </w:r>
                  <w:r>
                    <w:rPr>
                      <w:spacing w:val="5"/>
                    </w:rPr>
                    <w:t xml:space="preserve"> </w:t>
                  </w:r>
                  <w:r>
                    <w:rPr>
                      <w:spacing w:val="10"/>
                    </w:rPr>
                    <w:t>普适性管控要求。</w:t>
                  </w:r>
                  <w:r>
                    <w:rPr>
                      <w:rFonts w:ascii="Times New Roman" w:eastAsia="Times New Roman" w:hAnsi="Times New Roman" w:cs="Times New Roman"/>
                      <w:spacing w:val="10"/>
                    </w:rPr>
                    <w:t>3.</w:t>
                  </w:r>
                  <w:r>
                    <w:rPr>
                      <w:spacing w:val="10"/>
                    </w:rPr>
                    <w:t>有效管控建设用</w:t>
                  </w:r>
                  <w:r>
                    <w:t xml:space="preserve"> </w:t>
                  </w:r>
                  <w:r>
                    <w:rPr>
                      <w:spacing w:val="7"/>
                    </w:rPr>
                    <w:t>地开发利用土壤环境风险。建设用地</w:t>
                  </w:r>
                  <w:r>
                    <w:rPr>
                      <w:spacing w:val="8"/>
                    </w:rPr>
                    <w:t xml:space="preserve"> </w:t>
                  </w:r>
                  <w:r>
                    <w:rPr>
                      <w:spacing w:val="8"/>
                    </w:rPr>
                    <w:t>用途变更或者在其土地使用权收回、</w:t>
                  </w:r>
                  <w:r>
                    <w:rPr>
                      <w:spacing w:val="5"/>
                    </w:rPr>
                    <w:t xml:space="preserve"> </w:t>
                  </w:r>
                  <w:r>
                    <w:rPr>
                      <w:spacing w:val="7"/>
                    </w:rPr>
                    <w:t>转让前，应按照相关规定进行土壤污</w:t>
                  </w:r>
                  <w:r>
                    <w:rPr>
                      <w:spacing w:val="8"/>
                    </w:rPr>
                    <w:t xml:space="preserve"> </w:t>
                  </w:r>
                  <w:r>
                    <w:rPr>
                      <w:spacing w:val="8"/>
                    </w:rPr>
                    <w:t>染状况调查。</w:t>
                  </w:r>
                  <w:r>
                    <w:rPr>
                      <w:rFonts w:ascii="Times New Roman" w:eastAsia="Times New Roman" w:hAnsi="Times New Roman" w:cs="Times New Roman"/>
                      <w:spacing w:val="8"/>
                    </w:rPr>
                    <w:t>4.</w:t>
                  </w:r>
                  <w:r>
                    <w:rPr>
                      <w:rFonts w:ascii="Times New Roman" w:eastAsia="Times New Roman" w:hAnsi="Times New Roman" w:cs="Times New Roman"/>
                      <w:spacing w:val="-16"/>
                    </w:rPr>
                    <w:t xml:space="preserve"> </w:t>
                  </w:r>
                  <w:r>
                    <w:rPr>
                      <w:spacing w:val="8"/>
                    </w:rPr>
                    <w:t>防范用地使用过程土</w:t>
                  </w:r>
                  <w:r>
                    <w:t xml:space="preserve"> </w:t>
                  </w:r>
                  <w:r>
                    <w:rPr>
                      <w:spacing w:val="7"/>
                    </w:rPr>
                    <w:t>壤环境污染。对于在产中、高风险企</w:t>
                  </w:r>
                  <w:r>
                    <w:rPr>
                      <w:spacing w:val="8"/>
                    </w:rPr>
                    <w:t xml:space="preserve"> </w:t>
                  </w:r>
                  <w:r>
                    <w:rPr>
                      <w:spacing w:val="7"/>
                    </w:rPr>
                    <w:t>业，在风险源和厂区周边定期进行土</w:t>
                  </w:r>
                  <w:r>
                    <w:rPr>
                      <w:spacing w:val="8"/>
                    </w:rPr>
                    <w:t xml:space="preserve"> </w:t>
                  </w:r>
                  <w:r>
                    <w:rPr>
                      <w:spacing w:val="10"/>
                    </w:rPr>
                    <w:t>壤及地下水污染监测。</w:t>
                  </w:r>
                  <w:r>
                    <w:rPr>
                      <w:rFonts w:ascii="Times New Roman" w:eastAsia="Times New Roman" w:hAnsi="Times New Roman" w:cs="Times New Roman"/>
                      <w:spacing w:val="10"/>
                    </w:rPr>
                    <w:t>5.</w:t>
                  </w:r>
                  <w:r>
                    <w:rPr>
                      <w:spacing w:val="10"/>
                    </w:rPr>
                    <w:t>强化企业关</w:t>
                  </w:r>
                  <w:r>
                    <w:rPr>
                      <w:spacing w:val="3"/>
                    </w:rPr>
                    <w:t xml:space="preserve"> </w:t>
                  </w:r>
                  <w:r>
                    <w:rPr>
                      <w:spacing w:val="7"/>
                    </w:rPr>
                    <w:t>闭搬迁后土壤环境监管。根据风险评</w:t>
                  </w:r>
                  <w:r>
                    <w:rPr>
                      <w:spacing w:val="8"/>
                    </w:rPr>
                    <w:t xml:space="preserve"> </w:t>
                  </w:r>
                  <w:r>
                    <w:rPr>
                      <w:spacing w:val="7"/>
                    </w:rPr>
                    <w:t>估结果，有序开展污染地块治理和修</w:t>
                  </w:r>
                  <w:r>
                    <w:rPr>
                      <w:spacing w:val="8"/>
                    </w:rPr>
                    <w:t xml:space="preserve"> </w:t>
                  </w:r>
                  <w:r>
                    <w:rPr>
                      <w:spacing w:val="7"/>
                    </w:rPr>
                    <w:t>复。现有企业拆除生产设施设备、构</w:t>
                  </w:r>
                  <w:r>
                    <w:rPr>
                      <w:spacing w:val="8"/>
                    </w:rPr>
                    <w:t xml:space="preserve"> </w:t>
                  </w:r>
                  <w:r>
                    <w:rPr>
                      <w:spacing w:val="7"/>
                    </w:rPr>
                    <w:t>筑物和污染治理设施，要严格按照有</w:t>
                  </w:r>
                  <w:r>
                    <w:rPr>
                      <w:spacing w:val="8"/>
                    </w:rPr>
                    <w:t xml:space="preserve"> </w:t>
                  </w:r>
                  <w:r>
                    <w:rPr>
                      <w:spacing w:val="7"/>
                    </w:rPr>
                    <w:t>关规定实施安全处理处置，防范拆除</w:t>
                  </w:r>
                  <w:r>
                    <w:rPr>
                      <w:spacing w:val="8"/>
                    </w:rPr>
                    <w:t xml:space="preserve"> </w:t>
                  </w:r>
                  <w:r>
                    <w:rPr>
                      <w:spacing w:val="7"/>
                    </w:rPr>
                    <w:t>活动污染土壤。</w:t>
                  </w:r>
                </w:p>
              </w:tc>
              <w:tc>
                <w:tcPr>
                  <w:tcW w:w="1952" w:type="dxa"/>
                  <w:vAlign w:val="top"/>
                </w:tcPr>
                <w:p>
                  <w:pPr>
                    <w:pStyle w:val="TableText"/>
                    <w:spacing w:before="28" w:line="250" w:lineRule="auto"/>
                    <w:ind w:left="114" w:right="104" w:firstLine="1"/>
                  </w:pPr>
                  <w:r>
                    <w:rPr>
                      <w:spacing w:val="15"/>
                    </w:rPr>
                    <w:t>本项目不属于高污</w:t>
                  </w:r>
                  <w:r>
                    <w:rPr>
                      <w:spacing w:val="5"/>
                    </w:rPr>
                    <w:t xml:space="preserve"> </w:t>
                  </w:r>
                  <w:r>
                    <w:rPr>
                      <w:spacing w:val="16"/>
                    </w:rPr>
                    <w:t>染、高耗能类建设</w:t>
                  </w:r>
                  <w:r>
                    <w:t xml:space="preserve"> </w:t>
                  </w:r>
                  <w:r>
                    <w:rPr>
                      <w:spacing w:val="16"/>
                    </w:rPr>
                    <w:t>项目，产生的废气</w:t>
                  </w:r>
                  <w:r>
                    <w:t xml:space="preserve"> </w:t>
                  </w:r>
                  <w:r>
                    <w:rPr>
                      <w:spacing w:val="16"/>
                    </w:rPr>
                    <w:t>总量较小，经环保</w:t>
                  </w:r>
                  <w:r>
                    <w:t xml:space="preserve"> </w:t>
                  </w:r>
                  <w:r>
                    <w:rPr>
                      <w:spacing w:val="16"/>
                    </w:rPr>
                    <w:t>设施处理后达标排</w:t>
                  </w:r>
                  <w:r>
                    <w:t xml:space="preserve"> </w:t>
                  </w:r>
                  <w:r>
                    <w:rPr>
                      <w:spacing w:val="16"/>
                    </w:rPr>
                    <w:t>放，排放量很小，</w:t>
                  </w:r>
                  <w:r>
                    <w:t xml:space="preserve"> </w:t>
                  </w:r>
                  <w:r>
                    <w:rPr>
                      <w:spacing w:val="16"/>
                    </w:rPr>
                    <w:t>满足要求。项目位</w:t>
                  </w:r>
                  <w:r>
                    <w:t xml:space="preserve"> </w:t>
                  </w:r>
                  <w:r>
                    <w:rPr>
                      <w:spacing w:val="10"/>
                    </w:rPr>
                    <w:t>于三、</w:t>
                  </w:r>
                  <w:r>
                    <w:rPr>
                      <w:spacing w:val="-53"/>
                    </w:rPr>
                    <w:t xml:space="preserve"> </w:t>
                  </w:r>
                  <w:r>
                    <w:rPr>
                      <w:spacing w:val="10"/>
                    </w:rPr>
                    <w:t>四楼不直接</w:t>
                  </w:r>
                  <w:r>
                    <w:t xml:space="preserve"> </w:t>
                  </w:r>
                  <w:r>
                    <w:rPr>
                      <w:spacing w:val="16"/>
                    </w:rPr>
                    <w:t>于土壤环境接触，</w:t>
                  </w:r>
                  <w:r>
                    <w:t xml:space="preserve"> </w:t>
                  </w:r>
                  <w:r>
                    <w:rPr>
                      <w:spacing w:val="16"/>
                    </w:rPr>
                    <w:t>产生的实验废水经</w:t>
                  </w:r>
                  <w:r>
                    <w:t xml:space="preserve"> </w:t>
                  </w:r>
                  <w:r>
                    <w:rPr>
                      <w:spacing w:val="16"/>
                    </w:rPr>
                    <w:t>预处理后经化粪池</w:t>
                  </w:r>
                  <w:r>
                    <w:t xml:space="preserve"> </w:t>
                  </w:r>
                  <w:r>
                    <w:rPr>
                      <w:spacing w:val="16"/>
                    </w:rPr>
                    <w:t>处理后排入市政污</w:t>
                  </w:r>
                  <w:r>
                    <w:t xml:space="preserve"> </w:t>
                  </w:r>
                  <w:r>
                    <w:rPr>
                      <w:spacing w:val="16"/>
                    </w:rPr>
                    <w:t>水管网；危险废物</w:t>
                  </w:r>
                  <w:r>
                    <w:t xml:space="preserve"> </w:t>
                  </w:r>
                  <w:r>
                    <w:rPr>
                      <w:spacing w:val="16"/>
                    </w:rPr>
                    <w:t>分类暂存于危废间</w:t>
                  </w:r>
                  <w:r>
                    <w:t xml:space="preserve"> </w:t>
                  </w:r>
                  <w:r>
                    <w:rPr>
                      <w:spacing w:val="16"/>
                    </w:rPr>
                    <w:t>（防渗防漏防雨等</w:t>
                  </w:r>
                  <w:r>
                    <w:t xml:space="preserve"> </w:t>
                  </w:r>
                  <w:r>
                    <w:rPr>
                      <w:spacing w:val="12"/>
                    </w:rPr>
                    <w:t>措施</w:t>
                  </w:r>
                  <w:r>
                    <w:rPr>
                      <w:spacing w:val="2"/>
                    </w:rPr>
                    <w:t>）</w:t>
                  </w:r>
                  <w:r>
                    <w:rPr>
                      <w:spacing w:val="-49"/>
                    </w:rPr>
                    <w:t xml:space="preserve"> </w:t>
                  </w:r>
                  <w:r>
                    <w:rPr>
                      <w:spacing w:val="2"/>
                    </w:rPr>
                    <w:t>，</w:t>
                  </w:r>
                  <w:r>
                    <w:rPr>
                      <w:spacing w:val="12"/>
                    </w:rPr>
                    <w:t>委托有资</w:t>
                  </w:r>
                  <w:r>
                    <w:t xml:space="preserve"> </w:t>
                  </w:r>
                  <w:r>
                    <w:rPr>
                      <w:spacing w:val="16"/>
                    </w:rPr>
                    <w:t>质单位处置。满足</w:t>
                  </w:r>
                  <w:r>
                    <w:t xml:space="preserve"> </w:t>
                  </w:r>
                  <w:r>
                    <w:rPr>
                      <w:spacing w:val="16"/>
                    </w:rPr>
                    <w:t>土壤环境（建设用</w:t>
                  </w:r>
                  <w:r>
                    <w:t xml:space="preserve"> </w:t>
                  </w:r>
                  <w:r>
                    <w:rPr>
                      <w:spacing w:val="16"/>
                    </w:rPr>
                    <w:t>地污染风险重点管</w:t>
                  </w:r>
                  <w:r>
                    <w:t xml:space="preserve"> </w:t>
                  </w:r>
                  <w:r>
                    <w:rPr>
                      <w:spacing w:val="16"/>
                    </w:rPr>
                    <w:t>控区）普适性管控</w:t>
                  </w:r>
                  <w:r>
                    <w:t xml:space="preserve"> </w:t>
                  </w:r>
                  <w:r>
                    <w:rPr>
                      <w:spacing w:val="3"/>
                    </w:rPr>
                    <w:t>要求。</w:t>
                  </w:r>
                </w:p>
              </w:tc>
              <w:tc>
                <w:tcPr>
                  <w:tcW w:w="750" w:type="dxa"/>
                  <w:vAlign w:val="top"/>
                </w:tcPr>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pStyle w:val="TableText"/>
                    <w:spacing w:before="65" w:line="228" w:lineRule="auto"/>
                    <w:ind w:left="171"/>
                  </w:pPr>
                  <w:r>
                    <w:rPr>
                      <w:spacing w:val="3"/>
                    </w:rPr>
                    <w:t>符合</w:t>
                  </w:r>
                </w:p>
              </w:tc>
            </w:tr>
          </w:tbl>
          <w:p>
            <w:pPr>
              <w:pStyle w:val="TableText"/>
              <w:spacing w:before="32" w:line="228" w:lineRule="auto"/>
              <w:ind w:left="2039"/>
            </w:pPr>
            <w:r>
              <w:pict>
                <v:rect id="_x0000_s1027" style="width:0.5pt;height:656.1pt;margin-top:0.46pt;margin-left:-369.56pt;mso-position-horizontal-relative:right-margin-area;mso-position-vertical-relative:top-margin-area;position:absolute;z-index:251661312" filled="t" fillcolor="black" stroked="f"/>
              </w:pict>
            </w:r>
            <w:r>
              <w:rPr>
                <w:spacing w:val="7"/>
              </w:rPr>
              <w:t>综上，项目建设符合</w:t>
            </w:r>
            <w:r>
              <w:rPr>
                <w:rFonts w:ascii="Times New Roman" w:eastAsia="Times New Roman" w:hAnsi="Times New Roman" w:cs="Times New Roman"/>
                <w:spacing w:val="7"/>
              </w:rPr>
              <w:t>“</w:t>
            </w:r>
            <w:r>
              <w:rPr>
                <w:spacing w:val="7"/>
              </w:rPr>
              <w:t>三线一单</w:t>
            </w:r>
            <w:r>
              <w:rPr>
                <w:rFonts w:ascii="Times New Roman" w:eastAsia="Times New Roman" w:hAnsi="Times New Roman" w:cs="Times New Roman"/>
                <w:spacing w:val="7"/>
              </w:rPr>
              <w:t>”</w:t>
            </w:r>
            <w:r>
              <w:rPr>
                <w:rFonts w:ascii="Times New Roman" w:eastAsia="Times New Roman" w:hAnsi="Times New Roman" w:cs="Times New Roman"/>
                <w:spacing w:val="-22"/>
              </w:rPr>
              <w:t xml:space="preserve"> </w:t>
            </w:r>
            <w:r>
              <w:rPr>
                <w:spacing w:val="7"/>
              </w:rPr>
              <w:t>的管理要求。</w:t>
            </w:r>
          </w:p>
          <w:p>
            <w:pPr>
              <w:pStyle w:val="TableText"/>
              <w:spacing w:before="160" w:line="229" w:lineRule="auto"/>
              <w:ind w:left="2034"/>
            </w:pPr>
            <w:r>
              <w:rPr>
                <w:rFonts w:ascii="Times New Roman" w:eastAsia="Times New Roman" w:hAnsi="Times New Roman" w:cs="Times New Roman"/>
                <w:b/>
                <w:bCs/>
                <w:spacing w:val="7"/>
              </w:rPr>
              <w:t>4</w:t>
            </w:r>
            <w:r>
              <w:rPr>
                <w:rFonts w:ascii="Times New Roman" w:eastAsia="Times New Roman" w:hAnsi="Times New Roman" w:cs="Times New Roman"/>
                <w:b/>
                <w:bCs/>
                <w:spacing w:val="-21"/>
              </w:rPr>
              <w:t xml:space="preserve"> </w:t>
            </w:r>
            <w:r>
              <w:rPr>
                <w:spacing w:val="7"/>
                <w14:textOutline w14:w="3795" w14:cap="sq">
                  <w14:solidFill>
                    <w14:srgbClr w14:val="000000"/>
                  </w14:solidFill>
                  <w14:prstDash w14:val="solid"/>
                  <w14:bevel/>
                </w14:textOutline>
              </w:rPr>
              <w:t>、项目选址合理性分析</w:t>
            </w:r>
          </w:p>
          <w:p>
            <w:pPr>
              <w:pStyle w:val="TableText"/>
              <w:spacing w:before="160" w:line="377" w:lineRule="auto"/>
              <w:ind w:left="1619" w:right="100" w:firstLine="428"/>
              <w:jc w:val="both"/>
            </w:pPr>
            <w:r>
              <w:rPr>
                <w:spacing w:val="23"/>
              </w:rPr>
              <w:t>（</w:t>
            </w:r>
            <w:r>
              <w:rPr>
                <w:rFonts w:ascii="Times New Roman" w:eastAsia="Times New Roman" w:hAnsi="Times New Roman" w:cs="Times New Roman"/>
                <w:spacing w:val="23"/>
              </w:rPr>
              <w:t>1</w:t>
            </w:r>
            <w:r>
              <w:rPr>
                <w:spacing w:val="23"/>
              </w:rPr>
              <w:t>）</w:t>
            </w:r>
            <w:r>
              <w:rPr>
                <w:spacing w:val="-26"/>
              </w:rPr>
              <w:t xml:space="preserve"> </w:t>
            </w:r>
            <w:r>
              <w:rPr>
                <w:spacing w:val="23"/>
              </w:rPr>
              <w:t>规划合理性方面：</w:t>
            </w:r>
            <w:r>
              <w:rPr>
                <w:spacing w:val="-43"/>
              </w:rPr>
              <w:t xml:space="preserve"> </w:t>
            </w:r>
            <w:r>
              <w:rPr>
                <w:spacing w:val="23"/>
              </w:rPr>
              <w:t>根据《检验检测实验室技术要求验收规范》</w:t>
            </w:r>
            <w:r>
              <w:t xml:space="preserve"> </w:t>
            </w:r>
            <w:r>
              <w:rPr>
                <w:spacing w:val="8"/>
              </w:rPr>
              <w:t>（</w:t>
            </w:r>
            <w:r>
              <w:rPr>
                <w:rFonts w:ascii="Times New Roman" w:eastAsia="Times New Roman" w:hAnsi="Times New Roman" w:cs="Times New Roman"/>
              </w:rPr>
              <w:t>GB</w:t>
            </w:r>
            <w:r>
              <w:rPr>
                <w:rFonts w:ascii="Times New Roman" w:eastAsia="Times New Roman" w:hAnsi="Times New Roman" w:cs="Times New Roman"/>
                <w:spacing w:val="8"/>
              </w:rPr>
              <w:t>/T37140-2018</w:t>
            </w:r>
            <w:r>
              <w:rPr>
                <w:spacing w:val="8"/>
              </w:rPr>
              <w:t>）</w:t>
            </w:r>
            <w:r>
              <w:rPr>
                <w:spacing w:val="-60"/>
              </w:rPr>
              <w:t xml:space="preserve"> </w:t>
            </w:r>
            <w:r>
              <w:rPr>
                <w:spacing w:val="8"/>
              </w:rPr>
              <w:t>中的选址要求，项目位于海南省三亚市吉</w:t>
            </w:r>
            <w:r>
              <w:rPr>
                <w:spacing w:val="7"/>
              </w:rPr>
              <w:t>阳区榆亚路红土</w:t>
            </w:r>
            <w:r>
              <w:t xml:space="preserve"> </w:t>
            </w:r>
            <w:r>
              <w:rPr>
                <w:spacing w:val="11"/>
              </w:rPr>
              <w:t>坎社区旁自建楼第三、四层，属于城镇建设用地，符合三</w:t>
            </w:r>
            <w:r>
              <w:rPr>
                <w:spacing w:val="10"/>
              </w:rPr>
              <w:t>亚市总体规划（空间</w:t>
            </w:r>
          </w:p>
          <w:p>
            <w:pPr>
              <w:pStyle w:val="TableText"/>
              <w:spacing w:line="228" w:lineRule="auto"/>
              <w:ind w:left="1617"/>
            </w:pPr>
            <w:r>
              <w:rPr>
                <w:spacing w:val="3"/>
              </w:rPr>
              <w:t>类</w:t>
            </w:r>
            <w:r>
              <w:rPr>
                <w:spacing w:val="-40"/>
              </w:rPr>
              <w:t xml:space="preserve"> </w:t>
            </w:r>
            <w:r>
              <w:rPr>
                <w:rFonts w:ascii="Times New Roman" w:eastAsia="Times New Roman" w:hAnsi="Times New Roman" w:cs="Times New Roman"/>
                <w:spacing w:val="3"/>
              </w:rPr>
              <w:t>2015-2030</w:t>
            </w:r>
            <w:r>
              <w:rPr>
                <w:spacing w:val="3"/>
              </w:rPr>
              <w:t>）。</w:t>
            </w:r>
          </w:p>
          <w:p>
            <w:pPr>
              <w:pStyle w:val="TableText"/>
              <w:spacing w:before="160" w:line="408" w:lineRule="exact"/>
              <w:ind w:left="2047"/>
            </w:pPr>
            <w:r>
              <w:rPr>
                <w:spacing w:val="7"/>
                <w:position w:val="15"/>
              </w:rPr>
              <w:t>（</w:t>
            </w:r>
            <w:r>
              <w:rPr>
                <w:rFonts w:ascii="Times New Roman" w:eastAsia="Times New Roman" w:hAnsi="Times New Roman" w:cs="Times New Roman"/>
                <w:spacing w:val="7"/>
                <w:position w:val="15"/>
              </w:rPr>
              <w:t>2</w:t>
            </w:r>
            <w:r>
              <w:rPr>
                <w:spacing w:val="7"/>
                <w:position w:val="15"/>
              </w:rPr>
              <w:t>）选址便利性方面：项目区域基础设施完善、交通便利、通讯良好的地</w:t>
            </w:r>
          </w:p>
          <w:p>
            <w:pPr>
              <w:pStyle w:val="TableText"/>
              <w:spacing w:before="1" w:line="228" w:lineRule="auto"/>
              <w:ind w:left="1632"/>
            </w:pPr>
            <w:r>
              <w:rPr>
                <w:spacing w:val="7"/>
              </w:rPr>
              <w:t>区，并满足发展用地的需求。</w:t>
            </w:r>
          </w:p>
        </w:tc>
      </w:tr>
    </w:tbl>
    <w:p>
      <w:pPr>
        <w:rPr>
          <w:rFonts w:ascii="Arial"/>
          <w:sz w:val="21"/>
        </w:rPr>
      </w:pPr>
    </w:p>
    <w:p>
      <w:pPr>
        <w:rPr>
          <w:rFonts w:ascii="Arial" w:eastAsia="Arial" w:hAnsi="Arial" w:cs="Arial"/>
          <w:sz w:val="21"/>
          <w:szCs w:val="21"/>
        </w:rPr>
        <w:sectPr>
          <w:headerReference w:type="default" r:id="rId24"/>
          <w:footerReference w:type="default" r:id="rId25"/>
          <w:type w:val="nextPage"/>
          <w:pgSz w:w="11906" w:h="16839"/>
          <w:pgMar w:top="400" w:right="1494" w:bottom="1240" w:left="1493" w:header="0" w:footer="1078" w:gutter="0"/>
          <w:pgNumType w:start="11"/>
          <w:cols w:space="708"/>
          <w:titlePg w:val="0"/>
        </w:sectPr>
      </w:pPr>
    </w:p>
    <w:p>
      <w:pPr>
        <w:spacing w:before="19"/>
      </w:pPr>
    </w:p>
    <w:p>
      <w:pPr>
        <w:spacing w:before="19"/>
      </w:pPr>
    </w:p>
    <w:p>
      <w:pPr>
        <w:spacing w:before="19"/>
      </w:pPr>
    </w:p>
    <w:p>
      <w:pPr>
        <w:spacing w:before="18"/>
      </w:pPr>
    </w:p>
    <w:p>
      <w:pPr>
        <w:spacing w:before="18"/>
        <w:sectPr>
          <w:headerReference w:type="default" r:id="rId26"/>
          <w:footerReference w:type="default" r:id="rId27"/>
          <w:pgSz w:w="11906" w:h="16839"/>
          <w:pgMar w:top="400" w:right="1494" w:bottom="1237" w:left="1493" w:header="0" w:footer="1078" w:gutter="0"/>
          <w:pgNumType w:start="12"/>
          <w:cols w:space="708"/>
        </w:sectPr>
      </w:pPr>
    </w:p>
    <w:tbl>
      <w:tblPr>
        <w:tblStyle w:val="TableNormal7"/>
        <w:tblW w:w="890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1514"/>
        <w:gridCol w:w="7389"/>
      </w:tblGrid>
      <w:tr>
        <w:tblPrEx>
          <w:tblW w:w="8903"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283"/>
        </w:trPr>
        <w:tc>
          <w:tcPr>
            <w:tcW w:w="1514" w:type="dxa"/>
            <w:tcBorders>
              <w:right w:val="single" w:sz="2" w:space="0" w:color="000000"/>
            </w:tcBorders>
            <w:vAlign w:val="top"/>
          </w:tcPr>
          <w:p>
            <w:pPr>
              <w:rPr>
                <w:rFonts w:ascii="Arial"/>
                <w:sz w:val="21"/>
              </w:rPr>
            </w:pPr>
          </w:p>
        </w:tc>
        <w:tc>
          <w:tcPr>
            <w:tcW w:w="7389" w:type="dxa"/>
            <w:tcBorders>
              <w:left w:val="single" w:sz="2" w:space="0" w:color="000000"/>
            </w:tcBorders>
            <w:vAlign w:val="top"/>
          </w:tcPr>
          <w:p>
            <w:pPr>
              <w:pStyle w:val="TableText"/>
              <w:spacing w:before="24" w:line="378" w:lineRule="auto"/>
              <w:ind w:left="122" w:right="102" w:firstLine="416"/>
              <w:jc w:val="both"/>
            </w:pPr>
            <w:r>
              <w:rPr>
                <w:spacing w:val="7"/>
              </w:rPr>
              <w:t>（</w:t>
            </w:r>
            <w:r>
              <w:rPr>
                <w:rFonts w:ascii="Times New Roman" w:eastAsia="Times New Roman" w:hAnsi="Times New Roman" w:cs="Times New Roman"/>
                <w:spacing w:val="7"/>
              </w:rPr>
              <w:t>3</w:t>
            </w:r>
            <w:r>
              <w:rPr>
                <w:spacing w:val="7"/>
              </w:rPr>
              <w:t>）环境影响方面：项目周边没有化学、生物、噪声、振动、强电磁场等</w:t>
            </w:r>
            <w:r>
              <w:rPr>
                <w:spacing w:val="5"/>
              </w:rPr>
              <w:t xml:space="preserve"> </w:t>
            </w:r>
            <w:r>
              <w:rPr>
                <w:spacing w:val="10"/>
              </w:rPr>
              <w:t>易对检测结果造成影响的污染源及易燃易爆场所，项目产生的废气、废水、固</w:t>
            </w:r>
          </w:p>
          <w:p>
            <w:pPr>
              <w:pStyle w:val="TableText"/>
              <w:spacing w:line="228" w:lineRule="auto"/>
              <w:ind w:left="107"/>
            </w:pPr>
            <w:r>
              <w:rPr>
                <w:spacing w:val="9"/>
              </w:rPr>
              <w:t>废和噪声产生量不大且得到合理处置，对周边环境质量影响小。</w:t>
            </w:r>
          </w:p>
          <w:p>
            <w:pPr>
              <w:pStyle w:val="TableText"/>
              <w:spacing w:before="160" w:line="408" w:lineRule="exact"/>
              <w:ind w:left="538"/>
            </w:pPr>
            <w:r>
              <w:rPr>
                <w:spacing w:val="7"/>
                <w:position w:val="15"/>
              </w:rPr>
              <w:t>（</w:t>
            </w:r>
            <w:r>
              <w:rPr>
                <w:rFonts w:ascii="Times New Roman" w:eastAsia="Times New Roman" w:hAnsi="Times New Roman" w:cs="Times New Roman"/>
                <w:spacing w:val="7"/>
                <w:position w:val="15"/>
              </w:rPr>
              <w:t>4</w:t>
            </w:r>
            <w:r>
              <w:rPr>
                <w:spacing w:val="7"/>
                <w:position w:val="15"/>
              </w:rPr>
              <w:t>）环境准入方面：本项目项目属于环境监测实验室，产业政策和空间布</w:t>
            </w:r>
          </w:p>
          <w:p>
            <w:pPr>
              <w:pStyle w:val="TableText"/>
              <w:spacing w:line="228" w:lineRule="auto"/>
              <w:ind w:left="110"/>
            </w:pPr>
            <w:r>
              <w:rPr>
                <w:spacing w:val="9"/>
              </w:rPr>
              <w:t>局方面未被列入环境准入负面清单。综上所述，项目选址合理。</w:t>
            </w:r>
          </w:p>
        </w:tc>
      </w:tr>
    </w:tbl>
    <w:p>
      <w:pPr>
        <w:rPr>
          <w:rFonts w:ascii="Arial"/>
          <w:sz w:val="21"/>
        </w:rPr>
      </w:pPr>
    </w:p>
    <w:p>
      <w:pPr>
        <w:rPr>
          <w:rFonts w:ascii="Arial" w:eastAsia="Arial" w:hAnsi="Arial" w:cs="Arial"/>
          <w:sz w:val="21"/>
          <w:szCs w:val="21"/>
        </w:rPr>
        <w:sectPr>
          <w:headerReference w:type="default" r:id="rId28"/>
          <w:footerReference w:type="default" r:id="rId29"/>
          <w:type w:val="nextPage"/>
          <w:pgSz w:w="11906" w:h="16839"/>
          <w:pgMar w:top="400" w:right="1494" w:bottom="1237" w:left="1493" w:header="0" w:footer="1078" w:gutter="0"/>
          <w:pgNumType w:start="13"/>
          <w:cols w:space="708"/>
          <w:titlePg w:val="0"/>
        </w:sect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line="253" w:lineRule="auto"/>
        <w:rPr>
          <w:rFonts w:ascii="Arial"/>
          <w:sz w:val="21"/>
        </w:rPr>
      </w:pPr>
    </w:p>
    <w:p>
      <w:pPr>
        <w:spacing w:before="97" w:line="222" w:lineRule="auto"/>
        <w:ind w:left="3055"/>
        <w:outlineLvl w:val="0"/>
        <w:rPr>
          <w:rFonts w:ascii="SimHei" w:eastAsia="SimHei" w:hAnsi="SimHei" w:cs="SimHei"/>
          <w:sz w:val="30"/>
          <w:szCs w:val="30"/>
        </w:rPr>
      </w:pPr>
      <w:r>
        <w:rPr>
          <w:rFonts w:ascii="SimHei" w:eastAsia="SimHei" w:hAnsi="SimHei" w:cs="SimHei"/>
          <w:spacing w:val="-2"/>
          <w:sz w:val="30"/>
          <w:szCs w:val="30"/>
        </w:rPr>
        <w:t>二、建设项目工程分析</w:t>
      </w:r>
    </w:p>
    <w:p>
      <w:pPr>
        <w:spacing w:before="22"/>
        <w:sectPr>
          <w:headerReference w:type="default" r:id="rId30"/>
          <w:footerReference w:type="default" r:id="rId31"/>
          <w:pgSz w:w="11906" w:h="16839"/>
          <w:pgMar w:top="400" w:right="1413" w:bottom="1014" w:left="1413" w:header="0" w:footer="852" w:gutter="0"/>
          <w:pgNumType w:start="14"/>
          <w:cols w:space="708"/>
        </w:sectPr>
      </w:pPr>
    </w:p>
    <w:tbl>
      <w:tblPr>
        <w:tblStyle w:val="TableNormal8"/>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574"/>
        <w:gridCol w:w="8490"/>
      </w:tblGrid>
      <w:tr>
        <w:tblPrEx>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2312"/>
        </w:trPr>
        <w:tc>
          <w:tcPr>
            <w:tcW w:w="574" w:type="dxa"/>
            <w:tcBorders>
              <w:bottom w:val="single" w:sz="4" w:space="0" w:color="000000"/>
              <w:right w:val="single" w:sz="2" w:space="0" w:color="000000"/>
            </w:tcBorders>
            <w:textDirection w:val="tbRlV"/>
            <w:vAlign w:val="top"/>
          </w:tcPr>
          <w:p>
            <w:pPr>
              <w:pStyle w:val="TableText"/>
              <w:spacing w:before="182" w:line="213" w:lineRule="auto"/>
              <w:ind w:left="5640"/>
            </w:pPr>
            <w:r>
              <w:rPr>
                <w:spacing w:val="9"/>
              </w:rPr>
              <w:t>建</w:t>
            </w:r>
            <w:r>
              <w:rPr>
                <w:spacing w:val="-37"/>
              </w:rPr>
              <w:t xml:space="preserve"> </w:t>
            </w:r>
            <w:r>
              <w:rPr>
                <w:spacing w:val="9"/>
              </w:rPr>
              <w:t>设</w:t>
            </w:r>
            <w:r>
              <w:rPr>
                <w:spacing w:val="-36"/>
              </w:rPr>
              <w:t xml:space="preserve"> </w:t>
            </w:r>
            <w:r>
              <w:rPr>
                <w:spacing w:val="9"/>
              </w:rPr>
              <w:t>内</w:t>
            </w:r>
            <w:r>
              <w:rPr>
                <w:spacing w:val="-39"/>
              </w:rPr>
              <w:t xml:space="preserve"> </w:t>
            </w:r>
            <w:r>
              <w:rPr>
                <w:spacing w:val="9"/>
              </w:rPr>
              <w:t>容</w:t>
            </w:r>
          </w:p>
        </w:tc>
        <w:tc>
          <w:tcPr>
            <w:tcW w:w="8490" w:type="dxa"/>
            <w:tcBorders>
              <w:left w:val="single" w:sz="2" w:space="0" w:color="000000"/>
              <w:bottom w:val="single" w:sz="4" w:space="0" w:color="000000"/>
            </w:tcBorders>
            <w:vAlign w:val="top"/>
          </w:tcPr>
          <w:p>
            <w:pPr>
              <w:pStyle w:val="TableText"/>
              <w:spacing w:before="113" w:line="228" w:lineRule="auto"/>
              <w:ind w:left="531"/>
              <w:outlineLvl w:val="1"/>
            </w:pPr>
            <w:r>
              <w:rPr>
                <w:rFonts w:ascii="Times New Roman" w:eastAsia="Times New Roman" w:hAnsi="Times New Roman" w:cs="Times New Roman"/>
                <w:b/>
                <w:bCs/>
                <w:spacing w:val="3"/>
              </w:rPr>
              <w:t>1</w:t>
            </w:r>
            <w:r>
              <w:rPr>
                <w:rFonts w:ascii="Times New Roman" w:eastAsia="Times New Roman" w:hAnsi="Times New Roman" w:cs="Times New Roman"/>
                <w:b/>
                <w:bCs/>
                <w:spacing w:val="-24"/>
              </w:rPr>
              <w:t xml:space="preserve"> </w:t>
            </w:r>
            <w:r>
              <w:rPr>
                <w:spacing w:val="3"/>
                <w14:textOutline w14:w="3795" w14:cap="sq">
                  <w14:solidFill>
                    <w14:srgbClr w14:val="000000"/>
                  </w14:solidFill>
                  <w14:prstDash w14:val="solid"/>
                  <w14:bevel/>
                </w14:textOutline>
              </w:rPr>
              <w:t>、建设内容</w:t>
            </w:r>
          </w:p>
          <w:p>
            <w:pPr>
              <w:pStyle w:val="TableText"/>
              <w:spacing w:before="159" w:line="378" w:lineRule="auto"/>
              <w:ind w:left="108" w:right="99" w:firstLine="420"/>
              <w:jc w:val="both"/>
            </w:pPr>
            <w:r>
              <w:rPr>
                <w:spacing w:val="12"/>
              </w:rPr>
              <w:t>项目位于海南省三亚市吉阳区榆亚路红土坎社区旁自建楼第三、四层，项目占地面积</w:t>
            </w:r>
            <w:r>
              <w:rPr>
                <w:spacing w:val="1"/>
              </w:rPr>
              <w:t xml:space="preserve"> </w:t>
            </w:r>
            <w:r>
              <w:rPr>
                <w:spacing w:val="6"/>
              </w:rPr>
              <w:t>为</w:t>
            </w:r>
            <w:r>
              <w:rPr>
                <w:spacing w:val="-43"/>
              </w:rPr>
              <w:t xml:space="preserve"> </w:t>
            </w:r>
            <w:r>
              <w:rPr>
                <w:rFonts w:ascii="Times New Roman" w:eastAsia="Times New Roman" w:hAnsi="Times New Roman" w:cs="Times New Roman"/>
                <w:spacing w:val="6"/>
              </w:rPr>
              <w:t>260m</w:t>
            </w:r>
            <w:r>
              <w:rPr>
                <w:rFonts w:ascii="Times New Roman" w:eastAsia="Times New Roman" w:hAnsi="Times New Roman" w:cs="Times New Roman"/>
                <w:spacing w:val="6"/>
                <w:position w:val="6"/>
                <w:sz w:val="13"/>
                <w:szCs w:val="13"/>
              </w:rPr>
              <w:t>2</w:t>
            </w:r>
            <w:r>
              <w:rPr>
                <w:rFonts w:ascii="Times New Roman" w:eastAsia="Times New Roman" w:hAnsi="Times New Roman" w:cs="Times New Roman"/>
                <w:spacing w:val="-11"/>
                <w:position w:val="6"/>
                <w:sz w:val="13"/>
                <w:szCs w:val="13"/>
              </w:rPr>
              <w:t xml:space="preserve"> </w:t>
            </w:r>
            <w:r>
              <w:rPr>
                <w:spacing w:val="6"/>
              </w:rPr>
              <w:t>，建筑面积为</w:t>
            </w:r>
            <w:r>
              <w:rPr>
                <w:spacing w:val="-37"/>
              </w:rPr>
              <w:t xml:space="preserve"> </w:t>
            </w:r>
            <w:r>
              <w:rPr>
                <w:rFonts w:ascii="Times New Roman" w:eastAsia="Times New Roman" w:hAnsi="Times New Roman" w:cs="Times New Roman"/>
                <w:spacing w:val="6"/>
              </w:rPr>
              <w:t>520m</w:t>
            </w:r>
            <w:r>
              <w:rPr>
                <w:rFonts w:ascii="Times New Roman" w:eastAsia="Times New Roman" w:hAnsi="Times New Roman" w:cs="Times New Roman"/>
                <w:spacing w:val="6"/>
                <w:position w:val="6"/>
                <w:sz w:val="13"/>
                <w:szCs w:val="13"/>
              </w:rPr>
              <w:t>2</w:t>
            </w:r>
            <w:r>
              <w:rPr>
                <w:rFonts w:ascii="Times New Roman" w:eastAsia="Times New Roman" w:hAnsi="Times New Roman" w:cs="Times New Roman"/>
                <w:spacing w:val="-9"/>
                <w:position w:val="6"/>
                <w:sz w:val="13"/>
                <w:szCs w:val="13"/>
              </w:rPr>
              <w:t xml:space="preserve"> </w:t>
            </w:r>
            <w:r>
              <w:rPr>
                <w:spacing w:val="6"/>
              </w:rPr>
              <w:t>，三楼主要为实验室，四楼主要为综合功能区，检测范围主要</w:t>
            </w:r>
          </w:p>
          <w:p>
            <w:pPr>
              <w:pStyle w:val="TableText"/>
              <w:spacing w:line="227" w:lineRule="auto"/>
              <w:ind w:left="108"/>
            </w:pPr>
            <w:r>
              <w:rPr>
                <w:spacing w:val="8"/>
              </w:rPr>
              <w:t>为水环境、环境空气、声环境、土壤环境等。</w:t>
            </w:r>
          </w:p>
          <w:p>
            <w:pPr>
              <w:pStyle w:val="TableText"/>
              <w:spacing w:before="162" w:line="228" w:lineRule="auto"/>
              <w:ind w:left="740"/>
            </w:pPr>
            <w:r>
              <w:rPr>
                <w:spacing w:val="5"/>
              </w:rPr>
              <w:t>项目主要建设内容见表</w:t>
            </w:r>
            <w:r>
              <w:rPr>
                <w:spacing w:val="-43"/>
              </w:rPr>
              <w:t xml:space="preserve"> </w:t>
            </w:r>
            <w:r>
              <w:rPr>
                <w:rFonts w:ascii="Times New Roman" w:eastAsia="Times New Roman" w:hAnsi="Times New Roman" w:cs="Times New Roman"/>
                <w:spacing w:val="5"/>
              </w:rPr>
              <w:t>2-</w:t>
            </w:r>
            <w:r>
              <w:rPr>
                <w:rFonts w:ascii="Times New Roman" w:eastAsia="Times New Roman" w:hAnsi="Times New Roman" w:cs="Times New Roman"/>
                <w:spacing w:val="-26"/>
              </w:rPr>
              <w:t xml:space="preserve"> </w:t>
            </w:r>
            <w:r>
              <w:rPr>
                <w:rFonts w:ascii="Times New Roman" w:eastAsia="Times New Roman" w:hAnsi="Times New Roman" w:cs="Times New Roman"/>
                <w:spacing w:val="5"/>
              </w:rPr>
              <w:t>1</w:t>
            </w:r>
            <w:r>
              <w:rPr>
                <w:spacing w:val="5"/>
              </w:rPr>
              <w:t>。</w:t>
            </w:r>
          </w:p>
          <w:p>
            <w:pPr>
              <w:pStyle w:val="TableText"/>
              <w:spacing w:before="160" w:line="224" w:lineRule="auto"/>
              <w:ind w:left="2951"/>
            </w:pPr>
            <w:r>
              <w:rPr>
                <w:spacing w:val="7"/>
                <w14:textOutline w14:w="3795" w14:cap="sq">
                  <w14:solidFill>
                    <w14:srgbClr w14:val="000000"/>
                  </w14:solidFill>
                  <w14:prstDash w14:val="solid"/>
                  <w14:bevel/>
                </w14:textOutline>
              </w:rPr>
              <w:t>表</w:t>
            </w:r>
            <w:r>
              <w:rPr>
                <w:rFonts w:ascii="Times New Roman" w:eastAsia="Times New Roman" w:hAnsi="Times New Roman" w:cs="Times New Roman"/>
                <w:b/>
                <w:bCs/>
                <w:spacing w:val="7"/>
              </w:rPr>
              <w:t xml:space="preserve">2-1    </w:t>
            </w:r>
            <w:r>
              <w:rPr>
                <w:spacing w:val="7"/>
                <w14:textOutline w14:w="3795" w14:cap="sq">
                  <w14:solidFill>
                    <w14:srgbClr w14:val="000000"/>
                  </w14:solidFill>
                  <w14:prstDash w14:val="solid"/>
                  <w14:bevel/>
                </w14:textOutline>
              </w:rPr>
              <w:t>建设内容组成一览表</w:t>
            </w:r>
          </w:p>
          <w:tbl>
            <w:tblPr>
              <w:tblStyle w:val="TableNormal8"/>
              <w:tblW w:w="826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778"/>
              <w:gridCol w:w="635"/>
              <w:gridCol w:w="1384"/>
              <w:gridCol w:w="4738"/>
              <w:gridCol w:w="728"/>
            </w:tblGrid>
            <w:tr>
              <w:tblPrEx>
                <w:tblW w:w="826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84"/>
              </w:trPr>
              <w:tc>
                <w:tcPr>
                  <w:tcW w:w="778" w:type="dxa"/>
                  <w:vAlign w:val="top"/>
                </w:tcPr>
                <w:p>
                  <w:pPr>
                    <w:pStyle w:val="TableText"/>
                    <w:spacing w:before="35" w:line="220" w:lineRule="auto"/>
                    <w:ind w:left="185"/>
                  </w:pPr>
                  <w:r>
                    <w:rPr>
                      <w:spacing w:val="4"/>
                      <w14:textOutline w14:w="3795" w14:cap="sq">
                        <w14:solidFill>
                          <w14:srgbClr w14:val="000000"/>
                        </w14:solidFill>
                        <w14:prstDash w14:val="solid"/>
                        <w14:bevel/>
                      </w14:textOutline>
                    </w:rPr>
                    <w:t>项目</w:t>
                  </w:r>
                </w:p>
              </w:tc>
              <w:tc>
                <w:tcPr>
                  <w:tcW w:w="2019" w:type="dxa"/>
                  <w:gridSpan w:val="2"/>
                  <w:vAlign w:val="top"/>
                </w:tcPr>
                <w:p>
                  <w:pPr>
                    <w:pStyle w:val="TableText"/>
                    <w:spacing w:before="35" w:line="220" w:lineRule="auto"/>
                    <w:ind w:left="591"/>
                  </w:pPr>
                  <w:r>
                    <w:rPr>
                      <w:spacing w:val="7"/>
                      <w14:textOutline w14:w="3795" w14:cap="sq">
                        <w14:solidFill>
                          <w14:srgbClr w14:val="000000"/>
                        </w14:solidFill>
                        <w14:prstDash w14:val="solid"/>
                        <w14:bevel/>
                      </w14:textOutline>
                    </w:rPr>
                    <w:t>工程名称</w:t>
                  </w:r>
                </w:p>
              </w:tc>
              <w:tc>
                <w:tcPr>
                  <w:tcW w:w="4738" w:type="dxa"/>
                  <w:vAlign w:val="top"/>
                </w:tcPr>
                <w:p>
                  <w:pPr>
                    <w:pStyle w:val="TableText"/>
                    <w:spacing w:before="35" w:line="220" w:lineRule="auto"/>
                    <w:ind w:left="1640"/>
                  </w:pPr>
                  <w:r>
                    <w:rPr>
                      <w:spacing w:val="9"/>
                      <w14:textOutline w14:w="3795" w14:cap="sq">
                        <w14:solidFill>
                          <w14:srgbClr w14:val="000000"/>
                        </w14:solidFill>
                        <w14:prstDash w14:val="solid"/>
                        <w14:bevel/>
                      </w14:textOutline>
                    </w:rPr>
                    <w:t>工程内容及规模</w:t>
                  </w:r>
                </w:p>
              </w:tc>
              <w:tc>
                <w:tcPr>
                  <w:tcW w:w="728" w:type="dxa"/>
                  <w:vAlign w:val="top"/>
                </w:tcPr>
                <w:p>
                  <w:pPr>
                    <w:pStyle w:val="TableText"/>
                    <w:spacing w:before="35" w:line="220" w:lineRule="auto"/>
                    <w:ind w:left="161"/>
                  </w:pPr>
                  <w:r>
                    <w:rPr>
                      <w:spacing w:val="4"/>
                      <w14:textOutline w14:w="3795" w14:cap="sq">
                        <w14:solidFill>
                          <w14:srgbClr w14:val="000000"/>
                        </w14:solidFill>
                        <w14:prstDash w14:val="solid"/>
                        <w14:bevel/>
                      </w14:textOutline>
                    </w:rPr>
                    <w:t>备注</w:t>
                  </w:r>
                </w:p>
              </w:tc>
            </w:tr>
            <w:tr>
              <w:tblPrEx>
                <w:tblW w:w="8263" w:type="dxa"/>
                <w:tblInd w:w="106" w:type="dxa"/>
                <w:tblLayout w:type="fixed"/>
              </w:tblPrEx>
              <w:trPr>
                <w:trHeight w:val="278"/>
              </w:trPr>
              <w:tc>
                <w:tcPr>
                  <w:tcW w:w="778" w:type="dxa"/>
                  <w:vMerge w:val="restart"/>
                  <w:tcBorders>
                    <w:bottom w:val="nil"/>
                  </w:tcBorders>
                  <w:vAlign w:val="top"/>
                </w:tcPr>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0"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spacing w:line="251" w:lineRule="auto"/>
                    <w:rPr>
                      <w:rFonts w:ascii="Arial"/>
                      <w:sz w:val="21"/>
                    </w:rPr>
                  </w:pPr>
                </w:p>
                <w:p>
                  <w:pPr>
                    <w:pStyle w:val="TableText"/>
                    <w:spacing w:before="65" w:line="272" w:lineRule="exact"/>
                    <w:ind w:left="183"/>
                  </w:pPr>
                  <w:r>
                    <w:rPr>
                      <w:spacing w:val="5"/>
                      <w:position w:val="4"/>
                      <w14:textOutline w14:w="3795" w14:cap="sq">
                        <w14:solidFill>
                          <w14:srgbClr w14:val="000000"/>
                        </w14:solidFill>
                        <w14:prstDash w14:val="solid"/>
                        <w14:bevel/>
                      </w14:textOutline>
                    </w:rPr>
                    <w:t>主体</w:t>
                  </w:r>
                </w:p>
                <w:p>
                  <w:pPr>
                    <w:pStyle w:val="TableText"/>
                    <w:spacing w:line="229" w:lineRule="auto"/>
                    <w:ind w:left="184"/>
                  </w:pPr>
                  <w:r>
                    <w:rPr>
                      <w:spacing w:val="4"/>
                      <w14:textOutline w14:w="3795" w14:cap="sq">
                        <w14:solidFill>
                          <w14:srgbClr w14:val="000000"/>
                        </w14:solidFill>
                        <w14:prstDash w14:val="solid"/>
                        <w14:bevel/>
                      </w14:textOutline>
                    </w:rPr>
                    <w:t>工程</w:t>
                  </w:r>
                </w:p>
              </w:tc>
              <w:tc>
                <w:tcPr>
                  <w:tcW w:w="635" w:type="dxa"/>
                  <w:vMerge w:val="restart"/>
                  <w:tcBorders>
                    <w:bottom w:val="nil"/>
                  </w:tcBorders>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spacing w:line="256" w:lineRule="auto"/>
                    <w:rPr>
                      <w:rFonts w:ascii="Arial"/>
                      <w:sz w:val="21"/>
                    </w:rPr>
                  </w:pPr>
                </w:p>
                <w:p>
                  <w:pPr>
                    <w:pStyle w:val="TableText"/>
                    <w:spacing w:before="65" w:line="243" w:lineRule="auto"/>
                    <w:ind w:left="110" w:right="108" w:firstLine="1"/>
                  </w:pPr>
                  <w:r>
                    <w:rPr>
                      <w:spacing w:val="2"/>
                    </w:rPr>
                    <w:t>实验</w:t>
                  </w:r>
                  <w:r>
                    <w:t xml:space="preserve"> </w:t>
                  </w:r>
                  <w:r>
                    <w:t>室</w:t>
                  </w:r>
                </w:p>
                <w:p>
                  <w:pPr>
                    <w:pStyle w:val="TableText"/>
                    <w:spacing w:before="15" w:line="239" w:lineRule="auto"/>
                    <w:ind w:left="106" w:right="108" w:firstLine="10"/>
                  </w:pPr>
                  <w:r>
                    <w:rPr>
                      <w:spacing w:val="-1"/>
                    </w:rPr>
                    <w:t>（三</w:t>
                  </w:r>
                  <w:r>
                    <w:t xml:space="preserve"> </w:t>
                  </w:r>
                  <w:r>
                    <w:t>楼）</w:t>
                  </w:r>
                </w:p>
              </w:tc>
              <w:tc>
                <w:tcPr>
                  <w:tcW w:w="1384" w:type="dxa"/>
                  <w:vAlign w:val="top"/>
                </w:tcPr>
                <w:p>
                  <w:pPr>
                    <w:pStyle w:val="TableText"/>
                    <w:spacing w:before="29" w:line="220" w:lineRule="auto"/>
                    <w:ind w:left="168"/>
                  </w:pPr>
                  <w:r>
                    <w:rPr>
                      <w:spacing w:val="7"/>
                    </w:rPr>
                    <w:t>气相色谱室</w:t>
                  </w:r>
                </w:p>
              </w:tc>
              <w:tc>
                <w:tcPr>
                  <w:tcW w:w="4738" w:type="dxa"/>
                  <w:vAlign w:val="top"/>
                </w:tcPr>
                <w:p>
                  <w:pPr>
                    <w:pStyle w:val="TableText"/>
                    <w:spacing w:before="29" w:line="220" w:lineRule="auto"/>
                    <w:ind w:left="1395"/>
                  </w:pPr>
                  <w:r>
                    <w:rPr>
                      <w:spacing w:val="1"/>
                    </w:rPr>
                    <w:t>约</w:t>
                  </w:r>
                  <w:r>
                    <w:rPr>
                      <w:spacing w:val="-16"/>
                    </w:rPr>
                    <w:t xml:space="preserve"> </w:t>
                  </w:r>
                  <w:r>
                    <w:rPr>
                      <w:rFonts w:ascii="Times New Roman" w:eastAsia="Times New Roman" w:hAnsi="Times New Roman" w:cs="Times New Roman"/>
                      <w:spacing w:val="1"/>
                    </w:rPr>
                    <w:t>18m</w:t>
                  </w:r>
                  <w:r>
                    <w:rPr>
                      <w:rFonts w:ascii="Times New Roman" w:eastAsia="Times New Roman" w:hAnsi="Times New Roman" w:cs="Times New Roman"/>
                      <w:spacing w:val="1"/>
                      <w:position w:val="6"/>
                      <w:sz w:val="13"/>
                      <w:szCs w:val="13"/>
                    </w:rPr>
                    <w:t>2</w:t>
                  </w:r>
                  <w:r>
                    <w:rPr>
                      <w:rFonts w:ascii="Times New Roman" w:eastAsia="Times New Roman" w:hAnsi="Times New Roman" w:cs="Times New Roman"/>
                      <w:spacing w:val="-11"/>
                      <w:position w:val="6"/>
                      <w:sz w:val="13"/>
                      <w:szCs w:val="13"/>
                    </w:rPr>
                    <w:t xml:space="preserve"> </w:t>
                  </w:r>
                  <w:r>
                    <w:rPr>
                      <w:spacing w:val="1"/>
                    </w:rPr>
                    <w:t>，气相色谱、</w:t>
                  </w:r>
                </w:p>
              </w:tc>
              <w:tc>
                <w:tcPr>
                  <w:tcW w:w="728" w:type="dxa"/>
                  <w:vAlign w:val="top"/>
                </w:tcPr>
                <w:p>
                  <w:pPr>
                    <w:pStyle w:val="TableText"/>
                    <w:spacing w:before="29" w:line="220" w:lineRule="auto"/>
                    <w:ind w:left="159"/>
                  </w:pPr>
                  <w:r>
                    <w:rPr>
                      <w:spacing w:val="4"/>
                    </w:rPr>
                    <w:t>新建</w:t>
                  </w:r>
                </w:p>
              </w:tc>
            </w:tr>
            <w:tr>
              <w:tblPrEx>
                <w:tblW w:w="8263" w:type="dxa"/>
                <w:tblInd w:w="106" w:type="dxa"/>
                <w:tblLayout w:type="fixed"/>
              </w:tblPrEx>
              <w:trPr>
                <w:trHeight w:val="549"/>
              </w:trPr>
              <w:tc>
                <w:tcPr>
                  <w:tcW w:w="778" w:type="dxa"/>
                  <w:vMerge/>
                  <w:tcBorders>
                    <w:top w:val="nil"/>
                    <w:bottom w:val="nil"/>
                  </w:tcBorders>
                  <w:vAlign w:val="top"/>
                </w:tcPr>
                <w:p>
                  <w:pPr>
                    <w:rPr>
                      <w:rFonts w:ascii="Arial"/>
                      <w:sz w:val="21"/>
                    </w:rPr>
                  </w:pPr>
                </w:p>
              </w:tc>
              <w:tc>
                <w:tcPr>
                  <w:tcW w:w="635" w:type="dxa"/>
                  <w:vMerge/>
                  <w:tcBorders>
                    <w:top w:val="nil"/>
                    <w:bottom w:val="nil"/>
                  </w:tcBorders>
                  <w:vAlign w:val="top"/>
                </w:tcPr>
                <w:p>
                  <w:pPr>
                    <w:rPr>
                      <w:rFonts w:ascii="Arial"/>
                      <w:sz w:val="21"/>
                    </w:rPr>
                  </w:pPr>
                </w:p>
              </w:tc>
              <w:tc>
                <w:tcPr>
                  <w:tcW w:w="1384" w:type="dxa"/>
                  <w:vAlign w:val="top"/>
                </w:tcPr>
                <w:p>
                  <w:pPr>
                    <w:pStyle w:val="TableText"/>
                    <w:spacing w:before="27" w:line="236" w:lineRule="auto"/>
                    <w:ind w:left="590" w:right="165" w:hanging="423"/>
                  </w:pPr>
                  <w:r>
                    <w:rPr>
                      <w:spacing w:val="8"/>
                    </w:rPr>
                    <w:t>微生物培养</w:t>
                  </w:r>
                  <w:r>
                    <w:t xml:space="preserve"> </w:t>
                  </w:r>
                  <w:r>
                    <w:t>室</w:t>
                  </w:r>
                </w:p>
              </w:tc>
              <w:tc>
                <w:tcPr>
                  <w:tcW w:w="4738" w:type="dxa"/>
                  <w:vAlign w:val="top"/>
                </w:tcPr>
                <w:p>
                  <w:pPr>
                    <w:pStyle w:val="TableText"/>
                    <w:spacing w:before="163" w:line="228" w:lineRule="auto"/>
                    <w:ind w:left="164"/>
                  </w:pPr>
                  <w:r>
                    <w:rPr>
                      <w:spacing w:val="6"/>
                    </w:rPr>
                    <w:t>约</w:t>
                  </w:r>
                  <w:r>
                    <w:rPr>
                      <w:spacing w:val="-23"/>
                    </w:rPr>
                    <w:t xml:space="preserve"> </w:t>
                  </w:r>
                  <w:r>
                    <w:rPr>
                      <w:rFonts w:ascii="Times New Roman" w:eastAsia="Times New Roman" w:hAnsi="Times New Roman" w:cs="Times New Roman"/>
                      <w:spacing w:val="6"/>
                    </w:rPr>
                    <w:t>16.4m</w:t>
                  </w:r>
                  <w:r>
                    <w:rPr>
                      <w:rFonts w:ascii="Times New Roman" w:eastAsia="Times New Roman" w:hAnsi="Times New Roman" w:cs="Times New Roman"/>
                      <w:spacing w:val="6"/>
                      <w:position w:val="6"/>
                      <w:sz w:val="13"/>
                      <w:szCs w:val="13"/>
                    </w:rPr>
                    <w:t>2</w:t>
                  </w:r>
                  <w:r>
                    <w:rPr>
                      <w:rFonts w:ascii="Times New Roman" w:eastAsia="Times New Roman" w:hAnsi="Times New Roman" w:cs="Times New Roman"/>
                      <w:spacing w:val="-11"/>
                      <w:position w:val="6"/>
                      <w:sz w:val="13"/>
                      <w:szCs w:val="13"/>
                    </w:rPr>
                    <w:t xml:space="preserve"> </w:t>
                  </w:r>
                  <w:r>
                    <w:rPr>
                      <w:spacing w:val="6"/>
                    </w:rPr>
                    <w:t>，存放恒温恒湿箱、二氧化碳培养箱等</w:t>
                  </w:r>
                </w:p>
              </w:tc>
              <w:tc>
                <w:tcPr>
                  <w:tcW w:w="728" w:type="dxa"/>
                  <w:vAlign w:val="top"/>
                </w:tcPr>
                <w:p>
                  <w:pPr>
                    <w:pStyle w:val="TableText"/>
                    <w:spacing w:before="164" w:line="229" w:lineRule="auto"/>
                    <w:ind w:left="159"/>
                  </w:pPr>
                  <w:r>
                    <w:rPr>
                      <w:spacing w:val="4"/>
                    </w:rPr>
                    <w:t>新建</w:t>
                  </w:r>
                </w:p>
              </w:tc>
            </w:tr>
            <w:tr>
              <w:tblPrEx>
                <w:tblW w:w="8263" w:type="dxa"/>
                <w:tblInd w:w="106" w:type="dxa"/>
                <w:tblLayout w:type="fixed"/>
              </w:tblPrEx>
              <w:trPr>
                <w:trHeight w:val="549"/>
              </w:trPr>
              <w:tc>
                <w:tcPr>
                  <w:tcW w:w="778" w:type="dxa"/>
                  <w:vMerge/>
                  <w:tcBorders>
                    <w:top w:val="nil"/>
                    <w:bottom w:val="nil"/>
                  </w:tcBorders>
                  <w:vAlign w:val="top"/>
                </w:tcPr>
                <w:p>
                  <w:pPr>
                    <w:rPr>
                      <w:rFonts w:ascii="Arial"/>
                      <w:sz w:val="21"/>
                    </w:rPr>
                  </w:pPr>
                </w:p>
              </w:tc>
              <w:tc>
                <w:tcPr>
                  <w:tcW w:w="635" w:type="dxa"/>
                  <w:vMerge/>
                  <w:tcBorders>
                    <w:top w:val="nil"/>
                    <w:bottom w:val="nil"/>
                  </w:tcBorders>
                  <w:vAlign w:val="top"/>
                </w:tcPr>
                <w:p>
                  <w:pPr>
                    <w:rPr>
                      <w:rFonts w:ascii="Arial"/>
                      <w:sz w:val="21"/>
                    </w:rPr>
                  </w:pPr>
                </w:p>
              </w:tc>
              <w:tc>
                <w:tcPr>
                  <w:tcW w:w="1384" w:type="dxa"/>
                  <w:vAlign w:val="top"/>
                </w:tcPr>
                <w:p>
                  <w:pPr>
                    <w:pStyle w:val="TableText"/>
                    <w:spacing w:before="164" w:line="229" w:lineRule="auto"/>
                    <w:ind w:left="171"/>
                  </w:pPr>
                  <w:r>
                    <w:rPr>
                      <w:spacing w:val="7"/>
                    </w:rPr>
                    <w:t>一般分析室</w:t>
                  </w:r>
                </w:p>
              </w:tc>
              <w:tc>
                <w:tcPr>
                  <w:tcW w:w="4738" w:type="dxa"/>
                  <w:vAlign w:val="top"/>
                </w:tcPr>
                <w:p>
                  <w:pPr>
                    <w:pStyle w:val="TableText"/>
                    <w:spacing w:before="29" w:line="235" w:lineRule="auto"/>
                    <w:ind w:left="2270" w:right="148" w:hanging="2106"/>
                  </w:pPr>
                  <w:r>
                    <w:rPr>
                      <w:spacing w:val="6"/>
                    </w:rPr>
                    <w:t>约</w:t>
                  </w:r>
                  <w:r>
                    <w:rPr>
                      <w:spacing w:val="-23"/>
                    </w:rPr>
                    <w:t xml:space="preserve"> </w:t>
                  </w:r>
                  <w:r>
                    <w:rPr>
                      <w:rFonts w:ascii="Times New Roman" w:eastAsia="Times New Roman" w:hAnsi="Times New Roman" w:cs="Times New Roman"/>
                      <w:spacing w:val="6"/>
                    </w:rPr>
                    <w:t>32.8m</w:t>
                  </w:r>
                  <w:r>
                    <w:rPr>
                      <w:rFonts w:ascii="Times New Roman" w:eastAsia="Times New Roman" w:hAnsi="Times New Roman" w:cs="Times New Roman"/>
                      <w:spacing w:val="6"/>
                      <w:position w:val="6"/>
                      <w:sz w:val="13"/>
                      <w:szCs w:val="13"/>
                    </w:rPr>
                    <w:t>2</w:t>
                  </w:r>
                  <w:r>
                    <w:rPr>
                      <w:rFonts w:ascii="Times New Roman" w:eastAsia="Times New Roman" w:hAnsi="Times New Roman" w:cs="Times New Roman"/>
                      <w:spacing w:val="-11"/>
                      <w:position w:val="6"/>
                      <w:sz w:val="13"/>
                      <w:szCs w:val="13"/>
                    </w:rPr>
                    <w:t xml:space="preserve"> </w:t>
                  </w:r>
                  <w:r>
                    <w:rPr>
                      <w:spacing w:val="6"/>
                    </w:rPr>
                    <w:t>，存放手提式灭菌锅、离心机、纯水仪</w:t>
                  </w:r>
                  <w:r>
                    <w:t xml:space="preserve"> </w:t>
                  </w:r>
                  <w:r>
                    <w:t>等</w:t>
                  </w:r>
                </w:p>
              </w:tc>
              <w:tc>
                <w:tcPr>
                  <w:tcW w:w="728" w:type="dxa"/>
                  <w:vAlign w:val="top"/>
                </w:tcPr>
                <w:p>
                  <w:pPr>
                    <w:pStyle w:val="TableText"/>
                    <w:spacing w:before="164" w:line="229" w:lineRule="auto"/>
                    <w:ind w:left="159"/>
                  </w:pPr>
                  <w:r>
                    <w:rPr>
                      <w:spacing w:val="4"/>
                    </w:rPr>
                    <w:t>新建</w:t>
                  </w:r>
                </w:p>
              </w:tc>
            </w:tr>
            <w:tr>
              <w:tblPrEx>
                <w:tblW w:w="8263" w:type="dxa"/>
                <w:tblInd w:w="106" w:type="dxa"/>
                <w:tblLayout w:type="fixed"/>
              </w:tblPrEx>
              <w:trPr>
                <w:trHeight w:val="277"/>
              </w:trPr>
              <w:tc>
                <w:tcPr>
                  <w:tcW w:w="778" w:type="dxa"/>
                  <w:vMerge/>
                  <w:tcBorders>
                    <w:top w:val="nil"/>
                    <w:bottom w:val="nil"/>
                  </w:tcBorders>
                  <w:vAlign w:val="top"/>
                </w:tcPr>
                <w:p>
                  <w:pPr>
                    <w:rPr>
                      <w:rFonts w:ascii="Arial"/>
                      <w:sz w:val="21"/>
                    </w:rPr>
                  </w:pPr>
                </w:p>
              </w:tc>
              <w:tc>
                <w:tcPr>
                  <w:tcW w:w="635" w:type="dxa"/>
                  <w:vMerge/>
                  <w:tcBorders>
                    <w:top w:val="nil"/>
                    <w:bottom w:val="nil"/>
                  </w:tcBorders>
                  <w:vAlign w:val="top"/>
                </w:tcPr>
                <w:p>
                  <w:pPr>
                    <w:rPr>
                      <w:rFonts w:ascii="Arial"/>
                      <w:sz w:val="21"/>
                    </w:rPr>
                  </w:pPr>
                </w:p>
              </w:tc>
              <w:tc>
                <w:tcPr>
                  <w:tcW w:w="1384" w:type="dxa"/>
                  <w:vAlign w:val="top"/>
                </w:tcPr>
                <w:p>
                  <w:pPr>
                    <w:pStyle w:val="TableText"/>
                    <w:spacing w:before="29" w:line="219" w:lineRule="auto"/>
                    <w:ind w:left="172"/>
                  </w:pPr>
                  <w:r>
                    <w:rPr>
                      <w:spacing w:val="7"/>
                    </w:rPr>
                    <w:t>红外测油室</w:t>
                  </w:r>
                </w:p>
              </w:tc>
              <w:tc>
                <w:tcPr>
                  <w:tcW w:w="4738" w:type="dxa"/>
                  <w:vAlign w:val="top"/>
                </w:tcPr>
                <w:p>
                  <w:pPr>
                    <w:pStyle w:val="TableText"/>
                    <w:spacing w:before="29" w:line="219" w:lineRule="auto"/>
                    <w:ind w:left="1107"/>
                  </w:pPr>
                  <w:r>
                    <w:rPr>
                      <w:spacing w:val="3"/>
                    </w:rPr>
                    <w:t>约</w:t>
                  </w:r>
                  <w:r>
                    <w:rPr>
                      <w:spacing w:val="-10"/>
                    </w:rPr>
                    <w:t xml:space="preserve"> </w:t>
                  </w:r>
                  <w:r>
                    <w:rPr>
                      <w:rFonts w:ascii="Times New Roman" w:eastAsia="Times New Roman" w:hAnsi="Times New Roman" w:cs="Times New Roman"/>
                      <w:spacing w:val="3"/>
                    </w:rPr>
                    <w:t>16.4m</w:t>
                  </w:r>
                  <w:r>
                    <w:rPr>
                      <w:rFonts w:ascii="Times New Roman" w:eastAsia="Times New Roman" w:hAnsi="Times New Roman" w:cs="Times New Roman"/>
                      <w:spacing w:val="3"/>
                      <w:position w:val="6"/>
                      <w:sz w:val="13"/>
                      <w:szCs w:val="13"/>
                    </w:rPr>
                    <w:t>2</w:t>
                  </w:r>
                  <w:r>
                    <w:rPr>
                      <w:rFonts w:ascii="Times New Roman" w:eastAsia="Times New Roman" w:hAnsi="Times New Roman" w:cs="Times New Roman"/>
                      <w:spacing w:val="-11"/>
                      <w:position w:val="6"/>
                      <w:sz w:val="13"/>
                      <w:szCs w:val="13"/>
                    </w:rPr>
                    <w:t xml:space="preserve"> </w:t>
                  </w:r>
                  <w:r>
                    <w:rPr>
                      <w:spacing w:val="3"/>
                    </w:rPr>
                    <w:t>，存放红外测油仪</w:t>
                  </w:r>
                </w:p>
              </w:tc>
              <w:tc>
                <w:tcPr>
                  <w:tcW w:w="728" w:type="dxa"/>
                  <w:vAlign w:val="top"/>
                </w:tcPr>
                <w:p>
                  <w:pPr>
                    <w:pStyle w:val="TableText"/>
                    <w:spacing w:before="29" w:line="219" w:lineRule="auto"/>
                    <w:ind w:left="159"/>
                  </w:pPr>
                  <w:r>
                    <w:rPr>
                      <w:spacing w:val="4"/>
                    </w:rPr>
                    <w:t>新建</w:t>
                  </w:r>
                </w:p>
              </w:tc>
            </w:tr>
            <w:tr>
              <w:tblPrEx>
                <w:tblW w:w="8263" w:type="dxa"/>
                <w:tblInd w:w="106" w:type="dxa"/>
                <w:tblLayout w:type="fixed"/>
              </w:tblPrEx>
              <w:trPr>
                <w:trHeight w:val="278"/>
              </w:trPr>
              <w:tc>
                <w:tcPr>
                  <w:tcW w:w="778" w:type="dxa"/>
                  <w:vMerge/>
                  <w:tcBorders>
                    <w:top w:val="nil"/>
                    <w:bottom w:val="nil"/>
                  </w:tcBorders>
                  <w:vAlign w:val="top"/>
                </w:tcPr>
                <w:p>
                  <w:pPr>
                    <w:rPr>
                      <w:rFonts w:ascii="Arial"/>
                      <w:sz w:val="21"/>
                    </w:rPr>
                  </w:pPr>
                </w:p>
              </w:tc>
              <w:tc>
                <w:tcPr>
                  <w:tcW w:w="635" w:type="dxa"/>
                  <w:vMerge/>
                  <w:tcBorders>
                    <w:top w:val="nil"/>
                    <w:bottom w:val="nil"/>
                  </w:tcBorders>
                  <w:vAlign w:val="top"/>
                </w:tcPr>
                <w:p>
                  <w:pPr>
                    <w:rPr>
                      <w:rFonts w:ascii="Arial"/>
                      <w:sz w:val="21"/>
                    </w:rPr>
                  </w:pPr>
                </w:p>
              </w:tc>
              <w:tc>
                <w:tcPr>
                  <w:tcW w:w="1384" w:type="dxa"/>
                  <w:vAlign w:val="top"/>
                </w:tcPr>
                <w:p>
                  <w:pPr>
                    <w:pStyle w:val="TableText"/>
                    <w:spacing w:before="30" w:line="219" w:lineRule="auto"/>
                    <w:ind w:left="387"/>
                  </w:pPr>
                  <w:r>
                    <w:rPr>
                      <w:spacing w:val="3"/>
                    </w:rPr>
                    <w:t>嗅辩室</w:t>
                  </w:r>
                </w:p>
              </w:tc>
              <w:tc>
                <w:tcPr>
                  <w:tcW w:w="4738" w:type="dxa"/>
                  <w:vAlign w:val="top"/>
                </w:tcPr>
                <w:p>
                  <w:pPr>
                    <w:pStyle w:val="TableText"/>
                    <w:spacing w:before="30" w:line="219" w:lineRule="auto"/>
                    <w:ind w:left="2026"/>
                    <w:rPr>
                      <w:rFonts w:ascii="Times New Roman" w:eastAsia="Times New Roman" w:hAnsi="Times New Roman" w:cs="Times New Roman"/>
                      <w:sz w:val="13"/>
                      <w:szCs w:val="13"/>
                    </w:rPr>
                  </w:pPr>
                  <w:r>
                    <w:rPr>
                      <w:spacing w:val="-2"/>
                    </w:rPr>
                    <w:t>约</w:t>
                  </w:r>
                  <w:r>
                    <w:rPr>
                      <w:spacing w:val="-23"/>
                    </w:rPr>
                    <w:t xml:space="preserve"> </w:t>
                  </w:r>
                  <w:r>
                    <w:rPr>
                      <w:rFonts w:ascii="Times New Roman" w:eastAsia="Times New Roman" w:hAnsi="Times New Roman" w:cs="Times New Roman"/>
                      <w:spacing w:val="-2"/>
                    </w:rPr>
                    <w:t>17m</w:t>
                  </w:r>
                  <w:r>
                    <w:rPr>
                      <w:rFonts w:ascii="Times New Roman" w:eastAsia="Times New Roman" w:hAnsi="Times New Roman" w:cs="Times New Roman"/>
                      <w:spacing w:val="-2"/>
                      <w:position w:val="6"/>
                      <w:sz w:val="13"/>
                      <w:szCs w:val="13"/>
                    </w:rPr>
                    <w:t>2</w:t>
                  </w:r>
                </w:p>
              </w:tc>
              <w:tc>
                <w:tcPr>
                  <w:tcW w:w="728" w:type="dxa"/>
                  <w:vAlign w:val="top"/>
                </w:tcPr>
                <w:p>
                  <w:pPr>
                    <w:pStyle w:val="TableText"/>
                    <w:spacing w:before="30" w:line="219" w:lineRule="auto"/>
                    <w:ind w:left="159"/>
                  </w:pPr>
                  <w:r>
                    <w:rPr>
                      <w:spacing w:val="4"/>
                    </w:rPr>
                    <w:t>新建</w:t>
                  </w:r>
                </w:p>
              </w:tc>
            </w:tr>
            <w:tr>
              <w:tblPrEx>
                <w:tblW w:w="8263" w:type="dxa"/>
                <w:tblInd w:w="106" w:type="dxa"/>
                <w:tblLayout w:type="fixed"/>
              </w:tblPrEx>
              <w:trPr>
                <w:trHeight w:val="549"/>
              </w:trPr>
              <w:tc>
                <w:tcPr>
                  <w:tcW w:w="778" w:type="dxa"/>
                  <w:vMerge/>
                  <w:tcBorders>
                    <w:top w:val="nil"/>
                    <w:bottom w:val="nil"/>
                  </w:tcBorders>
                  <w:vAlign w:val="top"/>
                </w:tcPr>
                <w:p>
                  <w:pPr>
                    <w:rPr>
                      <w:rFonts w:ascii="Arial"/>
                      <w:sz w:val="21"/>
                    </w:rPr>
                  </w:pPr>
                </w:p>
              </w:tc>
              <w:tc>
                <w:tcPr>
                  <w:tcW w:w="635" w:type="dxa"/>
                  <w:vMerge/>
                  <w:tcBorders>
                    <w:top w:val="nil"/>
                    <w:bottom w:val="nil"/>
                  </w:tcBorders>
                  <w:vAlign w:val="top"/>
                </w:tcPr>
                <w:p>
                  <w:pPr>
                    <w:rPr>
                      <w:rFonts w:ascii="Arial"/>
                      <w:sz w:val="21"/>
                    </w:rPr>
                  </w:pPr>
                </w:p>
              </w:tc>
              <w:tc>
                <w:tcPr>
                  <w:tcW w:w="1384" w:type="dxa"/>
                  <w:vAlign w:val="top"/>
                </w:tcPr>
                <w:p>
                  <w:pPr>
                    <w:pStyle w:val="TableText"/>
                    <w:spacing w:before="27" w:line="236" w:lineRule="auto"/>
                    <w:ind w:left="590" w:right="165" w:hanging="422"/>
                  </w:pPr>
                  <w:r>
                    <w:rPr>
                      <w:spacing w:val="7"/>
                    </w:rPr>
                    <w:t>重金属分析</w:t>
                  </w:r>
                  <w:r>
                    <w:rPr>
                      <w:spacing w:val="3"/>
                    </w:rPr>
                    <w:t xml:space="preserve"> </w:t>
                  </w:r>
                  <w:r>
                    <w:t>室</w:t>
                  </w:r>
                </w:p>
              </w:tc>
              <w:tc>
                <w:tcPr>
                  <w:tcW w:w="4738" w:type="dxa"/>
                  <w:vAlign w:val="top"/>
                </w:tcPr>
                <w:p>
                  <w:pPr>
                    <w:pStyle w:val="TableText"/>
                    <w:spacing w:before="27" w:line="236" w:lineRule="auto"/>
                    <w:ind w:left="2164" w:right="148" w:hanging="2000"/>
                  </w:pPr>
                  <w:r>
                    <w:rPr>
                      <w:spacing w:val="6"/>
                    </w:rPr>
                    <w:t>约</w:t>
                  </w:r>
                  <w:r>
                    <w:rPr>
                      <w:spacing w:val="-23"/>
                    </w:rPr>
                    <w:t xml:space="preserve"> </w:t>
                  </w:r>
                  <w:r>
                    <w:rPr>
                      <w:rFonts w:ascii="Times New Roman" w:eastAsia="Times New Roman" w:hAnsi="Times New Roman" w:cs="Times New Roman"/>
                      <w:spacing w:val="6"/>
                    </w:rPr>
                    <w:t>16.4m</w:t>
                  </w:r>
                  <w:r>
                    <w:rPr>
                      <w:rFonts w:ascii="Times New Roman" w:eastAsia="Times New Roman" w:hAnsi="Times New Roman" w:cs="Times New Roman"/>
                      <w:spacing w:val="6"/>
                      <w:position w:val="6"/>
                      <w:sz w:val="13"/>
                      <w:szCs w:val="13"/>
                    </w:rPr>
                    <w:t>2</w:t>
                  </w:r>
                  <w:r>
                    <w:rPr>
                      <w:rFonts w:ascii="Times New Roman" w:eastAsia="Times New Roman" w:hAnsi="Times New Roman" w:cs="Times New Roman"/>
                      <w:spacing w:val="-11"/>
                      <w:position w:val="6"/>
                      <w:sz w:val="13"/>
                      <w:szCs w:val="13"/>
                    </w:rPr>
                    <w:t xml:space="preserve"> </w:t>
                  </w:r>
                  <w:r>
                    <w:rPr>
                      <w:spacing w:val="6"/>
                    </w:rPr>
                    <w:t>，存放原子吸收仪和原子荧光仪，检测</w:t>
                  </w:r>
                  <w:r>
                    <w:t xml:space="preserve"> </w:t>
                  </w:r>
                  <w:r>
                    <w:rPr>
                      <w:spacing w:val="3"/>
                    </w:rPr>
                    <w:t>金属</w:t>
                  </w:r>
                </w:p>
              </w:tc>
              <w:tc>
                <w:tcPr>
                  <w:tcW w:w="728" w:type="dxa"/>
                  <w:vAlign w:val="top"/>
                </w:tcPr>
                <w:p>
                  <w:pPr>
                    <w:pStyle w:val="TableText"/>
                    <w:spacing w:before="165" w:line="229" w:lineRule="auto"/>
                    <w:ind w:left="159"/>
                  </w:pPr>
                  <w:r>
                    <w:rPr>
                      <w:spacing w:val="4"/>
                    </w:rPr>
                    <w:t>新建</w:t>
                  </w:r>
                </w:p>
              </w:tc>
            </w:tr>
            <w:tr>
              <w:tblPrEx>
                <w:tblW w:w="8263" w:type="dxa"/>
                <w:tblInd w:w="106" w:type="dxa"/>
                <w:tblLayout w:type="fixed"/>
              </w:tblPrEx>
              <w:trPr>
                <w:trHeight w:val="278"/>
              </w:trPr>
              <w:tc>
                <w:tcPr>
                  <w:tcW w:w="778" w:type="dxa"/>
                  <w:vMerge/>
                  <w:tcBorders>
                    <w:top w:val="nil"/>
                    <w:bottom w:val="nil"/>
                  </w:tcBorders>
                  <w:vAlign w:val="top"/>
                </w:tcPr>
                <w:p>
                  <w:pPr>
                    <w:rPr>
                      <w:rFonts w:ascii="Arial"/>
                      <w:sz w:val="21"/>
                    </w:rPr>
                  </w:pPr>
                </w:p>
              </w:tc>
              <w:tc>
                <w:tcPr>
                  <w:tcW w:w="635" w:type="dxa"/>
                  <w:vMerge/>
                  <w:tcBorders>
                    <w:top w:val="nil"/>
                    <w:bottom w:val="nil"/>
                  </w:tcBorders>
                  <w:vAlign w:val="top"/>
                </w:tcPr>
                <w:p>
                  <w:pPr>
                    <w:rPr>
                      <w:rFonts w:ascii="Arial"/>
                      <w:sz w:val="21"/>
                    </w:rPr>
                  </w:pPr>
                </w:p>
              </w:tc>
              <w:tc>
                <w:tcPr>
                  <w:tcW w:w="1384" w:type="dxa"/>
                  <w:vAlign w:val="top"/>
                </w:tcPr>
                <w:p>
                  <w:pPr>
                    <w:pStyle w:val="TableText"/>
                    <w:spacing w:before="30" w:line="219" w:lineRule="auto"/>
                    <w:ind w:left="379"/>
                  </w:pPr>
                  <w:r>
                    <w:rPr>
                      <w:spacing w:val="6"/>
                    </w:rPr>
                    <w:t>药剂室</w:t>
                  </w:r>
                </w:p>
              </w:tc>
              <w:tc>
                <w:tcPr>
                  <w:tcW w:w="4738" w:type="dxa"/>
                  <w:vAlign w:val="top"/>
                </w:tcPr>
                <w:p>
                  <w:pPr>
                    <w:pStyle w:val="TableText"/>
                    <w:spacing w:before="30" w:line="219" w:lineRule="auto"/>
                    <w:ind w:left="1080"/>
                  </w:pPr>
                  <w:r>
                    <w:rPr>
                      <w:spacing w:val="5"/>
                    </w:rPr>
                    <w:t>约</w:t>
                  </w:r>
                  <w:r>
                    <w:rPr>
                      <w:spacing w:val="-35"/>
                    </w:rPr>
                    <w:t xml:space="preserve"> </w:t>
                  </w:r>
                  <w:r>
                    <w:rPr>
                      <w:rFonts w:ascii="Times New Roman" w:eastAsia="Times New Roman" w:hAnsi="Times New Roman" w:cs="Times New Roman"/>
                      <w:spacing w:val="5"/>
                    </w:rPr>
                    <w:t>20m</w:t>
                  </w:r>
                  <w:r>
                    <w:rPr>
                      <w:rFonts w:ascii="Times New Roman" w:eastAsia="Times New Roman" w:hAnsi="Times New Roman" w:cs="Times New Roman"/>
                      <w:spacing w:val="5"/>
                      <w:position w:val="6"/>
                      <w:sz w:val="13"/>
                      <w:szCs w:val="13"/>
                    </w:rPr>
                    <w:t>2</w:t>
                  </w:r>
                  <w:r>
                    <w:rPr>
                      <w:rFonts w:ascii="Times New Roman" w:eastAsia="Times New Roman" w:hAnsi="Times New Roman" w:cs="Times New Roman"/>
                      <w:spacing w:val="-11"/>
                      <w:position w:val="6"/>
                      <w:sz w:val="13"/>
                      <w:szCs w:val="13"/>
                    </w:rPr>
                    <w:t xml:space="preserve"> </w:t>
                  </w:r>
                  <w:r>
                    <w:rPr>
                      <w:spacing w:val="5"/>
                    </w:rPr>
                    <w:t>，存放各种化学试剂</w:t>
                  </w:r>
                </w:p>
              </w:tc>
              <w:tc>
                <w:tcPr>
                  <w:tcW w:w="728" w:type="dxa"/>
                  <w:vAlign w:val="top"/>
                </w:tcPr>
                <w:p>
                  <w:pPr>
                    <w:pStyle w:val="TableText"/>
                    <w:spacing w:before="30" w:line="219" w:lineRule="auto"/>
                    <w:ind w:left="159"/>
                  </w:pPr>
                  <w:r>
                    <w:rPr>
                      <w:spacing w:val="4"/>
                    </w:rPr>
                    <w:t>新建</w:t>
                  </w:r>
                </w:p>
              </w:tc>
            </w:tr>
            <w:tr>
              <w:tblPrEx>
                <w:tblW w:w="8263" w:type="dxa"/>
                <w:tblInd w:w="106" w:type="dxa"/>
                <w:tblLayout w:type="fixed"/>
              </w:tblPrEx>
              <w:trPr>
                <w:trHeight w:val="277"/>
              </w:trPr>
              <w:tc>
                <w:tcPr>
                  <w:tcW w:w="778" w:type="dxa"/>
                  <w:vMerge/>
                  <w:tcBorders>
                    <w:top w:val="nil"/>
                    <w:bottom w:val="nil"/>
                  </w:tcBorders>
                  <w:vAlign w:val="top"/>
                </w:tcPr>
                <w:p>
                  <w:pPr>
                    <w:rPr>
                      <w:rFonts w:ascii="Arial"/>
                      <w:sz w:val="21"/>
                    </w:rPr>
                  </w:pPr>
                </w:p>
              </w:tc>
              <w:tc>
                <w:tcPr>
                  <w:tcW w:w="635" w:type="dxa"/>
                  <w:vMerge/>
                  <w:tcBorders>
                    <w:top w:val="nil"/>
                    <w:bottom w:val="nil"/>
                  </w:tcBorders>
                  <w:vAlign w:val="top"/>
                </w:tcPr>
                <w:p>
                  <w:pPr>
                    <w:rPr>
                      <w:rFonts w:ascii="Arial"/>
                      <w:sz w:val="21"/>
                    </w:rPr>
                  </w:pPr>
                </w:p>
              </w:tc>
              <w:tc>
                <w:tcPr>
                  <w:tcW w:w="1384" w:type="dxa"/>
                  <w:vAlign w:val="top"/>
                </w:tcPr>
                <w:p>
                  <w:pPr>
                    <w:pStyle w:val="TableText"/>
                    <w:spacing w:before="28" w:line="220" w:lineRule="auto"/>
                    <w:ind w:left="167"/>
                  </w:pPr>
                  <w:r>
                    <w:rPr>
                      <w:spacing w:val="8"/>
                    </w:rPr>
                    <w:t>样品流转间</w:t>
                  </w:r>
                </w:p>
              </w:tc>
              <w:tc>
                <w:tcPr>
                  <w:tcW w:w="4738" w:type="dxa"/>
                  <w:vAlign w:val="top"/>
                </w:tcPr>
                <w:p>
                  <w:pPr>
                    <w:pStyle w:val="TableText"/>
                    <w:spacing w:before="28" w:line="220" w:lineRule="auto"/>
                    <w:ind w:left="975"/>
                  </w:pPr>
                  <w:r>
                    <w:rPr>
                      <w:spacing w:val="5"/>
                    </w:rPr>
                    <w:t>约</w:t>
                  </w:r>
                  <w:r>
                    <w:rPr>
                      <w:spacing w:val="-28"/>
                    </w:rPr>
                    <w:t xml:space="preserve"> </w:t>
                  </w:r>
                  <w:r>
                    <w:rPr>
                      <w:rFonts w:ascii="Times New Roman" w:eastAsia="Times New Roman" w:hAnsi="Times New Roman" w:cs="Times New Roman"/>
                      <w:spacing w:val="5"/>
                    </w:rPr>
                    <w:t>20m</w:t>
                  </w:r>
                  <w:r>
                    <w:rPr>
                      <w:rFonts w:ascii="Times New Roman" w:eastAsia="Times New Roman" w:hAnsi="Times New Roman" w:cs="Times New Roman"/>
                      <w:spacing w:val="5"/>
                      <w:position w:val="6"/>
                      <w:sz w:val="13"/>
                      <w:szCs w:val="13"/>
                    </w:rPr>
                    <w:t>2</w:t>
                  </w:r>
                  <w:r>
                    <w:rPr>
                      <w:rFonts w:ascii="Times New Roman" w:eastAsia="Times New Roman" w:hAnsi="Times New Roman" w:cs="Times New Roman"/>
                      <w:spacing w:val="-11"/>
                      <w:position w:val="6"/>
                      <w:sz w:val="13"/>
                      <w:szCs w:val="13"/>
                    </w:rPr>
                    <w:t xml:space="preserve"> </w:t>
                  </w:r>
                  <w:r>
                    <w:rPr>
                      <w:spacing w:val="5"/>
                    </w:rPr>
                    <w:t>，用于接样和样品存放</w:t>
                  </w:r>
                </w:p>
              </w:tc>
              <w:tc>
                <w:tcPr>
                  <w:tcW w:w="728" w:type="dxa"/>
                  <w:vAlign w:val="top"/>
                </w:tcPr>
                <w:p>
                  <w:pPr>
                    <w:pStyle w:val="TableText"/>
                    <w:spacing w:before="28" w:line="220" w:lineRule="auto"/>
                    <w:ind w:left="159"/>
                  </w:pPr>
                  <w:r>
                    <w:rPr>
                      <w:spacing w:val="4"/>
                    </w:rPr>
                    <w:t>新建</w:t>
                  </w:r>
                </w:p>
              </w:tc>
            </w:tr>
            <w:tr>
              <w:tblPrEx>
                <w:tblW w:w="8263" w:type="dxa"/>
                <w:tblInd w:w="106" w:type="dxa"/>
                <w:tblLayout w:type="fixed"/>
              </w:tblPrEx>
              <w:trPr>
                <w:trHeight w:val="277"/>
              </w:trPr>
              <w:tc>
                <w:tcPr>
                  <w:tcW w:w="778" w:type="dxa"/>
                  <w:vMerge/>
                  <w:tcBorders>
                    <w:top w:val="nil"/>
                    <w:bottom w:val="nil"/>
                  </w:tcBorders>
                  <w:vAlign w:val="top"/>
                </w:tcPr>
                <w:p>
                  <w:pPr>
                    <w:rPr>
                      <w:rFonts w:ascii="Arial"/>
                      <w:sz w:val="21"/>
                    </w:rPr>
                  </w:pPr>
                </w:p>
              </w:tc>
              <w:tc>
                <w:tcPr>
                  <w:tcW w:w="635" w:type="dxa"/>
                  <w:vMerge/>
                  <w:tcBorders>
                    <w:top w:val="nil"/>
                    <w:bottom w:val="nil"/>
                  </w:tcBorders>
                  <w:vAlign w:val="top"/>
                </w:tcPr>
                <w:p>
                  <w:pPr>
                    <w:rPr>
                      <w:rFonts w:ascii="Arial"/>
                      <w:sz w:val="21"/>
                    </w:rPr>
                  </w:pPr>
                </w:p>
              </w:tc>
              <w:tc>
                <w:tcPr>
                  <w:tcW w:w="1384" w:type="dxa"/>
                  <w:vAlign w:val="top"/>
                </w:tcPr>
                <w:p>
                  <w:pPr>
                    <w:pStyle w:val="TableText"/>
                    <w:spacing w:before="29" w:line="219" w:lineRule="auto"/>
                    <w:ind w:left="168"/>
                  </w:pPr>
                  <w:r>
                    <w:rPr>
                      <w:spacing w:val="8"/>
                    </w:rPr>
                    <w:t>有机分析室</w:t>
                  </w:r>
                </w:p>
              </w:tc>
              <w:tc>
                <w:tcPr>
                  <w:tcW w:w="4738" w:type="dxa"/>
                  <w:vAlign w:val="top"/>
                </w:tcPr>
                <w:p>
                  <w:pPr>
                    <w:pStyle w:val="TableText"/>
                    <w:spacing w:before="29" w:line="219" w:lineRule="auto"/>
                    <w:ind w:left="478"/>
                  </w:pPr>
                  <w:r>
                    <w:rPr>
                      <w:spacing w:val="6"/>
                    </w:rPr>
                    <w:t>约</w:t>
                  </w:r>
                  <w:r>
                    <w:rPr>
                      <w:spacing w:val="-36"/>
                    </w:rPr>
                    <w:t xml:space="preserve"> </w:t>
                  </w:r>
                  <w:r>
                    <w:rPr>
                      <w:rFonts w:ascii="Times New Roman" w:eastAsia="Times New Roman" w:hAnsi="Times New Roman" w:cs="Times New Roman"/>
                      <w:spacing w:val="6"/>
                    </w:rPr>
                    <w:t>20.4m</w:t>
                  </w:r>
                  <w:r>
                    <w:rPr>
                      <w:rFonts w:ascii="Times New Roman" w:eastAsia="Times New Roman" w:hAnsi="Times New Roman" w:cs="Times New Roman"/>
                      <w:spacing w:val="6"/>
                      <w:position w:val="6"/>
                      <w:sz w:val="13"/>
                      <w:szCs w:val="13"/>
                    </w:rPr>
                    <w:t>2</w:t>
                  </w:r>
                  <w:r>
                    <w:rPr>
                      <w:rFonts w:ascii="Times New Roman" w:eastAsia="Times New Roman" w:hAnsi="Times New Roman" w:cs="Times New Roman"/>
                      <w:spacing w:val="-8"/>
                      <w:position w:val="6"/>
                      <w:sz w:val="13"/>
                      <w:szCs w:val="13"/>
                    </w:rPr>
                    <w:t xml:space="preserve"> </w:t>
                  </w:r>
                  <w:r>
                    <w:rPr>
                      <w:spacing w:val="6"/>
                    </w:rPr>
                    <w:t>，存放气相色谱仪、离子色谱仪</w:t>
                  </w:r>
                </w:p>
              </w:tc>
              <w:tc>
                <w:tcPr>
                  <w:tcW w:w="728" w:type="dxa"/>
                  <w:vAlign w:val="top"/>
                </w:tcPr>
                <w:p>
                  <w:pPr>
                    <w:pStyle w:val="TableText"/>
                    <w:spacing w:before="29" w:line="219" w:lineRule="auto"/>
                    <w:ind w:left="159"/>
                  </w:pPr>
                  <w:r>
                    <w:rPr>
                      <w:spacing w:val="4"/>
                    </w:rPr>
                    <w:t>新建</w:t>
                  </w:r>
                </w:p>
              </w:tc>
            </w:tr>
            <w:tr>
              <w:tblPrEx>
                <w:tblW w:w="8263" w:type="dxa"/>
                <w:tblInd w:w="106" w:type="dxa"/>
                <w:tblLayout w:type="fixed"/>
              </w:tblPrEx>
              <w:trPr>
                <w:trHeight w:val="549"/>
              </w:trPr>
              <w:tc>
                <w:tcPr>
                  <w:tcW w:w="778" w:type="dxa"/>
                  <w:vMerge/>
                  <w:tcBorders>
                    <w:top w:val="nil"/>
                    <w:bottom w:val="nil"/>
                  </w:tcBorders>
                  <w:vAlign w:val="top"/>
                </w:tcPr>
                <w:p>
                  <w:pPr>
                    <w:rPr>
                      <w:rFonts w:ascii="Arial"/>
                      <w:sz w:val="21"/>
                    </w:rPr>
                  </w:pPr>
                </w:p>
              </w:tc>
              <w:tc>
                <w:tcPr>
                  <w:tcW w:w="635" w:type="dxa"/>
                  <w:vMerge/>
                  <w:tcBorders>
                    <w:top w:val="nil"/>
                    <w:bottom w:val="nil"/>
                  </w:tcBorders>
                  <w:vAlign w:val="top"/>
                </w:tcPr>
                <w:p>
                  <w:pPr>
                    <w:rPr>
                      <w:rFonts w:ascii="Arial"/>
                      <w:sz w:val="21"/>
                    </w:rPr>
                  </w:pPr>
                </w:p>
              </w:tc>
              <w:tc>
                <w:tcPr>
                  <w:tcW w:w="1384" w:type="dxa"/>
                  <w:vAlign w:val="top"/>
                </w:tcPr>
                <w:p>
                  <w:pPr>
                    <w:pStyle w:val="TableText"/>
                    <w:spacing w:before="165" w:line="229" w:lineRule="auto"/>
                    <w:ind w:left="169"/>
                  </w:pPr>
                  <w:r>
                    <w:rPr>
                      <w:spacing w:val="7"/>
                    </w:rPr>
                    <w:t>生物分析室</w:t>
                  </w:r>
                </w:p>
              </w:tc>
              <w:tc>
                <w:tcPr>
                  <w:tcW w:w="4738" w:type="dxa"/>
                  <w:vAlign w:val="top"/>
                </w:tcPr>
                <w:p>
                  <w:pPr>
                    <w:pStyle w:val="TableText"/>
                    <w:spacing w:before="29" w:line="235" w:lineRule="auto"/>
                    <w:ind w:left="1535" w:right="27" w:hanging="1419"/>
                  </w:pPr>
                  <w:r>
                    <w:rPr>
                      <w:spacing w:val="2"/>
                    </w:rPr>
                    <w:t>约</w:t>
                  </w:r>
                  <w:r>
                    <w:rPr>
                      <w:spacing w:val="-10"/>
                    </w:rPr>
                    <w:t xml:space="preserve"> </w:t>
                  </w:r>
                  <w:r>
                    <w:rPr>
                      <w:rFonts w:ascii="Times New Roman" w:eastAsia="Times New Roman" w:hAnsi="Times New Roman" w:cs="Times New Roman"/>
                      <w:spacing w:val="2"/>
                    </w:rPr>
                    <w:t>13m</w:t>
                  </w:r>
                  <w:r>
                    <w:rPr>
                      <w:rFonts w:ascii="Times New Roman" w:eastAsia="Times New Roman" w:hAnsi="Times New Roman" w:cs="Times New Roman"/>
                      <w:spacing w:val="2"/>
                      <w:position w:val="6"/>
                      <w:sz w:val="13"/>
                      <w:szCs w:val="13"/>
                    </w:rPr>
                    <w:t>2</w:t>
                  </w:r>
                  <w:r>
                    <w:rPr>
                      <w:rFonts w:ascii="Times New Roman" w:eastAsia="Times New Roman" w:hAnsi="Times New Roman" w:cs="Times New Roman"/>
                      <w:spacing w:val="-8"/>
                      <w:position w:val="6"/>
                      <w:sz w:val="13"/>
                      <w:szCs w:val="13"/>
                    </w:rPr>
                    <w:t xml:space="preserve"> </w:t>
                  </w:r>
                  <w:r>
                    <w:rPr>
                      <w:spacing w:val="2"/>
                    </w:rPr>
                    <w:t>，生物安全柜、安装紫外灯等，分析细菌、</w:t>
                  </w:r>
                  <w:r>
                    <w:t xml:space="preserve"> </w:t>
                  </w:r>
                  <w:r>
                    <w:rPr>
                      <w:spacing w:val="8"/>
                    </w:rPr>
                    <w:t>粪大肠菌群等微生物</w:t>
                  </w:r>
                </w:p>
              </w:tc>
              <w:tc>
                <w:tcPr>
                  <w:tcW w:w="728" w:type="dxa"/>
                  <w:vAlign w:val="top"/>
                </w:tcPr>
                <w:p>
                  <w:pPr>
                    <w:pStyle w:val="TableText"/>
                    <w:spacing w:before="165" w:line="229" w:lineRule="auto"/>
                    <w:ind w:left="159"/>
                  </w:pPr>
                  <w:r>
                    <w:rPr>
                      <w:spacing w:val="4"/>
                    </w:rPr>
                    <w:t>新建</w:t>
                  </w:r>
                </w:p>
              </w:tc>
            </w:tr>
            <w:tr>
              <w:tblPrEx>
                <w:tblW w:w="8263" w:type="dxa"/>
                <w:tblInd w:w="106" w:type="dxa"/>
                <w:tblLayout w:type="fixed"/>
              </w:tblPrEx>
              <w:trPr>
                <w:trHeight w:val="277"/>
              </w:trPr>
              <w:tc>
                <w:tcPr>
                  <w:tcW w:w="778" w:type="dxa"/>
                  <w:vMerge/>
                  <w:tcBorders>
                    <w:top w:val="nil"/>
                    <w:bottom w:val="nil"/>
                  </w:tcBorders>
                  <w:vAlign w:val="top"/>
                </w:tcPr>
                <w:p>
                  <w:pPr>
                    <w:rPr>
                      <w:rFonts w:ascii="Arial"/>
                      <w:sz w:val="21"/>
                    </w:rPr>
                  </w:pPr>
                </w:p>
              </w:tc>
              <w:tc>
                <w:tcPr>
                  <w:tcW w:w="635" w:type="dxa"/>
                  <w:vMerge/>
                  <w:tcBorders>
                    <w:top w:val="nil"/>
                    <w:bottom w:val="nil"/>
                  </w:tcBorders>
                  <w:vAlign w:val="top"/>
                </w:tcPr>
                <w:p>
                  <w:pPr>
                    <w:rPr>
                      <w:rFonts w:ascii="Arial"/>
                      <w:sz w:val="21"/>
                    </w:rPr>
                  </w:pPr>
                </w:p>
              </w:tc>
              <w:tc>
                <w:tcPr>
                  <w:tcW w:w="1384" w:type="dxa"/>
                  <w:vAlign w:val="top"/>
                </w:tcPr>
                <w:p>
                  <w:pPr>
                    <w:pStyle w:val="TableText"/>
                    <w:spacing w:before="30" w:line="218" w:lineRule="auto"/>
                    <w:ind w:left="284"/>
                  </w:pPr>
                  <w:r>
                    <w:rPr>
                      <w:spacing w:val="3"/>
                    </w:rPr>
                    <w:t>易制毒室</w:t>
                  </w:r>
                </w:p>
              </w:tc>
              <w:tc>
                <w:tcPr>
                  <w:tcW w:w="4738" w:type="dxa"/>
                  <w:vAlign w:val="top"/>
                </w:tcPr>
                <w:p>
                  <w:pPr>
                    <w:pStyle w:val="TableText"/>
                    <w:spacing w:before="30" w:line="218" w:lineRule="auto"/>
                    <w:ind w:left="2026"/>
                    <w:rPr>
                      <w:rFonts w:ascii="Times New Roman" w:eastAsia="Times New Roman" w:hAnsi="Times New Roman" w:cs="Times New Roman"/>
                      <w:sz w:val="13"/>
                      <w:szCs w:val="13"/>
                    </w:rPr>
                  </w:pPr>
                  <w:r>
                    <w:rPr>
                      <w:spacing w:val="-2"/>
                    </w:rPr>
                    <w:t>约</w:t>
                  </w:r>
                  <w:r>
                    <w:rPr>
                      <w:spacing w:val="-23"/>
                    </w:rPr>
                    <w:t xml:space="preserve"> </w:t>
                  </w:r>
                  <w:r>
                    <w:rPr>
                      <w:rFonts w:ascii="Times New Roman" w:eastAsia="Times New Roman" w:hAnsi="Times New Roman" w:cs="Times New Roman"/>
                      <w:spacing w:val="-2"/>
                    </w:rPr>
                    <w:t>15m</w:t>
                  </w:r>
                  <w:r>
                    <w:rPr>
                      <w:rFonts w:ascii="Times New Roman" w:eastAsia="Times New Roman" w:hAnsi="Times New Roman" w:cs="Times New Roman"/>
                      <w:spacing w:val="-2"/>
                      <w:position w:val="6"/>
                      <w:sz w:val="13"/>
                      <w:szCs w:val="13"/>
                    </w:rPr>
                    <w:t>2</w:t>
                  </w:r>
                </w:p>
              </w:tc>
              <w:tc>
                <w:tcPr>
                  <w:tcW w:w="728" w:type="dxa"/>
                  <w:vAlign w:val="top"/>
                </w:tcPr>
                <w:p>
                  <w:pPr>
                    <w:pStyle w:val="TableText"/>
                    <w:spacing w:before="30" w:line="218" w:lineRule="auto"/>
                    <w:ind w:left="159"/>
                  </w:pPr>
                  <w:r>
                    <w:rPr>
                      <w:spacing w:val="4"/>
                    </w:rPr>
                    <w:t>新建</w:t>
                  </w:r>
                </w:p>
              </w:tc>
            </w:tr>
            <w:tr>
              <w:tblPrEx>
                <w:tblW w:w="8263" w:type="dxa"/>
                <w:tblInd w:w="106" w:type="dxa"/>
                <w:tblLayout w:type="fixed"/>
              </w:tblPrEx>
              <w:trPr>
                <w:trHeight w:val="278"/>
              </w:trPr>
              <w:tc>
                <w:tcPr>
                  <w:tcW w:w="778" w:type="dxa"/>
                  <w:vMerge/>
                  <w:tcBorders>
                    <w:top w:val="nil"/>
                    <w:bottom w:val="nil"/>
                  </w:tcBorders>
                  <w:vAlign w:val="top"/>
                </w:tcPr>
                <w:p>
                  <w:pPr>
                    <w:rPr>
                      <w:rFonts w:ascii="Arial"/>
                      <w:sz w:val="21"/>
                    </w:rPr>
                  </w:pPr>
                </w:p>
              </w:tc>
              <w:tc>
                <w:tcPr>
                  <w:tcW w:w="635" w:type="dxa"/>
                  <w:vMerge/>
                  <w:tcBorders>
                    <w:top w:val="nil"/>
                    <w:bottom w:val="nil"/>
                  </w:tcBorders>
                  <w:vAlign w:val="top"/>
                </w:tcPr>
                <w:p>
                  <w:pPr>
                    <w:rPr>
                      <w:rFonts w:ascii="Arial"/>
                      <w:sz w:val="21"/>
                    </w:rPr>
                  </w:pPr>
                </w:p>
              </w:tc>
              <w:tc>
                <w:tcPr>
                  <w:tcW w:w="1384" w:type="dxa"/>
                  <w:vAlign w:val="top"/>
                </w:tcPr>
                <w:p>
                  <w:pPr>
                    <w:pStyle w:val="TableText"/>
                    <w:spacing w:before="31" w:line="218" w:lineRule="auto"/>
                    <w:ind w:left="382"/>
                  </w:pPr>
                  <w:r>
                    <w:rPr>
                      <w:spacing w:val="5"/>
                    </w:rPr>
                    <w:t>高温室</w:t>
                  </w:r>
                </w:p>
              </w:tc>
              <w:tc>
                <w:tcPr>
                  <w:tcW w:w="4738" w:type="dxa"/>
                  <w:vAlign w:val="top"/>
                </w:tcPr>
                <w:p>
                  <w:pPr>
                    <w:pStyle w:val="TableText"/>
                    <w:spacing w:before="31" w:line="218" w:lineRule="auto"/>
                    <w:ind w:left="687"/>
                  </w:pPr>
                  <w:r>
                    <w:rPr>
                      <w:spacing w:val="6"/>
                    </w:rPr>
                    <w:t>约</w:t>
                  </w:r>
                  <w:r>
                    <w:rPr>
                      <w:spacing w:val="-41"/>
                    </w:rPr>
                    <w:t xml:space="preserve"> </w:t>
                  </w:r>
                  <w:r>
                    <w:rPr>
                      <w:rFonts w:ascii="Times New Roman" w:eastAsia="Times New Roman" w:hAnsi="Times New Roman" w:cs="Times New Roman"/>
                      <w:spacing w:val="6"/>
                    </w:rPr>
                    <w:t>20.4m</w:t>
                  </w:r>
                  <w:r>
                    <w:rPr>
                      <w:rFonts w:ascii="Times New Roman" w:eastAsia="Times New Roman" w:hAnsi="Times New Roman" w:cs="Times New Roman"/>
                      <w:spacing w:val="6"/>
                      <w:position w:val="6"/>
                      <w:sz w:val="13"/>
                      <w:szCs w:val="13"/>
                    </w:rPr>
                    <w:t>2</w:t>
                  </w:r>
                  <w:r>
                    <w:rPr>
                      <w:rFonts w:ascii="Times New Roman" w:eastAsia="Times New Roman" w:hAnsi="Times New Roman" w:cs="Times New Roman"/>
                      <w:spacing w:val="-11"/>
                      <w:position w:val="6"/>
                      <w:sz w:val="13"/>
                      <w:szCs w:val="13"/>
                    </w:rPr>
                    <w:t xml:space="preserve"> </w:t>
                  </w:r>
                  <w:r>
                    <w:rPr>
                      <w:spacing w:val="6"/>
                    </w:rPr>
                    <w:t>，存放马弗炉、烘干设备等</w:t>
                  </w:r>
                </w:p>
              </w:tc>
              <w:tc>
                <w:tcPr>
                  <w:tcW w:w="728" w:type="dxa"/>
                  <w:vAlign w:val="top"/>
                </w:tcPr>
                <w:p>
                  <w:pPr>
                    <w:pStyle w:val="TableText"/>
                    <w:spacing w:before="31" w:line="218" w:lineRule="auto"/>
                    <w:ind w:left="159"/>
                  </w:pPr>
                  <w:r>
                    <w:rPr>
                      <w:spacing w:val="4"/>
                    </w:rPr>
                    <w:t>新建</w:t>
                  </w:r>
                </w:p>
              </w:tc>
            </w:tr>
            <w:tr>
              <w:tblPrEx>
                <w:tblW w:w="8263" w:type="dxa"/>
                <w:tblInd w:w="106" w:type="dxa"/>
                <w:tblLayout w:type="fixed"/>
              </w:tblPrEx>
              <w:trPr>
                <w:trHeight w:val="549"/>
              </w:trPr>
              <w:tc>
                <w:tcPr>
                  <w:tcW w:w="778" w:type="dxa"/>
                  <w:vMerge/>
                  <w:tcBorders>
                    <w:top w:val="nil"/>
                    <w:bottom w:val="nil"/>
                  </w:tcBorders>
                  <w:vAlign w:val="top"/>
                </w:tcPr>
                <w:p>
                  <w:pPr>
                    <w:rPr>
                      <w:rFonts w:ascii="Arial"/>
                      <w:sz w:val="21"/>
                    </w:rPr>
                  </w:pPr>
                </w:p>
              </w:tc>
              <w:tc>
                <w:tcPr>
                  <w:tcW w:w="635" w:type="dxa"/>
                  <w:vMerge/>
                  <w:tcBorders>
                    <w:top w:val="nil"/>
                    <w:bottom w:val="nil"/>
                  </w:tcBorders>
                  <w:vAlign w:val="top"/>
                </w:tcPr>
                <w:p>
                  <w:pPr>
                    <w:rPr>
                      <w:rFonts w:ascii="Arial"/>
                      <w:sz w:val="21"/>
                    </w:rPr>
                  </w:pPr>
                </w:p>
              </w:tc>
              <w:tc>
                <w:tcPr>
                  <w:tcW w:w="1384" w:type="dxa"/>
                  <w:vAlign w:val="top"/>
                </w:tcPr>
                <w:p>
                  <w:pPr>
                    <w:pStyle w:val="TableText"/>
                    <w:spacing w:before="29" w:line="235" w:lineRule="auto"/>
                    <w:ind w:left="590" w:right="167" w:hanging="422"/>
                  </w:pPr>
                  <w:r>
                    <w:rPr>
                      <w:spacing w:val="7"/>
                    </w:rPr>
                    <w:t>有机前处理</w:t>
                  </w:r>
                  <w:r>
                    <w:rPr>
                      <w:spacing w:val="1"/>
                    </w:rPr>
                    <w:t xml:space="preserve"> </w:t>
                  </w:r>
                  <w:r>
                    <w:t>室</w:t>
                  </w:r>
                </w:p>
              </w:tc>
              <w:tc>
                <w:tcPr>
                  <w:tcW w:w="4738" w:type="dxa"/>
                  <w:vAlign w:val="top"/>
                </w:tcPr>
                <w:p>
                  <w:pPr>
                    <w:pStyle w:val="TableText"/>
                    <w:spacing w:before="29" w:line="235" w:lineRule="auto"/>
                    <w:ind w:left="1284" w:right="100" w:hanging="1168"/>
                  </w:pPr>
                  <w:r>
                    <w:rPr>
                      <w:spacing w:val="4"/>
                    </w:rPr>
                    <w:t>约</w:t>
                  </w:r>
                  <w:r>
                    <w:rPr>
                      <w:spacing w:val="-9"/>
                    </w:rPr>
                    <w:t xml:space="preserve"> </w:t>
                  </w:r>
                  <w:r>
                    <w:rPr>
                      <w:rFonts w:ascii="Times New Roman" w:eastAsia="Times New Roman" w:hAnsi="Times New Roman" w:cs="Times New Roman"/>
                      <w:spacing w:val="4"/>
                    </w:rPr>
                    <w:t>10.2m</w:t>
                  </w:r>
                  <w:r>
                    <w:rPr>
                      <w:rFonts w:ascii="Times New Roman" w:eastAsia="Times New Roman" w:hAnsi="Times New Roman" w:cs="Times New Roman"/>
                      <w:spacing w:val="4"/>
                      <w:position w:val="6"/>
                      <w:sz w:val="13"/>
                      <w:szCs w:val="13"/>
                    </w:rPr>
                    <w:t>2</w:t>
                  </w:r>
                  <w:r>
                    <w:rPr>
                      <w:rFonts w:ascii="Times New Roman" w:eastAsia="Times New Roman" w:hAnsi="Times New Roman" w:cs="Times New Roman"/>
                      <w:spacing w:val="-11"/>
                      <w:position w:val="6"/>
                      <w:sz w:val="13"/>
                      <w:szCs w:val="13"/>
                    </w:rPr>
                    <w:t xml:space="preserve"> </w:t>
                  </w:r>
                  <w:r>
                    <w:rPr>
                      <w:spacing w:val="4"/>
                    </w:rPr>
                    <w:t>，用于样品预处理，存放</w:t>
                  </w:r>
                  <w:r>
                    <w:rPr>
                      <w:spacing w:val="-38"/>
                    </w:rPr>
                    <w:t xml:space="preserve"> </w:t>
                  </w:r>
                  <w:r>
                    <w:rPr>
                      <w:rFonts w:ascii="Times New Roman" w:eastAsia="Times New Roman" w:hAnsi="Times New Roman" w:cs="Times New Roman"/>
                    </w:rPr>
                    <w:t>COD</w:t>
                  </w:r>
                  <w:r>
                    <w:rPr>
                      <w:rFonts w:ascii="Times New Roman" w:eastAsia="Times New Roman" w:hAnsi="Times New Roman" w:cs="Times New Roman"/>
                      <w:spacing w:val="4"/>
                    </w:rPr>
                    <w:t xml:space="preserve"> </w:t>
                  </w:r>
                  <w:r>
                    <w:rPr>
                      <w:spacing w:val="4"/>
                    </w:rPr>
                    <w:t>标准消解</w:t>
                  </w:r>
                  <w:r>
                    <w:t xml:space="preserve"> </w:t>
                  </w:r>
                  <w:r>
                    <w:rPr>
                      <w:spacing w:val="10"/>
                    </w:rPr>
                    <w:t>器、</w:t>
                  </w:r>
                  <w:r>
                    <w:rPr>
                      <w:rFonts w:ascii="Times New Roman" w:eastAsia="Times New Roman" w:hAnsi="Times New Roman" w:cs="Times New Roman"/>
                    </w:rPr>
                    <w:t>COD</w:t>
                  </w:r>
                  <w:r>
                    <w:rPr>
                      <w:rFonts w:ascii="Times New Roman" w:eastAsia="Times New Roman" w:hAnsi="Times New Roman" w:cs="Times New Roman"/>
                      <w:spacing w:val="10"/>
                    </w:rPr>
                    <w:t xml:space="preserve"> </w:t>
                  </w:r>
                  <w:r>
                    <w:rPr>
                      <w:spacing w:val="10"/>
                    </w:rPr>
                    <w:t>快速测定仪等</w:t>
                  </w:r>
                </w:p>
              </w:tc>
              <w:tc>
                <w:tcPr>
                  <w:tcW w:w="728" w:type="dxa"/>
                  <w:vAlign w:val="top"/>
                </w:tcPr>
                <w:p>
                  <w:pPr>
                    <w:pStyle w:val="TableText"/>
                    <w:spacing w:before="166" w:line="229" w:lineRule="auto"/>
                    <w:ind w:left="159"/>
                  </w:pPr>
                  <w:r>
                    <w:rPr>
                      <w:spacing w:val="4"/>
                    </w:rPr>
                    <w:t>新建</w:t>
                  </w:r>
                </w:p>
              </w:tc>
            </w:tr>
            <w:tr>
              <w:tblPrEx>
                <w:tblW w:w="8263" w:type="dxa"/>
                <w:tblInd w:w="106" w:type="dxa"/>
                <w:tblLayout w:type="fixed"/>
              </w:tblPrEx>
              <w:trPr>
                <w:trHeight w:val="549"/>
              </w:trPr>
              <w:tc>
                <w:tcPr>
                  <w:tcW w:w="778" w:type="dxa"/>
                  <w:vMerge/>
                  <w:tcBorders>
                    <w:top w:val="nil"/>
                    <w:bottom w:val="nil"/>
                  </w:tcBorders>
                  <w:vAlign w:val="top"/>
                </w:tcPr>
                <w:p>
                  <w:pPr>
                    <w:rPr>
                      <w:rFonts w:ascii="Arial"/>
                      <w:sz w:val="21"/>
                    </w:rPr>
                  </w:pPr>
                </w:p>
              </w:tc>
              <w:tc>
                <w:tcPr>
                  <w:tcW w:w="635" w:type="dxa"/>
                  <w:vMerge/>
                  <w:tcBorders>
                    <w:top w:val="nil"/>
                    <w:bottom w:val="nil"/>
                  </w:tcBorders>
                  <w:vAlign w:val="top"/>
                </w:tcPr>
                <w:p>
                  <w:pPr>
                    <w:rPr>
                      <w:rFonts w:ascii="Arial"/>
                      <w:sz w:val="21"/>
                    </w:rPr>
                  </w:pPr>
                </w:p>
              </w:tc>
              <w:tc>
                <w:tcPr>
                  <w:tcW w:w="1384" w:type="dxa"/>
                  <w:vAlign w:val="top"/>
                </w:tcPr>
                <w:p>
                  <w:pPr>
                    <w:pStyle w:val="TableText"/>
                    <w:spacing w:before="32" w:line="234" w:lineRule="auto"/>
                    <w:ind w:left="590" w:right="167" w:hanging="421"/>
                  </w:pPr>
                  <w:r>
                    <w:rPr>
                      <w:spacing w:val="7"/>
                    </w:rPr>
                    <w:t>无机前处理</w:t>
                  </w:r>
                  <w:r>
                    <w:t xml:space="preserve"> </w:t>
                  </w:r>
                  <w:r>
                    <w:t>室</w:t>
                  </w:r>
                </w:p>
              </w:tc>
              <w:tc>
                <w:tcPr>
                  <w:tcW w:w="4738" w:type="dxa"/>
                  <w:vAlign w:val="top"/>
                </w:tcPr>
                <w:p>
                  <w:pPr>
                    <w:pStyle w:val="TableText"/>
                    <w:spacing w:before="167" w:line="228" w:lineRule="auto"/>
                    <w:ind w:left="164"/>
                  </w:pPr>
                  <w:r>
                    <w:rPr>
                      <w:spacing w:val="6"/>
                    </w:rPr>
                    <w:t>约</w:t>
                  </w:r>
                  <w:r>
                    <w:rPr>
                      <w:spacing w:val="-23"/>
                    </w:rPr>
                    <w:t xml:space="preserve"> </w:t>
                  </w:r>
                  <w:r>
                    <w:rPr>
                      <w:rFonts w:ascii="Times New Roman" w:eastAsia="Times New Roman" w:hAnsi="Times New Roman" w:cs="Times New Roman"/>
                      <w:spacing w:val="6"/>
                    </w:rPr>
                    <w:t>10.2m</w:t>
                  </w:r>
                  <w:r>
                    <w:rPr>
                      <w:rFonts w:ascii="Times New Roman" w:eastAsia="Times New Roman" w:hAnsi="Times New Roman" w:cs="Times New Roman"/>
                      <w:spacing w:val="6"/>
                      <w:position w:val="6"/>
                      <w:sz w:val="13"/>
                      <w:szCs w:val="13"/>
                    </w:rPr>
                    <w:t>2</w:t>
                  </w:r>
                  <w:r>
                    <w:rPr>
                      <w:rFonts w:ascii="Times New Roman" w:eastAsia="Times New Roman" w:hAnsi="Times New Roman" w:cs="Times New Roman"/>
                      <w:spacing w:val="-11"/>
                      <w:position w:val="6"/>
                      <w:sz w:val="13"/>
                      <w:szCs w:val="13"/>
                    </w:rPr>
                    <w:t xml:space="preserve"> </w:t>
                  </w:r>
                  <w:r>
                    <w:rPr>
                      <w:spacing w:val="6"/>
                    </w:rPr>
                    <w:t>，用于样品预处理，存放微波消解仪等</w:t>
                  </w:r>
                </w:p>
              </w:tc>
              <w:tc>
                <w:tcPr>
                  <w:tcW w:w="728" w:type="dxa"/>
                  <w:vAlign w:val="top"/>
                </w:tcPr>
                <w:p>
                  <w:pPr>
                    <w:pStyle w:val="TableText"/>
                    <w:spacing w:before="166" w:line="229" w:lineRule="auto"/>
                    <w:ind w:left="159"/>
                  </w:pPr>
                  <w:r>
                    <w:rPr>
                      <w:spacing w:val="4"/>
                    </w:rPr>
                    <w:t>新建</w:t>
                  </w:r>
                </w:p>
              </w:tc>
            </w:tr>
            <w:tr>
              <w:tblPrEx>
                <w:tblW w:w="8263" w:type="dxa"/>
                <w:tblInd w:w="106" w:type="dxa"/>
                <w:tblLayout w:type="fixed"/>
              </w:tblPrEx>
              <w:trPr>
                <w:trHeight w:val="549"/>
              </w:trPr>
              <w:tc>
                <w:tcPr>
                  <w:tcW w:w="778" w:type="dxa"/>
                  <w:vMerge/>
                  <w:tcBorders>
                    <w:top w:val="nil"/>
                    <w:bottom w:val="nil"/>
                  </w:tcBorders>
                  <w:vAlign w:val="top"/>
                </w:tcPr>
                <w:p>
                  <w:pPr>
                    <w:rPr>
                      <w:rFonts w:ascii="Arial"/>
                      <w:sz w:val="21"/>
                    </w:rPr>
                  </w:pPr>
                </w:p>
              </w:tc>
              <w:tc>
                <w:tcPr>
                  <w:tcW w:w="635" w:type="dxa"/>
                  <w:vMerge/>
                  <w:tcBorders>
                    <w:top w:val="nil"/>
                    <w:bottom w:val="nil"/>
                  </w:tcBorders>
                  <w:vAlign w:val="top"/>
                </w:tcPr>
                <w:p>
                  <w:pPr>
                    <w:rPr>
                      <w:rFonts w:ascii="Arial"/>
                      <w:sz w:val="21"/>
                    </w:rPr>
                  </w:pPr>
                </w:p>
              </w:tc>
              <w:tc>
                <w:tcPr>
                  <w:tcW w:w="1384" w:type="dxa"/>
                  <w:vAlign w:val="top"/>
                </w:tcPr>
                <w:p>
                  <w:pPr>
                    <w:pStyle w:val="TableText"/>
                    <w:spacing w:before="32" w:line="234" w:lineRule="auto"/>
                    <w:ind w:left="374" w:right="165" w:hanging="202"/>
                  </w:pPr>
                  <w:r>
                    <w:rPr>
                      <w:spacing w:val="7"/>
                    </w:rPr>
                    <w:t>紫外分光光</w:t>
                  </w:r>
                  <w:r>
                    <w:t xml:space="preserve"> </w:t>
                  </w:r>
                  <w:r>
                    <w:rPr>
                      <w:spacing w:val="7"/>
                    </w:rPr>
                    <w:t>度计室</w:t>
                  </w:r>
                </w:p>
              </w:tc>
              <w:tc>
                <w:tcPr>
                  <w:tcW w:w="4738" w:type="dxa"/>
                  <w:vAlign w:val="top"/>
                </w:tcPr>
                <w:p>
                  <w:pPr>
                    <w:pStyle w:val="TableText"/>
                    <w:spacing w:before="166" w:line="228" w:lineRule="auto"/>
                    <w:ind w:left="898"/>
                  </w:pPr>
                  <w:r>
                    <w:rPr>
                      <w:spacing w:val="4"/>
                    </w:rPr>
                    <w:t>约</w:t>
                  </w:r>
                  <w:r>
                    <w:rPr>
                      <w:spacing w:val="-18"/>
                    </w:rPr>
                    <w:t xml:space="preserve"> </w:t>
                  </w:r>
                  <w:r>
                    <w:rPr>
                      <w:rFonts w:ascii="Times New Roman" w:eastAsia="Times New Roman" w:hAnsi="Times New Roman" w:cs="Times New Roman"/>
                      <w:spacing w:val="4"/>
                    </w:rPr>
                    <w:t>10.6m</w:t>
                  </w:r>
                  <w:r>
                    <w:rPr>
                      <w:rFonts w:ascii="Times New Roman" w:eastAsia="Times New Roman" w:hAnsi="Times New Roman" w:cs="Times New Roman"/>
                      <w:spacing w:val="4"/>
                      <w:position w:val="6"/>
                      <w:sz w:val="13"/>
                      <w:szCs w:val="13"/>
                    </w:rPr>
                    <w:t>2</w:t>
                  </w:r>
                  <w:r>
                    <w:rPr>
                      <w:rFonts w:ascii="Times New Roman" w:eastAsia="Times New Roman" w:hAnsi="Times New Roman" w:cs="Times New Roman"/>
                      <w:spacing w:val="-8"/>
                      <w:position w:val="6"/>
                      <w:sz w:val="13"/>
                      <w:szCs w:val="13"/>
                    </w:rPr>
                    <w:t xml:space="preserve"> </w:t>
                  </w:r>
                  <w:r>
                    <w:rPr>
                      <w:spacing w:val="4"/>
                    </w:rPr>
                    <w:t>，用于紫外分光光度计</w:t>
                  </w:r>
                </w:p>
              </w:tc>
              <w:tc>
                <w:tcPr>
                  <w:tcW w:w="728" w:type="dxa"/>
                  <w:vAlign w:val="top"/>
                </w:tcPr>
                <w:p>
                  <w:pPr>
                    <w:pStyle w:val="TableText"/>
                    <w:spacing w:before="167" w:line="229" w:lineRule="auto"/>
                    <w:ind w:left="159"/>
                  </w:pPr>
                  <w:r>
                    <w:rPr>
                      <w:spacing w:val="4"/>
                    </w:rPr>
                    <w:t>新建</w:t>
                  </w:r>
                </w:p>
              </w:tc>
            </w:tr>
            <w:tr>
              <w:tblPrEx>
                <w:tblW w:w="8263" w:type="dxa"/>
                <w:tblInd w:w="106" w:type="dxa"/>
                <w:tblLayout w:type="fixed"/>
              </w:tblPrEx>
              <w:trPr>
                <w:trHeight w:val="550"/>
              </w:trPr>
              <w:tc>
                <w:tcPr>
                  <w:tcW w:w="778" w:type="dxa"/>
                  <w:vMerge/>
                  <w:tcBorders>
                    <w:top w:val="nil"/>
                    <w:bottom w:val="nil"/>
                  </w:tcBorders>
                  <w:vAlign w:val="top"/>
                </w:tcPr>
                <w:p>
                  <w:pPr>
                    <w:rPr>
                      <w:rFonts w:ascii="Arial"/>
                      <w:sz w:val="21"/>
                    </w:rPr>
                  </w:pPr>
                </w:p>
              </w:tc>
              <w:tc>
                <w:tcPr>
                  <w:tcW w:w="635" w:type="dxa"/>
                  <w:vMerge/>
                  <w:tcBorders>
                    <w:top w:val="nil"/>
                    <w:bottom w:val="nil"/>
                  </w:tcBorders>
                  <w:vAlign w:val="top"/>
                </w:tcPr>
                <w:p>
                  <w:pPr>
                    <w:rPr>
                      <w:rFonts w:ascii="Arial"/>
                      <w:sz w:val="21"/>
                    </w:rPr>
                  </w:pPr>
                </w:p>
              </w:tc>
              <w:tc>
                <w:tcPr>
                  <w:tcW w:w="1384" w:type="dxa"/>
                  <w:vAlign w:val="top"/>
                </w:tcPr>
                <w:p>
                  <w:pPr>
                    <w:pStyle w:val="TableText"/>
                    <w:spacing w:before="167" w:line="229" w:lineRule="auto"/>
                    <w:ind w:left="380"/>
                  </w:pPr>
                  <w:r>
                    <w:rPr>
                      <w:spacing w:val="5"/>
                    </w:rPr>
                    <w:t>天平室</w:t>
                  </w:r>
                </w:p>
              </w:tc>
              <w:tc>
                <w:tcPr>
                  <w:tcW w:w="4738" w:type="dxa"/>
                  <w:vAlign w:val="top"/>
                </w:tcPr>
                <w:p>
                  <w:pPr>
                    <w:pStyle w:val="TableText"/>
                    <w:spacing w:before="32" w:line="234" w:lineRule="auto"/>
                    <w:ind w:left="2267" w:right="100" w:hanging="2154"/>
                  </w:pPr>
                  <w:r>
                    <w:rPr>
                      <w:spacing w:val="4"/>
                    </w:rPr>
                    <w:t>约</w:t>
                  </w:r>
                  <w:r>
                    <w:rPr>
                      <w:spacing w:val="-34"/>
                    </w:rPr>
                    <w:t xml:space="preserve"> </w:t>
                  </w:r>
                  <w:r>
                    <w:rPr>
                      <w:rFonts w:ascii="Times New Roman" w:eastAsia="Times New Roman" w:hAnsi="Times New Roman" w:cs="Times New Roman"/>
                      <w:spacing w:val="4"/>
                    </w:rPr>
                    <w:t>20.2</w:t>
                  </w:r>
                  <w:r>
                    <w:rPr>
                      <w:spacing w:val="4"/>
                    </w:rPr>
                    <w:t>，放置万分之一电子天平、千分之一电子天</w:t>
                  </w:r>
                  <w:r>
                    <w:t xml:space="preserve"> </w:t>
                  </w:r>
                  <w:r>
                    <w:rPr>
                      <w:spacing w:val="1"/>
                    </w:rPr>
                    <w:t>平</w:t>
                  </w:r>
                </w:p>
              </w:tc>
              <w:tc>
                <w:tcPr>
                  <w:tcW w:w="728" w:type="dxa"/>
                  <w:vAlign w:val="top"/>
                </w:tcPr>
                <w:p>
                  <w:pPr>
                    <w:pStyle w:val="TableText"/>
                    <w:spacing w:before="167" w:line="229" w:lineRule="auto"/>
                    <w:ind w:left="159"/>
                  </w:pPr>
                  <w:r>
                    <w:rPr>
                      <w:spacing w:val="4"/>
                    </w:rPr>
                    <w:t>新建</w:t>
                  </w:r>
                </w:p>
              </w:tc>
            </w:tr>
            <w:tr>
              <w:tblPrEx>
                <w:tblW w:w="8263" w:type="dxa"/>
                <w:tblInd w:w="106" w:type="dxa"/>
                <w:tblLayout w:type="fixed"/>
              </w:tblPrEx>
              <w:trPr>
                <w:trHeight w:val="277"/>
              </w:trPr>
              <w:tc>
                <w:tcPr>
                  <w:tcW w:w="778" w:type="dxa"/>
                  <w:vMerge/>
                  <w:tcBorders>
                    <w:top w:val="nil"/>
                    <w:bottom w:val="nil"/>
                  </w:tcBorders>
                  <w:vAlign w:val="top"/>
                </w:tcPr>
                <w:p>
                  <w:pPr>
                    <w:rPr>
                      <w:rFonts w:ascii="Arial"/>
                      <w:sz w:val="21"/>
                    </w:rPr>
                  </w:pPr>
                </w:p>
              </w:tc>
              <w:tc>
                <w:tcPr>
                  <w:tcW w:w="635" w:type="dxa"/>
                  <w:vMerge/>
                  <w:tcBorders>
                    <w:top w:val="nil"/>
                    <w:bottom w:val="nil"/>
                  </w:tcBorders>
                  <w:vAlign w:val="top"/>
                </w:tcPr>
                <w:p>
                  <w:pPr>
                    <w:rPr>
                      <w:rFonts w:ascii="Arial"/>
                      <w:sz w:val="21"/>
                    </w:rPr>
                  </w:pPr>
                </w:p>
              </w:tc>
              <w:tc>
                <w:tcPr>
                  <w:tcW w:w="1384" w:type="dxa"/>
                  <w:vAlign w:val="top"/>
                </w:tcPr>
                <w:p>
                  <w:pPr>
                    <w:pStyle w:val="TableText"/>
                    <w:spacing w:before="31" w:line="217" w:lineRule="auto"/>
                    <w:ind w:left="377"/>
                  </w:pPr>
                  <w:r>
                    <w:rPr>
                      <w:spacing w:val="6"/>
                    </w:rPr>
                    <w:t>仪器室</w:t>
                  </w:r>
                </w:p>
              </w:tc>
              <w:tc>
                <w:tcPr>
                  <w:tcW w:w="4738" w:type="dxa"/>
                  <w:vAlign w:val="top"/>
                </w:tcPr>
                <w:p>
                  <w:pPr>
                    <w:pStyle w:val="TableText"/>
                    <w:spacing w:before="31" w:line="217" w:lineRule="auto"/>
                    <w:ind w:left="1107"/>
                  </w:pPr>
                  <w:r>
                    <w:rPr>
                      <w:spacing w:val="3"/>
                    </w:rPr>
                    <w:t>约</w:t>
                  </w:r>
                  <w:r>
                    <w:rPr>
                      <w:spacing w:val="-10"/>
                    </w:rPr>
                    <w:t xml:space="preserve"> </w:t>
                  </w:r>
                  <w:r>
                    <w:rPr>
                      <w:rFonts w:ascii="Times New Roman" w:eastAsia="Times New Roman" w:hAnsi="Times New Roman" w:cs="Times New Roman"/>
                      <w:spacing w:val="3"/>
                    </w:rPr>
                    <w:t>16.4m</w:t>
                  </w:r>
                  <w:r>
                    <w:rPr>
                      <w:rFonts w:ascii="Times New Roman" w:eastAsia="Times New Roman" w:hAnsi="Times New Roman" w:cs="Times New Roman"/>
                      <w:spacing w:val="3"/>
                      <w:position w:val="6"/>
                      <w:sz w:val="13"/>
                      <w:szCs w:val="13"/>
                    </w:rPr>
                    <w:t>2</w:t>
                  </w:r>
                  <w:r>
                    <w:rPr>
                      <w:rFonts w:ascii="Times New Roman" w:eastAsia="Times New Roman" w:hAnsi="Times New Roman" w:cs="Times New Roman"/>
                      <w:spacing w:val="-11"/>
                      <w:position w:val="6"/>
                      <w:sz w:val="13"/>
                      <w:szCs w:val="13"/>
                    </w:rPr>
                    <w:t xml:space="preserve"> </w:t>
                  </w:r>
                  <w:r>
                    <w:rPr>
                      <w:spacing w:val="3"/>
                    </w:rPr>
                    <w:t>，紫外分光光度计</w:t>
                  </w:r>
                </w:p>
              </w:tc>
              <w:tc>
                <w:tcPr>
                  <w:tcW w:w="728" w:type="dxa"/>
                  <w:vAlign w:val="top"/>
                </w:tcPr>
                <w:p>
                  <w:pPr>
                    <w:pStyle w:val="TableText"/>
                    <w:spacing w:before="31" w:line="217" w:lineRule="auto"/>
                    <w:ind w:left="159"/>
                  </w:pPr>
                  <w:r>
                    <w:rPr>
                      <w:spacing w:val="4"/>
                    </w:rPr>
                    <w:t>新建</w:t>
                  </w:r>
                </w:p>
              </w:tc>
            </w:tr>
            <w:tr>
              <w:tblPrEx>
                <w:tblW w:w="8263" w:type="dxa"/>
                <w:tblInd w:w="106" w:type="dxa"/>
                <w:tblLayout w:type="fixed"/>
              </w:tblPrEx>
              <w:trPr>
                <w:trHeight w:val="277"/>
              </w:trPr>
              <w:tc>
                <w:tcPr>
                  <w:tcW w:w="778" w:type="dxa"/>
                  <w:vMerge/>
                  <w:tcBorders>
                    <w:top w:val="nil"/>
                    <w:bottom w:val="nil"/>
                  </w:tcBorders>
                  <w:vAlign w:val="top"/>
                </w:tcPr>
                <w:p>
                  <w:pPr>
                    <w:rPr>
                      <w:rFonts w:ascii="Arial"/>
                      <w:sz w:val="21"/>
                    </w:rPr>
                  </w:pPr>
                </w:p>
              </w:tc>
              <w:tc>
                <w:tcPr>
                  <w:tcW w:w="635" w:type="dxa"/>
                  <w:vMerge/>
                  <w:tcBorders>
                    <w:top w:val="nil"/>
                  </w:tcBorders>
                  <w:vAlign w:val="top"/>
                </w:tcPr>
                <w:p>
                  <w:pPr>
                    <w:rPr>
                      <w:rFonts w:ascii="Arial"/>
                      <w:sz w:val="21"/>
                    </w:rPr>
                  </w:pPr>
                </w:p>
              </w:tc>
              <w:tc>
                <w:tcPr>
                  <w:tcW w:w="1384" w:type="dxa"/>
                  <w:vAlign w:val="top"/>
                </w:tcPr>
                <w:p>
                  <w:pPr>
                    <w:pStyle w:val="TableText"/>
                    <w:spacing w:before="33" w:line="216" w:lineRule="auto"/>
                    <w:ind w:left="168"/>
                  </w:pPr>
                  <w:r>
                    <w:rPr>
                      <w:spacing w:val="7"/>
                    </w:rPr>
                    <w:t>风干制备间</w:t>
                  </w:r>
                </w:p>
              </w:tc>
              <w:tc>
                <w:tcPr>
                  <w:tcW w:w="4738" w:type="dxa"/>
                  <w:vAlign w:val="top"/>
                </w:tcPr>
                <w:p>
                  <w:pPr>
                    <w:pStyle w:val="TableText"/>
                    <w:spacing w:before="33" w:line="216" w:lineRule="auto"/>
                    <w:ind w:left="267"/>
                  </w:pPr>
                  <w:r>
                    <w:rPr>
                      <w:spacing w:val="6"/>
                    </w:rPr>
                    <w:t>约</w:t>
                  </w:r>
                  <w:r>
                    <w:rPr>
                      <w:spacing w:val="-21"/>
                    </w:rPr>
                    <w:t xml:space="preserve"> </w:t>
                  </w:r>
                  <w:r>
                    <w:rPr>
                      <w:rFonts w:ascii="Times New Roman" w:eastAsia="Times New Roman" w:hAnsi="Times New Roman" w:cs="Times New Roman"/>
                      <w:spacing w:val="6"/>
                    </w:rPr>
                    <w:t>16.4m</w:t>
                  </w:r>
                  <w:r>
                    <w:rPr>
                      <w:rFonts w:ascii="Times New Roman" w:eastAsia="Times New Roman" w:hAnsi="Times New Roman" w:cs="Times New Roman"/>
                      <w:spacing w:val="6"/>
                      <w:position w:val="6"/>
                      <w:sz w:val="13"/>
                      <w:szCs w:val="13"/>
                    </w:rPr>
                    <w:t>2</w:t>
                  </w:r>
                  <w:r>
                    <w:rPr>
                      <w:rFonts w:ascii="Times New Roman" w:eastAsia="Times New Roman" w:hAnsi="Times New Roman" w:cs="Times New Roman"/>
                      <w:spacing w:val="-11"/>
                      <w:position w:val="6"/>
                      <w:sz w:val="13"/>
                      <w:szCs w:val="13"/>
                    </w:rPr>
                    <w:t xml:space="preserve"> </w:t>
                  </w:r>
                  <w:r>
                    <w:rPr>
                      <w:spacing w:val="6"/>
                    </w:rPr>
                    <w:t>，处理土壤样品：土壤粉碎、过</w:t>
                  </w:r>
                  <w:r>
                    <w:rPr>
                      <w:spacing w:val="5"/>
                    </w:rPr>
                    <w:t>筛等</w:t>
                  </w:r>
                </w:p>
              </w:tc>
              <w:tc>
                <w:tcPr>
                  <w:tcW w:w="728" w:type="dxa"/>
                  <w:vAlign w:val="top"/>
                </w:tcPr>
                <w:p>
                  <w:pPr>
                    <w:pStyle w:val="TableText"/>
                    <w:spacing w:before="33" w:line="216" w:lineRule="auto"/>
                    <w:ind w:left="159"/>
                  </w:pPr>
                  <w:r>
                    <w:rPr>
                      <w:spacing w:val="4"/>
                    </w:rPr>
                    <w:t>新建</w:t>
                  </w:r>
                </w:p>
              </w:tc>
            </w:tr>
            <w:tr>
              <w:tblPrEx>
                <w:tblW w:w="8263" w:type="dxa"/>
                <w:tblInd w:w="106" w:type="dxa"/>
                <w:tblLayout w:type="fixed"/>
              </w:tblPrEx>
              <w:trPr>
                <w:trHeight w:val="278"/>
              </w:trPr>
              <w:tc>
                <w:tcPr>
                  <w:tcW w:w="778" w:type="dxa"/>
                  <w:vMerge/>
                  <w:tcBorders>
                    <w:top w:val="nil"/>
                    <w:bottom w:val="nil"/>
                  </w:tcBorders>
                  <w:vAlign w:val="top"/>
                </w:tcPr>
                <w:p>
                  <w:pPr>
                    <w:rPr>
                      <w:rFonts w:ascii="Arial"/>
                      <w:sz w:val="21"/>
                    </w:rPr>
                  </w:pPr>
                </w:p>
              </w:tc>
              <w:tc>
                <w:tcPr>
                  <w:tcW w:w="2019" w:type="dxa"/>
                  <w:gridSpan w:val="2"/>
                  <w:vAlign w:val="top"/>
                </w:tcPr>
                <w:p>
                  <w:pPr>
                    <w:pStyle w:val="TableText"/>
                    <w:spacing w:before="33" w:line="216" w:lineRule="auto"/>
                    <w:ind w:left="698"/>
                  </w:pPr>
                  <w:r>
                    <w:rPr>
                      <w:spacing w:val="5"/>
                    </w:rPr>
                    <w:t>设备间</w:t>
                  </w:r>
                </w:p>
              </w:tc>
              <w:tc>
                <w:tcPr>
                  <w:tcW w:w="4738" w:type="dxa"/>
                  <w:vAlign w:val="top"/>
                </w:tcPr>
                <w:p>
                  <w:pPr>
                    <w:pStyle w:val="TableText"/>
                    <w:spacing w:before="33" w:line="216" w:lineRule="auto"/>
                    <w:ind w:left="1212"/>
                  </w:pPr>
                  <w:r>
                    <w:rPr>
                      <w:spacing w:val="3"/>
                    </w:rPr>
                    <w:t>约</w:t>
                  </w:r>
                  <w:r>
                    <w:rPr>
                      <w:spacing w:val="-18"/>
                    </w:rPr>
                    <w:t xml:space="preserve"> </w:t>
                  </w:r>
                  <w:r>
                    <w:rPr>
                      <w:rFonts w:ascii="Times New Roman" w:eastAsia="Times New Roman" w:hAnsi="Times New Roman" w:cs="Times New Roman"/>
                      <w:spacing w:val="3"/>
                    </w:rPr>
                    <w:t>16.4m</w:t>
                  </w:r>
                  <w:r>
                    <w:rPr>
                      <w:rFonts w:ascii="Times New Roman" w:eastAsia="Times New Roman" w:hAnsi="Times New Roman" w:cs="Times New Roman"/>
                      <w:spacing w:val="3"/>
                      <w:position w:val="6"/>
                      <w:sz w:val="13"/>
                      <w:szCs w:val="13"/>
                    </w:rPr>
                    <w:t>2</w:t>
                  </w:r>
                  <w:r>
                    <w:rPr>
                      <w:rFonts w:ascii="Times New Roman" w:eastAsia="Times New Roman" w:hAnsi="Times New Roman" w:cs="Times New Roman"/>
                      <w:spacing w:val="-11"/>
                      <w:position w:val="6"/>
                      <w:sz w:val="13"/>
                      <w:szCs w:val="13"/>
                    </w:rPr>
                    <w:t xml:space="preserve"> </w:t>
                  </w:r>
                  <w:r>
                    <w:rPr>
                      <w:spacing w:val="3"/>
                    </w:rPr>
                    <w:t>，放置采样设备</w:t>
                  </w:r>
                </w:p>
              </w:tc>
              <w:tc>
                <w:tcPr>
                  <w:tcW w:w="728" w:type="dxa"/>
                  <w:vAlign w:val="top"/>
                </w:tcPr>
                <w:p>
                  <w:pPr>
                    <w:pStyle w:val="TableText"/>
                    <w:spacing w:before="33" w:line="216" w:lineRule="auto"/>
                    <w:ind w:left="159"/>
                  </w:pPr>
                  <w:r>
                    <w:rPr>
                      <w:spacing w:val="4"/>
                    </w:rPr>
                    <w:t>新建</w:t>
                  </w:r>
                </w:p>
              </w:tc>
            </w:tr>
            <w:tr>
              <w:tblPrEx>
                <w:tblW w:w="8263" w:type="dxa"/>
                <w:tblInd w:w="106" w:type="dxa"/>
                <w:tblLayout w:type="fixed"/>
              </w:tblPrEx>
              <w:trPr>
                <w:trHeight w:val="549"/>
              </w:trPr>
              <w:tc>
                <w:tcPr>
                  <w:tcW w:w="778" w:type="dxa"/>
                  <w:vMerge/>
                  <w:tcBorders>
                    <w:top w:val="nil"/>
                  </w:tcBorders>
                  <w:vAlign w:val="top"/>
                </w:tcPr>
                <w:p>
                  <w:pPr>
                    <w:rPr>
                      <w:rFonts w:ascii="Arial"/>
                      <w:sz w:val="21"/>
                    </w:rPr>
                  </w:pPr>
                </w:p>
              </w:tc>
              <w:tc>
                <w:tcPr>
                  <w:tcW w:w="2019" w:type="dxa"/>
                  <w:gridSpan w:val="2"/>
                  <w:vAlign w:val="top"/>
                </w:tcPr>
                <w:p>
                  <w:pPr>
                    <w:pStyle w:val="TableText"/>
                    <w:spacing w:before="167" w:line="226" w:lineRule="auto"/>
                    <w:ind w:left="109"/>
                  </w:pPr>
                  <w:r>
                    <w:rPr>
                      <w:spacing w:val="7"/>
                    </w:rPr>
                    <w:t>综合功能区（四楼）</w:t>
                  </w:r>
                </w:p>
              </w:tc>
              <w:tc>
                <w:tcPr>
                  <w:tcW w:w="4738" w:type="dxa"/>
                  <w:vAlign w:val="top"/>
                </w:tcPr>
                <w:p>
                  <w:pPr>
                    <w:pStyle w:val="TableText"/>
                    <w:spacing w:before="31" w:line="234" w:lineRule="auto"/>
                    <w:ind w:left="2164" w:right="100" w:hanging="2048"/>
                  </w:pPr>
                  <w:r>
                    <w:rPr>
                      <w:spacing w:val="5"/>
                    </w:rPr>
                    <w:t>约</w:t>
                  </w:r>
                  <w:r>
                    <w:rPr>
                      <w:spacing w:val="-31"/>
                    </w:rPr>
                    <w:t xml:space="preserve"> </w:t>
                  </w:r>
                  <w:r>
                    <w:rPr>
                      <w:rFonts w:ascii="Times New Roman" w:eastAsia="Times New Roman" w:hAnsi="Times New Roman" w:cs="Times New Roman"/>
                      <w:spacing w:val="5"/>
                    </w:rPr>
                    <w:t>205m</w:t>
                  </w:r>
                  <w:r>
                    <w:rPr>
                      <w:rFonts w:ascii="Times New Roman" w:eastAsia="Times New Roman" w:hAnsi="Times New Roman" w:cs="Times New Roman"/>
                      <w:spacing w:val="5"/>
                      <w:position w:val="6"/>
                      <w:sz w:val="13"/>
                      <w:szCs w:val="13"/>
                    </w:rPr>
                    <w:t>2</w:t>
                  </w:r>
                  <w:r>
                    <w:rPr>
                      <w:spacing w:val="5"/>
                    </w:rPr>
                    <w:t>，用于工作人员办公、编写报告及存放档</w:t>
                  </w:r>
                  <w:r>
                    <w:t xml:space="preserve"> </w:t>
                  </w:r>
                  <w:r>
                    <w:rPr>
                      <w:spacing w:val="5"/>
                    </w:rPr>
                    <w:t>案等</w:t>
                  </w:r>
                </w:p>
              </w:tc>
              <w:tc>
                <w:tcPr>
                  <w:tcW w:w="728" w:type="dxa"/>
                  <w:vAlign w:val="top"/>
                </w:tcPr>
                <w:p>
                  <w:pPr>
                    <w:pStyle w:val="TableText"/>
                    <w:spacing w:before="168" w:line="229" w:lineRule="auto"/>
                    <w:ind w:left="159"/>
                  </w:pPr>
                  <w:r>
                    <w:rPr>
                      <w:spacing w:val="4"/>
                    </w:rPr>
                    <w:t>新建</w:t>
                  </w:r>
                </w:p>
              </w:tc>
            </w:tr>
            <w:tr>
              <w:tblPrEx>
                <w:tblW w:w="8263" w:type="dxa"/>
                <w:tblInd w:w="106" w:type="dxa"/>
                <w:tblLayout w:type="fixed"/>
              </w:tblPrEx>
              <w:trPr>
                <w:trHeight w:val="550"/>
              </w:trPr>
              <w:tc>
                <w:tcPr>
                  <w:tcW w:w="778" w:type="dxa"/>
                  <w:vAlign w:val="top"/>
                </w:tcPr>
                <w:p>
                  <w:pPr>
                    <w:pStyle w:val="TableText"/>
                    <w:spacing w:before="34" w:line="271" w:lineRule="exact"/>
                    <w:ind w:left="183"/>
                  </w:pPr>
                  <w:r>
                    <w:rPr>
                      <w:spacing w:val="5"/>
                      <w:position w:val="4"/>
                      <w14:textOutline w14:w="3795" w14:cap="sq">
                        <w14:solidFill>
                          <w14:srgbClr w14:val="000000"/>
                        </w14:solidFill>
                        <w14:prstDash w14:val="solid"/>
                        <w14:bevel/>
                      </w14:textOutline>
                    </w:rPr>
                    <w:t>辅助</w:t>
                  </w:r>
                </w:p>
                <w:p>
                  <w:pPr>
                    <w:pStyle w:val="TableText"/>
                    <w:spacing w:line="216" w:lineRule="auto"/>
                    <w:ind w:left="184"/>
                  </w:pPr>
                  <w:r>
                    <w:rPr>
                      <w:spacing w:val="4"/>
                      <w14:textOutline w14:w="3795" w14:cap="sq">
                        <w14:solidFill>
                          <w14:srgbClr w14:val="000000"/>
                        </w14:solidFill>
                        <w14:prstDash w14:val="solid"/>
                        <w14:bevel/>
                      </w14:textOutline>
                    </w:rPr>
                    <w:t>工程</w:t>
                  </w:r>
                </w:p>
              </w:tc>
              <w:tc>
                <w:tcPr>
                  <w:tcW w:w="2019" w:type="dxa"/>
                  <w:gridSpan w:val="2"/>
                  <w:vAlign w:val="top"/>
                </w:tcPr>
                <w:p>
                  <w:pPr>
                    <w:pStyle w:val="TableText"/>
                    <w:spacing w:before="168" w:line="228" w:lineRule="auto"/>
                    <w:ind w:left="482"/>
                  </w:pPr>
                  <w:r>
                    <w:rPr>
                      <w:spacing w:val="8"/>
                    </w:rPr>
                    <w:t>采样仪器室</w:t>
                  </w:r>
                </w:p>
              </w:tc>
              <w:tc>
                <w:tcPr>
                  <w:tcW w:w="4738" w:type="dxa"/>
                  <w:vAlign w:val="top"/>
                </w:tcPr>
                <w:p>
                  <w:pPr>
                    <w:pStyle w:val="TableText"/>
                    <w:spacing w:before="32" w:line="234" w:lineRule="auto"/>
                    <w:ind w:left="1637" w:right="183" w:hanging="1473"/>
                  </w:pPr>
                  <w:r>
                    <w:rPr>
                      <w:spacing w:val="5"/>
                    </w:rPr>
                    <w:t>约</w:t>
                  </w:r>
                  <w:r>
                    <w:rPr>
                      <w:spacing w:val="-33"/>
                    </w:rPr>
                    <w:t xml:space="preserve"> </w:t>
                  </w:r>
                  <w:r>
                    <w:rPr>
                      <w:rFonts w:ascii="Times New Roman" w:eastAsia="Times New Roman" w:hAnsi="Times New Roman" w:cs="Times New Roman"/>
                      <w:spacing w:val="5"/>
                    </w:rPr>
                    <w:t>20.2m</w:t>
                  </w:r>
                  <w:r>
                    <w:rPr>
                      <w:rFonts w:ascii="Times New Roman" w:eastAsia="Times New Roman" w:hAnsi="Times New Roman" w:cs="Times New Roman"/>
                      <w:spacing w:val="5"/>
                      <w:position w:val="6"/>
                      <w:sz w:val="13"/>
                      <w:szCs w:val="13"/>
                    </w:rPr>
                    <w:t>2</w:t>
                  </w:r>
                  <w:r>
                    <w:rPr>
                      <w:rFonts w:ascii="Times New Roman" w:eastAsia="Times New Roman" w:hAnsi="Times New Roman" w:cs="Times New Roman"/>
                      <w:spacing w:val="-11"/>
                      <w:position w:val="6"/>
                      <w:sz w:val="13"/>
                      <w:szCs w:val="13"/>
                    </w:rPr>
                    <w:t xml:space="preserve"> </w:t>
                  </w:r>
                  <w:r>
                    <w:rPr>
                      <w:spacing w:val="5"/>
                    </w:rPr>
                    <w:t>，存放个人防护装备、大气监测设备、</w:t>
                  </w:r>
                  <w:r>
                    <w:t xml:space="preserve"> </w:t>
                  </w:r>
                  <w:r>
                    <w:rPr>
                      <w:spacing w:val="8"/>
                    </w:rPr>
                    <w:t>应急监测设备等</w:t>
                  </w:r>
                </w:p>
              </w:tc>
              <w:tc>
                <w:tcPr>
                  <w:tcW w:w="728" w:type="dxa"/>
                  <w:vAlign w:val="top"/>
                </w:tcPr>
                <w:p>
                  <w:pPr>
                    <w:pStyle w:val="TableText"/>
                    <w:spacing w:before="168" w:line="229" w:lineRule="auto"/>
                    <w:ind w:left="159"/>
                  </w:pPr>
                  <w:r>
                    <w:rPr>
                      <w:spacing w:val="4"/>
                    </w:rPr>
                    <w:t>新建</w:t>
                  </w:r>
                </w:p>
              </w:tc>
            </w:tr>
          </w:tbl>
          <w:p/>
        </w:tc>
      </w:tr>
    </w:tbl>
    <w:p>
      <w:pPr>
        <w:sectPr>
          <w:headerReference w:type="default" r:id="rId32"/>
          <w:footerReference w:type="default" r:id="rId33"/>
          <w:type w:val="nextPage"/>
          <w:pgSz w:w="11906" w:h="16839"/>
          <w:pgMar w:top="400" w:right="1413" w:bottom="1014" w:left="1413" w:header="0" w:footer="852" w:gutter="0"/>
          <w:pgNumType w:start="15"/>
          <w:cols w:space="708"/>
          <w:titlePg w:val="0"/>
        </w:sectPr>
      </w:pPr>
    </w:p>
    <w:tbl>
      <w:tblPr>
        <w:tblStyle w:val="TableNormal9"/>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574"/>
        <w:gridCol w:w="8490"/>
      </w:tblGrid>
      <w:tr>
        <w:tblPrEx>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2312"/>
        </w:trPr>
        <w:tc>
          <w:tcPr>
            <w:tcW w:w="574" w:type="dxa"/>
            <w:tcBorders>
              <w:bottom w:val="single" w:sz="4" w:space="0" w:color="000000"/>
              <w:right w:val="single" w:sz="2" w:space="0" w:color="000000"/>
            </w:tcBorders>
            <w:textDirection w:val="tbRlV"/>
            <w:vAlign w:val="top"/>
          </w:tcPr>
          <w:p/>
        </w:tc>
        <w:tc>
          <w:tcPr>
            <w:tcW w:w="8490" w:type="dxa"/>
            <w:tcBorders>
              <w:left w:val="single" w:sz="2" w:space="0" w:color="000000"/>
              <w:bottom w:val="single" w:sz="4" w:space="0" w:color="000000"/>
            </w:tcBorders>
            <w:vAlign w:val="top"/>
          </w:tcPr>
          <w:tbl>
            <w:tblPr>
              <w:tblStyle w:val="TableNormal9"/>
              <w:tblW w:w="826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778"/>
              <w:gridCol w:w="2019"/>
              <w:gridCol w:w="4738"/>
              <w:gridCol w:w="728"/>
            </w:tblGrid>
            <w:tr>
              <w:tblPrEx>
                <w:tblW w:w="826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77"/>
              </w:trPr>
              <w:tc>
                <w:tcPr>
                  <w:tcW w:w="778" w:type="dxa"/>
                  <w:vMerge w:val="restart"/>
                  <w:tcBorders>
                    <w:bottom w:val="nil"/>
                  </w:tcBorders>
                  <w:vAlign w:val="top"/>
                </w:tcPr>
                <w:p>
                  <w:pPr>
                    <w:pStyle w:val="TableText"/>
                    <w:spacing w:before="40" w:line="271" w:lineRule="exact"/>
                    <w:ind w:left="188"/>
                  </w:pPr>
                  <w:r>
                    <w:rPr>
                      <w:spacing w:val="2"/>
                      <w:position w:val="4"/>
                      <w14:textOutline w14:w="3795" w14:cap="sq">
                        <w14:solidFill>
                          <w14:srgbClr w14:val="000000"/>
                        </w14:solidFill>
                        <w14:prstDash w14:val="solid"/>
                        <w14:bevel/>
                      </w14:textOutline>
                    </w:rPr>
                    <w:t>公用</w:t>
                  </w:r>
                </w:p>
                <w:p>
                  <w:pPr>
                    <w:pStyle w:val="TableText"/>
                    <w:spacing w:line="224" w:lineRule="auto"/>
                    <w:ind w:left="184"/>
                  </w:pPr>
                  <w:r>
                    <w:rPr>
                      <w:spacing w:val="4"/>
                      <w14:textOutline w14:w="3795" w14:cap="sq">
                        <w14:solidFill>
                          <w14:srgbClr w14:val="000000"/>
                        </w14:solidFill>
                        <w14:prstDash w14:val="solid"/>
                        <w14:bevel/>
                      </w14:textOutline>
                    </w:rPr>
                    <w:t>工程</w:t>
                  </w:r>
                </w:p>
              </w:tc>
              <w:tc>
                <w:tcPr>
                  <w:tcW w:w="2019" w:type="dxa"/>
                  <w:vAlign w:val="top"/>
                </w:tcPr>
                <w:p>
                  <w:pPr>
                    <w:pStyle w:val="TableText"/>
                    <w:spacing w:before="32" w:line="216" w:lineRule="auto"/>
                    <w:ind w:left="798"/>
                  </w:pPr>
                  <w:r>
                    <w:rPr>
                      <w:spacing w:val="4"/>
                    </w:rPr>
                    <w:t>给水</w:t>
                  </w:r>
                </w:p>
              </w:tc>
              <w:tc>
                <w:tcPr>
                  <w:tcW w:w="4738" w:type="dxa"/>
                  <w:vAlign w:val="top"/>
                </w:tcPr>
                <w:p>
                  <w:pPr>
                    <w:pStyle w:val="TableText"/>
                    <w:spacing w:before="32" w:line="216" w:lineRule="auto"/>
                    <w:ind w:left="1959"/>
                  </w:pPr>
                  <w:r>
                    <w:rPr>
                      <w:spacing w:val="5"/>
                    </w:rPr>
                    <w:t>市政供水</w:t>
                  </w:r>
                </w:p>
              </w:tc>
              <w:tc>
                <w:tcPr>
                  <w:tcW w:w="728" w:type="dxa"/>
                  <w:vAlign w:val="top"/>
                </w:tcPr>
                <w:p>
                  <w:pPr>
                    <w:pStyle w:val="TableText"/>
                    <w:spacing w:before="32" w:line="216" w:lineRule="auto"/>
                    <w:ind w:left="159"/>
                  </w:pPr>
                  <w:r>
                    <w:rPr>
                      <w:spacing w:val="4"/>
                    </w:rPr>
                    <w:t>新建</w:t>
                  </w:r>
                </w:p>
              </w:tc>
            </w:tr>
            <w:tr>
              <w:tblPrEx>
                <w:tblW w:w="8263" w:type="dxa"/>
                <w:tblInd w:w="106" w:type="dxa"/>
                <w:tblLayout w:type="fixed"/>
              </w:tblPrEx>
              <w:trPr>
                <w:trHeight w:val="278"/>
              </w:trPr>
              <w:tc>
                <w:tcPr>
                  <w:tcW w:w="778" w:type="dxa"/>
                  <w:vMerge/>
                  <w:tcBorders>
                    <w:top w:val="nil"/>
                  </w:tcBorders>
                  <w:vAlign w:val="top"/>
                </w:tcPr>
                <w:p>
                  <w:pPr>
                    <w:rPr>
                      <w:rFonts w:ascii="Arial"/>
                      <w:sz w:val="21"/>
                    </w:rPr>
                  </w:pPr>
                </w:p>
              </w:tc>
              <w:tc>
                <w:tcPr>
                  <w:tcW w:w="2019" w:type="dxa"/>
                  <w:vAlign w:val="top"/>
                </w:tcPr>
                <w:p>
                  <w:pPr>
                    <w:pStyle w:val="TableText"/>
                    <w:spacing w:before="34" w:line="216" w:lineRule="auto"/>
                    <w:ind w:left="798"/>
                  </w:pPr>
                  <w:r>
                    <w:rPr>
                      <w:spacing w:val="4"/>
                    </w:rPr>
                    <w:t>供电</w:t>
                  </w:r>
                </w:p>
              </w:tc>
              <w:tc>
                <w:tcPr>
                  <w:tcW w:w="4738" w:type="dxa"/>
                  <w:vAlign w:val="top"/>
                </w:tcPr>
                <w:p>
                  <w:pPr>
                    <w:pStyle w:val="TableText"/>
                    <w:spacing w:before="34" w:line="216" w:lineRule="auto"/>
                    <w:ind w:left="1959"/>
                  </w:pPr>
                  <w:r>
                    <w:rPr>
                      <w:spacing w:val="5"/>
                    </w:rPr>
                    <w:t>市政供电</w:t>
                  </w:r>
                </w:p>
              </w:tc>
              <w:tc>
                <w:tcPr>
                  <w:tcW w:w="728" w:type="dxa"/>
                  <w:vAlign w:val="top"/>
                </w:tcPr>
                <w:p>
                  <w:pPr>
                    <w:pStyle w:val="TableText"/>
                    <w:spacing w:before="34" w:line="216" w:lineRule="auto"/>
                    <w:ind w:left="159"/>
                  </w:pPr>
                  <w:r>
                    <w:rPr>
                      <w:spacing w:val="4"/>
                    </w:rPr>
                    <w:t>新建</w:t>
                  </w:r>
                </w:p>
              </w:tc>
            </w:tr>
            <w:tr>
              <w:tblPrEx>
                <w:tblW w:w="8263" w:type="dxa"/>
                <w:tblInd w:w="106" w:type="dxa"/>
                <w:tblLayout w:type="fixed"/>
              </w:tblPrEx>
              <w:trPr>
                <w:trHeight w:val="269"/>
              </w:trPr>
              <w:tc>
                <w:tcPr>
                  <w:tcW w:w="778" w:type="dxa"/>
                  <w:tcBorders>
                    <w:bottom w:val="nil"/>
                  </w:tcBorders>
                  <w:vAlign w:val="top"/>
                </w:tcPr>
                <w:p>
                  <w:pPr>
                    <w:pStyle w:val="TableText"/>
                    <w:spacing w:before="31" w:line="210" w:lineRule="auto"/>
                    <w:ind w:left="181"/>
                  </w:pPr>
                  <w:r>
                    <w:rPr>
                      <w:spacing w:val="6"/>
                      <w14:textOutline w14:w="3795" w14:cap="sq">
                        <w14:solidFill>
                          <w14:srgbClr w14:val="000000"/>
                        </w14:solidFill>
                        <w14:prstDash w14:val="solid"/>
                        <w14:bevel/>
                      </w14:textOutline>
                    </w:rPr>
                    <w:t>环保</w:t>
                  </w:r>
                </w:p>
              </w:tc>
              <w:tc>
                <w:tcPr>
                  <w:tcW w:w="2019" w:type="dxa"/>
                  <w:tcBorders>
                    <w:bottom w:val="nil"/>
                  </w:tcBorders>
                  <w:vAlign w:val="top"/>
                </w:tcPr>
                <w:p>
                  <w:pPr>
                    <w:pStyle w:val="TableText"/>
                    <w:spacing w:before="31" w:line="210" w:lineRule="auto"/>
                    <w:ind w:left="797"/>
                  </w:pPr>
                  <w:r>
                    <w:rPr>
                      <w:spacing w:val="5"/>
                    </w:rPr>
                    <w:t>废气</w:t>
                  </w:r>
                </w:p>
              </w:tc>
              <w:tc>
                <w:tcPr>
                  <w:tcW w:w="4738" w:type="dxa"/>
                  <w:tcBorders>
                    <w:bottom w:val="nil"/>
                  </w:tcBorders>
                  <w:vAlign w:val="top"/>
                </w:tcPr>
                <w:p>
                  <w:pPr>
                    <w:pStyle w:val="TableText"/>
                    <w:spacing w:before="31" w:line="210" w:lineRule="auto"/>
                    <w:ind w:left="156"/>
                  </w:pPr>
                  <w:r>
                    <w:rPr>
                      <w:spacing w:val="8"/>
                    </w:rPr>
                    <w:t>实验废气经通风橱内集气罩</w:t>
                  </w:r>
                  <w:r>
                    <w:rPr>
                      <w:rFonts w:ascii="Times New Roman" w:eastAsia="Times New Roman" w:hAnsi="Times New Roman" w:cs="Times New Roman"/>
                      <w:spacing w:val="8"/>
                    </w:rPr>
                    <w:t>+</w:t>
                  </w:r>
                  <w:r>
                    <w:rPr>
                      <w:spacing w:val="8"/>
                    </w:rPr>
                    <w:t>二级活性炭</w:t>
                  </w:r>
                  <w:r>
                    <w:rPr>
                      <w:rFonts w:ascii="Times New Roman" w:eastAsia="Times New Roman" w:hAnsi="Times New Roman" w:cs="Times New Roman"/>
                      <w:spacing w:val="8"/>
                    </w:rPr>
                    <w:t xml:space="preserve">+15m </w:t>
                  </w:r>
                  <w:r>
                    <w:rPr>
                      <w:spacing w:val="8"/>
                    </w:rPr>
                    <w:t>排</w:t>
                  </w:r>
                </w:p>
              </w:tc>
              <w:tc>
                <w:tcPr>
                  <w:tcW w:w="728" w:type="dxa"/>
                  <w:tcBorders>
                    <w:bottom w:val="nil"/>
                  </w:tcBorders>
                  <w:vAlign w:val="top"/>
                </w:tcPr>
                <w:p>
                  <w:pPr>
                    <w:pStyle w:val="TableText"/>
                    <w:spacing w:before="31" w:line="210" w:lineRule="auto"/>
                    <w:ind w:left="159"/>
                  </w:pPr>
                  <w:r>
                    <w:rPr>
                      <w:spacing w:val="4"/>
                    </w:rPr>
                    <w:t>新建</w:t>
                  </w:r>
                </w:p>
              </w:tc>
            </w:tr>
          </w:tbl>
          <w:p>
            <w:pPr>
              <w:spacing w:line="14" w:lineRule="auto"/>
              <w:rPr>
                <w:rFonts w:ascii="Arial"/>
                <w:sz w:val="2"/>
              </w:rPr>
            </w:pPr>
          </w:p>
        </w:tc>
      </w:tr>
    </w:tbl>
    <w:p>
      <w:pPr>
        <w:rPr>
          <w:rFonts w:ascii="Arial"/>
          <w:sz w:val="21"/>
        </w:rPr>
      </w:pPr>
    </w:p>
    <w:p>
      <w:pPr>
        <w:rPr>
          <w:rFonts w:ascii="Arial" w:eastAsia="Arial" w:hAnsi="Arial" w:cs="Arial"/>
          <w:sz w:val="21"/>
          <w:szCs w:val="21"/>
        </w:rPr>
        <w:sectPr>
          <w:headerReference w:type="default" r:id="rId34"/>
          <w:footerReference w:type="default" r:id="rId35"/>
          <w:type w:val="nextPage"/>
          <w:pgSz w:w="11906" w:h="16839"/>
          <w:pgMar w:top="400" w:right="1413" w:bottom="1014" w:left="1413" w:header="0" w:footer="852" w:gutter="0"/>
          <w:pgNumType w:start="16"/>
          <w:cols w:space="708"/>
          <w:titlePg w:val="0"/>
        </w:sectPr>
      </w:pPr>
    </w:p>
    <w:p>
      <w:pPr>
        <w:spacing w:before="19"/>
      </w:pPr>
    </w:p>
    <w:p>
      <w:pPr>
        <w:spacing w:before="19"/>
      </w:pPr>
    </w:p>
    <w:p>
      <w:pPr>
        <w:spacing w:before="19"/>
      </w:pPr>
    </w:p>
    <w:p>
      <w:pPr>
        <w:spacing w:before="18"/>
      </w:pPr>
    </w:p>
    <w:p>
      <w:pPr>
        <w:spacing w:before="18"/>
        <w:sectPr>
          <w:headerReference w:type="default" r:id="rId36"/>
          <w:footerReference w:type="default" r:id="rId37"/>
          <w:pgSz w:w="11906" w:h="16839"/>
          <w:pgMar w:top="400" w:right="1413" w:bottom="1012" w:left="1413" w:header="0" w:footer="852" w:gutter="0"/>
          <w:pgNumType w:start="17"/>
          <w:cols w:space="708"/>
        </w:sectPr>
      </w:pPr>
    </w:p>
    <w:tbl>
      <w:tblPr>
        <w:tblStyle w:val="TableNormal10"/>
        <w:tblW w:w="9064" w:type="dxa"/>
        <w:tblInd w:w="7" w:type="dxa"/>
        <w:tblBorders>
          <w:top w:val="single" w:sz="6" w:space="0" w:color="000000"/>
          <w:left w:val="single" w:sz="6" w:space="0" w:color="000000"/>
          <w:bottom w:val="single" w:sz="4" w:space="0" w:color="000000"/>
          <w:right w:val="single" w:sz="6" w:space="0" w:color="000000"/>
        </w:tblBorders>
        <w:tblLayout w:type="fixed"/>
      </w:tblPr>
      <w:tblGrid>
        <w:gridCol w:w="9064"/>
      </w:tblGrid>
      <w:tr>
        <w:tblPrEx>
          <w:tblW w:w="9064" w:type="dxa"/>
          <w:tblInd w:w="7" w:type="dxa"/>
          <w:tblBorders>
            <w:top w:val="single" w:sz="6" w:space="0" w:color="000000"/>
            <w:left w:val="single" w:sz="6" w:space="0" w:color="000000"/>
            <w:bottom w:val="single" w:sz="4" w:space="0" w:color="000000"/>
            <w:right w:val="single" w:sz="6" w:space="0" w:color="000000"/>
          </w:tblBorders>
          <w:tblLayout w:type="fixed"/>
        </w:tblPrEx>
        <w:trPr>
          <w:trHeight w:val="13355"/>
        </w:trPr>
        <w:tc>
          <w:tcPr>
            <w:tcW w:w="9064" w:type="dxa"/>
            <w:vAlign w:val="top"/>
          </w:tcPr>
          <w:p>
            <w:pPr>
              <w:spacing w:line="52" w:lineRule="auto"/>
              <w:rPr>
                <w:rFonts w:ascii="Arial"/>
                <w:sz w:val="2"/>
              </w:rPr>
            </w:pPr>
            <w:r>
              <w:pict>
                <v:rect id="_x0000_s1028" style="width:0.5pt;height:667.1pt;margin-top:0.21pt;margin-left:-424.71pt;mso-position-horizontal-relative:right-margin-area;mso-position-vertical-relative:top-margin-area;position:absolute;z-index:251662336" filled="t" fillcolor="black" stroked="f"/>
              </w:pict>
            </w:r>
          </w:p>
          <w:tbl>
            <w:tblPr>
              <w:tblStyle w:val="TableNormal10"/>
              <w:tblW w:w="8263"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778"/>
              <w:gridCol w:w="2019"/>
              <w:gridCol w:w="4738"/>
              <w:gridCol w:w="728"/>
            </w:tblGrid>
            <w:tr>
              <w:tblPrEx>
                <w:tblW w:w="8263"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83"/>
              </w:trPr>
              <w:tc>
                <w:tcPr>
                  <w:tcW w:w="778" w:type="dxa"/>
                  <w:vMerge w:val="restart"/>
                  <w:tcBorders>
                    <w:top w:val="nil"/>
                    <w:bottom w:val="nil"/>
                  </w:tcBorders>
                  <w:vAlign w:val="top"/>
                </w:tcPr>
                <w:p>
                  <w:pPr>
                    <w:pStyle w:val="TableText"/>
                    <w:spacing w:before="47" w:line="229" w:lineRule="auto"/>
                    <w:ind w:left="184"/>
                  </w:pPr>
                  <w:r>
                    <w:rPr>
                      <w:spacing w:val="4"/>
                      <w14:textOutline w14:w="3795" w14:cap="sq">
                        <w14:solidFill>
                          <w14:srgbClr w14:val="000000"/>
                        </w14:solidFill>
                        <w14:prstDash w14:val="solid"/>
                        <w14:bevel/>
                      </w14:textOutline>
                    </w:rPr>
                    <w:t>工程</w:t>
                  </w:r>
                </w:p>
              </w:tc>
              <w:tc>
                <w:tcPr>
                  <w:tcW w:w="2019" w:type="dxa"/>
                  <w:tcBorders>
                    <w:top w:val="nil"/>
                  </w:tcBorders>
                  <w:vAlign w:val="top"/>
                </w:tcPr>
                <w:p>
                  <w:pPr>
                    <w:rPr>
                      <w:rFonts w:ascii="Arial"/>
                      <w:sz w:val="21"/>
                    </w:rPr>
                  </w:pPr>
                </w:p>
              </w:tc>
              <w:tc>
                <w:tcPr>
                  <w:tcW w:w="4738" w:type="dxa"/>
                  <w:tcBorders>
                    <w:top w:val="nil"/>
                  </w:tcBorders>
                  <w:vAlign w:val="top"/>
                </w:tcPr>
                <w:p>
                  <w:pPr>
                    <w:pStyle w:val="TableText"/>
                    <w:spacing w:before="46" w:line="209" w:lineRule="auto"/>
                    <w:ind w:left="903"/>
                  </w:pPr>
                  <w:r>
                    <w:rPr>
                      <w:spacing w:val="8"/>
                    </w:rPr>
                    <w:t>气筒处理（排放口朝向榆亚路）</w:t>
                  </w:r>
                </w:p>
              </w:tc>
              <w:tc>
                <w:tcPr>
                  <w:tcW w:w="728" w:type="dxa"/>
                  <w:tcBorders>
                    <w:top w:val="nil"/>
                  </w:tcBorders>
                  <w:vAlign w:val="top"/>
                </w:tcPr>
                <w:p>
                  <w:pPr>
                    <w:rPr>
                      <w:rFonts w:ascii="Arial"/>
                      <w:sz w:val="21"/>
                    </w:rPr>
                  </w:pPr>
                </w:p>
              </w:tc>
            </w:tr>
            <w:tr>
              <w:tblPrEx>
                <w:tblW w:w="8263" w:type="dxa"/>
                <w:tblInd w:w="675" w:type="dxa"/>
                <w:tblLayout w:type="fixed"/>
              </w:tblPrEx>
              <w:trPr>
                <w:trHeight w:val="350"/>
              </w:trPr>
              <w:tc>
                <w:tcPr>
                  <w:tcW w:w="778" w:type="dxa"/>
                  <w:vMerge/>
                  <w:tcBorders>
                    <w:top w:val="nil"/>
                    <w:bottom w:val="nil"/>
                  </w:tcBorders>
                  <w:vAlign w:val="top"/>
                </w:tcPr>
                <w:p>
                  <w:pPr>
                    <w:rPr>
                      <w:rFonts w:ascii="Arial"/>
                      <w:sz w:val="21"/>
                    </w:rPr>
                  </w:pPr>
                </w:p>
              </w:tc>
              <w:tc>
                <w:tcPr>
                  <w:tcW w:w="2019" w:type="dxa"/>
                  <w:tcBorders>
                    <w:top w:val="nil"/>
                  </w:tcBorders>
                  <w:vAlign w:val="top"/>
                </w:tcPr>
                <w:p>
                  <w:pPr>
                    <w:pStyle w:val="TableText"/>
                    <w:spacing w:before="39" w:line="229" w:lineRule="auto"/>
                    <w:ind w:left="807"/>
                  </w:pPr>
                  <w:r>
                    <w:rPr>
                      <w:spacing w:val="-1"/>
                    </w:rPr>
                    <w:t>噪声</w:t>
                  </w:r>
                </w:p>
              </w:tc>
              <w:tc>
                <w:tcPr>
                  <w:tcW w:w="4738" w:type="dxa"/>
                  <w:tcBorders>
                    <w:top w:val="nil"/>
                  </w:tcBorders>
                  <w:vAlign w:val="top"/>
                </w:tcPr>
                <w:p>
                  <w:pPr>
                    <w:pStyle w:val="TableText"/>
                    <w:spacing w:before="39" w:line="229" w:lineRule="auto"/>
                    <w:ind w:left="1441"/>
                  </w:pPr>
                  <w:r>
                    <w:rPr>
                      <w:spacing w:val="7"/>
                    </w:rPr>
                    <w:t>隔声、减振、消音器</w:t>
                  </w:r>
                </w:p>
              </w:tc>
              <w:tc>
                <w:tcPr>
                  <w:tcW w:w="728" w:type="dxa"/>
                  <w:tcBorders>
                    <w:top w:val="nil"/>
                  </w:tcBorders>
                  <w:vAlign w:val="top"/>
                </w:tcPr>
                <w:p>
                  <w:pPr>
                    <w:pStyle w:val="TableText"/>
                    <w:spacing w:before="39" w:line="229" w:lineRule="auto"/>
                    <w:ind w:left="159"/>
                  </w:pPr>
                  <w:r>
                    <w:rPr>
                      <w:spacing w:val="4"/>
                    </w:rPr>
                    <w:t>新建</w:t>
                  </w:r>
                </w:p>
              </w:tc>
            </w:tr>
            <w:tr>
              <w:tblPrEx>
                <w:tblW w:w="8263" w:type="dxa"/>
                <w:tblInd w:w="675" w:type="dxa"/>
                <w:tblLayout w:type="fixed"/>
              </w:tblPrEx>
              <w:trPr>
                <w:trHeight w:val="267"/>
              </w:trPr>
              <w:tc>
                <w:tcPr>
                  <w:tcW w:w="778" w:type="dxa"/>
                  <w:vMerge/>
                  <w:tcBorders>
                    <w:top w:val="nil"/>
                    <w:bottom w:val="nil"/>
                  </w:tcBorders>
                  <w:vAlign w:val="top"/>
                </w:tcPr>
                <w:p>
                  <w:pPr>
                    <w:rPr>
                      <w:rFonts w:ascii="Arial"/>
                      <w:sz w:val="21"/>
                    </w:rPr>
                  </w:pPr>
                </w:p>
              </w:tc>
              <w:tc>
                <w:tcPr>
                  <w:tcW w:w="2019" w:type="dxa"/>
                  <w:vAlign w:val="top"/>
                </w:tcPr>
                <w:p>
                  <w:pPr>
                    <w:pStyle w:val="TableText"/>
                    <w:spacing w:line="199" w:lineRule="auto"/>
                    <w:ind w:left="816"/>
                  </w:pPr>
                  <w:r>
                    <w:rPr>
                      <w:spacing w:val="-5"/>
                    </w:rPr>
                    <w:t>固废</w:t>
                  </w:r>
                </w:p>
              </w:tc>
              <w:tc>
                <w:tcPr>
                  <w:tcW w:w="4738" w:type="dxa"/>
                  <w:vAlign w:val="top"/>
                </w:tcPr>
                <w:p>
                  <w:pPr>
                    <w:pStyle w:val="TableText"/>
                    <w:spacing w:line="198" w:lineRule="auto"/>
                    <w:ind w:left="840"/>
                  </w:pPr>
                  <w:r>
                    <w:rPr>
                      <w:spacing w:val="7"/>
                    </w:rPr>
                    <w:t>三楼设置一间危废暂存间（</w:t>
                  </w:r>
                  <w:r>
                    <w:rPr>
                      <w:rFonts w:ascii="Times New Roman" w:eastAsia="Times New Roman" w:hAnsi="Times New Roman" w:cs="Times New Roman"/>
                      <w:spacing w:val="7"/>
                    </w:rPr>
                    <w:t>6m</w:t>
                  </w:r>
                  <w:r>
                    <w:rPr>
                      <w:rFonts w:ascii="Times New Roman" w:eastAsia="Times New Roman" w:hAnsi="Times New Roman" w:cs="Times New Roman"/>
                      <w:spacing w:val="7"/>
                      <w:position w:val="6"/>
                      <w:sz w:val="13"/>
                      <w:szCs w:val="13"/>
                    </w:rPr>
                    <w:t>2</w:t>
                  </w:r>
                  <w:r>
                    <w:rPr>
                      <w:spacing w:val="7"/>
                    </w:rPr>
                    <w:t>）</w:t>
                  </w:r>
                </w:p>
              </w:tc>
              <w:tc>
                <w:tcPr>
                  <w:tcW w:w="728" w:type="dxa"/>
                  <w:vAlign w:val="top"/>
                </w:tcPr>
                <w:p>
                  <w:pPr>
                    <w:pStyle w:val="TableText"/>
                    <w:spacing w:line="199" w:lineRule="auto"/>
                    <w:ind w:left="159"/>
                  </w:pPr>
                  <w:r>
                    <w:rPr>
                      <w:spacing w:val="4"/>
                    </w:rPr>
                    <w:t>新建</w:t>
                  </w:r>
                </w:p>
              </w:tc>
            </w:tr>
            <w:tr>
              <w:tblPrEx>
                <w:tblW w:w="8263" w:type="dxa"/>
                <w:tblInd w:w="675" w:type="dxa"/>
                <w:tblLayout w:type="fixed"/>
              </w:tblPrEx>
              <w:trPr>
                <w:trHeight w:val="1040"/>
              </w:trPr>
              <w:tc>
                <w:tcPr>
                  <w:tcW w:w="778" w:type="dxa"/>
                  <w:vMerge/>
                  <w:tcBorders>
                    <w:top w:val="nil"/>
                  </w:tcBorders>
                  <w:vAlign w:val="top"/>
                </w:tcPr>
                <w:p>
                  <w:pPr>
                    <w:rPr>
                      <w:rFonts w:ascii="Arial"/>
                      <w:sz w:val="21"/>
                    </w:rPr>
                  </w:pPr>
                </w:p>
              </w:tc>
              <w:tc>
                <w:tcPr>
                  <w:tcW w:w="2019" w:type="dxa"/>
                  <w:vAlign w:val="top"/>
                </w:tcPr>
                <w:p>
                  <w:pPr>
                    <w:spacing w:line="319" w:lineRule="auto"/>
                    <w:rPr>
                      <w:rFonts w:ascii="Arial"/>
                      <w:sz w:val="21"/>
                    </w:rPr>
                  </w:pPr>
                </w:p>
                <w:p>
                  <w:pPr>
                    <w:pStyle w:val="TableText"/>
                    <w:spacing w:before="65" w:line="228" w:lineRule="auto"/>
                    <w:ind w:left="797"/>
                  </w:pPr>
                  <w:r>
                    <w:rPr>
                      <w:spacing w:val="5"/>
                    </w:rPr>
                    <w:t>废水</w:t>
                  </w:r>
                </w:p>
              </w:tc>
              <w:tc>
                <w:tcPr>
                  <w:tcW w:w="4738" w:type="dxa"/>
                  <w:vAlign w:val="top"/>
                </w:tcPr>
                <w:p>
                  <w:pPr>
                    <w:pStyle w:val="TableText"/>
                    <w:spacing w:before="2" w:line="237" w:lineRule="auto"/>
                    <w:ind w:left="107" w:right="93"/>
                    <w:jc w:val="both"/>
                  </w:pPr>
                  <w:r>
                    <w:rPr>
                      <w:spacing w:val="5"/>
                    </w:rPr>
                    <w:t>清洗废水、剩余分析水样经实验室酸碱中和、微电</w:t>
                  </w:r>
                  <w:r>
                    <w:rPr>
                      <w:spacing w:val="7"/>
                    </w:rPr>
                    <w:t xml:space="preserve"> </w:t>
                  </w:r>
                  <w:r>
                    <w:rPr>
                      <w:spacing w:val="18"/>
                    </w:rPr>
                    <w:t>解</w:t>
                  </w:r>
                  <w:r>
                    <w:rPr>
                      <w:rFonts w:ascii="Times New Roman" w:eastAsia="Times New Roman" w:hAnsi="Times New Roman" w:cs="Times New Roman"/>
                      <w:spacing w:val="18"/>
                    </w:rPr>
                    <w:t>+</w:t>
                  </w:r>
                  <w:r>
                    <w:rPr>
                      <w:rFonts w:ascii="Times New Roman" w:eastAsia="Times New Roman" w:hAnsi="Times New Roman" w:cs="Times New Roman"/>
                      <w:spacing w:val="-23"/>
                    </w:rPr>
                    <w:t xml:space="preserve"> </w:t>
                  </w:r>
                  <w:r>
                    <w:rPr>
                      <w:spacing w:val="18"/>
                    </w:rPr>
                    <w:t>絮凝沉淀后与生活污水一起经化粪池处理达</w:t>
                  </w:r>
                  <w:r>
                    <w:t xml:space="preserve"> </w:t>
                  </w:r>
                  <w:r>
                    <w:rPr>
                      <w:spacing w:val="2"/>
                    </w:rPr>
                    <w:t>到《污水综合排放标准》</w:t>
                  </w:r>
                  <w:r>
                    <w:rPr>
                      <w:rFonts w:ascii="Times New Roman" w:eastAsia="Times New Roman" w:hAnsi="Times New Roman" w:cs="Times New Roman"/>
                      <w:spacing w:val="2"/>
                    </w:rPr>
                    <w:t>(</w:t>
                  </w:r>
                  <w:r>
                    <w:rPr>
                      <w:rFonts w:ascii="Times New Roman" w:eastAsia="Times New Roman" w:hAnsi="Times New Roman" w:cs="Times New Roman"/>
                    </w:rPr>
                    <w:t>GB</w:t>
                  </w:r>
                  <w:r>
                    <w:rPr>
                      <w:rFonts w:ascii="Times New Roman" w:eastAsia="Times New Roman" w:hAnsi="Times New Roman" w:cs="Times New Roman"/>
                      <w:spacing w:val="2"/>
                    </w:rPr>
                    <w:t>8978-</w:t>
                  </w:r>
                  <w:r>
                    <w:rPr>
                      <w:rFonts w:ascii="Times New Roman" w:eastAsia="Times New Roman" w:hAnsi="Times New Roman" w:cs="Times New Roman"/>
                      <w:spacing w:val="-26"/>
                    </w:rPr>
                    <w:t xml:space="preserve"> </w:t>
                  </w:r>
                  <w:r>
                    <w:rPr>
                      <w:rFonts w:ascii="Times New Roman" w:eastAsia="Times New Roman" w:hAnsi="Times New Roman" w:cs="Times New Roman"/>
                      <w:spacing w:val="2"/>
                    </w:rPr>
                    <w:t>1996</w:t>
                  </w:r>
                  <w:r>
                    <w:rPr>
                      <w:spacing w:val="2"/>
                    </w:rPr>
                    <w:t>）表</w:t>
                  </w:r>
                  <w:r>
                    <w:rPr>
                      <w:spacing w:val="-44"/>
                    </w:rPr>
                    <w:t xml:space="preserve"> </w:t>
                  </w:r>
                  <w:r>
                    <w:rPr>
                      <w:rFonts w:ascii="Times New Roman" w:eastAsia="Times New Roman" w:hAnsi="Times New Roman" w:cs="Times New Roman"/>
                      <w:spacing w:val="2"/>
                    </w:rPr>
                    <w:t>4</w:t>
                  </w:r>
                  <w:r>
                    <w:rPr>
                      <w:rFonts w:ascii="Times New Roman" w:eastAsia="Times New Roman" w:hAnsi="Times New Roman" w:cs="Times New Roman"/>
                      <w:spacing w:val="32"/>
                    </w:rPr>
                    <w:t xml:space="preserve"> </w:t>
                  </w:r>
                  <w:r>
                    <w:rPr>
                      <w:spacing w:val="2"/>
                    </w:rPr>
                    <w:t>中三</w:t>
                  </w:r>
                  <w:r>
                    <w:t xml:space="preserve"> </w:t>
                  </w:r>
                  <w:r>
                    <w:rPr>
                      <w:spacing w:val="8"/>
                    </w:rPr>
                    <w:t>级标准后排入市政污水管网。</w:t>
                  </w:r>
                </w:p>
              </w:tc>
              <w:tc>
                <w:tcPr>
                  <w:tcW w:w="728" w:type="dxa"/>
                  <w:vAlign w:val="top"/>
                </w:tcPr>
                <w:p>
                  <w:pPr>
                    <w:spacing w:line="319" w:lineRule="auto"/>
                    <w:rPr>
                      <w:rFonts w:ascii="Arial"/>
                      <w:sz w:val="21"/>
                    </w:rPr>
                  </w:pPr>
                </w:p>
                <w:p>
                  <w:pPr>
                    <w:pStyle w:val="TableText"/>
                    <w:spacing w:before="65" w:line="229" w:lineRule="auto"/>
                    <w:ind w:left="159"/>
                  </w:pPr>
                  <w:r>
                    <w:rPr>
                      <w:spacing w:val="4"/>
                    </w:rPr>
                    <w:t>新建</w:t>
                  </w:r>
                </w:p>
              </w:tc>
            </w:tr>
          </w:tbl>
          <w:p>
            <w:pPr>
              <w:pStyle w:val="TableText"/>
              <w:spacing w:before="274" w:line="228" w:lineRule="auto"/>
              <w:ind w:left="1091"/>
              <w:outlineLvl w:val="1"/>
            </w:pPr>
            <w:r>
              <w:rPr>
                <w:rFonts w:ascii="Times New Roman" w:eastAsia="Times New Roman" w:hAnsi="Times New Roman" w:cs="Times New Roman"/>
                <w:b/>
                <w:bCs/>
                <w:spacing w:val="4"/>
              </w:rPr>
              <w:t>2</w:t>
            </w:r>
            <w:r>
              <w:rPr>
                <w:rFonts w:ascii="Times New Roman" w:eastAsia="Times New Roman" w:hAnsi="Times New Roman" w:cs="Times New Roman"/>
                <w:b/>
                <w:bCs/>
                <w:spacing w:val="-24"/>
              </w:rPr>
              <w:t xml:space="preserve"> </w:t>
            </w:r>
            <w:r>
              <w:rPr>
                <w:spacing w:val="4"/>
                <w14:textOutline w14:w="3795" w14:cap="sq">
                  <w14:solidFill>
                    <w14:srgbClr w14:val="000000"/>
                  </w14:solidFill>
                  <w14:prstDash w14:val="solid"/>
                  <w14:bevel/>
                </w14:textOutline>
              </w:rPr>
              <w:t>、检测范围</w:t>
            </w:r>
          </w:p>
          <w:p>
            <w:pPr>
              <w:pStyle w:val="TableText"/>
              <w:spacing w:before="86" w:line="228" w:lineRule="auto"/>
              <w:ind w:left="3962"/>
            </w:pPr>
            <w:r>
              <w:rPr>
                <w:spacing w:val="5"/>
                <w14:textOutline w14:w="3795" w14:cap="sq">
                  <w14:solidFill>
                    <w14:srgbClr w14:val="000000"/>
                  </w14:solidFill>
                  <w14:prstDash w14:val="solid"/>
                  <w14:bevel/>
                </w14:textOutline>
              </w:rPr>
              <w:t>表</w:t>
            </w:r>
            <w:r>
              <w:rPr>
                <w:spacing w:val="-40"/>
              </w:rPr>
              <w:t xml:space="preserve"> </w:t>
            </w:r>
            <w:r>
              <w:rPr>
                <w:rFonts w:ascii="Times New Roman" w:eastAsia="Times New Roman" w:hAnsi="Times New Roman" w:cs="Times New Roman"/>
                <w:b/>
                <w:bCs/>
                <w:spacing w:val="5"/>
              </w:rPr>
              <w:t xml:space="preserve">2-2    </w:t>
            </w:r>
            <w:r>
              <w:rPr>
                <w:spacing w:val="5"/>
                <w14:textOutline w14:w="3795" w14:cap="sq">
                  <w14:solidFill>
                    <w14:srgbClr w14:val="000000"/>
                  </w14:solidFill>
                  <w14:prstDash w14:val="solid"/>
                  <w14:bevel/>
                </w14:textOutline>
              </w:rPr>
              <w:t>检测范围</w:t>
            </w:r>
          </w:p>
          <w:p>
            <w:pPr>
              <w:spacing w:line="15" w:lineRule="exact"/>
            </w:pPr>
          </w:p>
          <w:tbl>
            <w:tblPr>
              <w:tblStyle w:val="TableNormal10"/>
              <w:tblW w:w="8265" w:type="dxa"/>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478"/>
              <w:gridCol w:w="1272"/>
              <w:gridCol w:w="6515"/>
            </w:tblGrid>
            <w:tr>
              <w:tblPrEx>
                <w:tblW w:w="8265" w:type="dxa"/>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84"/>
              </w:trPr>
              <w:tc>
                <w:tcPr>
                  <w:tcW w:w="478" w:type="dxa"/>
                  <w:vAlign w:val="top"/>
                </w:tcPr>
                <w:p>
                  <w:pPr>
                    <w:pStyle w:val="TableText"/>
                    <w:spacing w:before="36" w:line="219" w:lineRule="auto"/>
                    <w:ind w:left="28"/>
                  </w:pPr>
                  <w:r>
                    <w:rPr>
                      <w:spacing w:val="5"/>
                    </w:rPr>
                    <w:t>序号</w:t>
                  </w:r>
                </w:p>
              </w:tc>
              <w:tc>
                <w:tcPr>
                  <w:tcW w:w="1272" w:type="dxa"/>
                  <w:vAlign w:val="top"/>
                </w:tcPr>
                <w:p>
                  <w:pPr>
                    <w:pStyle w:val="TableText"/>
                    <w:spacing w:before="36" w:line="219" w:lineRule="auto"/>
                    <w:ind w:left="424"/>
                  </w:pPr>
                  <w:r>
                    <w:rPr>
                      <w:spacing w:val="4"/>
                    </w:rPr>
                    <w:t>类别</w:t>
                  </w:r>
                </w:p>
              </w:tc>
              <w:tc>
                <w:tcPr>
                  <w:tcW w:w="6515" w:type="dxa"/>
                  <w:vAlign w:val="top"/>
                </w:tcPr>
                <w:p>
                  <w:pPr>
                    <w:pStyle w:val="TableText"/>
                    <w:spacing w:before="36" w:line="219" w:lineRule="auto"/>
                    <w:ind w:left="2839"/>
                  </w:pPr>
                  <w:r>
                    <w:rPr>
                      <w:spacing w:val="7"/>
                    </w:rPr>
                    <w:t>检测项目</w:t>
                  </w:r>
                </w:p>
              </w:tc>
            </w:tr>
            <w:tr>
              <w:tblPrEx>
                <w:tblW w:w="8265" w:type="dxa"/>
                <w:tblInd w:w="674" w:type="dxa"/>
                <w:tblLayout w:type="fixed"/>
              </w:tblPrEx>
              <w:trPr>
                <w:trHeight w:val="2725"/>
              </w:trPr>
              <w:tc>
                <w:tcPr>
                  <w:tcW w:w="478" w:type="dxa"/>
                  <w:vAlign w:val="top"/>
                </w:tcPr>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line="245" w:lineRule="auto"/>
                    <w:rPr>
                      <w:rFonts w:ascii="Arial"/>
                      <w:sz w:val="21"/>
                    </w:rPr>
                  </w:pPr>
                </w:p>
                <w:p>
                  <w:pPr>
                    <w:spacing w:before="58" w:line="195" w:lineRule="auto"/>
                    <w:ind w:left="203"/>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2" w:type="dxa"/>
                  <w:vAlign w:val="top"/>
                </w:tcPr>
                <w:p>
                  <w:pPr>
                    <w:spacing w:line="268" w:lineRule="auto"/>
                    <w:rPr>
                      <w:rFonts w:ascii="Arial"/>
                      <w:sz w:val="21"/>
                    </w:rPr>
                  </w:pPr>
                </w:p>
                <w:p>
                  <w:pPr>
                    <w:spacing w:line="269" w:lineRule="auto"/>
                    <w:rPr>
                      <w:rFonts w:ascii="Arial"/>
                      <w:sz w:val="21"/>
                    </w:rPr>
                  </w:pPr>
                </w:p>
                <w:p>
                  <w:pPr>
                    <w:spacing w:line="269" w:lineRule="auto"/>
                    <w:rPr>
                      <w:rFonts w:ascii="Arial"/>
                      <w:sz w:val="21"/>
                    </w:rPr>
                  </w:pPr>
                </w:p>
                <w:p>
                  <w:pPr>
                    <w:pStyle w:val="TableText"/>
                    <w:spacing w:before="65"/>
                    <w:ind w:left="7" w:right="7"/>
                  </w:pPr>
                  <w:r>
                    <w:rPr>
                      <w:spacing w:val="7"/>
                    </w:rPr>
                    <w:t>水（含大气降</w:t>
                  </w:r>
                  <w:r>
                    <w:rPr>
                      <w:spacing w:val="4"/>
                    </w:rPr>
                    <w:t xml:space="preserve"> </w:t>
                  </w:r>
                  <w:r>
                    <w:rPr>
                      <w:spacing w:val="7"/>
                    </w:rPr>
                    <w:t>水）和废水</w:t>
                  </w:r>
                </w:p>
              </w:tc>
              <w:tc>
                <w:tcPr>
                  <w:tcW w:w="6515" w:type="dxa"/>
                  <w:vAlign w:val="top"/>
                </w:tcPr>
                <w:p>
                  <w:pPr>
                    <w:pStyle w:val="TableText"/>
                    <w:spacing w:before="8" w:line="251" w:lineRule="auto"/>
                    <w:ind w:left="7" w:firstLine="20"/>
                  </w:pPr>
                  <w:r>
                    <w:rPr>
                      <w:spacing w:val="7"/>
                    </w:rPr>
                    <w:t>钙和镁总量（总硬度）、氨氮、化学需氧量</w:t>
                  </w:r>
                  <w:r>
                    <w:rPr>
                      <w:rFonts w:ascii="Times New Roman" w:eastAsia="Times New Roman" w:hAnsi="Times New Roman" w:cs="Times New Roman"/>
                      <w:spacing w:val="7"/>
                    </w:rPr>
                    <w:t>(</w:t>
                  </w:r>
                  <w:r>
                    <w:rPr>
                      <w:rFonts w:ascii="Times New Roman" w:eastAsia="Times New Roman" w:hAnsi="Times New Roman" w:cs="Times New Roman"/>
                    </w:rPr>
                    <w:t>CODCr</w:t>
                  </w:r>
                  <w:r>
                    <w:rPr>
                      <w:rFonts w:ascii="Times New Roman" w:eastAsia="Times New Roman" w:hAnsi="Times New Roman" w:cs="Times New Roman"/>
                      <w:spacing w:val="7"/>
                    </w:rPr>
                    <w:t>)</w:t>
                  </w:r>
                  <w:r>
                    <w:rPr>
                      <w:rFonts w:ascii="Times New Roman" w:eastAsia="Times New Roman" w:hAnsi="Times New Roman" w:cs="Times New Roman"/>
                      <w:spacing w:val="-24"/>
                    </w:rPr>
                    <w:t xml:space="preserve"> </w:t>
                  </w:r>
                  <w:r>
                    <w:rPr>
                      <w:spacing w:val="7"/>
                    </w:rPr>
                    <w:t>、亚硝酸盐氮、氯</w:t>
                  </w:r>
                  <w:r>
                    <w:t xml:space="preserve">  </w:t>
                  </w:r>
                  <w:r>
                    <w:rPr>
                      <w:spacing w:val="7"/>
                    </w:rPr>
                    <w:t>化物、硫化物、挥发酚、铝、石油类、动植物油类、大</w:t>
                  </w:r>
                  <w:r>
                    <w:rPr>
                      <w:spacing w:val="6"/>
                    </w:rPr>
                    <w:t xml:space="preserve">肠埃希氏菌、水 </w:t>
                  </w:r>
                  <w:r>
                    <w:rPr>
                      <w:spacing w:val="10"/>
                    </w:rPr>
                    <w:t>温、</w:t>
                  </w:r>
                  <w:r>
                    <w:rPr>
                      <w:rFonts w:ascii="Times New Roman" w:eastAsia="Times New Roman" w:hAnsi="Times New Roman" w:cs="Times New Roman"/>
                    </w:rPr>
                    <w:t>pH</w:t>
                  </w:r>
                  <w:r>
                    <w:rPr>
                      <w:rFonts w:ascii="Times New Roman" w:eastAsia="Times New Roman" w:hAnsi="Times New Roman" w:cs="Times New Roman"/>
                      <w:spacing w:val="10"/>
                    </w:rPr>
                    <w:t xml:space="preserve"> </w:t>
                  </w:r>
                  <w:r>
                    <w:rPr>
                      <w:spacing w:val="10"/>
                    </w:rPr>
                    <w:t>值、电导率、悬浮物、溶解性总、固体、易沉</w:t>
                  </w:r>
                  <w:r>
                    <w:rPr>
                      <w:spacing w:val="9"/>
                    </w:rPr>
                    <w:t>固体、全盐量、</w:t>
                  </w:r>
                  <w:r>
                    <w:t xml:space="preserve">  </w:t>
                  </w:r>
                  <w:r>
                    <w:rPr>
                      <w:spacing w:val="7"/>
                    </w:rPr>
                    <w:t>氧化还原电位、透明度、色度、浊度、臭和味、肉眼可</w:t>
                  </w:r>
                  <w:r>
                    <w:rPr>
                      <w:spacing w:val="6"/>
                    </w:rPr>
                    <w:t xml:space="preserve">见物、高锰酸盐 </w:t>
                  </w:r>
                  <w:r>
                    <w:rPr>
                      <w:spacing w:val="1"/>
                    </w:rPr>
                    <w:t>指数、耗氧量、五日生化需氧量</w:t>
                  </w:r>
                  <w:r>
                    <w:rPr>
                      <w:rFonts w:ascii="Times New Roman" w:eastAsia="Times New Roman" w:hAnsi="Times New Roman" w:cs="Times New Roman"/>
                      <w:spacing w:val="1"/>
                    </w:rPr>
                    <w:t>(</w:t>
                  </w:r>
                  <w:r>
                    <w:rPr>
                      <w:rFonts w:ascii="Times New Roman" w:eastAsia="Times New Roman" w:hAnsi="Times New Roman" w:cs="Times New Roman"/>
                    </w:rPr>
                    <w:t>BOD</w:t>
                  </w:r>
                  <w:r>
                    <w:rPr>
                      <w:rFonts w:ascii="Times New Roman" w:eastAsia="Times New Roman" w:hAnsi="Times New Roman" w:cs="Times New Roman"/>
                      <w:spacing w:val="1"/>
                    </w:rPr>
                    <w:t>5)</w:t>
                  </w:r>
                  <w:r>
                    <w:rPr>
                      <w:spacing w:val="1"/>
                    </w:rPr>
                    <w:t>、溶解氧、酸度、总碱度、碱度、</w:t>
                  </w:r>
                  <w:r>
                    <w:rPr>
                      <w:spacing w:val="9"/>
                    </w:rPr>
                    <w:t xml:space="preserve"> </w:t>
                  </w:r>
                  <w:r>
                    <w:rPr>
                      <w:spacing w:val="1"/>
                    </w:rPr>
                    <w:t>总氮、总磷、磷、硝酸盐氮</w:t>
                  </w:r>
                  <w:r>
                    <w:rPr>
                      <w:rFonts w:ascii="Times New Roman" w:eastAsia="Times New Roman" w:hAnsi="Times New Roman" w:cs="Times New Roman"/>
                      <w:spacing w:val="1"/>
                    </w:rPr>
                    <w:t>(</w:t>
                  </w:r>
                  <w:r>
                    <w:rPr>
                      <w:spacing w:val="1"/>
                    </w:rPr>
                    <w:t>硝酸盐）、硫酸盐、阴离子、游离氯和</w:t>
                  </w:r>
                  <w:r>
                    <w:t xml:space="preserve">总氯、 </w:t>
                  </w:r>
                  <w:r>
                    <w:rPr>
                      <w:spacing w:val="7"/>
                    </w:rPr>
                    <w:t>亚氯酸盐、氯酸盐、溴酸盐、甲醛、阴离子表面活性剂</w:t>
                  </w:r>
                  <w:r>
                    <w:rPr>
                      <w:spacing w:val="6"/>
                    </w:rPr>
                    <w:t xml:space="preserve">、氰化物、苯胺 </w:t>
                  </w:r>
                  <w:r>
                    <w:rPr>
                      <w:spacing w:val="8"/>
                    </w:rPr>
                    <w:t>类、硝基苯类、六价铬、二氧化硅、铜、锌、铅、镉、总铬、铁、锰、</w:t>
                  </w:r>
                  <w:r>
                    <w:t xml:space="preserve"> </w:t>
                  </w:r>
                  <w:r>
                    <w:rPr>
                      <w:spacing w:val="3"/>
                    </w:rPr>
                    <w:t>汞、砷、硒、银、硼、镍、钡、锑、钠、铋、钾、钙、镁、粪大肠菌群、</w:t>
                  </w:r>
                </w:p>
                <w:p>
                  <w:pPr>
                    <w:pStyle w:val="TableText"/>
                    <w:spacing w:before="25" w:line="216" w:lineRule="auto"/>
                    <w:ind w:left="1370"/>
                  </w:pPr>
                  <w:r>
                    <w:rPr>
                      <w:spacing w:val="8"/>
                    </w:rPr>
                    <w:t>耐热大肠菌群、总大肠菌群、细菌总数、</w:t>
                  </w:r>
                </w:p>
              </w:tc>
            </w:tr>
            <w:tr>
              <w:tblPrEx>
                <w:tblW w:w="8265" w:type="dxa"/>
                <w:tblInd w:w="674" w:type="dxa"/>
                <w:tblLayout w:type="fixed"/>
              </w:tblPrEx>
              <w:trPr>
                <w:trHeight w:val="549"/>
              </w:trPr>
              <w:tc>
                <w:tcPr>
                  <w:tcW w:w="478" w:type="dxa"/>
                  <w:vAlign w:val="top"/>
                </w:tcPr>
                <w:p>
                  <w:pPr>
                    <w:spacing w:before="204" w:line="195" w:lineRule="auto"/>
                    <w:ind w:left="183"/>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2" w:type="dxa"/>
                  <w:vAlign w:val="top"/>
                </w:tcPr>
                <w:p>
                  <w:pPr>
                    <w:pStyle w:val="TableText"/>
                    <w:spacing w:before="32" w:line="234" w:lineRule="auto"/>
                    <w:ind w:left="7" w:right="7"/>
                  </w:pPr>
                  <w:r>
                    <w:rPr>
                      <w:spacing w:val="7"/>
                    </w:rPr>
                    <w:t>工业循环冷却</w:t>
                  </w:r>
                  <w:r>
                    <w:rPr>
                      <w:spacing w:val="4"/>
                    </w:rPr>
                    <w:t xml:space="preserve"> </w:t>
                  </w:r>
                  <w:r>
                    <w:rPr>
                      <w:spacing w:val="7"/>
                    </w:rPr>
                    <w:t>水和锅炉用水</w:t>
                  </w:r>
                </w:p>
              </w:tc>
              <w:tc>
                <w:tcPr>
                  <w:tcW w:w="6515" w:type="dxa"/>
                  <w:vAlign w:val="top"/>
                </w:tcPr>
                <w:p>
                  <w:pPr>
                    <w:pStyle w:val="TableText"/>
                    <w:spacing w:before="32" w:line="234" w:lineRule="auto"/>
                    <w:ind w:left="1263" w:right="57" w:hanging="1204"/>
                  </w:pPr>
                  <w:r>
                    <w:rPr>
                      <w:spacing w:val="8"/>
                    </w:rPr>
                    <w:t>亚硝酸根、钙、镁离子、锌、氯化物、亚硫酸盐、</w:t>
                  </w:r>
                  <w:r>
                    <w:rPr>
                      <w:rFonts w:ascii="Times New Roman" w:eastAsia="Times New Roman" w:hAnsi="Times New Roman" w:cs="Times New Roman"/>
                    </w:rPr>
                    <w:t>pH</w:t>
                  </w:r>
                  <w:r>
                    <w:rPr>
                      <w:rFonts w:ascii="Times New Roman" w:eastAsia="Times New Roman" w:hAnsi="Times New Roman" w:cs="Times New Roman"/>
                      <w:spacing w:val="8"/>
                    </w:rPr>
                    <w:t xml:space="preserve"> </w:t>
                  </w:r>
                  <w:r>
                    <w:rPr>
                      <w:spacing w:val="8"/>
                    </w:rPr>
                    <w:t>值、</w:t>
                  </w:r>
                  <w:r>
                    <w:rPr>
                      <w:spacing w:val="-47"/>
                    </w:rPr>
                    <w:t xml:space="preserve"> </w:t>
                  </w:r>
                  <w:r>
                    <w:rPr>
                      <w:spacing w:val="8"/>
                    </w:rPr>
                    <w:t>电导率、悬</w:t>
                  </w:r>
                  <w:r>
                    <w:t xml:space="preserve"> </w:t>
                  </w:r>
                  <w:r>
                    <w:rPr>
                      <w:spacing w:val="9"/>
                    </w:rPr>
                    <w:t>浮物、浊度、溶解氧、全碱度、硅、铜、铁</w:t>
                  </w:r>
                </w:p>
              </w:tc>
            </w:tr>
            <w:tr>
              <w:tblPrEx>
                <w:tblW w:w="8265" w:type="dxa"/>
                <w:tblInd w:w="674" w:type="dxa"/>
                <w:tblLayout w:type="fixed"/>
              </w:tblPrEx>
              <w:trPr>
                <w:trHeight w:val="548"/>
              </w:trPr>
              <w:tc>
                <w:tcPr>
                  <w:tcW w:w="478" w:type="dxa"/>
                  <w:vAlign w:val="top"/>
                </w:tcPr>
                <w:p>
                  <w:pPr>
                    <w:spacing w:before="204" w:line="195" w:lineRule="auto"/>
                    <w:ind w:left="187"/>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2" w:type="dxa"/>
                  <w:vAlign w:val="top"/>
                </w:tcPr>
                <w:p>
                  <w:pPr>
                    <w:pStyle w:val="TableText"/>
                    <w:spacing w:before="33" w:line="233" w:lineRule="auto"/>
                    <w:ind w:left="530" w:right="7" w:hanging="526"/>
                  </w:pPr>
                  <w:r>
                    <w:rPr>
                      <w:spacing w:val="8"/>
                    </w:rPr>
                    <w:t>环境空气和废</w:t>
                  </w:r>
                  <w:r>
                    <w:t xml:space="preserve"> </w:t>
                  </w:r>
                  <w:r>
                    <w:t>气</w:t>
                  </w:r>
                </w:p>
              </w:tc>
              <w:tc>
                <w:tcPr>
                  <w:tcW w:w="6515" w:type="dxa"/>
                  <w:vAlign w:val="top"/>
                </w:tcPr>
                <w:p>
                  <w:pPr>
                    <w:pStyle w:val="TableText"/>
                    <w:spacing w:before="33" w:line="233" w:lineRule="auto"/>
                    <w:ind w:left="2102" w:right="30" w:hanging="2066"/>
                  </w:pPr>
                  <w:r>
                    <w:rPr>
                      <w:spacing w:val="8"/>
                    </w:rPr>
                    <w:t>二氧化硫、硫化氢、氨、氮氧化物、</w:t>
                  </w:r>
                  <w:r>
                    <w:rPr>
                      <w:spacing w:val="-57"/>
                    </w:rPr>
                    <w:t xml:space="preserve"> </w:t>
                  </w:r>
                  <w:r>
                    <w:rPr>
                      <w:spacing w:val="8"/>
                    </w:rPr>
                    <w:t>甲醛、一氧化碳、苯、</w:t>
                  </w:r>
                  <w:r>
                    <w:rPr>
                      <w:rFonts w:ascii="Times New Roman" w:eastAsia="Times New Roman" w:hAnsi="Times New Roman" w:cs="Times New Roman"/>
                    </w:rPr>
                    <w:t>TVOC</w:t>
                  </w:r>
                  <w:r>
                    <w:rPr>
                      <w:rFonts w:ascii="Times New Roman" w:eastAsia="Times New Roman" w:hAnsi="Times New Roman" w:cs="Times New Roman"/>
                      <w:spacing w:val="-25"/>
                    </w:rPr>
                    <w:t xml:space="preserve"> </w:t>
                  </w:r>
                  <w:r>
                    <w:rPr>
                      <w:spacing w:val="8"/>
                    </w:rPr>
                    <w:t>、烟</w:t>
                  </w:r>
                  <w:r>
                    <w:t xml:space="preserve"> </w:t>
                  </w:r>
                  <w:r>
                    <w:rPr>
                      <w:spacing w:val="9"/>
                    </w:rPr>
                    <w:t>气黑度、饮食业油烟、氡</w:t>
                  </w:r>
                </w:p>
              </w:tc>
            </w:tr>
            <w:tr>
              <w:tblPrEx>
                <w:tblW w:w="8265" w:type="dxa"/>
                <w:tblInd w:w="674" w:type="dxa"/>
                <w:tblLayout w:type="fixed"/>
              </w:tblPrEx>
              <w:trPr>
                <w:trHeight w:val="549"/>
              </w:trPr>
              <w:tc>
                <w:tcPr>
                  <w:tcW w:w="478" w:type="dxa"/>
                  <w:vAlign w:val="top"/>
                </w:tcPr>
                <w:p>
                  <w:pPr>
                    <w:spacing w:before="206" w:line="195" w:lineRule="auto"/>
                    <w:ind w:left="182"/>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1272" w:type="dxa"/>
                  <w:vAlign w:val="top"/>
                </w:tcPr>
                <w:p>
                  <w:pPr>
                    <w:pStyle w:val="TableText"/>
                    <w:spacing w:before="36" w:line="232" w:lineRule="auto"/>
                    <w:ind w:left="528" w:right="7" w:hanging="523"/>
                  </w:pPr>
                  <w:r>
                    <w:rPr>
                      <w:spacing w:val="8"/>
                    </w:rPr>
                    <w:t>气体固定污染</w:t>
                  </w:r>
                  <w:r>
                    <w:t xml:space="preserve"> </w:t>
                  </w:r>
                  <w:r>
                    <w:rPr>
                      <w:spacing w:val="1"/>
                    </w:rPr>
                    <w:t>源</w:t>
                  </w:r>
                </w:p>
              </w:tc>
              <w:tc>
                <w:tcPr>
                  <w:tcW w:w="6515" w:type="dxa"/>
                  <w:vAlign w:val="top"/>
                </w:tcPr>
                <w:p>
                  <w:pPr>
                    <w:pStyle w:val="TableText"/>
                    <w:spacing w:before="169" w:line="228" w:lineRule="auto"/>
                    <w:ind w:left="841"/>
                  </w:pPr>
                  <w:r>
                    <w:rPr>
                      <w:spacing w:val="9"/>
                    </w:rPr>
                    <w:t>颗粒物烟（粉）尘、二氧化硫、氮氧化物、一氧化碳</w:t>
                  </w:r>
                </w:p>
              </w:tc>
            </w:tr>
            <w:tr>
              <w:tblPrEx>
                <w:tblW w:w="8265" w:type="dxa"/>
                <w:tblInd w:w="674" w:type="dxa"/>
                <w:tblLayout w:type="fixed"/>
              </w:tblPrEx>
              <w:trPr>
                <w:trHeight w:val="549"/>
              </w:trPr>
              <w:tc>
                <w:tcPr>
                  <w:tcW w:w="478" w:type="dxa"/>
                  <w:vAlign w:val="top"/>
                </w:tcPr>
                <w:p>
                  <w:pPr>
                    <w:spacing w:before="209" w:line="192" w:lineRule="auto"/>
                    <w:ind w:left="189"/>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272" w:type="dxa"/>
                  <w:vAlign w:val="top"/>
                </w:tcPr>
                <w:p>
                  <w:pPr>
                    <w:pStyle w:val="TableText"/>
                    <w:spacing w:before="170" w:line="230" w:lineRule="auto"/>
                    <w:ind w:left="425"/>
                  </w:pPr>
                  <w:r>
                    <w:rPr>
                      <w:spacing w:val="4"/>
                    </w:rPr>
                    <w:t>土壤</w:t>
                  </w:r>
                </w:p>
              </w:tc>
              <w:tc>
                <w:tcPr>
                  <w:tcW w:w="6515" w:type="dxa"/>
                  <w:vAlign w:val="top"/>
                </w:tcPr>
                <w:p>
                  <w:pPr>
                    <w:pStyle w:val="TableText"/>
                    <w:spacing w:before="36" w:line="232" w:lineRule="auto"/>
                    <w:ind w:left="3151" w:right="1" w:hanging="3139"/>
                  </w:pPr>
                  <w:r>
                    <w:rPr>
                      <w:spacing w:val="7"/>
                    </w:rPr>
                    <w:t>水分、有机质、</w:t>
                  </w:r>
                  <w:r>
                    <w:rPr>
                      <w:rFonts w:ascii="Times New Roman" w:eastAsia="Times New Roman" w:hAnsi="Times New Roman" w:cs="Times New Roman"/>
                    </w:rPr>
                    <w:t>pH</w:t>
                  </w:r>
                  <w:r>
                    <w:rPr>
                      <w:rFonts w:ascii="Times New Roman" w:eastAsia="Times New Roman" w:hAnsi="Times New Roman" w:cs="Times New Roman"/>
                      <w:spacing w:val="-15"/>
                    </w:rPr>
                    <w:t xml:space="preserve"> </w:t>
                  </w:r>
                  <w:r>
                    <w:rPr>
                      <w:spacing w:val="7"/>
                    </w:rPr>
                    <w:t>、氡、总铬、镍、铜、锌、铅、镉、总砷、总汞、总</w:t>
                  </w:r>
                  <w:r>
                    <w:t xml:space="preserve"> </w:t>
                  </w:r>
                  <w:r>
                    <w:rPr>
                      <w:spacing w:val="2"/>
                    </w:rPr>
                    <w:t>硒</w:t>
                  </w:r>
                </w:p>
              </w:tc>
            </w:tr>
            <w:tr>
              <w:tblPrEx>
                <w:tblW w:w="8265" w:type="dxa"/>
                <w:tblInd w:w="674" w:type="dxa"/>
                <w:tblLayout w:type="fixed"/>
              </w:tblPrEx>
              <w:trPr>
                <w:trHeight w:val="277"/>
              </w:trPr>
              <w:tc>
                <w:tcPr>
                  <w:tcW w:w="478" w:type="dxa"/>
                  <w:vAlign w:val="top"/>
                </w:tcPr>
                <w:p>
                  <w:pPr>
                    <w:spacing w:before="72" w:line="195" w:lineRule="auto"/>
                    <w:ind w:left="188"/>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272" w:type="dxa"/>
                  <w:vAlign w:val="top"/>
                </w:tcPr>
                <w:p>
                  <w:pPr>
                    <w:pStyle w:val="TableText"/>
                    <w:spacing w:before="36" w:line="213" w:lineRule="auto"/>
                    <w:ind w:left="434"/>
                  </w:pPr>
                  <w:r>
                    <w:rPr>
                      <w:spacing w:val="-1"/>
                    </w:rPr>
                    <w:t>噪声</w:t>
                  </w:r>
                </w:p>
              </w:tc>
              <w:tc>
                <w:tcPr>
                  <w:tcW w:w="6515" w:type="dxa"/>
                  <w:vAlign w:val="top"/>
                </w:tcPr>
                <w:p>
                  <w:pPr>
                    <w:pStyle w:val="TableText"/>
                    <w:spacing w:before="36" w:line="213" w:lineRule="auto"/>
                    <w:ind w:left="424"/>
                  </w:pPr>
                  <w:r>
                    <w:rPr>
                      <w:spacing w:val="9"/>
                    </w:rPr>
                    <w:t>建筑施工场界噪声、厂界环境噪声、社会生活噪声、环境噪声</w:t>
                  </w:r>
                </w:p>
              </w:tc>
            </w:tr>
            <w:tr>
              <w:tblPrEx>
                <w:tblW w:w="8265" w:type="dxa"/>
                <w:tblInd w:w="674" w:type="dxa"/>
                <w:tblLayout w:type="fixed"/>
              </w:tblPrEx>
              <w:trPr>
                <w:trHeight w:val="1099"/>
              </w:trPr>
              <w:tc>
                <w:tcPr>
                  <w:tcW w:w="478" w:type="dxa"/>
                  <w:vAlign w:val="top"/>
                </w:tcPr>
                <w:p>
                  <w:pPr>
                    <w:spacing w:line="423" w:lineRule="auto"/>
                    <w:rPr>
                      <w:rFonts w:ascii="Arial"/>
                      <w:sz w:val="21"/>
                    </w:rPr>
                  </w:pPr>
                </w:p>
                <w:p>
                  <w:pPr>
                    <w:spacing w:before="58" w:line="192" w:lineRule="auto"/>
                    <w:ind w:left="187"/>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272" w:type="dxa"/>
                  <w:vAlign w:val="top"/>
                </w:tcPr>
                <w:p>
                  <w:pPr>
                    <w:spacing w:line="378" w:lineRule="auto"/>
                    <w:rPr>
                      <w:rFonts w:ascii="Arial"/>
                      <w:sz w:val="21"/>
                    </w:rPr>
                  </w:pPr>
                </w:p>
                <w:p>
                  <w:pPr>
                    <w:pStyle w:val="TableText"/>
                    <w:spacing w:before="65" w:line="228" w:lineRule="auto"/>
                    <w:ind w:left="222"/>
                  </w:pPr>
                  <w:r>
                    <w:rPr>
                      <w:spacing w:val="5"/>
                    </w:rPr>
                    <w:t>公共场所</w:t>
                  </w:r>
                </w:p>
              </w:tc>
              <w:tc>
                <w:tcPr>
                  <w:tcW w:w="6515" w:type="dxa"/>
                  <w:vAlign w:val="top"/>
                </w:tcPr>
                <w:p>
                  <w:pPr>
                    <w:pStyle w:val="TableText"/>
                    <w:spacing w:before="36" w:line="228" w:lineRule="auto"/>
                    <w:ind w:right="1"/>
                    <w:jc w:val="right"/>
                  </w:pPr>
                  <w:r>
                    <w:rPr>
                      <w:spacing w:val="9"/>
                    </w:rPr>
                    <w:t>空气温度、相对湿度、室内风速、噪声、照度、采光系数、大气压、池</w:t>
                  </w:r>
                </w:p>
                <w:p>
                  <w:pPr>
                    <w:pStyle w:val="TableText"/>
                    <w:spacing w:before="24" w:line="228" w:lineRule="auto"/>
                    <w:ind w:left="12"/>
                  </w:pPr>
                  <w:r>
                    <w:rPr>
                      <w:spacing w:val="6"/>
                    </w:rPr>
                    <w:t>水温度、池水透明度、一氧化碳、二氧化碳、可吸入颗粒物</w:t>
                  </w:r>
                  <w:r>
                    <w:rPr>
                      <w:spacing w:val="-39"/>
                    </w:rPr>
                    <w:t xml:space="preserve"> </w:t>
                  </w:r>
                  <w:r>
                    <w:rPr>
                      <w:rFonts w:ascii="Times New Roman" w:eastAsia="Times New Roman" w:hAnsi="Times New Roman" w:cs="Times New Roman"/>
                    </w:rPr>
                    <w:t>PM</w:t>
                  </w:r>
                  <w:r>
                    <w:rPr>
                      <w:rFonts w:ascii="Times New Roman" w:eastAsia="Times New Roman" w:hAnsi="Times New Roman" w:cs="Times New Roman"/>
                      <w:spacing w:val="6"/>
                      <w:position w:val="-1"/>
                      <w:sz w:val="13"/>
                      <w:szCs w:val="13"/>
                    </w:rPr>
                    <w:t>10</w:t>
                  </w:r>
                  <w:r>
                    <w:rPr>
                      <w:rFonts w:ascii="Times New Roman" w:eastAsia="Times New Roman" w:hAnsi="Times New Roman" w:cs="Times New Roman"/>
                      <w:spacing w:val="-11"/>
                      <w:position w:val="-1"/>
                      <w:sz w:val="13"/>
                      <w:szCs w:val="13"/>
                    </w:rPr>
                    <w:t xml:space="preserve"> </w:t>
                  </w:r>
                  <w:r>
                    <w:rPr>
                      <w:spacing w:val="6"/>
                    </w:rPr>
                    <w:t>、细颗</w:t>
                  </w:r>
                </w:p>
                <w:p>
                  <w:pPr>
                    <w:pStyle w:val="TableText"/>
                    <w:spacing w:before="27" w:line="228" w:lineRule="auto"/>
                    <w:jc w:val="right"/>
                  </w:pPr>
                  <w:r>
                    <w:rPr>
                      <w:spacing w:val="-1"/>
                    </w:rPr>
                    <w:t>粒物</w:t>
                  </w:r>
                  <w:r>
                    <w:rPr>
                      <w:spacing w:val="-29"/>
                    </w:rPr>
                    <w:t xml:space="preserve"> </w:t>
                  </w:r>
                  <w:r>
                    <w:rPr>
                      <w:rFonts w:ascii="Times New Roman" w:eastAsia="Times New Roman" w:hAnsi="Times New Roman" w:cs="Times New Roman"/>
                      <w:spacing w:val="-1"/>
                    </w:rPr>
                    <w:t>PM2.5</w:t>
                  </w:r>
                  <w:r>
                    <w:rPr>
                      <w:rFonts w:ascii="Times New Roman" w:eastAsia="Times New Roman" w:hAnsi="Times New Roman" w:cs="Times New Roman"/>
                      <w:spacing w:val="-27"/>
                    </w:rPr>
                    <w:t xml:space="preserve"> </w:t>
                  </w:r>
                  <w:r>
                    <w:rPr>
                      <w:spacing w:val="-1"/>
                    </w:rPr>
                    <w:t>、甲醛、氨、尿素、细菌总数、真菌总数、</w:t>
                  </w:r>
                  <w:r>
                    <w:rPr>
                      <w:spacing w:val="-71"/>
                    </w:rPr>
                    <w:t xml:space="preserve"> </w:t>
                  </w:r>
                  <w:r>
                    <w:rPr>
                      <w:spacing w:val="-1"/>
                    </w:rPr>
                    <w:t>β</w:t>
                  </w:r>
                  <w:r>
                    <w:rPr>
                      <w:rFonts w:ascii="Times New Roman" w:eastAsia="Times New Roman" w:hAnsi="Times New Roman" w:cs="Times New Roman"/>
                      <w:spacing w:val="-1"/>
                    </w:rPr>
                    <w:t>-</w:t>
                  </w:r>
                  <w:r>
                    <w:rPr>
                      <w:spacing w:val="-1"/>
                    </w:rPr>
                    <w:t>溶血性链球菌、</w:t>
                  </w:r>
                </w:p>
                <w:p>
                  <w:pPr>
                    <w:pStyle w:val="TableText"/>
                    <w:spacing w:before="23" w:line="218" w:lineRule="auto"/>
                    <w:ind w:left="424"/>
                  </w:pPr>
                  <w:r>
                    <w:rPr>
                      <w:spacing w:val="9"/>
                    </w:rPr>
                    <w:t>大肠菌群、金黄色葡萄球菌、风管内表面积尘量、嗜肺军团菌</w:t>
                  </w:r>
                </w:p>
              </w:tc>
            </w:tr>
          </w:tbl>
          <w:p>
            <w:pPr>
              <w:pStyle w:val="TableText"/>
              <w:spacing w:before="33" w:line="228" w:lineRule="auto"/>
              <w:ind w:left="1090"/>
              <w:outlineLvl w:val="1"/>
            </w:pPr>
            <w:r>
              <w:rPr>
                <w:rFonts w:ascii="Times New Roman" w:eastAsia="Times New Roman" w:hAnsi="Times New Roman" w:cs="Times New Roman"/>
                <w:b/>
                <w:bCs/>
                <w:spacing w:val="6"/>
              </w:rPr>
              <w:t>3</w:t>
            </w:r>
            <w:r>
              <w:rPr>
                <w:rFonts w:ascii="Times New Roman" w:eastAsia="Times New Roman" w:hAnsi="Times New Roman" w:cs="Times New Roman"/>
                <w:b/>
                <w:bCs/>
                <w:spacing w:val="-23"/>
              </w:rPr>
              <w:t xml:space="preserve"> </w:t>
            </w:r>
            <w:r>
              <w:rPr>
                <w:spacing w:val="6"/>
                <w14:textOutline w14:w="3795" w14:cap="sq">
                  <w14:solidFill>
                    <w14:srgbClr w14:val="000000"/>
                  </w14:solidFill>
                  <w14:prstDash w14:val="solid"/>
                  <w14:bevel/>
                </w14:textOutline>
              </w:rPr>
              <w:t>、主要原辅材料</w:t>
            </w:r>
          </w:p>
          <w:p>
            <w:pPr>
              <w:pStyle w:val="TableText"/>
              <w:spacing w:before="166" w:line="228" w:lineRule="auto"/>
              <w:ind w:left="1131"/>
              <w:outlineLvl w:val="1"/>
            </w:pPr>
            <w:r>
              <w:rPr>
                <w:spacing w:val="8"/>
              </w:rPr>
              <w:t>项目主要原辅材料及用量见下表：</w:t>
            </w:r>
          </w:p>
          <w:p>
            <w:pPr>
              <w:pStyle w:val="TableText"/>
              <w:spacing w:before="166" w:line="221" w:lineRule="auto"/>
              <w:ind w:left="3532"/>
              <w:outlineLvl w:val="1"/>
            </w:pPr>
            <w:r>
              <w:rPr>
                <w:spacing w:val="7"/>
                <w14:textOutline w14:w="3795" w14:cap="sq">
                  <w14:solidFill>
                    <w14:srgbClr w14:val="000000"/>
                  </w14:solidFill>
                  <w14:prstDash w14:val="solid"/>
                  <w14:bevel/>
                </w14:textOutline>
              </w:rPr>
              <w:t>表</w:t>
            </w:r>
            <w:r>
              <w:rPr>
                <w:rFonts w:ascii="Times New Roman" w:eastAsia="Times New Roman" w:hAnsi="Times New Roman" w:cs="Times New Roman"/>
                <w:b/>
                <w:bCs/>
                <w:spacing w:val="7"/>
              </w:rPr>
              <w:t xml:space="preserve">2-3    </w:t>
            </w:r>
            <w:r>
              <w:rPr>
                <w:spacing w:val="7"/>
                <w14:textOutline w14:w="3795" w14:cap="sq">
                  <w14:solidFill>
                    <w14:srgbClr w14:val="000000"/>
                  </w14:solidFill>
                  <w14:prstDash w14:val="solid"/>
                  <w14:bevel/>
                </w14:textOutline>
              </w:rPr>
              <w:t>项目原辅材料及用量</w:t>
            </w:r>
          </w:p>
          <w:tbl>
            <w:tblPr>
              <w:tblStyle w:val="TableNormal10"/>
              <w:tblW w:w="8268" w:type="dxa"/>
              <w:tblInd w:w="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458"/>
              <w:gridCol w:w="2757"/>
              <w:gridCol w:w="1103"/>
              <w:gridCol w:w="451"/>
              <w:gridCol w:w="451"/>
              <w:gridCol w:w="1084"/>
              <w:gridCol w:w="1084"/>
              <w:gridCol w:w="880"/>
            </w:tblGrid>
            <w:tr>
              <w:tblPrEx>
                <w:tblW w:w="8268" w:type="dxa"/>
                <w:tblInd w:w="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00"/>
              </w:trPr>
              <w:tc>
                <w:tcPr>
                  <w:tcW w:w="458" w:type="dxa"/>
                  <w:vAlign w:val="top"/>
                </w:tcPr>
                <w:p>
                  <w:pPr>
                    <w:pStyle w:val="TableText"/>
                    <w:spacing w:before="50" w:line="221" w:lineRule="auto"/>
                    <w:ind w:left="20"/>
                  </w:pPr>
                  <w:r>
                    <w:rPr>
                      <w:spacing w:val="6"/>
                      <w14:textOutline w14:w="3795" w14:cap="sq">
                        <w14:solidFill>
                          <w14:srgbClr w14:val="000000"/>
                        </w14:solidFill>
                        <w14:prstDash w14:val="solid"/>
                        <w14:bevel/>
                      </w14:textOutline>
                    </w:rPr>
                    <w:t>序号</w:t>
                  </w:r>
                </w:p>
              </w:tc>
              <w:tc>
                <w:tcPr>
                  <w:tcW w:w="2757" w:type="dxa"/>
                  <w:vAlign w:val="top"/>
                </w:tcPr>
                <w:p>
                  <w:pPr>
                    <w:pStyle w:val="TableText"/>
                    <w:spacing w:before="50" w:line="221" w:lineRule="auto"/>
                    <w:ind w:left="960"/>
                  </w:pPr>
                  <w:r>
                    <w:rPr>
                      <w:spacing w:val="8"/>
                      <w14:textOutline w14:w="3795" w14:cap="sq">
                        <w14:solidFill>
                          <w14:srgbClr w14:val="000000"/>
                        </w14:solidFill>
                        <w14:prstDash w14:val="solid"/>
                        <w14:bevel/>
                      </w14:textOutline>
                    </w:rPr>
                    <w:t>试剂名称</w:t>
                  </w:r>
                </w:p>
              </w:tc>
              <w:tc>
                <w:tcPr>
                  <w:tcW w:w="1103" w:type="dxa"/>
                  <w:vAlign w:val="top"/>
                </w:tcPr>
                <w:p>
                  <w:pPr>
                    <w:pStyle w:val="TableText"/>
                    <w:spacing w:before="50" w:line="221" w:lineRule="auto"/>
                    <w:ind w:left="136"/>
                  </w:pPr>
                  <w:r>
                    <w:rPr>
                      <w:spacing w:val="8"/>
                      <w14:textOutline w14:w="3795" w14:cap="sq">
                        <w14:solidFill>
                          <w14:srgbClr w14:val="000000"/>
                        </w14:solidFill>
                        <w14:prstDash w14:val="solid"/>
                        <w14:bevel/>
                      </w14:textOutline>
                    </w:rPr>
                    <w:t>规格型号</w:t>
                  </w:r>
                </w:p>
              </w:tc>
              <w:tc>
                <w:tcPr>
                  <w:tcW w:w="451" w:type="dxa"/>
                  <w:vAlign w:val="top"/>
                </w:tcPr>
                <w:p>
                  <w:pPr>
                    <w:pStyle w:val="TableText"/>
                    <w:spacing w:before="50" w:line="221" w:lineRule="auto"/>
                    <w:ind w:left="20"/>
                  </w:pPr>
                  <w:r>
                    <w:rPr>
                      <w:spacing w:val="5"/>
                      <w14:textOutline w14:w="3795" w14:cap="sq">
                        <w14:solidFill>
                          <w14:srgbClr w14:val="000000"/>
                        </w14:solidFill>
                        <w14:prstDash w14:val="solid"/>
                        <w14:bevel/>
                      </w14:textOutline>
                    </w:rPr>
                    <w:t>单位</w:t>
                  </w:r>
                </w:p>
              </w:tc>
              <w:tc>
                <w:tcPr>
                  <w:tcW w:w="451" w:type="dxa"/>
                  <w:vAlign w:val="top"/>
                </w:tcPr>
                <w:p>
                  <w:pPr>
                    <w:pStyle w:val="TableText"/>
                    <w:spacing w:before="50" w:line="221" w:lineRule="auto"/>
                    <w:ind w:left="23"/>
                  </w:pPr>
                  <w:r>
                    <w:rPr>
                      <w:spacing w:val="4"/>
                      <w14:textOutline w14:w="3795" w14:cap="sq">
                        <w14:solidFill>
                          <w14:srgbClr w14:val="000000"/>
                        </w14:solidFill>
                        <w14:prstDash w14:val="solid"/>
                        <w14:bevel/>
                      </w14:textOutline>
                    </w:rPr>
                    <w:t>形态</w:t>
                  </w:r>
                </w:p>
              </w:tc>
              <w:tc>
                <w:tcPr>
                  <w:tcW w:w="1084" w:type="dxa"/>
                  <w:vAlign w:val="top"/>
                </w:tcPr>
                <w:p>
                  <w:pPr>
                    <w:pStyle w:val="TableText"/>
                    <w:spacing w:before="50" w:line="221" w:lineRule="auto"/>
                    <w:ind w:left="23"/>
                  </w:pPr>
                  <w:r>
                    <w:rPr>
                      <w:spacing w:val="8"/>
                      <w14:textOutline w14:w="3795" w14:cap="sq">
                        <w14:solidFill>
                          <w14:srgbClr w14:val="000000"/>
                        </w14:solidFill>
                        <w14:prstDash w14:val="solid"/>
                        <w14:bevel/>
                      </w14:textOutline>
                    </w:rPr>
                    <w:t>预计年用量</w:t>
                  </w:r>
                </w:p>
              </w:tc>
              <w:tc>
                <w:tcPr>
                  <w:tcW w:w="1084" w:type="dxa"/>
                  <w:vAlign w:val="top"/>
                </w:tcPr>
                <w:p>
                  <w:pPr>
                    <w:pStyle w:val="TableText"/>
                    <w:spacing w:before="50" w:line="221" w:lineRule="auto"/>
                    <w:ind w:left="24"/>
                  </w:pPr>
                  <w:r>
                    <w:rPr>
                      <w:spacing w:val="8"/>
                      <w14:textOutline w14:w="3795" w14:cap="sq">
                        <w14:solidFill>
                          <w14:srgbClr w14:val="000000"/>
                        </w14:solidFill>
                        <w14:prstDash w14:val="solid"/>
                        <w14:bevel/>
                      </w14:textOutline>
                    </w:rPr>
                    <w:t>最大储存量</w:t>
                  </w:r>
                </w:p>
              </w:tc>
              <w:tc>
                <w:tcPr>
                  <w:tcW w:w="880" w:type="dxa"/>
                  <w:vAlign w:val="top"/>
                </w:tcPr>
                <w:p>
                  <w:pPr>
                    <w:pStyle w:val="TableText"/>
                    <w:spacing w:before="50" w:line="221" w:lineRule="auto"/>
                    <w:ind w:left="22"/>
                  </w:pPr>
                  <w:r>
                    <w:rPr>
                      <w:spacing w:val="8"/>
                      <w14:textOutline w14:w="3795" w14:cap="sq">
                        <w14:solidFill>
                          <w14:srgbClr w14:val="000000"/>
                        </w14:solidFill>
                        <w14:prstDash w14:val="solid"/>
                        <w14:bevel/>
                      </w14:textOutline>
                    </w:rPr>
                    <w:t>存放地点</w:t>
                  </w:r>
                </w:p>
              </w:tc>
            </w:tr>
            <w:tr>
              <w:tblPrEx>
                <w:tblW w:w="8268" w:type="dxa"/>
                <w:tblInd w:w="672" w:type="dxa"/>
                <w:tblLayout w:type="fixed"/>
              </w:tblPrEx>
              <w:trPr>
                <w:trHeight w:val="292"/>
              </w:trPr>
              <w:tc>
                <w:tcPr>
                  <w:tcW w:w="458" w:type="dxa"/>
                  <w:vAlign w:val="top"/>
                </w:tcPr>
                <w:p>
                  <w:pPr>
                    <w:spacing w:before="78" w:line="195" w:lineRule="auto"/>
                    <w:ind w:left="193"/>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757" w:type="dxa"/>
                  <w:vAlign w:val="top"/>
                </w:tcPr>
                <w:p>
                  <w:pPr>
                    <w:pStyle w:val="TableText"/>
                    <w:spacing w:before="42" w:line="221" w:lineRule="auto"/>
                    <w:ind w:left="1168"/>
                  </w:pPr>
                  <w:r>
                    <w:rPr>
                      <w:spacing w:val="5"/>
                    </w:rPr>
                    <w:t>硫酸</w:t>
                  </w:r>
                </w:p>
              </w:tc>
              <w:tc>
                <w:tcPr>
                  <w:tcW w:w="1103" w:type="dxa"/>
                  <w:vAlign w:val="top"/>
                </w:tcPr>
                <w:p>
                  <w:pPr>
                    <w:spacing w:before="11" w:line="271" w:lineRule="exact"/>
                    <w:ind w:left="133"/>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AR</w:t>
                  </w:r>
                  <w:r>
                    <w:rPr>
                      <w:rFonts w:ascii="Times New Roman" w:eastAsia="Times New Roman" w:hAnsi="Times New Roman" w:cs="Times New Roman"/>
                      <w:spacing w:val="11"/>
                      <w:position w:val="1"/>
                      <w:sz w:val="20"/>
                      <w:szCs w:val="20"/>
                    </w:rPr>
                    <w:t>500</w:t>
                  </w:r>
                  <w:r>
                    <w:rPr>
                      <w:rFonts w:ascii="Times New Roman" w:eastAsia="Times New Roman" w:hAnsi="Times New Roman" w:cs="Times New Roman"/>
                      <w:position w:val="1"/>
                      <w:sz w:val="20"/>
                      <w:szCs w:val="20"/>
                    </w:rPr>
                    <w:t>ml</w:t>
                  </w:r>
                </w:p>
              </w:tc>
              <w:tc>
                <w:tcPr>
                  <w:tcW w:w="451" w:type="dxa"/>
                  <w:vAlign w:val="top"/>
                </w:tcPr>
                <w:p>
                  <w:pPr>
                    <w:pStyle w:val="TableText"/>
                    <w:spacing w:before="42" w:line="221" w:lineRule="auto"/>
                    <w:ind w:left="124"/>
                  </w:pPr>
                  <w:r>
                    <w:t>瓶</w:t>
                  </w:r>
                </w:p>
              </w:tc>
              <w:tc>
                <w:tcPr>
                  <w:tcW w:w="451" w:type="dxa"/>
                  <w:vAlign w:val="top"/>
                </w:tcPr>
                <w:p>
                  <w:pPr>
                    <w:pStyle w:val="TableText"/>
                    <w:spacing w:before="42" w:line="221" w:lineRule="auto"/>
                    <w:ind w:left="23"/>
                  </w:pPr>
                  <w:r>
                    <w:rPr>
                      <w:spacing w:val="3"/>
                    </w:rPr>
                    <w:t>液态</w:t>
                  </w:r>
                </w:p>
              </w:tc>
              <w:tc>
                <w:tcPr>
                  <w:tcW w:w="1084" w:type="dxa"/>
                  <w:vAlign w:val="top"/>
                </w:tcPr>
                <w:p>
                  <w:pPr>
                    <w:spacing w:before="78" w:line="195" w:lineRule="auto"/>
                    <w:ind w:left="437"/>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25</w:t>
                  </w:r>
                </w:p>
              </w:tc>
              <w:tc>
                <w:tcPr>
                  <w:tcW w:w="1084" w:type="dxa"/>
                  <w:vAlign w:val="top"/>
                </w:tcPr>
                <w:p>
                  <w:pPr>
                    <w:spacing w:before="78" w:line="195" w:lineRule="auto"/>
                    <w:ind w:left="458"/>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15</w:t>
                  </w:r>
                </w:p>
              </w:tc>
              <w:tc>
                <w:tcPr>
                  <w:tcW w:w="880" w:type="dxa"/>
                  <w:vMerge w:val="restart"/>
                  <w:tcBorders>
                    <w:bottom w:val="nil"/>
                  </w:tcBorders>
                  <w:vAlign w:val="top"/>
                </w:tcPr>
                <w:p>
                  <w:pPr>
                    <w:rPr>
                      <w:rFonts w:ascii="Arial"/>
                      <w:sz w:val="21"/>
                    </w:rPr>
                  </w:pPr>
                </w:p>
              </w:tc>
            </w:tr>
            <w:tr>
              <w:tblPrEx>
                <w:tblW w:w="8268" w:type="dxa"/>
                <w:tblInd w:w="672" w:type="dxa"/>
                <w:tblLayout w:type="fixed"/>
              </w:tblPrEx>
              <w:trPr>
                <w:trHeight w:val="291"/>
              </w:trPr>
              <w:tc>
                <w:tcPr>
                  <w:tcW w:w="458" w:type="dxa"/>
                  <w:vAlign w:val="top"/>
                </w:tcPr>
                <w:p>
                  <w:pPr>
                    <w:spacing w:before="81" w:line="195" w:lineRule="auto"/>
                    <w:ind w:left="173"/>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757" w:type="dxa"/>
                  <w:vAlign w:val="top"/>
                </w:tcPr>
                <w:p>
                  <w:pPr>
                    <w:pStyle w:val="TableText"/>
                    <w:spacing w:before="45" w:line="217" w:lineRule="auto"/>
                    <w:ind w:left="1170"/>
                  </w:pPr>
                  <w:r>
                    <w:rPr>
                      <w:spacing w:val="3"/>
                    </w:rPr>
                    <w:t>盐酸</w:t>
                  </w:r>
                </w:p>
              </w:tc>
              <w:tc>
                <w:tcPr>
                  <w:tcW w:w="1103" w:type="dxa"/>
                  <w:vAlign w:val="top"/>
                </w:tcPr>
                <w:p>
                  <w:pPr>
                    <w:spacing w:before="14" w:line="267" w:lineRule="exact"/>
                    <w:ind w:left="139"/>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GR</w:t>
                  </w:r>
                  <w:r>
                    <w:rPr>
                      <w:rFonts w:ascii="Times New Roman" w:eastAsia="Times New Roman" w:hAnsi="Times New Roman" w:cs="Times New Roman"/>
                      <w:spacing w:val="9"/>
                      <w:position w:val="1"/>
                      <w:sz w:val="20"/>
                      <w:szCs w:val="20"/>
                    </w:rPr>
                    <w:t>500</w:t>
                  </w:r>
                  <w:r>
                    <w:rPr>
                      <w:rFonts w:ascii="Times New Roman" w:eastAsia="Times New Roman" w:hAnsi="Times New Roman" w:cs="Times New Roman"/>
                      <w:position w:val="1"/>
                      <w:sz w:val="20"/>
                      <w:szCs w:val="20"/>
                    </w:rPr>
                    <w:t>ml</w:t>
                  </w:r>
                </w:p>
              </w:tc>
              <w:tc>
                <w:tcPr>
                  <w:tcW w:w="451" w:type="dxa"/>
                  <w:vAlign w:val="top"/>
                </w:tcPr>
                <w:p>
                  <w:pPr>
                    <w:pStyle w:val="TableText"/>
                    <w:spacing w:before="45" w:line="217" w:lineRule="auto"/>
                    <w:ind w:left="124"/>
                  </w:pPr>
                  <w:r>
                    <w:t>瓶</w:t>
                  </w:r>
                </w:p>
              </w:tc>
              <w:tc>
                <w:tcPr>
                  <w:tcW w:w="451" w:type="dxa"/>
                  <w:vAlign w:val="top"/>
                </w:tcPr>
                <w:p>
                  <w:pPr>
                    <w:pStyle w:val="TableText"/>
                    <w:spacing w:before="45" w:line="217" w:lineRule="auto"/>
                    <w:ind w:left="23"/>
                  </w:pPr>
                  <w:r>
                    <w:rPr>
                      <w:spacing w:val="3"/>
                    </w:rPr>
                    <w:t>液态</w:t>
                  </w:r>
                </w:p>
              </w:tc>
              <w:tc>
                <w:tcPr>
                  <w:tcW w:w="1084" w:type="dxa"/>
                  <w:vAlign w:val="top"/>
                </w:tcPr>
                <w:p>
                  <w:pPr>
                    <w:spacing w:before="81" w:line="195" w:lineRule="auto"/>
                    <w:ind w:left="437"/>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25</w:t>
                  </w:r>
                </w:p>
              </w:tc>
              <w:tc>
                <w:tcPr>
                  <w:tcW w:w="1084" w:type="dxa"/>
                  <w:vAlign w:val="top"/>
                </w:tcPr>
                <w:p>
                  <w:pPr>
                    <w:spacing w:before="81" w:line="195" w:lineRule="auto"/>
                    <w:ind w:left="458"/>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15</w:t>
                  </w:r>
                </w:p>
              </w:tc>
              <w:tc>
                <w:tcPr>
                  <w:tcW w:w="880" w:type="dxa"/>
                  <w:vMerge/>
                  <w:tcBorders>
                    <w:top w:val="nil"/>
                    <w:bottom w:val="nil"/>
                  </w:tcBorders>
                  <w:vAlign w:val="top"/>
                </w:tcPr>
                <w:p>
                  <w:pPr>
                    <w:rPr>
                      <w:rFonts w:ascii="Arial"/>
                      <w:sz w:val="21"/>
                    </w:rPr>
                  </w:pPr>
                </w:p>
              </w:tc>
            </w:tr>
          </w:tbl>
          <w:p/>
        </w:tc>
      </w:tr>
    </w:tbl>
    <w:p>
      <w:pPr>
        <w:sectPr>
          <w:headerReference w:type="default" r:id="rId38"/>
          <w:footerReference w:type="default" r:id="rId39"/>
          <w:type w:val="nextPage"/>
          <w:pgSz w:w="11906" w:h="16839"/>
          <w:pgMar w:top="400" w:right="1413" w:bottom="1012" w:left="1413" w:header="0" w:footer="852" w:gutter="0"/>
          <w:pgNumType w:start="18"/>
          <w:cols w:space="708"/>
          <w:titlePg w:val="0"/>
        </w:sectPr>
      </w:pPr>
    </w:p>
    <w:tbl>
      <w:tblPr>
        <w:tblStyle w:val="TableNormal11"/>
        <w:tblW w:w="9064" w:type="dxa"/>
        <w:tblInd w:w="7" w:type="dxa"/>
        <w:tblBorders>
          <w:top w:val="single" w:sz="6" w:space="0" w:color="000000"/>
          <w:left w:val="single" w:sz="6" w:space="0" w:color="000000"/>
          <w:bottom w:val="single" w:sz="4" w:space="0" w:color="000000"/>
          <w:right w:val="single" w:sz="6" w:space="0" w:color="000000"/>
        </w:tblBorders>
        <w:tblLayout w:type="fixed"/>
      </w:tblPr>
      <w:tblGrid>
        <w:gridCol w:w="9064"/>
      </w:tblGrid>
      <w:tr>
        <w:tblPrEx>
          <w:tblW w:w="9064" w:type="dxa"/>
          <w:tblInd w:w="7" w:type="dxa"/>
          <w:tblBorders>
            <w:top w:val="single" w:sz="6" w:space="0" w:color="000000"/>
            <w:left w:val="single" w:sz="6" w:space="0" w:color="000000"/>
            <w:bottom w:val="single" w:sz="4" w:space="0" w:color="000000"/>
            <w:right w:val="single" w:sz="6" w:space="0" w:color="000000"/>
          </w:tblBorders>
          <w:tblLayout w:type="fixed"/>
        </w:tblPrEx>
        <w:trPr>
          <w:trHeight w:val="13355"/>
        </w:trPr>
        <w:tc>
          <w:tcPr>
            <w:tcW w:w="9064" w:type="dxa"/>
            <w:vAlign w:val="top"/>
          </w:tcPr>
          <w:tbl>
            <w:tblPr>
              <w:tblStyle w:val="TableNormal11"/>
              <w:tblW w:w="8268" w:type="dxa"/>
              <w:tblInd w:w="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458"/>
              <w:gridCol w:w="2757"/>
              <w:gridCol w:w="1103"/>
              <w:gridCol w:w="451"/>
              <w:gridCol w:w="451"/>
              <w:gridCol w:w="1084"/>
              <w:gridCol w:w="1084"/>
              <w:gridCol w:w="880"/>
            </w:tblGrid>
            <w:tr>
              <w:tblPrEx>
                <w:tblW w:w="8268" w:type="dxa"/>
                <w:tblInd w:w="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92"/>
              </w:trPr>
              <w:tc>
                <w:tcPr>
                  <w:tcW w:w="458" w:type="dxa"/>
                  <w:vAlign w:val="top"/>
                </w:tcPr>
                <w:p>
                  <w:pPr>
                    <w:spacing w:before="83" w:line="192" w:lineRule="auto"/>
                    <w:ind w:left="179"/>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757" w:type="dxa"/>
                  <w:vAlign w:val="top"/>
                </w:tcPr>
                <w:p>
                  <w:pPr>
                    <w:pStyle w:val="TableText"/>
                    <w:spacing w:before="44" w:line="219" w:lineRule="auto"/>
                    <w:ind w:left="960"/>
                  </w:pPr>
                  <w:r>
                    <w:rPr>
                      <w:spacing w:val="7"/>
                    </w:rPr>
                    <w:t>三氯甲烷</w:t>
                  </w:r>
                </w:p>
              </w:tc>
              <w:tc>
                <w:tcPr>
                  <w:tcW w:w="1103" w:type="dxa"/>
                  <w:vAlign w:val="top"/>
                </w:tcPr>
                <w:p>
                  <w:pPr>
                    <w:spacing w:before="13" w:line="269" w:lineRule="exact"/>
                    <w:ind w:left="133"/>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AR</w:t>
                  </w:r>
                  <w:r>
                    <w:rPr>
                      <w:rFonts w:ascii="Times New Roman" w:eastAsia="Times New Roman" w:hAnsi="Times New Roman" w:cs="Times New Roman"/>
                      <w:spacing w:val="11"/>
                      <w:position w:val="1"/>
                      <w:sz w:val="20"/>
                      <w:szCs w:val="20"/>
                    </w:rPr>
                    <w:t>500</w:t>
                  </w:r>
                  <w:r>
                    <w:rPr>
                      <w:rFonts w:ascii="Times New Roman" w:eastAsia="Times New Roman" w:hAnsi="Times New Roman" w:cs="Times New Roman"/>
                      <w:position w:val="1"/>
                      <w:sz w:val="20"/>
                      <w:szCs w:val="20"/>
                    </w:rPr>
                    <w:t>ml</w:t>
                  </w:r>
                </w:p>
              </w:tc>
              <w:tc>
                <w:tcPr>
                  <w:tcW w:w="451" w:type="dxa"/>
                  <w:vAlign w:val="top"/>
                </w:tcPr>
                <w:p>
                  <w:pPr>
                    <w:pStyle w:val="TableText"/>
                    <w:spacing w:before="44" w:line="219" w:lineRule="auto"/>
                    <w:ind w:left="124"/>
                  </w:pPr>
                  <w:r>
                    <w:t>瓶</w:t>
                  </w:r>
                </w:p>
              </w:tc>
              <w:tc>
                <w:tcPr>
                  <w:tcW w:w="451" w:type="dxa"/>
                  <w:vAlign w:val="top"/>
                </w:tcPr>
                <w:p>
                  <w:pPr>
                    <w:pStyle w:val="TableText"/>
                    <w:spacing w:before="44" w:line="219" w:lineRule="auto"/>
                    <w:ind w:left="23"/>
                  </w:pPr>
                  <w:r>
                    <w:rPr>
                      <w:spacing w:val="3"/>
                    </w:rPr>
                    <w:t>液态</w:t>
                  </w:r>
                </w:p>
              </w:tc>
              <w:tc>
                <w:tcPr>
                  <w:tcW w:w="1084" w:type="dxa"/>
                  <w:vAlign w:val="top"/>
                </w:tcPr>
                <w:p>
                  <w:pPr>
                    <w:spacing w:before="80" w:line="195" w:lineRule="auto"/>
                    <w:ind w:left="437"/>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20</w:t>
                  </w:r>
                </w:p>
              </w:tc>
              <w:tc>
                <w:tcPr>
                  <w:tcW w:w="1084" w:type="dxa"/>
                  <w:vAlign w:val="top"/>
                </w:tcPr>
                <w:p>
                  <w:pPr>
                    <w:spacing w:before="80" w:line="195" w:lineRule="auto"/>
                    <w:ind w:left="458"/>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10</w:t>
                  </w:r>
                </w:p>
              </w:tc>
              <w:tc>
                <w:tcPr>
                  <w:tcW w:w="880" w:type="dxa"/>
                  <w:vMerge w:val="restart"/>
                  <w:tcBorders>
                    <w:top w:val="nil"/>
                    <w:bottom w:val="nil"/>
                  </w:tcBorders>
                  <w:vAlign w:val="top"/>
                </w:tcPr>
                <w:p>
                  <w:pPr>
                    <w:rPr>
                      <w:rFonts w:ascii="Arial"/>
                      <w:sz w:val="21"/>
                    </w:rPr>
                  </w:pPr>
                </w:p>
              </w:tc>
            </w:tr>
            <w:tr>
              <w:tblPrEx>
                <w:tblW w:w="8268" w:type="dxa"/>
                <w:tblInd w:w="672" w:type="dxa"/>
                <w:tblLayout w:type="fixed"/>
              </w:tblPrEx>
              <w:trPr>
                <w:trHeight w:val="291"/>
              </w:trPr>
              <w:tc>
                <w:tcPr>
                  <w:tcW w:w="458" w:type="dxa"/>
                  <w:vAlign w:val="top"/>
                </w:tcPr>
                <w:p>
                  <w:pPr>
                    <w:spacing w:before="80" w:line="195" w:lineRule="auto"/>
                    <w:ind w:left="178"/>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757" w:type="dxa"/>
                  <w:vAlign w:val="top"/>
                </w:tcPr>
                <w:p>
                  <w:pPr>
                    <w:pStyle w:val="TableText"/>
                    <w:spacing w:before="44" w:line="218" w:lineRule="auto"/>
                    <w:ind w:left="1173"/>
                  </w:pPr>
                  <w:r>
                    <w:rPr>
                      <w:spacing w:val="2"/>
                    </w:rPr>
                    <w:t>丙酮</w:t>
                  </w:r>
                </w:p>
              </w:tc>
              <w:tc>
                <w:tcPr>
                  <w:tcW w:w="1103" w:type="dxa"/>
                  <w:vAlign w:val="top"/>
                </w:tcPr>
                <w:p>
                  <w:pPr>
                    <w:spacing w:before="14" w:line="267" w:lineRule="exact"/>
                    <w:ind w:left="13"/>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HPLC</w:t>
                  </w:r>
                  <w:r>
                    <w:rPr>
                      <w:rFonts w:ascii="Times New Roman" w:eastAsia="Times New Roman" w:hAnsi="Times New Roman" w:cs="Times New Roman"/>
                      <w:spacing w:val="14"/>
                      <w:position w:val="1"/>
                      <w:sz w:val="20"/>
                      <w:szCs w:val="20"/>
                    </w:rPr>
                    <w:t>500</w:t>
                  </w:r>
                  <w:r>
                    <w:rPr>
                      <w:rFonts w:ascii="Times New Roman" w:eastAsia="Times New Roman" w:hAnsi="Times New Roman" w:cs="Times New Roman"/>
                      <w:position w:val="1"/>
                      <w:sz w:val="20"/>
                      <w:szCs w:val="20"/>
                    </w:rPr>
                    <w:t>ml</w:t>
                  </w:r>
                </w:p>
              </w:tc>
              <w:tc>
                <w:tcPr>
                  <w:tcW w:w="451" w:type="dxa"/>
                  <w:vAlign w:val="top"/>
                </w:tcPr>
                <w:p>
                  <w:pPr>
                    <w:pStyle w:val="TableText"/>
                    <w:spacing w:before="44" w:line="218" w:lineRule="auto"/>
                    <w:ind w:left="124"/>
                  </w:pPr>
                  <w:r>
                    <w:t>瓶</w:t>
                  </w:r>
                </w:p>
              </w:tc>
              <w:tc>
                <w:tcPr>
                  <w:tcW w:w="451" w:type="dxa"/>
                  <w:vAlign w:val="top"/>
                </w:tcPr>
                <w:p>
                  <w:pPr>
                    <w:pStyle w:val="TableText"/>
                    <w:spacing w:before="44" w:line="218" w:lineRule="auto"/>
                    <w:ind w:left="23"/>
                  </w:pPr>
                  <w:r>
                    <w:rPr>
                      <w:spacing w:val="3"/>
                    </w:rPr>
                    <w:t>液态</w:t>
                  </w:r>
                </w:p>
              </w:tc>
              <w:tc>
                <w:tcPr>
                  <w:tcW w:w="1084" w:type="dxa"/>
                  <w:vAlign w:val="top"/>
                </w:tcPr>
                <w:p>
                  <w:pPr>
                    <w:spacing w:before="80"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4" w:type="dxa"/>
                  <w:vAlign w:val="top"/>
                </w:tcPr>
                <w:p>
                  <w:pPr>
                    <w:spacing w:before="80" w:line="195" w:lineRule="auto"/>
                    <w:ind w:left="491"/>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80" w:type="dxa"/>
                  <w:vMerge/>
                  <w:tcBorders>
                    <w:top w:val="nil"/>
                    <w:bottom w:val="nil"/>
                  </w:tcBorders>
                  <w:vAlign w:val="top"/>
                </w:tcPr>
                <w:p>
                  <w:pPr>
                    <w:rPr>
                      <w:rFonts w:ascii="Arial"/>
                      <w:sz w:val="21"/>
                    </w:rPr>
                  </w:pPr>
                </w:p>
              </w:tc>
            </w:tr>
            <w:tr>
              <w:tblPrEx>
                <w:tblW w:w="8268" w:type="dxa"/>
                <w:tblInd w:w="672" w:type="dxa"/>
                <w:tblLayout w:type="fixed"/>
              </w:tblPrEx>
              <w:trPr>
                <w:trHeight w:val="291"/>
              </w:trPr>
              <w:tc>
                <w:tcPr>
                  <w:tcW w:w="458" w:type="dxa"/>
                  <w:vAlign w:val="top"/>
                </w:tcPr>
                <w:p>
                  <w:pPr>
                    <w:spacing w:before="85" w:line="192" w:lineRule="auto"/>
                    <w:ind w:left="177"/>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757" w:type="dxa"/>
                  <w:vAlign w:val="top"/>
                </w:tcPr>
                <w:p>
                  <w:pPr>
                    <w:pStyle w:val="TableText"/>
                    <w:spacing w:before="45" w:line="217" w:lineRule="auto"/>
                    <w:ind w:left="965"/>
                  </w:pPr>
                  <w:r>
                    <w:rPr>
                      <w:spacing w:val="5"/>
                    </w:rPr>
                    <w:t>高锰酸钾</w:t>
                  </w:r>
                </w:p>
              </w:tc>
              <w:tc>
                <w:tcPr>
                  <w:tcW w:w="1103" w:type="dxa"/>
                  <w:vAlign w:val="top"/>
                </w:tcPr>
                <w:p>
                  <w:pPr>
                    <w:spacing w:before="82" w:line="197" w:lineRule="auto"/>
                    <w:ind w:left="191"/>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45" w:line="217" w:lineRule="auto"/>
                    <w:ind w:left="124"/>
                  </w:pPr>
                  <w:r>
                    <w:t>瓶</w:t>
                  </w:r>
                </w:p>
              </w:tc>
              <w:tc>
                <w:tcPr>
                  <w:tcW w:w="451" w:type="dxa"/>
                  <w:vAlign w:val="top"/>
                </w:tcPr>
                <w:p>
                  <w:pPr>
                    <w:pStyle w:val="TableText"/>
                    <w:spacing w:before="45" w:line="217" w:lineRule="auto"/>
                    <w:ind w:left="23"/>
                  </w:pPr>
                  <w:r>
                    <w:rPr>
                      <w:spacing w:val="3"/>
                    </w:rPr>
                    <w:t>液态</w:t>
                  </w:r>
                </w:p>
              </w:tc>
              <w:tc>
                <w:tcPr>
                  <w:tcW w:w="1084" w:type="dxa"/>
                  <w:vAlign w:val="top"/>
                </w:tcPr>
                <w:p>
                  <w:pPr>
                    <w:spacing w:before="82"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4" w:type="dxa"/>
                  <w:vAlign w:val="top"/>
                </w:tcPr>
                <w:p>
                  <w:pPr>
                    <w:spacing w:before="82" w:line="195" w:lineRule="auto"/>
                    <w:ind w:left="490"/>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880" w:type="dxa"/>
                  <w:vMerge/>
                  <w:tcBorders>
                    <w:top w:val="nil"/>
                    <w:bottom w:val="nil"/>
                  </w:tcBorders>
                  <w:vAlign w:val="top"/>
                </w:tcPr>
                <w:p>
                  <w:pPr>
                    <w:rPr>
                      <w:rFonts w:ascii="Arial"/>
                      <w:sz w:val="21"/>
                    </w:rPr>
                  </w:pPr>
                </w:p>
              </w:tc>
            </w:tr>
            <w:tr>
              <w:tblPrEx>
                <w:tblW w:w="8268" w:type="dxa"/>
                <w:tblInd w:w="672" w:type="dxa"/>
                <w:tblLayout w:type="fixed"/>
              </w:tblPrEx>
              <w:trPr>
                <w:trHeight w:val="292"/>
              </w:trPr>
              <w:tc>
                <w:tcPr>
                  <w:tcW w:w="458" w:type="dxa"/>
                  <w:vAlign w:val="top"/>
                </w:tcPr>
                <w:p>
                  <w:pPr>
                    <w:spacing w:before="83" w:line="195" w:lineRule="auto"/>
                    <w:ind w:left="182"/>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757" w:type="dxa"/>
                  <w:vAlign w:val="top"/>
                </w:tcPr>
                <w:p>
                  <w:pPr>
                    <w:pStyle w:val="TableText"/>
                    <w:spacing w:before="47" w:line="216" w:lineRule="auto"/>
                    <w:ind w:left="1169"/>
                  </w:pPr>
                  <w:r>
                    <w:rPr>
                      <w:spacing w:val="4"/>
                    </w:rPr>
                    <w:t>氨水</w:t>
                  </w:r>
                </w:p>
              </w:tc>
              <w:tc>
                <w:tcPr>
                  <w:tcW w:w="1103" w:type="dxa"/>
                  <w:vAlign w:val="top"/>
                </w:tcPr>
                <w:p>
                  <w:pPr>
                    <w:spacing w:before="16" w:line="265" w:lineRule="exact"/>
                    <w:ind w:left="139"/>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GR</w:t>
                  </w:r>
                  <w:r>
                    <w:rPr>
                      <w:rFonts w:ascii="Times New Roman" w:eastAsia="Times New Roman" w:hAnsi="Times New Roman" w:cs="Times New Roman"/>
                      <w:spacing w:val="9"/>
                      <w:position w:val="1"/>
                      <w:sz w:val="20"/>
                      <w:szCs w:val="20"/>
                    </w:rPr>
                    <w:t>500</w:t>
                  </w:r>
                  <w:r>
                    <w:rPr>
                      <w:rFonts w:ascii="Times New Roman" w:eastAsia="Times New Roman" w:hAnsi="Times New Roman" w:cs="Times New Roman"/>
                      <w:position w:val="1"/>
                      <w:sz w:val="20"/>
                      <w:szCs w:val="20"/>
                    </w:rPr>
                    <w:t>ml</w:t>
                  </w:r>
                </w:p>
              </w:tc>
              <w:tc>
                <w:tcPr>
                  <w:tcW w:w="451" w:type="dxa"/>
                  <w:vAlign w:val="top"/>
                </w:tcPr>
                <w:p>
                  <w:pPr>
                    <w:pStyle w:val="TableText"/>
                    <w:spacing w:before="47" w:line="216" w:lineRule="auto"/>
                    <w:ind w:left="124"/>
                  </w:pPr>
                  <w:r>
                    <w:t>瓶</w:t>
                  </w:r>
                </w:p>
              </w:tc>
              <w:tc>
                <w:tcPr>
                  <w:tcW w:w="451" w:type="dxa"/>
                  <w:vAlign w:val="top"/>
                </w:tcPr>
                <w:p>
                  <w:pPr>
                    <w:pStyle w:val="TableText"/>
                    <w:spacing w:before="47" w:line="216" w:lineRule="auto"/>
                    <w:ind w:left="23"/>
                  </w:pPr>
                  <w:r>
                    <w:rPr>
                      <w:spacing w:val="3"/>
                    </w:rPr>
                    <w:t>液态</w:t>
                  </w:r>
                </w:p>
              </w:tc>
              <w:tc>
                <w:tcPr>
                  <w:tcW w:w="1084" w:type="dxa"/>
                  <w:vAlign w:val="top"/>
                </w:tcPr>
                <w:p>
                  <w:pPr>
                    <w:spacing w:before="86" w:line="192" w:lineRule="auto"/>
                    <w:ind w:left="493"/>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084" w:type="dxa"/>
                  <w:vAlign w:val="top"/>
                </w:tcPr>
                <w:p>
                  <w:pPr>
                    <w:spacing w:before="86" w:line="192" w:lineRule="auto"/>
                    <w:ind w:left="497"/>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880" w:type="dxa"/>
                  <w:vMerge/>
                  <w:tcBorders>
                    <w:top w:val="nil"/>
                    <w:bottom w:val="nil"/>
                  </w:tcBorders>
                  <w:vAlign w:val="top"/>
                </w:tcPr>
                <w:p>
                  <w:pPr>
                    <w:rPr>
                      <w:rFonts w:ascii="Arial"/>
                      <w:sz w:val="21"/>
                    </w:rPr>
                  </w:pPr>
                </w:p>
              </w:tc>
            </w:tr>
            <w:tr>
              <w:tblPrEx>
                <w:tblW w:w="8268" w:type="dxa"/>
                <w:tblInd w:w="672" w:type="dxa"/>
                <w:tblLayout w:type="fixed"/>
              </w:tblPrEx>
              <w:trPr>
                <w:trHeight w:val="292"/>
              </w:trPr>
              <w:tc>
                <w:tcPr>
                  <w:tcW w:w="458" w:type="dxa"/>
                  <w:vAlign w:val="top"/>
                </w:tcPr>
                <w:p>
                  <w:pPr>
                    <w:spacing w:before="83" w:line="195" w:lineRule="auto"/>
                    <w:ind w:left="177"/>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2757" w:type="dxa"/>
                  <w:vAlign w:val="top"/>
                </w:tcPr>
                <w:p>
                  <w:pPr>
                    <w:pStyle w:val="TableText"/>
                    <w:spacing w:before="47" w:line="216" w:lineRule="auto"/>
                    <w:ind w:left="1063"/>
                  </w:pPr>
                  <w:r>
                    <w:rPr>
                      <w:spacing w:val="6"/>
                    </w:rPr>
                    <w:t>冰乙酸</w:t>
                  </w:r>
                </w:p>
              </w:tc>
              <w:tc>
                <w:tcPr>
                  <w:tcW w:w="1103" w:type="dxa"/>
                  <w:vAlign w:val="top"/>
                </w:tcPr>
                <w:p>
                  <w:pPr>
                    <w:spacing w:before="83" w:line="197" w:lineRule="auto"/>
                    <w:ind w:left="191"/>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250g</w:t>
                  </w:r>
                </w:p>
              </w:tc>
              <w:tc>
                <w:tcPr>
                  <w:tcW w:w="451" w:type="dxa"/>
                  <w:vAlign w:val="top"/>
                </w:tcPr>
                <w:p>
                  <w:pPr>
                    <w:pStyle w:val="TableText"/>
                    <w:spacing w:before="47" w:line="216" w:lineRule="auto"/>
                    <w:ind w:left="124"/>
                  </w:pPr>
                  <w:r>
                    <w:t>瓶</w:t>
                  </w:r>
                </w:p>
              </w:tc>
              <w:tc>
                <w:tcPr>
                  <w:tcW w:w="451" w:type="dxa"/>
                  <w:vAlign w:val="top"/>
                </w:tcPr>
                <w:p>
                  <w:pPr>
                    <w:pStyle w:val="TableText"/>
                    <w:spacing w:before="47" w:line="216" w:lineRule="auto"/>
                    <w:ind w:left="23"/>
                  </w:pPr>
                  <w:r>
                    <w:rPr>
                      <w:spacing w:val="3"/>
                    </w:rPr>
                    <w:t>液态</w:t>
                  </w:r>
                </w:p>
              </w:tc>
              <w:tc>
                <w:tcPr>
                  <w:tcW w:w="1084" w:type="dxa"/>
                  <w:vAlign w:val="top"/>
                </w:tcPr>
                <w:p>
                  <w:pPr>
                    <w:spacing w:before="84"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4" w:type="dxa"/>
                  <w:vAlign w:val="top"/>
                </w:tcPr>
                <w:p>
                  <w:pPr>
                    <w:spacing w:before="84" w:line="195" w:lineRule="auto"/>
                    <w:ind w:left="511"/>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80" w:type="dxa"/>
                  <w:vMerge/>
                  <w:tcBorders>
                    <w:top w:val="nil"/>
                    <w:bottom w:val="nil"/>
                  </w:tcBorders>
                  <w:vAlign w:val="top"/>
                </w:tcPr>
                <w:p>
                  <w:pPr>
                    <w:rPr>
                      <w:rFonts w:ascii="Arial"/>
                      <w:sz w:val="21"/>
                    </w:rPr>
                  </w:pPr>
                </w:p>
              </w:tc>
            </w:tr>
            <w:tr>
              <w:tblPrEx>
                <w:tblW w:w="8268" w:type="dxa"/>
                <w:tblInd w:w="672" w:type="dxa"/>
                <w:tblLayout w:type="fixed"/>
              </w:tblPrEx>
              <w:trPr>
                <w:trHeight w:val="286"/>
              </w:trPr>
              <w:tc>
                <w:tcPr>
                  <w:tcW w:w="458" w:type="dxa"/>
                  <w:tcBorders>
                    <w:bottom w:val="nil"/>
                  </w:tcBorders>
                  <w:vAlign w:val="top"/>
                </w:tcPr>
                <w:p>
                  <w:pPr>
                    <w:spacing w:before="84" w:line="195" w:lineRule="auto"/>
                    <w:ind w:left="143"/>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10</w:t>
                  </w:r>
                </w:p>
              </w:tc>
              <w:tc>
                <w:tcPr>
                  <w:tcW w:w="2757" w:type="dxa"/>
                  <w:tcBorders>
                    <w:bottom w:val="nil"/>
                  </w:tcBorders>
                  <w:vAlign w:val="top"/>
                </w:tcPr>
                <w:p>
                  <w:pPr>
                    <w:pStyle w:val="TableText"/>
                    <w:spacing w:before="48" w:line="210" w:lineRule="auto"/>
                    <w:ind w:left="1067"/>
                  </w:pPr>
                  <w:r>
                    <w:rPr>
                      <w:spacing w:val="5"/>
                    </w:rPr>
                    <w:t>丙三醇</w:t>
                  </w:r>
                </w:p>
              </w:tc>
              <w:tc>
                <w:tcPr>
                  <w:tcW w:w="1103" w:type="dxa"/>
                  <w:tcBorders>
                    <w:bottom w:val="nil"/>
                  </w:tcBorders>
                  <w:vAlign w:val="top"/>
                </w:tcPr>
                <w:p>
                  <w:pPr>
                    <w:spacing w:before="17" w:line="259" w:lineRule="exact"/>
                    <w:ind w:left="133"/>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AR</w:t>
                  </w:r>
                  <w:r>
                    <w:rPr>
                      <w:rFonts w:ascii="Times New Roman" w:eastAsia="Times New Roman" w:hAnsi="Times New Roman" w:cs="Times New Roman"/>
                      <w:spacing w:val="11"/>
                      <w:position w:val="1"/>
                      <w:sz w:val="20"/>
                      <w:szCs w:val="20"/>
                    </w:rPr>
                    <w:t>500</w:t>
                  </w:r>
                  <w:r>
                    <w:rPr>
                      <w:rFonts w:ascii="Times New Roman" w:eastAsia="Times New Roman" w:hAnsi="Times New Roman" w:cs="Times New Roman"/>
                      <w:position w:val="1"/>
                      <w:sz w:val="20"/>
                      <w:szCs w:val="20"/>
                    </w:rPr>
                    <w:t>ml</w:t>
                  </w:r>
                </w:p>
              </w:tc>
              <w:tc>
                <w:tcPr>
                  <w:tcW w:w="451" w:type="dxa"/>
                  <w:tcBorders>
                    <w:bottom w:val="nil"/>
                  </w:tcBorders>
                  <w:vAlign w:val="top"/>
                </w:tcPr>
                <w:p>
                  <w:pPr>
                    <w:pStyle w:val="TableText"/>
                    <w:spacing w:before="48" w:line="210" w:lineRule="auto"/>
                    <w:ind w:left="124"/>
                  </w:pPr>
                  <w:r>
                    <w:t>瓶</w:t>
                  </w:r>
                </w:p>
              </w:tc>
              <w:tc>
                <w:tcPr>
                  <w:tcW w:w="451" w:type="dxa"/>
                  <w:tcBorders>
                    <w:bottom w:val="nil"/>
                  </w:tcBorders>
                  <w:vAlign w:val="top"/>
                </w:tcPr>
                <w:p>
                  <w:pPr>
                    <w:pStyle w:val="TableText"/>
                    <w:spacing w:before="48" w:line="210" w:lineRule="auto"/>
                    <w:ind w:left="23"/>
                  </w:pPr>
                  <w:r>
                    <w:rPr>
                      <w:spacing w:val="3"/>
                    </w:rPr>
                    <w:t>液态</w:t>
                  </w:r>
                </w:p>
              </w:tc>
              <w:tc>
                <w:tcPr>
                  <w:tcW w:w="1084" w:type="dxa"/>
                  <w:tcBorders>
                    <w:bottom w:val="nil"/>
                  </w:tcBorders>
                  <w:vAlign w:val="top"/>
                </w:tcPr>
                <w:p>
                  <w:pPr>
                    <w:spacing w:before="84" w:line="195" w:lineRule="auto"/>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84" w:type="dxa"/>
                  <w:tcBorders>
                    <w:bottom w:val="nil"/>
                  </w:tcBorders>
                  <w:vAlign w:val="top"/>
                </w:tcPr>
                <w:p>
                  <w:pPr>
                    <w:spacing w:before="84" w:line="195" w:lineRule="auto"/>
                    <w:ind w:left="495"/>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880" w:type="dxa"/>
                  <w:vMerge/>
                  <w:tcBorders>
                    <w:top w:val="nil"/>
                    <w:bottom w:val="nil"/>
                  </w:tcBorders>
                  <w:vAlign w:val="top"/>
                </w:tcPr>
                <w:p>
                  <w:pPr>
                    <w:rPr>
                      <w:rFonts w:ascii="Arial"/>
                      <w:sz w:val="21"/>
                    </w:rPr>
                  </w:pPr>
                </w:p>
              </w:tc>
            </w:tr>
          </w:tbl>
          <w:p>
            <w:pPr>
              <w:spacing w:line="14" w:lineRule="auto"/>
              <w:rPr>
                <w:rFonts w:ascii="Arial"/>
                <w:sz w:val="2"/>
              </w:rPr>
            </w:pPr>
          </w:p>
        </w:tc>
      </w:tr>
    </w:tbl>
    <w:p>
      <w:pPr>
        <w:rPr>
          <w:rFonts w:ascii="Arial"/>
          <w:sz w:val="21"/>
        </w:rPr>
      </w:pPr>
    </w:p>
    <w:p>
      <w:pPr>
        <w:rPr>
          <w:rFonts w:ascii="Arial" w:eastAsia="Arial" w:hAnsi="Arial" w:cs="Arial"/>
          <w:sz w:val="21"/>
          <w:szCs w:val="21"/>
        </w:rPr>
        <w:sectPr>
          <w:headerReference w:type="default" r:id="rId40"/>
          <w:footerReference w:type="default" r:id="rId41"/>
          <w:type w:val="nextPage"/>
          <w:pgSz w:w="11906" w:h="16839"/>
          <w:pgMar w:top="400" w:right="1413" w:bottom="1012" w:left="1413" w:header="0" w:footer="852" w:gutter="0"/>
          <w:pgNumType w:start="19"/>
          <w:cols w:space="708"/>
          <w:titlePg w:val="0"/>
        </w:sectPr>
      </w:pPr>
    </w:p>
    <w:p>
      <w:pPr>
        <w:spacing w:before="19"/>
      </w:pPr>
    </w:p>
    <w:p>
      <w:pPr>
        <w:spacing w:before="19"/>
      </w:pPr>
    </w:p>
    <w:p>
      <w:pPr>
        <w:spacing w:before="19"/>
      </w:pPr>
    </w:p>
    <w:p>
      <w:pPr>
        <w:spacing w:before="18"/>
      </w:pPr>
    </w:p>
    <w:tbl>
      <w:tblPr>
        <w:tblStyle w:val="TableNormal12"/>
        <w:tblW w:w="906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89"/>
        <w:gridCol w:w="451"/>
        <w:gridCol w:w="2756"/>
        <w:gridCol w:w="1102"/>
        <w:gridCol w:w="451"/>
        <w:gridCol w:w="451"/>
        <w:gridCol w:w="1083"/>
        <w:gridCol w:w="1083"/>
        <w:gridCol w:w="873"/>
        <w:gridCol w:w="125"/>
      </w:tblGrid>
      <w:tr>
        <w:tblPrEx>
          <w:tblW w:w="906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14"/>
        </w:trPr>
        <w:tc>
          <w:tcPr>
            <w:tcW w:w="689" w:type="dxa"/>
            <w:vMerge w:val="restart"/>
            <w:tcBorders>
              <w:top w:val="single" w:sz="6" w:space="0" w:color="000000"/>
              <w:left w:val="single" w:sz="6" w:space="0" w:color="000000"/>
              <w:bottom w:val="nil"/>
            </w:tcBorders>
            <w:vAlign w:val="top"/>
          </w:tcPr>
          <w:p>
            <w:pPr>
              <w:rPr>
                <w:rFonts w:ascii="Arial"/>
                <w:sz w:val="21"/>
              </w:rPr>
            </w:pPr>
            <w:r>
              <w:pict>
                <v:rect id="_x0000_s1029" style="width:0.5pt;height:656pt;margin-top:0.21pt;margin-left:-6.08pt;mso-position-horizontal-relative:right-margin-area;mso-position-vertical-relative:top-margin-area;position:absolute;z-index:251663360" filled="t" fillcolor="black" stroked="f"/>
              </w:pict>
            </w:r>
          </w:p>
        </w:tc>
        <w:tc>
          <w:tcPr>
            <w:tcW w:w="451" w:type="dxa"/>
            <w:tcBorders>
              <w:top w:val="single" w:sz="6" w:space="0" w:color="000000"/>
            </w:tcBorders>
            <w:vAlign w:val="top"/>
          </w:tcPr>
          <w:p>
            <w:pPr>
              <w:spacing w:before="102" w:line="195" w:lineRule="auto"/>
              <w:ind w:left="136"/>
              <w:rPr>
                <w:rFonts w:ascii="Times New Roman" w:eastAsia="Times New Roman" w:hAnsi="Times New Roman" w:cs="Times New Roman"/>
                <w:sz w:val="20"/>
                <w:szCs w:val="20"/>
              </w:rPr>
            </w:pPr>
            <w:r>
              <w:rPr>
                <w:rFonts w:ascii="Times New Roman" w:eastAsia="Times New Roman" w:hAnsi="Times New Roman" w:cs="Times New Roman"/>
                <w:spacing w:val="-10"/>
                <w:sz w:val="20"/>
                <w:szCs w:val="20"/>
              </w:rPr>
              <w:t>11</w:t>
            </w:r>
          </w:p>
        </w:tc>
        <w:tc>
          <w:tcPr>
            <w:tcW w:w="2756" w:type="dxa"/>
            <w:tcBorders>
              <w:top w:val="single" w:sz="6" w:space="0" w:color="000000"/>
            </w:tcBorders>
            <w:vAlign w:val="top"/>
          </w:tcPr>
          <w:p>
            <w:pPr>
              <w:pStyle w:val="TableText"/>
              <w:spacing w:before="66" w:line="219" w:lineRule="auto"/>
              <w:ind w:left="961"/>
            </w:pPr>
            <w:r>
              <w:rPr>
                <w:spacing w:val="6"/>
              </w:rPr>
              <w:t>二硫化碳</w:t>
            </w:r>
          </w:p>
        </w:tc>
        <w:tc>
          <w:tcPr>
            <w:tcW w:w="1102" w:type="dxa"/>
            <w:tcBorders>
              <w:top w:val="single" w:sz="6" w:space="0" w:color="000000"/>
            </w:tcBorders>
            <w:vAlign w:val="top"/>
          </w:tcPr>
          <w:p>
            <w:pPr>
              <w:spacing w:before="35" w:line="269" w:lineRule="exact"/>
              <w:ind w:left="132"/>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AR</w:t>
            </w:r>
            <w:r>
              <w:rPr>
                <w:rFonts w:ascii="Times New Roman" w:eastAsia="Times New Roman" w:hAnsi="Times New Roman" w:cs="Times New Roman"/>
                <w:spacing w:val="11"/>
                <w:position w:val="1"/>
                <w:sz w:val="20"/>
                <w:szCs w:val="20"/>
              </w:rPr>
              <w:t>500</w:t>
            </w:r>
            <w:r>
              <w:rPr>
                <w:rFonts w:ascii="Times New Roman" w:eastAsia="Times New Roman" w:hAnsi="Times New Roman" w:cs="Times New Roman"/>
                <w:position w:val="1"/>
                <w:sz w:val="20"/>
                <w:szCs w:val="20"/>
              </w:rPr>
              <w:t>ml</w:t>
            </w:r>
          </w:p>
        </w:tc>
        <w:tc>
          <w:tcPr>
            <w:tcW w:w="451" w:type="dxa"/>
            <w:tcBorders>
              <w:top w:val="single" w:sz="6" w:space="0" w:color="000000"/>
            </w:tcBorders>
            <w:vAlign w:val="top"/>
          </w:tcPr>
          <w:p>
            <w:pPr>
              <w:pStyle w:val="TableText"/>
              <w:spacing w:before="66" w:line="219" w:lineRule="auto"/>
              <w:ind w:left="124"/>
            </w:pPr>
            <w:r>
              <w:t>瓶</w:t>
            </w:r>
          </w:p>
        </w:tc>
        <w:tc>
          <w:tcPr>
            <w:tcW w:w="451" w:type="dxa"/>
            <w:tcBorders>
              <w:top w:val="single" w:sz="6" w:space="0" w:color="000000"/>
            </w:tcBorders>
            <w:vAlign w:val="top"/>
          </w:tcPr>
          <w:p>
            <w:pPr>
              <w:pStyle w:val="TableText"/>
              <w:spacing w:before="66" w:line="219" w:lineRule="auto"/>
              <w:ind w:left="22"/>
            </w:pPr>
            <w:r>
              <w:rPr>
                <w:spacing w:val="3"/>
              </w:rPr>
              <w:t>液态</w:t>
            </w:r>
          </w:p>
        </w:tc>
        <w:tc>
          <w:tcPr>
            <w:tcW w:w="1083" w:type="dxa"/>
            <w:tcBorders>
              <w:top w:val="single" w:sz="6" w:space="0" w:color="000000"/>
            </w:tcBorders>
            <w:vAlign w:val="top"/>
          </w:tcPr>
          <w:p>
            <w:pPr>
              <w:spacing w:before="102"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tcBorders>
              <w:top w:val="single" w:sz="6" w:space="0" w:color="000000"/>
            </w:tcBorders>
            <w:vAlign w:val="top"/>
          </w:tcPr>
          <w:p>
            <w:pPr>
              <w:spacing w:before="102"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3" w:type="dxa"/>
            <w:vMerge w:val="restart"/>
            <w:tcBorders>
              <w:top w:val="single" w:sz="6" w:space="0" w:color="000000"/>
              <w:bottom w:val="nil"/>
            </w:tcBorders>
            <w:vAlign w:val="top"/>
          </w:tcPr>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rPr>
                <w:rFonts w:ascii="Arial"/>
                <w:sz w:val="21"/>
              </w:rPr>
            </w:pPr>
          </w:p>
          <w:p>
            <w:pPr>
              <w:pStyle w:val="TableText"/>
              <w:spacing w:before="65" w:line="244" w:lineRule="auto"/>
              <w:ind w:left="35" w:right="40" w:firstLine="97"/>
              <w:jc w:val="both"/>
            </w:pPr>
            <w:r>
              <w:rPr>
                <w:spacing w:val="6"/>
              </w:rPr>
              <w:t>药剂室</w:t>
            </w:r>
            <w:r>
              <w:t xml:space="preserve"> </w:t>
            </w:r>
            <w:r>
              <w:rPr>
                <w:spacing w:val="-4"/>
              </w:rPr>
              <w:t>（常温、</w:t>
            </w:r>
            <w:r>
              <w:rPr>
                <w:spacing w:val="2"/>
              </w:rPr>
              <w:t xml:space="preserve"> </w:t>
            </w:r>
            <w:r>
              <w:rPr>
                <w:spacing w:val="35"/>
              </w:rPr>
              <w:t>阴凉）</w:t>
            </w:r>
          </w:p>
        </w:tc>
        <w:tc>
          <w:tcPr>
            <w:tcW w:w="125" w:type="dxa"/>
            <w:vMerge w:val="restart"/>
            <w:tcBorders>
              <w:top w:val="single" w:sz="6" w:space="0" w:color="000000"/>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0" w:line="195" w:lineRule="auto"/>
              <w:ind w:left="134"/>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12</w:t>
            </w:r>
          </w:p>
        </w:tc>
        <w:tc>
          <w:tcPr>
            <w:tcW w:w="2756" w:type="dxa"/>
            <w:vAlign w:val="top"/>
          </w:tcPr>
          <w:p>
            <w:pPr>
              <w:pStyle w:val="TableText"/>
              <w:spacing w:before="44" w:line="219" w:lineRule="auto"/>
              <w:ind w:left="1065"/>
            </w:pPr>
            <w:r>
              <w:rPr>
                <w:spacing w:val="5"/>
              </w:rPr>
              <w:t>副品红</w:t>
            </w:r>
          </w:p>
        </w:tc>
        <w:tc>
          <w:tcPr>
            <w:tcW w:w="1102" w:type="dxa"/>
            <w:vAlign w:val="top"/>
          </w:tcPr>
          <w:p>
            <w:pPr>
              <w:spacing w:before="13" w:line="268" w:lineRule="exact"/>
              <w:ind w:left="66"/>
              <w:rPr>
                <w:rFonts w:ascii="Times New Roman" w:eastAsia="Times New Roman" w:hAnsi="Times New Roman" w:cs="Times New Roman"/>
                <w:sz w:val="20"/>
                <w:szCs w:val="20"/>
              </w:rPr>
            </w:pPr>
            <w:r>
              <w:rPr>
                <w:rFonts w:ascii="Times New Roman" w:eastAsia="Times New Roman" w:hAnsi="Times New Roman" w:cs="Times New Roman"/>
                <w:spacing w:val="1"/>
                <w:position w:val="1"/>
                <w:sz w:val="20"/>
                <w:szCs w:val="20"/>
              </w:rPr>
              <w:t>0.2%</w:t>
            </w:r>
            <w:r>
              <w:rPr>
                <w:rFonts w:ascii="Times New Roman" w:eastAsia="Times New Roman" w:hAnsi="Times New Roman" w:cs="Times New Roman"/>
                <w:spacing w:val="-21"/>
                <w:position w:val="1"/>
                <w:sz w:val="20"/>
                <w:szCs w:val="20"/>
              </w:rPr>
              <w:t xml:space="preserve"> </w:t>
            </w:r>
            <w:r>
              <w:rPr>
                <w:rFonts w:ascii="Times New Roman" w:eastAsia="Times New Roman" w:hAnsi="Times New Roman" w:cs="Times New Roman"/>
                <w:spacing w:val="1"/>
                <w:position w:val="1"/>
                <w:sz w:val="20"/>
                <w:szCs w:val="20"/>
              </w:rPr>
              <w:t>100</w:t>
            </w:r>
            <w:r>
              <w:rPr>
                <w:rFonts w:ascii="Times New Roman" w:eastAsia="Times New Roman" w:hAnsi="Times New Roman" w:cs="Times New Roman"/>
                <w:position w:val="1"/>
                <w:sz w:val="20"/>
                <w:szCs w:val="20"/>
              </w:rPr>
              <w:t>ml</w:t>
            </w:r>
          </w:p>
        </w:tc>
        <w:tc>
          <w:tcPr>
            <w:tcW w:w="451" w:type="dxa"/>
            <w:vAlign w:val="top"/>
          </w:tcPr>
          <w:p>
            <w:pPr>
              <w:pStyle w:val="TableText"/>
              <w:spacing w:before="44" w:line="219" w:lineRule="auto"/>
              <w:ind w:left="124"/>
            </w:pPr>
            <w:r>
              <w:t>瓶</w:t>
            </w:r>
          </w:p>
        </w:tc>
        <w:tc>
          <w:tcPr>
            <w:tcW w:w="451" w:type="dxa"/>
            <w:vAlign w:val="top"/>
          </w:tcPr>
          <w:p>
            <w:pPr>
              <w:pStyle w:val="TableText"/>
              <w:spacing w:before="44" w:line="219" w:lineRule="auto"/>
              <w:ind w:left="22"/>
            </w:pPr>
            <w:r>
              <w:rPr>
                <w:spacing w:val="3"/>
              </w:rPr>
              <w:t>液态</w:t>
            </w:r>
          </w:p>
        </w:tc>
        <w:tc>
          <w:tcPr>
            <w:tcW w:w="1083" w:type="dxa"/>
            <w:vAlign w:val="top"/>
          </w:tcPr>
          <w:p>
            <w:pPr>
              <w:spacing w:before="80"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0"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0" w:line="195" w:lineRule="auto"/>
              <w:ind w:left="134"/>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13</w:t>
            </w:r>
          </w:p>
        </w:tc>
        <w:tc>
          <w:tcPr>
            <w:tcW w:w="2756" w:type="dxa"/>
            <w:vAlign w:val="top"/>
          </w:tcPr>
          <w:p>
            <w:pPr>
              <w:pStyle w:val="TableText"/>
              <w:spacing w:before="44" w:line="219" w:lineRule="auto"/>
              <w:ind w:left="959"/>
            </w:pPr>
            <w:r>
              <w:rPr>
                <w:spacing w:val="7"/>
              </w:rPr>
              <w:t>过氧化氢</w:t>
            </w:r>
          </w:p>
        </w:tc>
        <w:tc>
          <w:tcPr>
            <w:tcW w:w="1102" w:type="dxa"/>
            <w:vAlign w:val="top"/>
          </w:tcPr>
          <w:p>
            <w:pPr>
              <w:spacing w:before="14" w:line="267" w:lineRule="exact"/>
              <w:ind w:left="132"/>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AR</w:t>
            </w:r>
            <w:r>
              <w:rPr>
                <w:rFonts w:ascii="Times New Roman" w:eastAsia="Times New Roman" w:hAnsi="Times New Roman" w:cs="Times New Roman"/>
                <w:spacing w:val="11"/>
                <w:position w:val="1"/>
                <w:sz w:val="20"/>
                <w:szCs w:val="20"/>
              </w:rPr>
              <w:t>500</w:t>
            </w:r>
            <w:r>
              <w:rPr>
                <w:rFonts w:ascii="Times New Roman" w:eastAsia="Times New Roman" w:hAnsi="Times New Roman" w:cs="Times New Roman"/>
                <w:position w:val="1"/>
                <w:sz w:val="20"/>
                <w:szCs w:val="20"/>
              </w:rPr>
              <w:t>ml</w:t>
            </w:r>
          </w:p>
        </w:tc>
        <w:tc>
          <w:tcPr>
            <w:tcW w:w="451" w:type="dxa"/>
            <w:vAlign w:val="top"/>
          </w:tcPr>
          <w:p>
            <w:pPr>
              <w:pStyle w:val="TableText"/>
              <w:spacing w:before="44" w:line="219" w:lineRule="auto"/>
              <w:ind w:left="124"/>
            </w:pPr>
            <w:r>
              <w:t>瓶</w:t>
            </w:r>
          </w:p>
        </w:tc>
        <w:tc>
          <w:tcPr>
            <w:tcW w:w="451" w:type="dxa"/>
            <w:vAlign w:val="top"/>
          </w:tcPr>
          <w:p>
            <w:pPr>
              <w:pStyle w:val="TableText"/>
              <w:spacing w:before="44" w:line="219" w:lineRule="auto"/>
              <w:ind w:left="22"/>
            </w:pPr>
            <w:r>
              <w:rPr>
                <w:spacing w:val="3"/>
              </w:rPr>
              <w:t>液态</w:t>
            </w:r>
          </w:p>
        </w:tc>
        <w:tc>
          <w:tcPr>
            <w:tcW w:w="1083" w:type="dxa"/>
            <w:vAlign w:val="top"/>
          </w:tcPr>
          <w:p>
            <w:pPr>
              <w:spacing w:before="83" w:line="192" w:lineRule="auto"/>
              <w:ind w:left="496"/>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083" w:type="dxa"/>
            <w:vAlign w:val="top"/>
          </w:tcPr>
          <w:p>
            <w:pPr>
              <w:spacing w:before="80" w:line="195" w:lineRule="auto"/>
              <w:ind w:left="496"/>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1" w:line="195" w:lineRule="auto"/>
              <w:ind w:left="134"/>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14</w:t>
            </w:r>
          </w:p>
        </w:tc>
        <w:tc>
          <w:tcPr>
            <w:tcW w:w="2756" w:type="dxa"/>
            <w:vAlign w:val="top"/>
          </w:tcPr>
          <w:p>
            <w:pPr>
              <w:pStyle w:val="TableText"/>
              <w:spacing w:before="45" w:line="218" w:lineRule="auto"/>
              <w:ind w:left="1067"/>
            </w:pPr>
            <w:r>
              <w:rPr>
                <w:spacing w:val="5"/>
              </w:rPr>
              <w:t>高氯酸</w:t>
            </w:r>
          </w:p>
        </w:tc>
        <w:tc>
          <w:tcPr>
            <w:tcW w:w="1102" w:type="dxa"/>
            <w:vAlign w:val="top"/>
          </w:tcPr>
          <w:p>
            <w:pPr>
              <w:spacing w:before="14" w:line="267" w:lineRule="exact"/>
              <w:ind w:left="138"/>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GR</w:t>
            </w:r>
            <w:r>
              <w:rPr>
                <w:rFonts w:ascii="Times New Roman" w:eastAsia="Times New Roman" w:hAnsi="Times New Roman" w:cs="Times New Roman"/>
                <w:spacing w:val="9"/>
                <w:position w:val="1"/>
                <w:sz w:val="20"/>
                <w:szCs w:val="20"/>
              </w:rPr>
              <w:t>500</w:t>
            </w:r>
            <w:r>
              <w:rPr>
                <w:rFonts w:ascii="Times New Roman" w:eastAsia="Times New Roman" w:hAnsi="Times New Roman" w:cs="Times New Roman"/>
                <w:position w:val="1"/>
                <w:sz w:val="20"/>
                <w:szCs w:val="20"/>
              </w:rPr>
              <w:t>ml</w:t>
            </w:r>
          </w:p>
        </w:tc>
        <w:tc>
          <w:tcPr>
            <w:tcW w:w="451" w:type="dxa"/>
            <w:vAlign w:val="top"/>
          </w:tcPr>
          <w:p>
            <w:pPr>
              <w:pStyle w:val="TableText"/>
              <w:spacing w:before="45" w:line="218" w:lineRule="auto"/>
              <w:ind w:left="124"/>
            </w:pPr>
            <w:r>
              <w:t>瓶</w:t>
            </w:r>
          </w:p>
        </w:tc>
        <w:tc>
          <w:tcPr>
            <w:tcW w:w="451" w:type="dxa"/>
            <w:vAlign w:val="top"/>
          </w:tcPr>
          <w:p>
            <w:pPr>
              <w:pStyle w:val="TableText"/>
              <w:spacing w:before="45" w:line="218" w:lineRule="auto"/>
              <w:ind w:left="22"/>
            </w:pPr>
            <w:r>
              <w:rPr>
                <w:spacing w:val="3"/>
              </w:rPr>
              <w:t>液态</w:t>
            </w:r>
          </w:p>
        </w:tc>
        <w:tc>
          <w:tcPr>
            <w:tcW w:w="1083" w:type="dxa"/>
            <w:vAlign w:val="top"/>
          </w:tcPr>
          <w:p>
            <w:pPr>
              <w:spacing w:before="84" w:line="192" w:lineRule="auto"/>
              <w:ind w:left="496"/>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083" w:type="dxa"/>
            <w:vAlign w:val="top"/>
          </w:tcPr>
          <w:p>
            <w:pPr>
              <w:spacing w:before="81" w:line="195" w:lineRule="auto"/>
              <w:ind w:left="496"/>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1" w:line="195" w:lineRule="auto"/>
              <w:ind w:left="134"/>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15</w:t>
            </w:r>
          </w:p>
        </w:tc>
        <w:tc>
          <w:tcPr>
            <w:tcW w:w="2756" w:type="dxa"/>
            <w:vAlign w:val="top"/>
          </w:tcPr>
          <w:p>
            <w:pPr>
              <w:pStyle w:val="TableText"/>
              <w:spacing w:before="45" w:line="218" w:lineRule="auto"/>
              <w:ind w:left="1194"/>
            </w:pPr>
            <w:r>
              <w:rPr>
                <w:spacing w:val="-9"/>
              </w:rPr>
              <w:t>甲醇</w:t>
            </w:r>
          </w:p>
        </w:tc>
        <w:tc>
          <w:tcPr>
            <w:tcW w:w="1102" w:type="dxa"/>
            <w:vAlign w:val="top"/>
          </w:tcPr>
          <w:p>
            <w:pPr>
              <w:spacing w:before="15" w:line="266" w:lineRule="exact"/>
              <w:ind w:left="132"/>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AR</w:t>
            </w:r>
            <w:r>
              <w:rPr>
                <w:rFonts w:ascii="Times New Roman" w:eastAsia="Times New Roman" w:hAnsi="Times New Roman" w:cs="Times New Roman"/>
                <w:spacing w:val="11"/>
                <w:position w:val="1"/>
                <w:sz w:val="20"/>
                <w:szCs w:val="20"/>
              </w:rPr>
              <w:t>500</w:t>
            </w:r>
            <w:r>
              <w:rPr>
                <w:rFonts w:ascii="Times New Roman" w:eastAsia="Times New Roman" w:hAnsi="Times New Roman" w:cs="Times New Roman"/>
                <w:position w:val="1"/>
                <w:sz w:val="20"/>
                <w:szCs w:val="20"/>
              </w:rPr>
              <w:t>ml</w:t>
            </w:r>
          </w:p>
        </w:tc>
        <w:tc>
          <w:tcPr>
            <w:tcW w:w="451" w:type="dxa"/>
            <w:vAlign w:val="top"/>
          </w:tcPr>
          <w:p>
            <w:pPr>
              <w:pStyle w:val="TableText"/>
              <w:spacing w:before="45" w:line="218" w:lineRule="auto"/>
              <w:ind w:left="124"/>
            </w:pPr>
            <w:r>
              <w:t>瓶</w:t>
            </w:r>
          </w:p>
        </w:tc>
        <w:tc>
          <w:tcPr>
            <w:tcW w:w="451" w:type="dxa"/>
            <w:vAlign w:val="top"/>
          </w:tcPr>
          <w:p>
            <w:pPr>
              <w:pStyle w:val="TableText"/>
              <w:spacing w:before="45" w:line="218" w:lineRule="auto"/>
              <w:ind w:left="22"/>
            </w:pPr>
            <w:r>
              <w:rPr>
                <w:spacing w:val="3"/>
              </w:rPr>
              <w:t>液态</w:t>
            </w:r>
          </w:p>
        </w:tc>
        <w:tc>
          <w:tcPr>
            <w:tcW w:w="1083" w:type="dxa"/>
            <w:vAlign w:val="top"/>
          </w:tcPr>
          <w:p>
            <w:pPr>
              <w:spacing w:before="81"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1"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50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185" w:line="195" w:lineRule="auto"/>
              <w:ind w:left="134"/>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16</w:t>
            </w:r>
          </w:p>
        </w:tc>
        <w:tc>
          <w:tcPr>
            <w:tcW w:w="2756" w:type="dxa"/>
            <w:vAlign w:val="top"/>
          </w:tcPr>
          <w:p>
            <w:pPr>
              <w:pStyle w:val="TableText"/>
              <w:spacing w:before="149" w:line="231" w:lineRule="auto"/>
              <w:ind w:left="1194"/>
            </w:pPr>
            <w:r>
              <w:rPr>
                <w:spacing w:val="-9"/>
              </w:rPr>
              <w:t>甲醛</w:t>
            </w:r>
          </w:p>
        </w:tc>
        <w:tc>
          <w:tcPr>
            <w:tcW w:w="1102" w:type="dxa"/>
            <w:vAlign w:val="top"/>
          </w:tcPr>
          <w:p>
            <w:pPr>
              <w:spacing w:before="1" w:line="256" w:lineRule="auto"/>
              <w:ind w:left="287" w:right="208" w:hanging="72"/>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7"/>
                <w:sz w:val="20"/>
                <w:szCs w:val="20"/>
              </w:rPr>
              <w:t>38%</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pacing w:val="4"/>
                <w:sz w:val="20"/>
                <w:szCs w:val="20"/>
              </w:rPr>
              <w:t>500</w:t>
            </w:r>
            <w:r>
              <w:rPr>
                <w:rFonts w:ascii="Times New Roman" w:eastAsia="Times New Roman" w:hAnsi="Times New Roman" w:cs="Times New Roman"/>
                <w:sz w:val="20"/>
                <w:szCs w:val="20"/>
              </w:rPr>
              <w:t>ml</w:t>
            </w:r>
          </w:p>
        </w:tc>
        <w:tc>
          <w:tcPr>
            <w:tcW w:w="451" w:type="dxa"/>
            <w:vAlign w:val="top"/>
          </w:tcPr>
          <w:p>
            <w:pPr>
              <w:pStyle w:val="TableText"/>
              <w:spacing w:before="149" w:line="230" w:lineRule="auto"/>
              <w:ind w:left="124"/>
            </w:pPr>
            <w:r>
              <w:t>瓶</w:t>
            </w:r>
          </w:p>
        </w:tc>
        <w:tc>
          <w:tcPr>
            <w:tcW w:w="451" w:type="dxa"/>
            <w:vAlign w:val="top"/>
          </w:tcPr>
          <w:p>
            <w:pPr>
              <w:pStyle w:val="TableText"/>
              <w:spacing w:before="149" w:line="229" w:lineRule="auto"/>
              <w:ind w:left="22"/>
            </w:pPr>
            <w:r>
              <w:rPr>
                <w:spacing w:val="3"/>
              </w:rPr>
              <w:t>液态</w:t>
            </w:r>
          </w:p>
        </w:tc>
        <w:tc>
          <w:tcPr>
            <w:tcW w:w="1083" w:type="dxa"/>
            <w:vAlign w:val="top"/>
          </w:tcPr>
          <w:p>
            <w:pPr>
              <w:spacing w:before="185"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185"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1" w:line="195" w:lineRule="auto"/>
              <w:ind w:left="134"/>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17</w:t>
            </w:r>
          </w:p>
        </w:tc>
        <w:tc>
          <w:tcPr>
            <w:tcW w:w="2756" w:type="dxa"/>
            <w:vAlign w:val="top"/>
          </w:tcPr>
          <w:p>
            <w:pPr>
              <w:pStyle w:val="TableText"/>
              <w:spacing w:before="45" w:line="218" w:lineRule="auto"/>
              <w:ind w:left="116"/>
            </w:pPr>
            <w:r>
              <w:rPr>
                <w:spacing w:val="8"/>
              </w:rPr>
              <w:t>碱性碘化汞钾（纳氏试剂）</w:t>
            </w:r>
          </w:p>
        </w:tc>
        <w:tc>
          <w:tcPr>
            <w:tcW w:w="1102" w:type="dxa"/>
            <w:vAlign w:val="top"/>
          </w:tcPr>
          <w:p>
            <w:pPr>
              <w:spacing w:before="14" w:line="267" w:lineRule="exact"/>
              <w:ind w:left="301"/>
              <w:rPr>
                <w:rFonts w:ascii="Times New Roman" w:eastAsia="Times New Roman" w:hAnsi="Times New Roman" w:cs="Times New Roman"/>
                <w:sz w:val="20"/>
                <w:szCs w:val="20"/>
              </w:rPr>
            </w:pPr>
            <w:r>
              <w:rPr>
                <w:rFonts w:ascii="Times New Roman" w:eastAsia="Times New Roman" w:hAnsi="Times New Roman" w:cs="Times New Roman"/>
                <w:spacing w:val="-1"/>
                <w:position w:val="1"/>
                <w:sz w:val="20"/>
                <w:szCs w:val="20"/>
              </w:rPr>
              <w:t>100ml</w:t>
            </w:r>
          </w:p>
        </w:tc>
        <w:tc>
          <w:tcPr>
            <w:tcW w:w="451" w:type="dxa"/>
            <w:vAlign w:val="top"/>
          </w:tcPr>
          <w:p>
            <w:pPr>
              <w:pStyle w:val="TableText"/>
              <w:spacing w:before="45" w:line="218" w:lineRule="auto"/>
              <w:ind w:left="124"/>
            </w:pPr>
            <w:r>
              <w:t>瓶</w:t>
            </w:r>
          </w:p>
        </w:tc>
        <w:tc>
          <w:tcPr>
            <w:tcW w:w="451" w:type="dxa"/>
            <w:vAlign w:val="top"/>
          </w:tcPr>
          <w:p>
            <w:pPr>
              <w:pStyle w:val="TableText"/>
              <w:spacing w:before="45" w:line="218" w:lineRule="auto"/>
              <w:ind w:left="22"/>
            </w:pPr>
            <w:r>
              <w:rPr>
                <w:spacing w:val="3"/>
              </w:rPr>
              <w:t>液态</w:t>
            </w:r>
          </w:p>
        </w:tc>
        <w:tc>
          <w:tcPr>
            <w:tcW w:w="1083" w:type="dxa"/>
            <w:vAlign w:val="top"/>
          </w:tcPr>
          <w:p>
            <w:pPr>
              <w:spacing w:before="84" w:line="192" w:lineRule="auto"/>
              <w:ind w:left="496"/>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083" w:type="dxa"/>
            <w:vAlign w:val="top"/>
          </w:tcPr>
          <w:p>
            <w:pPr>
              <w:spacing w:before="81" w:line="195" w:lineRule="auto"/>
              <w:ind w:left="496"/>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4" w:line="195" w:lineRule="auto"/>
              <w:ind w:left="134"/>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18</w:t>
            </w:r>
          </w:p>
        </w:tc>
        <w:tc>
          <w:tcPr>
            <w:tcW w:w="2756" w:type="dxa"/>
            <w:vAlign w:val="top"/>
          </w:tcPr>
          <w:p>
            <w:pPr>
              <w:pStyle w:val="TableText"/>
              <w:spacing w:before="47" w:line="216" w:lineRule="auto"/>
              <w:ind w:left="774"/>
            </w:pPr>
            <w:r>
              <w:rPr>
                <w:spacing w:val="3"/>
              </w:rPr>
              <w:t>甲基异丁基酮</w:t>
            </w:r>
          </w:p>
        </w:tc>
        <w:tc>
          <w:tcPr>
            <w:tcW w:w="1102" w:type="dxa"/>
            <w:vAlign w:val="top"/>
          </w:tcPr>
          <w:p>
            <w:pPr>
              <w:spacing w:before="17" w:line="264" w:lineRule="exact"/>
              <w:ind w:left="132"/>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AR</w:t>
            </w:r>
            <w:r>
              <w:rPr>
                <w:rFonts w:ascii="Times New Roman" w:eastAsia="Times New Roman" w:hAnsi="Times New Roman" w:cs="Times New Roman"/>
                <w:spacing w:val="11"/>
                <w:position w:val="1"/>
                <w:sz w:val="20"/>
                <w:szCs w:val="20"/>
              </w:rPr>
              <w:t>500</w:t>
            </w:r>
            <w:r>
              <w:rPr>
                <w:rFonts w:ascii="Times New Roman" w:eastAsia="Times New Roman" w:hAnsi="Times New Roman" w:cs="Times New Roman"/>
                <w:position w:val="1"/>
                <w:sz w:val="20"/>
                <w:szCs w:val="20"/>
              </w:rPr>
              <w:t>ml</w:t>
            </w:r>
          </w:p>
        </w:tc>
        <w:tc>
          <w:tcPr>
            <w:tcW w:w="451" w:type="dxa"/>
            <w:vAlign w:val="top"/>
          </w:tcPr>
          <w:p>
            <w:pPr>
              <w:pStyle w:val="TableText"/>
              <w:spacing w:before="47" w:line="216" w:lineRule="auto"/>
              <w:ind w:left="124"/>
            </w:pPr>
            <w:r>
              <w:t>瓶</w:t>
            </w:r>
          </w:p>
        </w:tc>
        <w:tc>
          <w:tcPr>
            <w:tcW w:w="451" w:type="dxa"/>
            <w:vAlign w:val="top"/>
          </w:tcPr>
          <w:p>
            <w:pPr>
              <w:pStyle w:val="TableText"/>
              <w:spacing w:before="47" w:line="216" w:lineRule="auto"/>
              <w:ind w:left="22"/>
            </w:pPr>
            <w:r>
              <w:rPr>
                <w:spacing w:val="3"/>
              </w:rPr>
              <w:t>液态</w:t>
            </w:r>
          </w:p>
        </w:tc>
        <w:tc>
          <w:tcPr>
            <w:tcW w:w="1083" w:type="dxa"/>
            <w:vAlign w:val="top"/>
          </w:tcPr>
          <w:p>
            <w:pPr>
              <w:spacing w:before="84"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4"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2" w:line="195" w:lineRule="auto"/>
              <w:ind w:left="134"/>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19</w:t>
            </w:r>
          </w:p>
        </w:tc>
        <w:tc>
          <w:tcPr>
            <w:tcW w:w="2756" w:type="dxa"/>
            <w:vAlign w:val="top"/>
          </w:tcPr>
          <w:p>
            <w:pPr>
              <w:pStyle w:val="TableText"/>
              <w:spacing w:before="45" w:line="218" w:lineRule="auto"/>
              <w:ind w:left="668"/>
            </w:pPr>
            <w:r>
              <w:rPr>
                <w:spacing w:val="4"/>
              </w:rPr>
              <w:t>甲基异丁基甲酮</w:t>
            </w:r>
          </w:p>
        </w:tc>
        <w:tc>
          <w:tcPr>
            <w:tcW w:w="1102" w:type="dxa"/>
            <w:vAlign w:val="top"/>
          </w:tcPr>
          <w:p>
            <w:pPr>
              <w:spacing w:before="15" w:line="266" w:lineRule="exact"/>
              <w:ind w:left="138"/>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GR</w:t>
            </w:r>
            <w:r>
              <w:rPr>
                <w:rFonts w:ascii="Times New Roman" w:eastAsia="Times New Roman" w:hAnsi="Times New Roman" w:cs="Times New Roman"/>
                <w:spacing w:val="9"/>
                <w:position w:val="1"/>
                <w:sz w:val="20"/>
                <w:szCs w:val="20"/>
              </w:rPr>
              <w:t>500</w:t>
            </w:r>
            <w:r>
              <w:rPr>
                <w:rFonts w:ascii="Times New Roman" w:eastAsia="Times New Roman" w:hAnsi="Times New Roman" w:cs="Times New Roman"/>
                <w:position w:val="1"/>
                <w:sz w:val="20"/>
                <w:szCs w:val="20"/>
              </w:rPr>
              <w:t>ml</w:t>
            </w:r>
          </w:p>
        </w:tc>
        <w:tc>
          <w:tcPr>
            <w:tcW w:w="451" w:type="dxa"/>
            <w:vAlign w:val="top"/>
          </w:tcPr>
          <w:p>
            <w:pPr>
              <w:pStyle w:val="TableText"/>
              <w:spacing w:before="45" w:line="218" w:lineRule="auto"/>
              <w:ind w:left="124"/>
            </w:pPr>
            <w:r>
              <w:t>瓶</w:t>
            </w:r>
          </w:p>
        </w:tc>
        <w:tc>
          <w:tcPr>
            <w:tcW w:w="451" w:type="dxa"/>
            <w:vAlign w:val="top"/>
          </w:tcPr>
          <w:p>
            <w:pPr>
              <w:pStyle w:val="TableText"/>
              <w:spacing w:before="45" w:line="218" w:lineRule="auto"/>
              <w:ind w:left="22"/>
            </w:pPr>
            <w:r>
              <w:rPr>
                <w:spacing w:val="3"/>
              </w:rPr>
              <w:t>液态</w:t>
            </w:r>
          </w:p>
        </w:tc>
        <w:tc>
          <w:tcPr>
            <w:tcW w:w="1083" w:type="dxa"/>
            <w:vAlign w:val="top"/>
          </w:tcPr>
          <w:p>
            <w:pPr>
              <w:spacing w:before="82"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2"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2" w:line="195" w:lineRule="auto"/>
              <w:ind w:left="11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20</w:t>
            </w:r>
          </w:p>
        </w:tc>
        <w:tc>
          <w:tcPr>
            <w:tcW w:w="2756" w:type="dxa"/>
            <w:vAlign w:val="top"/>
          </w:tcPr>
          <w:p>
            <w:pPr>
              <w:pStyle w:val="TableText"/>
              <w:spacing w:before="46" w:line="217" w:lineRule="auto"/>
              <w:ind w:left="1167"/>
            </w:pPr>
            <w:r>
              <w:rPr>
                <w:spacing w:val="4"/>
              </w:rPr>
              <w:t>磷酸</w:t>
            </w:r>
          </w:p>
        </w:tc>
        <w:tc>
          <w:tcPr>
            <w:tcW w:w="1102" w:type="dxa"/>
            <w:vAlign w:val="top"/>
          </w:tcPr>
          <w:p>
            <w:pPr>
              <w:spacing w:before="15" w:line="266" w:lineRule="exact"/>
              <w:ind w:left="132"/>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AR</w:t>
            </w:r>
            <w:r>
              <w:rPr>
                <w:rFonts w:ascii="Times New Roman" w:eastAsia="Times New Roman" w:hAnsi="Times New Roman" w:cs="Times New Roman"/>
                <w:spacing w:val="11"/>
                <w:position w:val="1"/>
                <w:sz w:val="20"/>
                <w:szCs w:val="20"/>
              </w:rPr>
              <w:t>500</w:t>
            </w:r>
            <w:r>
              <w:rPr>
                <w:rFonts w:ascii="Times New Roman" w:eastAsia="Times New Roman" w:hAnsi="Times New Roman" w:cs="Times New Roman"/>
                <w:position w:val="1"/>
                <w:sz w:val="20"/>
                <w:szCs w:val="20"/>
              </w:rPr>
              <w:t>ml</w:t>
            </w:r>
          </w:p>
        </w:tc>
        <w:tc>
          <w:tcPr>
            <w:tcW w:w="451" w:type="dxa"/>
            <w:vAlign w:val="top"/>
          </w:tcPr>
          <w:p>
            <w:pPr>
              <w:pStyle w:val="TableText"/>
              <w:spacing w:before="46" w:line="217" w:lineRule="auto"/>
              <w:ind w:left="124"/>
            </w:pPr>
            <w:r>
              <w:t>瓶</w:t>
            </w:r>
          </w:p>
        </w:tc>
        <w:tc>
          <w:tcPr>
            <w:tcW w:w="451" w:type="dxa"/>
            <w:vAlign w:val="top"/>
          </w:tcPr>
          <w:p>
            <w:pPr>
              <w:pStyle w:val="TableText"/>
              <w:spacing w:before="46" w:line="217" w:lineRule="auto"/>
              <w:ind w:left="22"/>
            </w:pPr>
            <w:r>
              <w:rPr>
                <w:spacing w:val="3"/>
              </w:rPr>
              <w:t>液态</w:t>
            </w:r>
          </w:p>
        </w:tc>
        <w:tc>
          <w:tcPr>
            <w:tcW w:w="1083" w:type="dxa"/>
            <w:vAlign w:val="top"/>
          </w:tcPr>
          <w:p>
            <w:pPr>
              <w:spacing w:before="82" w:line="195" w:lineRule="auto"/>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83" w:type="dxa"/>
            <w:vAlign w:val="top"/>
          </w:tcPr>
          <w:p>
            <w:pPr>
              <w:spacing w:before="82" w:line="195" w:lineRule="auto"/>
              <w:ind w:left="496"/>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5" w:line="195" w:lineRule="auto"/>
              <w:ind w:left="11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21</w:t>
            </w:r>
          </w:p>
        </w:tc>
        <w:tc>
          <w:tcPr>
            <w:tcW w:w="2756" w:type="dxa"/>
            <w:vAlign w:val="top"/>
          </w:tcPr>
          <w:p>
            <w:pPr>
              <w:pStyle w:val="TableText"/>
              <w:spacing w:before="49" w:line="215" w:lineRule="auto"/>
              <w:ind w:left="902"/>
            </w:pPr>
            <w:r>
              <w:rPr>
                <w:rFonts w:ascii="Times New Roman" w:eastAsia="Times New Roman" w:hAnsi="Times New Roman" w:cs="Times New Roman"/>
              </w:rPr>
              <w:t>OP</w:t>
            </w:r>
            <w:r>
              <w:rPr>
                <w:rFonts w:ascii="Times New Roman" w:eastAsia="Times New Roman" w:hAnsi="Times New Roman" w:cs="Times New Roman"/>
                <w:spacing w:val="13"/>
              </w:rPr>
              <w:t xml:space="preserve"> </w:t>
            </w:r>
            <w:r>
              <w:rPr>
                <w:spacing w:val="7"/>
              </w:rPr>
              <w:t>乳化剂</w:t>
            </w:r>
          </w:p>
        </w:tc>
        <w:tc>
          <w:tcPr>
            <w:tcW w:w="1102" w:type="dxa"/>
            <w:vAlign w:val="top"/>
          </w:tcPr>
          <w:p>
            <w:pPr>
              <w:spacing w:before="18" w:line="263" w:lineRule="exact"/>
              <w:ind w:left="138"/>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GR</w:t>
            </w:r>
            <w:r>
              <w:rPr>
                <w:rFonts w:ascii="Times New Roman" w:eastAsia="Times New Roman" w:hAnsi="Times New Roman" w:cs="Times New Roman"/>
                <w:spacing w:val="9"/>
                <w:position w:val="1"/>
                <w:sz w:val="20"/>
                <w:szCs w:val="20"/>
              </w:rPr>
              <w:t>500</w:t>
            </w:r>
            <w:r>
              <w:rPr>
                <w:rFonts w:ascii="Times New Roman" w:eastAsia="Times New Roman" w:hAnsi="Times New Roman" w:cs="Times New Roman"/>
                <w:position w:val="1"/>
                <w:sz w:val="20"/>
                <w:szCs w:val="20"/>
              </w:rPr>
              <w:t>ml</w:t>
            </w:r>
          </w:p>
        </w:tc>
        <w:tc>
          <w:tcPr>
            <w:tcW w:w="451" w:type="dxa"/>
            <w:vAlign w:val="top"/>
          </w:tcPr>
          <w:p>
            <w:pPr>
              <w:pStyle w:val="TableText"/>
              <w:spacing w:before="49" w:line="215" w:lineRule="auto"/>
              <w:ind w:left="124"/>
            </w:pPr>
            <w:r>
              <w:t>瓶</w:t>
            </w:r>
          </w:p>
        </w:tc>
        <w:tc>
          <w:tcPr>
            <w:tcW w:w="451" w:type="dxa"/>
            <w:vAlign w:val="top"/>
          </w:tcPr>
          <w:p>
            <w:pPr>
              <w:pStyle w:val="TableText"/>
              <w:spacing w:before="49" w:line="215" w:lineRule="auto"/>
              <w:ind w:left="22"/>
            </w:pPr>
            <w:r>
              <w:rPr>
                <w:spacing w:val="3"/>
              </w:rPr>
              <w:t>液态</w:t>
            </w:r>
          </w:p>
        </w:tc>
        <w:tc>
          <w:tcPr>
            <w:tcW w:w="1083" w:type="dxa"/>
            <w:vAlign w:val="top"/>
          </w:tcPr>
          <w:p>
            <w:pPr>
              <w:spacing w:before="85"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5"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3" w:line="195" w:lineRule="auto"/>
              <w:ind w:left="11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22</w:t>
            </w:r>
          </w:p>
        </w:tc>
        <w:tc>
          <w:tcPr>
            <w:tcW w:w="2756" w:type="dxa"/>
            <w:vAlign w:val="top"/>
          </w:tcPr>
          <w:p>
            <w:pPr>
              <w:pStyle w:val="TableText"/>
              <w:spacing w:before="47" w:line="216" w:lineRule="auto"/>
              <w:ind w:left="1061"/>
            </w:pPr>
            <w:r>
              <w:rPr>
                <w:spacing w:val="6"/>
              </w:rPr>
              <w:t>氢氟酸</w:t>
            </w:r>
          </w:p>
        </w:tc>
        <w:tc>
          <w:tcPr>
            <w:tcW w:w="1102" w:type="dxa"/>
            <w:vAlign w:val="top"/>
          </w:tcPr>
          <w:p>
            <w:pPr>
              <w:spacing w:before="16" w:line="265" w:lineRule="exact"/>
              <w:ind w:left="132"/>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AR</w:t>
            </w:r>
            <w:r>
              <w:rPr>
                <w:rFonts w:ascii="Times New Roman" w:eastAsia="Times New Roman" w:hAnsi="Times New Roman" w:cs="Times New Roman"/>
                <w:spacing w:val="11"/>
                <w:position w:val="1"/>
                <w:sz w:val="20"/>
                <w:szCs w:val="20"/>
              </w:rPr>
              <w:t>500</w:t>
            </w:r>
            <w:r>
              <w:rPr>
                <w:rFonts w:ascii="Times New Roman" w:eastAsia="Times New Roman" w:hAnsi="Times New Roman" w:cs="Times New Roman"/>
                <w:position w:val="1"/>
                <w:sz w:val="20"/>
                <w:szCs w:val="20"/>
              </w:rPr>
              <w:t>ml</w:t>
            </w:r>
          </w:p>
        </w:tc>
        <w:tc>
          <w:tcPr>
            <w:tcW w:w="451" w:type="dxa"/>
            <w:vAlign w:val="top"/>
          </w:tcPr>
          <w:p>
            <w:pPr>
              <w:pStyle w:val="TableText"/>
              <w:spacing w:before="47" w:line="216" w:lineRule="auto"/>
              <w:ind w:left="124"/>
            </w:pPr>
            <w:r>
              <w:t>瓶</w:t>
            </w:r>
          </w:p>
        </w:tc>
        <w:tc>
          <w:tcPr>
            <w:tcW w:w="451" w:type="dxa"/>
            <w:vAlign w:val="top"/>
          </w:tcPr>
          <w:p>
            <w:pPr>
              <w:pStyle w:val="TableText"/>
              <w:spacing w:before="47" w:line="216" w:lineRule="auto"/>
              <w:ind w:left="22"/>
            </w:pPr>
            <w:r>
              <w:rPr>
                <w:spacing w:val="3"/>
              </w:rPr>
              <w:t>液态</w:t>
            </w:r>
          </w:p>
        </w:tc>
        <w:tc>
          <w:tcPr>
            <w:tcW w:w="1083" w:type="dxa"/>
            <w:vAlign w:val="top"/>
          </w:tcPr>
          <w:p>
            <w:pPr>
              <w:spacing w:before="83"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3"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3" w:line="195" w:lineRule="auto"/>
              <w:ind w:left="11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23</w:t>
            </w:r>
          </w:p>
        </w:tc>
        <w:tc>
          <w:tcPr>
            <w:tcW w:w="2756" w:type="dxa"/>
            <w:vAlign w:val="top"/>
          </w:tcPr>
          <w:p>
            <w:pPr>
              <w:pStyle w:val="TableText"/>
              <w:spacing w:before="47" w:line="216" w:lineRule="auto"/>
              <w:ind w:left="958"/>
            </w:pPr>
            <w:r>
              <w:rPr>
                <w:spacing w:val="7"/>
              </w:rPr>
              <w:t>三乙醇胺</w:t>
            </w:r>
          </w:p>
        </w:tc>
        <w:tc>
          <w:tcPr>
            <w:tcW w:w="1102" w:type="dxa"/>
            <w:vAlign w:val="top"/>
          </w:tcPr>
          <w:p>
            <w:pPr>
              <w:spacing w:before="17" w:line="264" w:lineRule="exact"/>
              <w:ind w:left="132"/>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AR</w:t>
            </w:r>
            <w:r>
              <w:rPr>
                <w:rFonts w:ascii="Times New Roman" w:eastAsia="Times New Roman" w:hAnsi="Times New Roman" w:cs="Times New Roman"/>
                <w:spacing w:val="11"/>
                <w:position w:val="1"/>
                <w:sz w:val="20"/>
                <w:szCs w:val="20"/>
              </w:rPr>
              <w:t>500</w:t>
            </w:r>
            <w:r>
              <w:rPr>
                <w:rFonts w:ascii="Times New Roman" w:eastAsia="Times New Roman" w:hAnsi="Times New Roman" w:cs="Times New Roman"/>
                <w:position w:val="1"/>
                <w:sz w:val="20"/>
                <w:szCs w:val="20"/>
              </w:rPr>
              <w:t>ml</w:t>
            </w:r>
          </w:p>
        </w:tc>
        <w:tc>
          <w:tcPr>
            <w:tcW w:w="451" w:type="dxa"/>
            <w:vAlign w:val="top"/>
          </w:tcPr>
          <w:p>
            <w:pPr>
              <w:pStyle w:val="TableText"/>
              <w:spacing w:before="47" w:line="216" w:lineRule="auto"/>
              <w:ind w:left="124"/>
            </w:pPr>
            <w:r>
              <w:t>瓶</w:t>
            </w:r>
          </w:p>
        </w:tc>
        <w:tc>
          <w:tcPr>
            <w:tcW w:w="451" w:type="dxa"/>
            <w:vAlign w:val="top"/>
          </w:tcPr>
          <w:p>
            <w:pPr>
              <w:pStyle w:val="TableText"/>
              <w:spacing w:before="47" w:line="216" w:lineRule="auto"/>
              <w:ind w:left="22"/>
            </w:pPr>
            <w:r>
              <w:rPr>
                <w:spacing w:val="3"/>
              </w:rPr>
              <w:t>液态</w:t>
            </w:r>
          </w:p>
        </w:tc>
        <w:tc>
          <w:tcPr>
            <w:tcW w:w="1083" w:type="dxa"/>
            <w:vAlign w:val="top"/>
          </w:tcPr>
          <w:p>
            <w:pPr>
              <w:spacing w:before="83" w:line="195" w:lineRule="auto"/>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83" w:type="dxa"/>
            <w:vAlign w:val="top"/>
          </w:tcPr>
          <w:p>
            <w:pPr>
              <w:spacing w:before="83" w:line="195" w:lineRule="auto"/>
              <w:ind w:left="496"/>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4" w:line="195" w:lineRule="auto"/>
              <w:ind w:left="11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24</w:t>
            </w:r>
          </w:p>
        </w:tc>
        <w:tc>
          <w:tcPr>
            <w:tcW w:w="2756" w:type="dxa"/>
            <w:vAlign w:val="top"/>
          </w:tcPr>
          <w:p>
            <w:pPr>
              <w:pStyle w:val="TableText"/>
              <w:spacing w:before="47" w:line="216" w:lineRule="auto"/>
              <w:ind w:left="958"/>
            </w:pPr>
            <w:r>
              <w:rPr>
                <w:spacing w:val="7"/>
              </w:rPr>
              <w:t>三氟甲烷</w:t>
            </w:r>
          </w:p>
        </w:tc>
        <w:tc>
          <w:tcPr>
            <w:tcW w:w="1102" w:type="dxa"/>
            <w:vAlign w:val="top"/>
          </w:tcPr>
          <w:p>
            <w:pPr>
              <w:spacing w:before="17" w:line="264" w:lineRule="exact"/>
              <w:ind w:left="132"/>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AR</w:t>
            </w:r>
            <w:r>
              <w:rPr>
                <w:rFonts w:ascii="Times New Roman" w:eastAsia="Times New Roman" w:hAnsi="Times New Roman" w:cs="Times New Roman"/>
                <w:spacing w:val="11"/>
                <w:position w:val="1"/>
                <w:sz w:val="20"/>
                <w:szCs w:val="20"/>
              </w:rPr>
              <w:t>500</w:t>
            </w:r>
            <w:r>
              <w:rPr>
                <w:rFonts w:ascii="Times New Roman" w:eastAsia="Times New Roman" w:hAnsi="Times New Roman" w:cs="Times New Roman"/>
                <w:position w:val="1"/>
                <w:sz w:val="20"/>
                <w:szCs w:val="20"/>
              </w:rPr>
              <w:t>ml</w:t>
            </w:r>
          </w:p>
        </w:tc>
        <w:tc>
          <w:tcPr>
            <w:tcW w:w="451" w:type="dxa"/>
            <w:vAlign w:val="top"/>
          </w:tcPr>
          <w:p>
            <w:pPr>
              <w:pStyle w:val="TableText"/>
              <w:spacing w:before="47" w:line="216" w:lineRule="auto"/>
              <w:ind w:left="124"/>
            </w:pPr>
            <w:r>
              <w:t>瓶</w:t>
            </w:r>
          </w:p>
        </w:tc>
        <w:tc>
          <w:tcPr>
            <w:tcW w:w="451" w:type="dxa"/>
            <w:vAlign w:val="top"/>
          </w:tcPr>
          <w:p>
            <w:pPr>
              <w:pStyle w:val="TableText"/>
              <w:spacing w:before="47" w:line="216" w:lineRule="auto"/>
              <w:ind w:left="22"/>
            </w:pPr>
            <w:r>
              <w:rPr>
                <w:spacing w:val="3"/>
              </w:rPr>
              <w:t>液态</w:t>
            </w:r>
          </w:p>
        </w:tc>
        <w:tc>
          <w:tcPr>
            <w:tcW w:w="1083" w:type="dxa"/>
            <w:vAlign w:val="top"/>
          </w:tcPr>
          <w:p>
            <w:pPr>
              <w:spacing w:before="84"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4"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4" w:line="195" w:lineRule="auto"/>
              <w:ind w:left="11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25</w:t>
            </w:r>
          </w:p>
        </w:tc>
        <w:tc>
          <w:tcPr>
            <w:tcW w:w="2756" w:type="dxa"/>
            <w:vAlign w:val="top"/>
          </w:tcPr>
          <w:p>
            <w:pPr>
              <w:pStyle w:val="TableText"/>
              <w:spacing w:before="49" w:line="215" w:lineRule="auto"/>
              <w:ind w:left="977"/>
            </w:pPr>
            <w:r>
              <w:rPr>
                <w:spacing w:val="2"/>
              </w:rPr>
              <w:t>四氟乙烯</w:t>
            </w:r>
          </w:p>
        </w:tc>
        <w:tc>
          <w:tcPr>
            <w:tcW w:w="1102" w:type="dxa"/>
            <w:vAlign w:val="top"/>
          </w:tcPr>
          <w:p>
            <w:pPr>
              <w:spacing w:before="17" w:line="264" w:lineRule="exact"/>
              <w:ind w:left="176"/>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IR</w:t>
            </w:r>
            <w:r>
              <w:rPr>
                <w:rFonts w:ascii="Times New Roman" w:eastAsia="Times New Roman" w:hAnsi="Times New Roman" w:cs="Times New Roman"/>
                <w:spacing w:val="9"/>
                <w:position w:val="1"/>
                <w:sz w:val="20"/>
                <w:szCs w:val="20"/>
              </w:rPr>
              <w:t>500</w:t>
            </w:r>
            <w:r>
              <w:rPr>
                <w:rFonts w:ascii="Times New Roman" w:eastAsia="Times New Roman" w:hAnsi="Times New Roman" w:cs="Times New Roman"/>
                <w:position w:val="1"/>
                <w:sz w:val="20"/>
                <w:szCs w:val="20"/>
              </w:rPr>
              <w:t>ml</w:t>
            </w:r>
          </w:p>
        </w:tc>
        <w:tc>
          <w:tcPr>
            <w:tcW w:w="451" w:type="dxa"/>
            <w:vAlign w:val="top"/>
          </w:tcPr>
          <w:p>
            <w:pPr>
              <w:pStyle w:val="TableText"/>
              <w:spacing w:before="49" w:line="215" w:lineRule="auto"/>
              <w:ind w:left="124"/>
            </w:pPr>
            <w:r>
              <w:t>瓶</w:t>
            </w:r>
          </w:p>
        </w:tc>
        <w:tc>
          <w:tcPr>
            <w:tcW w:w="451" w:type="dxa"/>
            <w:vAlign w:val="top"/>
          </w:tcPr>
          <w:p>
            <w:pPr>
              <w:pStyle w:val="TableText"/>
              <w:spacing w:before="49" w:line="215" w:lineRule="auto"/>
              <w:ind w:left="22"/>
            </w:pPr>
            <w:r>
              <w:rPr>
                <w:spacing w:val="3"/>
              </w:rPr>
              <w:t>液态</w:t>
            </w:r>
          </w:p>
        </w:tc>
        <w:tc>
          <w:tcPr>
            <w:tcW w:w="1083" w:type="dxa"/>
            <w:vAlign w:val="top"/>
          </w:tcPr>
          <w:p>
            <w:pPr>
              <w:spacing w:before="87" w:line="192" w:lineRule="auto"/>
              <w:ind w:left="493"/>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1083" w:type="dxa"/>
            <w:vAlign w:val="top"/>
          </w:tcPr>
          <w:p>
            <w:pPr>
              <w:spacing w:before="87" w:line="192" w:lineRule="auto"/>
              <w:ind w:left="497"/>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4" w:line="195" w:lineRule="auto"/>
              <w:ind w:left="11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26</w:t>
            </w:r>
          </w:p>
        </w:tc>
        <w:tc>
          <w:tcPr>
            <w:tcW w:w="2756" w:type="dxa"/>
            <w:vAlign w:val="top"/>
          </w:tcPr>
          <w:p>
            <w:pPr>
              <w:pStyle w:val="TableText"/>
              <w:spacing w:before="49" w:line="215" w:lineRule="auto"/>
              <w:ind w:left="959"/>
            </w:pPr>
            <w:r>
              <w:rPr>
                <w:spacing w:val="6"/>
              </w:rPr>
              <w:t>无水乙醇</w:t>
            </w:r>
          </w:p>
        </w:tc>
        <w:tc>
          <w:tcPr>
            <w:tcW w:w="1102" w:type="dxa"/>
            <w:vAlign w:val="top"/>
          </w:tcPr>
          <w:p>
            <w:pPr>
              <w:spacing w:before="18" w:line="264" w:lineRule="exact"/>
              <w:ind w:left="132"/>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AR</w:t>
            </w:r>
            <w:r>
              <w:rPr>
                <w:rFonts w:ascii="Times New Roman" w:eastAsia="Times New Roman" w:hAnsi="Times New Roman" w:cs="Times New Roman"/>
                <w:spacing w:val="11"/>
                <w:position w:val="1"/>
                <w:sz w:val="20"/>
                <w:szCs w:val="20"/>
              </w:rPr>
              <w:t>500</w:t>
            </w:r>
            <w:r>
              <w:rPr>
                <w:rFonts w:ascii="Times New Roman" w:eastAsia="Times New Roman" w:hAnsi="Times New Roman" w:cs="Times New Roman"/>
                <w:position w:val="1"/>
                <w:sz w:val="20"/>
                <w:szCs w:val="20"/>
              </w:rPr>
              <w:t>ml</w:t>
            </w:r>
          </w:p>
        </w:tc>
        <w:tc>
          <w:tcPr>
            <w:tcW w:w="451" w:type="dxa"/>
            <w:vAlign w:val="top"/>
          </w:tcPr>
          <w:p>
            <w:pPr>
              <w:pStyle w:val="TableText"/>
              <w:spacing w:before="49" w:line="215" w:lineRule="auto"/>
              <w:ind w:left="124"/>
            </w:pPr>
            <w:r>
              <w:t>瓶</w:t>
            </w:r>
          </w:p>
        </w:tc>
        <w:tc>
          <w:tcPr>
            <w:tcW w:w="451" w:type="dxa"/>
            <w:vAlign w:val="top"/>
          </w:tcPr>
          <w:p>
            <w:pPr>
              <w:pStyle w:val="TableText"/>
              <w:spacing w:before="49" w:line="215" w:lineRule="auto"/>
              <w:ind w:left="22"/>
            </w:pPr>
            <w:r>
              <w:rPr>
                <w:spacing w:val="3"/>
              </w:rPr>
              <w:t>液态</w:t>
            </w:r>
          </w:p>
        </w:tc>
        <w:tc>
          <w:tcPr>
            <w:tcW w:w="1083" w:type="dxa"/>
            <w:vAlign w:val="top"/>
          </w:tcPr>
          <w:p>
            <w:pPr>
              <w:spacing w:before="84" w:line="195" w:lineRule="auto"/>
              <w:ind w:left="457"/>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10</w:t>
            </w:r>
          </w:p>
        </w:tc>
        <w:tc>
          <w:tcPr>
            <w:tcW w:w="1083" w:type="dxa"/>
            <w:vAlign w:val="top"/>
          </w:tcPr>
          <w:p>
            <w:pPr>
              <w:spacing w:before="84" w:line="195" w:lineRule="auto"/>
              <w:ind w:left="439"/>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20</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5" w:line="195" w:lineRule="auto"/>
              <w:ind w:left="11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27</w:t>
            </w:r>
          </w:p>
        </w:tc>
        <w:tc>
          <w:tcPr>
            <w:tcW w:w="2756" w:type="dxa"/>
            <w:vAlign w:val="top"/>
          </w:tcPr>
          <w:p>
            <w:pPr>
              <w:pStyle w:val="TableText"/>
              <w:spacing w:before="49" w:line="215" w:lineRule="auto"/>
              <w:ind w:left="1168"/>
            </w:pPr>
            <w:r>
              <w:rPr>
                <w:spacing w:val="3"/>
              </w:rPr>
              <w:t>硝酸</w:t>
            </w:r>
          </w:p>
        </w:tc>
        <w:tc>
          <w:tcPr>
            <w:tcW w:w="1102" w:type="dxa"/>
            <w:vAlign w:val="top"/>
          </w:tcPr>
          <w:p>
            <w:pPr>
              <w:spacing w:before="18" w:line="264" w:lineRule="exact"/>
              <w:ind w:left="138"/>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GR</w:t>
            </w:r>
            <w:r>
              <w:rPr>
                <w:rFonts w:ascii="Times New Roman" w:eastAsia="Times New Roman" w:hAnsi="Times New Roman" w:cs="Times New Roman"/>
                <w:spacing w:val="9"/>
                <w:position w:val="1"/>
                <w:sz w:val="20"/>
                <w:szCs w:val="20"/>
              </w:rPr>
              <w:t>500</w:t>
            </w:r>
            <w:r>
              <w:rPr>
                <w:rFonts w:ascii="Times New Roman" w:eastAsia="Times New Roman" w:hAnsi="Times New Roman" w:cs="Times New Roman"/>
                <w:position w:val="1"/>
                <w:sz w:val="20"/>
                <w:szCs w:val="20"/>
              </w:rPr>
              <w:t>ml</w:t>
            </w:r>
          </w:p>
        </w:tc>
        <w:tc>
          <w:tcPr>
            <w:tcW w:w="451" w:type="dxa"/>
            <w:vAlign w:val="top"/>
          </w:tcPr>
          <w:p>
            <w:pPr>
              <w:pStyle w:val="TableText"/>
              <w:spacing w:before="49" w:line="215" w:lineRule="auto"/>
              <w:ind w:left="124"/>
            </w:pPr>
            <w:r>
              <w:t>瓶</w:t>
            </w:r>
          </w:p>
        </w:tc>
        <w:tc>
          <w:tcPr>
            <w:tcW w:w="451" w:type="dxa"/>
            <w:vAlign w:val="top"/>
          </w:tcPr>
          <w:p>
            <w:pPr>
              <w:pStyle w:val="TableText"/>
              <w:spacing w:before="49" w:line="215" w:lineRule="auto"/>
              <w:ind w:left="22"/>
            </w:pPr>
            <w:r>
              <w:rPr>
                <w:spacing w:val="3"/>
              </w:rPr>
              <w:t>液态</w:t>
            </w:r>
          </w:p>
        </w:tc>
        <w:tc>
          <w:tcPr>
            <w:tcW w:w="1083" w:type="dxa"/>
            <w:vAlign w:val="top"/>
          </w:tcPr>
          <w:p>
            <w:pPr>
              <w:spacing w:before="85" w:line="195" w:lineRule="auto"/>
              <w:ind w:left="457"/>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10</w:t>
            </w:r>
          </w:p>
        </w:tc>
        <w:tc>
          <w:tcPr>
            <w:tcW w:w="1083" w:type="dxa"/>
            <w:vAlign w:val="top"/>
          </w:tcPr>
          <w:p>
            <w:pPr>
              <w:spacing w:before="85" w:line="195" w:lineRule="auto"/>
              <w:ind w:left="459"/>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15</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5" w:line="195" w:lineRule="auto"/>
              <w:ind w:left="11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28</w:t>
            </w:r>
          </w:p>
        </w:tc>
        <w:tc>
          <w:tcPr>
            <w:tcW w:w="2756" w:type="dxa"/>
            <w:vAlign w:val="top"/>
          </w:tcPr>
          <w:p>
            <w:pPr>
              <w:pStyle w:val="TableText"/>
              <w:spacing w:before="50" w:line="214" w:lineRule="auto"/>
              <w:ind w:left="975"/>
            </w:pPr>
            <w:r>
              <w:rPr>
                <w:spacing w:val="3"/>
              </w:rPr>
              <w:t>乙酰丙酮</w:t>
            </w:r>
          </w:p>
        </w:tc>
        <w:tc>
          <w:tcPr>
            <w:tcW w:w="1102" w:type="dxa"/>
            <w:vAlign w:val="top"/>
          </w:tcPr>
          <w:p>
            <w:pPr>
              <w:spacing w:before="19" w:line="263" w:lineRule="exact"/>
              <w:ind w:left="132"/>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AR</w:t>
            </w:r>
            <w:r>
              <w:rPr>
                <w:rFonts w:ascii="Times New Roman" w:eastAsia="Times New Roman" w:hAnsi="Times New Roman" w:cs="Times New Roman"/>
                <w:spacing w:val="11"/>
                <w:position w:val="1"/>
                <w:sz w:val="20"/>
                <w:szCs w:val="20"/>
              </w:rPr>
              <w:t>500</w:t>
            </w:r>
            <w:r>
              <w:rPr>
                <w:rFonts w:ascii="Times New Roman" w:eastAsia="Times New Roman" w:hAnsi="Times New Roman" w:cs="Times New Roman"/>
                <w:position w:val="1"/>
                <w:sz w:val="20"/>
                <w:szCs w:val="20"/>
              </w:rPr>
              <w:t>ml</w:t>
            </w:r>
          </w:p>
        </w:tc>
        <w:tc>
          <w:tcPr>
            <w:tcW w:w="451" w:type="dxa"/>
            <w:vAlign w:val="top"/>
          </w:tcPr>
          <w:p>
            <w:pPr>
              <w:pStyle w:val="TableText"/>
              <w:spacing w:before="50" w:line="214" w:lineRule="auto"/>
              <w:ind w:left="124"/>
            </w:pPr>
            <w:r>
              <w:t>瓶</w:t>
            </w:r>
          </w:p>
        </w:tc>
        <w:tc>
          <w:tcPr>
            <w:tcW w:w="451" w:type="dxa"/>
            <w:vAlign w:val="top"/>
          </w:tcPr>
          <w:p>
            <w:pPr>
              <w:pStyle w:val="TableText"/>
              <w:spacing w:before="50" w:line="214" w:lineRule="auto"/>
              <w:ind w:left="22"/>
            </w:pPr>
            <w:r>
              <w:rPr>
                <w:spacing w:val="3"/>
              </w:rPr>
              <w:t>液态</w:t>
            </w:r>
          </w:p>
        </w:tc>
        <w:tc>
          <w:tcPr>
            <w:tcW w:w="1083" w:type="dxa"/>
            <w:vAlign w:val="top"/>
          </w:tcPr>
          <w:p>
            <w:pPr>
              <w:spacing w:before="85"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5"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6" w:line="195" w:lineRule="auto"/>
              <w:ind w:left="11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29</w:t>
            </w:r>
          </w:p>
        </w:tc>
        <w:tc>
          <w:tcPr>
            <w:tcW w:w="2756" w:type="dxa"/>
            <w:vAlign w:val="top"/>
          </w:tcPr>
          <w:p>
            <w:pPr>
              <w:pStyle w:val="TableText"/>
              <w:spacing w:before="50" w:line="214" w:lineRule="auto"/>
              <w:ind w:left="1063"/>
            </w:pPr>
            <w:r>
              <w:rPr>
                <w:spacing w:val="6"/>
              </w:rPr>
              <w:t>异丙醇</w:t>
            </w:r>
          </w:p>
        </w:tc>
        <w:tc>
          <w:tcPr>
            <w:tcW w:w="1102" w:type="dxa"/>
            <w:vAlign w:val="top"/>
          </w:tcPr>
          <w:p>
            <w:pPr>
              <w:spacing w:before="19" w:line="263" w:lineRule="exact"/>
              <w:ind w:left="132"/>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AR</w:t>
            </w:r>
            <w:r>
              <w:rPr>
                <w:rFonts w:ascii="Times New Roman" w:eastAsia="Times New Roman" w:hAnsi="Times New Roman" w:cs="Times New Roman"/>
                <w:spacing w:val="11"/>
                <w:position w:val="1"/>
                <w:sz w:val="20"/>
                <w:szCs w:val="20"/>
              </w:rPr>
              <w:t>500</w:t>
            </w:r>
            <w:r>
              <w:rPr>
                <w:rFonts w:ascii="Times New Roman" w:eastAsia="Times New Roman" w:hAnsi="Times New Roman" w:cs="Times New Roman"/>
                <w:position w:val="1"/>
                <w:sz w:val="20"/>
                <w:szCs w:val="20"/>
              </w:rPr>
              <w:t>ml</w:t>
            </w:r>
          </w:p>
        </w:tc>
        <w:tc>
          <w:tcPr>
            <w:tcW w:w="451" w:type="dxa"/>
            <w:vAlign w:val="top"/>
          </w:tcPr>
          <w:p>
            <w:pPr>
              <w:pStyle w:val="TableText"/>
              <w:spacing w:before="50" w:line="214" w:lineRule="auto"/>
              <w:ind w:left="124"/>
            </w:pPr>
            <w:r>
              <w:t>瓶</w:t>
            </w:r>
          </w:p>
        </w:tc>
        <w:tc>
          <w:tcPr>
            <w:tcW w:w="451" w:type="dxa"/>
            <w:vAlign w:val="top"/>
          </w:tcPr>
          <w:p>
            <w:pPr>
              <w:pStyle w:val="TableText"/>
              <w:spacing w:before="50" w:line="214" w:lineRule="auto"/>
              <w:ind w:left="22"/>
            </w:pPr>
            <w:r>
              <w:rPr>
                <w:spacing w:val="3"/>
              </w:rPr>
              <w:t>液态</w:t>
            </w:r>
          </w:p>
        </w:tc>
        <w:tc>
          <w:tcPr>
            <w:tcW w:w="1083" w:type="dxa"/>
            <w:vAlign w:val="top"/>
          </w:tcPr>
          <w:p>
            <w:pPr>
              <w:spacing w:before="86"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6"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6"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2756" w:type="dxa"/>
            <w:vAlign w:val="top"/>
          </w:tcPr>
          <w:p>
            <w:pPr>
              <w:pStyle w:val="TableText"/>
              <w:spacing w:before="50" w:line="214" w:lineRule="auto"/>
              <w:ind w:left="1078"/>
            </w:pPr>
            <w:r>
              <w:rPr>
                <w:spacing w:val="1"/>
              </w:rPr>
              <w:t>乙二胺</w:t>
            </w:r>
          </w:p>
        </w:tc>
        <w:tc>
          <w:tcPr>
            <w:tcW w:w="1102" w:type="dxa"/>
            <w:vAlign w:val="top"/>
          </w:tcPr>
          <w:p>
            <w:pPr>
              <w:spacing w:before="19" w:line="263" w:lineRule="exact"/>
              <w:ind w:left="132"/>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AR</w:t>
            </w:r>
            <w:r>
              <w:rPr>
                <w:rFonts w:ascii="Times New Roman" w:eastAsia="Times New Roman" w:hAnsi="Times New Roman" w:cs="Times New Roman"/>
                <w:spacing w:val="11"/>
                <w:position w:val="1"/>
                <w:sz w:val="20"/>
                <w:szCs w:val="20"/>
              </w:rPr>
              <w:t>500</w:t>
            </w:r>
            <w:r>
              <w:rPr>
                <w:rFonts w:ascii="Times New Roman" w:eastAsia="Times New Roman" w:hAnsi="Times New Roman" w:cs="Times New Roman"/>
                <w:position w:val="1"/>
                <w:sz w:val="20"/>
                <w:szCs w:val="20"/>
              </w:rPr>
              <w:t>ml</w:t>
            </w:r>
          </w:p>
        </w:tc>
        <w:tc>
          <w:tcPr>
            <w:tcW w:w="451" w:type="dxa"/>
            <w:vAlign w:val="top"/>
          </w:tcPr>
          <w:p>
            <w:pPr>
              <w:pStyle w:val="TableText"/>
              <w:spacing w:before="50" w:line="214" w:lineRule="auto"/>
              <w:ind w:left="124"/>
            </w:pPr>
            <w:r>
              <w:t>瓶</w:t>
            </w:r>
          </w:p>
        </w:tc>
        <w:tc>
          <w:tcPr>
            <w:tcW w:w="451" w:type="dxa"/>
            <w:vAlign w:val="top"/>
          </w:tcPr>
          <w:p>
            <w:pPr>
              <w:pStyle w:val="TableText"/>
              <w:spacing w:before="50" w:line="214" w:lineRule="auto"/>
              <w:ind w:left="22"/>
            </w:pPr>
            <w:r>
              <w:rPr>
                <w:spacing w:val="3"/>
              </w:rPr>
              <w:t>液态</w:t>
            </w:r>
          </w:p>
        </w:tc>
        <w:tc>
          <w:tcPr>
            <w:tcW w:w="1083" w:type="dxa"/>
            <w:vAlign w:val="top"/>
          </w:tcPr>
          <w:p>
            <w:pPr>
              <w:spacing w:before="86"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6"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533"/>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206"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c>
          <w:tcPr>
            <w:tcW w:w="2756" w:type="dxa"/>
            <w:vAlign w:val="top"/>
          </w:tcPr>
          <w:p>
            <w:pPr>
              <w:pStyle w:val="TableText"/>
              <w:spacing w:before="171" w:line="229" w:lineRule="auto"/>
              <w:ind w:left="1065"/>
            </w:pPr>
            <w:r>
              <w:rPr>
                <w:spacing w:val="5"/>
              </w:rPr>
              <w:t>正己烷</w:t>
            </w:r>
          </w:p>
        </w:tc>
        <w:tc>
          <w:tcPr>
            <w:tcW w:w="1102" w:type="dxa"/>
            <w:vAlign w:val="top"/>
          </w:tcPr>
          <w:p>
            <w:pPr>
              <w:pStyle w:val="TableText"/>
              <w:spacing w:before="50" w:line="197" w:lineRule="auto"/>
              <w:ind w:left="237"/>
            </w:pPr>
            <w:r>
              <w:rPr>
                <w:spacing w:val="6"/>
              </w:rPr>
              <w:t>环保级</w:t>
            </w:r>
          </w:p>
          <w:p>
            <w:pPr>
              <w:spacing w:line="258" w:lineRule="exact"/>
              <w:ind w:left="287"/>
              <w:rPr>
                <w:rFonts w:ascii="Times New Roman" w:eastAsia="Times New Roman" w:hAnsi="Times New Roman" w:cs="Times New Roman"/>
                <w:sz w:val="20"/>
                <w:szCs w:val="20"/>
              </w:rPr>
            </w:pPr>
            <w:r>
              <w:rPr>
                <w:rFonts w:ascii="Times New Roman" w:eastAsia="Times New Roman" w:hAnsi="Times New Roman" w:cs="Times New Roman"/>
                <w:spacing w:val="4"/>
                <w:position w:val="1"/>
                <w:sz w:val="20"/>
                <w:szCs w:val="20"/>
              </w:rPr>
              <w:t>500</w:t>
            </w:r>
            <w:r>
              <w:rPr>
                <w:rFonts w:ascii="Times New Roman" w:eastAsia="Times New Roman" w:hAnsi="Times New Roman" w:cs="Times New Roman"/>
                <w:position w:val="1"/>
                <w:sz w:val="20"/>
                <w:szCs w:val="20"/>
              </w:rPr>
              <w:t>ml</w:t>
            </w:r>
          </w:p>
        </w:tc>
        <w:tc>
          <w:tcPr>
            <w:tcW w:w="451" w:type="dxa"/>
            <w:vAlign w:val="top"/>
          </w:tcPr>
          <w:p>
            <w:pPr>
              <w:pStyle w:val="TableText"/>
              <w:spacing w:before="170" w:line="230" w:lineRule="auto"/>
              <w:ind w:left="124"/>
            </w:pPr>
            <w:r>
              <w:t>瓶</w:t>
            </w:r>
          </w:p>
        </w:tc>
        <w:tc>
          <w:tcPr>
            <w:tcW w:w="451" w:type="dxa"/>
            <w:vAlign w:val="top"/>
          </w:tcPr>
          <w:p>
            <w:pPr>
              <w:pStyle w:val="TableText"/>
              <w:spacing w:before="171" w:line="229" w:lineRule="auto"/>
              <w:ind w:left="22"/>
            </w:pPr>
            <w:r>
              <w:rPr>
                <w:spacing w:val="3"/>
              </w:rPr>
              <w:t>液态</w:t>
            </w:r>
          </w:p>
        </w:tc>
        <w:tc>
          <w:tcPr>
            <w:tcW w:w="1083" w:type="dxa"/>
            <w:vAlign w:val="top"/>
          </w:tcPr>
          <w:p>
            <w:pPr>
              <w:spacing w:before="207"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207"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8"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2756" w:type="dxa"/>
            <w:vAlign w:val="top"/>
          </w:tcPr>
          <w:p>
            <w:pPr>
              <w:pStyle w:val="TableText"/>
              <w:spacing w:before="52" w:line="212" w:lineRule="auto"/>
              <w:ind w:left="958"/>
            </w:pPr>
            <w:r>
              <w:rPr>
                <w:spacing w:val="7"/>
              </w:rPr>
              <w:t>氨基磺酸</w:t>
            </w:r>
          </w:p>
        </w:tc>
        <w:tc>
          <w:tcPr>
            <w:tcW w:w="1102" w:type="dxa"/>
            <w:vAlign w:val="top"/>
          </w:tcPr>
          <w:p>
            <w:pPr>
              <w:spacing w:before="88" w:line="197" w:lineRule="auto"/>
              <w:ind w:left="195"/>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500g</w:t>
            </w:r>
          </w:p>
        </w:tc>
        <w:tc>
          <w:tcPr>
            <w:tcW w:w="451" w:type="dxa"/>
            <w:vAlign w:val="top"/>
          </w:tcPr>
          <w:p>
            <w:pPr>
              <w:pStyle w:val="TableText"/>
              <w:spacing w:before="52" w:line="212" w:lineRule="auto"/>
              <w:ind w:left="124"/>
            </w:pPr>
            <w:r>
              <w:t>瓶</w:t>
            </w:r>
          </w:p>
        </w:tc>
        <w:tc>
          <w:tcPr>
            <w:tcW w:w="451" w:type="dxa"/>
            <w:vAlign w:val="top"/>
          </w:tcPr>
          <w:p>
            <w:pPr>
              <w:pStyle w:val="TableText"/>
              <w:spacing w:before="52" w:line="212" w:lineRule="auto"/>
              <w:ind w:left="22"/>
            </w:pPr>
            <w:r>
              <w:rPr>
                <w:spacing w:val="3"/>
              </w:rPr>
              <w:t>液态</w:t>
            </w:r>
          </w:p>
        </w:tc>
        <w:tc>
          <w:tcPr>
            <w:tcW w:w="1083" w:type="dxa"/>
            <w:vAlign w:val="top"/>
          </w:tcPr>
          <w:p>
            <w:pPr>
              <w:spacing w:before="88"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88"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9"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2756" w:type="dxa"/>
            <w:vAlign w:val="top"/>
          </w:tcPr>
          <w:p>
            <w:pPr>
              <w:pStyle w:val="TableText"/>
              <w:spacing w:before="53" w:line="211" w:lineRule="auto"/>
              <w:ind w:left="852"/>
            </w:pPr>
            <w:r>
              <w:rPr>
                <w:spacing w:val="8"/>
              </w:rPr>
              <w:t>氨基磺酸铵</w:t>
            </w:r>
          </w:p>
        </w:tc>
        <w:tc>
          <w:tcPr>
            <w:tcW w:w="1102" w:type="dxa"/>
            <w:vAlign w:val="top"/>
          </w:tcPr>
          <w:p>
            <w:pPr>
              <w:spacing w:before="89"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100g</w:t>
            </w:r>
          </w:p>
        </w:tc>
        <w:tc>
          <w:tcPr>
            <w:tcW w:w="451" w:type="dxa"/>
            <w:vAlign w:val="top"/>
          </w:tcPr>
          <w:p>
            <w:pPr>
              <w:pStyle w:val="TableText"/>
              <w:spacing w:before="53" w:line="211" w:lineRule="auto"/>
              <w:ind w:left="124"/>
            </w:pPr>
            <w:r>
              <w:t>瓶</w:t>
            </w:r>
          </w:p>
        </w:tc>
        <w:tc>
          <w:tcPr>
            <w:tcW w:w="451" w:type="dxa"/>
            <w:vAlign w:val="top"/>
          </w:tcPr>
          <w:p>
            <w:pPr>
              <w:pStyle w:val="TableText"/>
              <w:spacing w:before="53" w:line="211" w:lineRule="auto"/>
              <w:ind w:left="22"/>
            </w:pPr>
            <w:r>
              <w:rPr>
                <w:spacing w:val="3"/>
              </w:rPr>
              <w:t>液态</w:t>
            </w:r>
          </w:p>
        </w:tc>
        <w:tc>
          <w:tcPr>
            <w:tcW w:w="1083" w:type="dxa"/>
            <w:vAlign w:val="top"/>
          </w:tcPr>
          <w:p>
            <w:pPr>
              <w:spacing w:before="89"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89"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9"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2756" w:type="dxa"/>
            <w:vAlign w:val="top"/>
          </w:tcPr>
          <w:p>
            <w:pPr>
              <w:pStyle w:val="TableText"/>
              <w:spacing w:before="53" w:line="211" w:lineRule="auto"/>
              <w:ind w:left="962"/>
            </w:pPr>
            <w:r>
              <w:rPr>
                <w:spacing w:val="6"/>
              </w:rPr>
              <w:t>安替比林</w:t>
            </w:r>
          </w:p>
        </w:tc>
        <w:tc>
          <w:tcPr>
            <w:tcW w:w="1102" w:type="dxa"/>
            <w:vAlign w:val="top"/>
          </w:tcPr>
          <w:p>
            <w:pPr>
              <w:pStyle w:val="TableText"/>
              <w:spacing w:before="53" w:line="211" w:lineRule="auto"/>
              <w:ind w:left="343"/>
            </w:pPr>
            <w:r>
              <w:rPr>
                <w:rFonts w:ascii="Times New Roman" w:eastAsia="Times New Roman" w:hAnsi="Times New Roman" w:cs="Times New Roman"/>
                <w:spacing w:val="14"/>
                <w:w w:val="114"/>
              </w:rPr>
              <w:t>98</w:t>
            </w:r>
            <w:r>
              <w:rPr>
                <w:spacing w:val="14"/>
                <w:w w:val="114"/>
              </w:rPr>
              <w:t>%</w:t>
            </w:r>
          </w:p>
        </w:tc>
        <w:tc>
          <w:tcPr>
            <w:tcW w:w="451" w:type="dxa"/>
            <w:vAlign w:val="top"/>
          </w:tcPr>
          <w:p>
            <w:pPr>
              <w:pStyle w:val="TableText"/>
              <w:spacing w:before="53" w:line="211" w:lineRule="auto"/>
              <w:ind w:left="124"/>
            </w:pPr>
            <w:r>
              <w:t>瓶</w:t>
            </w:r>
          </w:p>
        </w:tc>
        <w:tc>
          <w:tcPr>
            <w:tcW w:w="451" w:type="dxa"/>
            <w:vAlign w:val="top"/>
          </w:tcPr>
          <w:p>
            <w:pPr>
              <w:pStyle w:val="TableText"/>
              <w:spacing w:before="53" w:line="211" w:lineRule="auto"/>
              <w:ind w:left="22"/>
            </w:pPr>
            <w:r>
              <w:rPr>
                <w:spacing w:val="3"/>
              </w:rPr>
              <w:t>液态</w:t>
            </w:r>
          </w:p>
        </w:tc>
        <w:tc>
          <w:tcPr>
            <w:tcW w:w="1083" w:type="dxa"/>
            <w:vAlign w:val="top"/>
          </w:tcPr>
          <w:p>
            <w:pPr>
              <w:spacing w:before="89"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9"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9"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2756" w:type="dxa"/>
            <w:vAlign w:val="top"/>
          </w:tcPr>
          <w:p>
            <w:pPr>
              <w:pStyle w:val="TableText"/>
              <w:spacing w:before="54" w:line="210" w:lineRule="auto"/>
              <w:ind w:left="1169"/>
            </w:pPr>
            <w:r>
              <w:rPr>
                <w:spacing w:val="3"/>
              </w:rPr>
              <w:t>苯酚</w:t>
            </w:r>
          </w:p>
        </w:tc>
        <w:tc>
          <w:tcPr>
            <w:tcW w:w="1102" w:type="dxa"/>
            <w:vAlign w:val="top"/>
          </w:tcPr>
          <w:p>
            <w:pPr>
              <w:spacing w:before="89"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4" w:line="210" w:lineRule="auto"/>
              <w:ind w:left="124"/>
            </w:pPr>
            <w:r>
              <w:t>瓶</w:t>
            </w:r>
          </w:p>
        </w:tc>
        <w:tc>
          <w:tcPr>
            <w:tcW w:w="451" w:type="dxa"/>
            <w:vAlign w:val="top"/>
          </w:tcPr>
          <w:p>
            <w:pPr>
              <w:pStyle w:val="TableText"/>
              <w:spacing w:before="54" w:line="210" w:lineRule="auto"/>
              <w:ind w:left="22"/>
            </w:pPr>
            <w:r>
              <w:rPr>
                <w:spacing w:val="3"/>
              </w:rPr>
              <w:t>液态</w:t>
            </w:r>
          </w:p>
        </w:tc>
        <w:tc>
          <w:tcPr>
            <w:tcW w:w="1083" w:type="dxa"/>
            <w:vAlign w:val="top"/>
          </w:tcPr>
          <w:p>
            <w:pPr>
              <w:spacing w:before="90"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0"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0"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2756" w:type="dxa"/>
            <w:vAlign w:val="top"/>
          </w:tcPr>
          <w:p>
            <w:pPr>
              <w:pStyle w:val="TableText"/>
              <w:spacing w:before="54" w:line="210" w:lineRule="auto"/>
              <w:ind w:left="230"/>
            </w:pPr>
            <w:r>
              <w:rPr>
                <w:spacing w:val="8"/>
              </w:rPr>
              <w:t>吡咯烷二硫代氨基甲酸铵</w:t>
            </w:r>
          </w:p>
        </w:tc>
        <w:tc>
          <w:tcPr>
            <w:tcW w:w="1102" w:type="dxa"/>
            <w:vAlign w:val="top"/>
          </w:tcPr>
          <w:p>
            <w:pPr>
              <w:spacing w:before="90"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250g</w:t>
            </w:r>
          </w:p>
        </w:tc>
        <w:tc>
          <w:tcPr>
            <w:tcW w:w="451" w:type="dxa"/>
            <w:vAlign w:val="top"/>
          </w:tcPr>
          <w:p>
            <w:pPr>
              <w:pStyle w:val="TableText"/>
              <w:spacing w:before="54" w:line="210" w:lineRule="auto"/>
              <w:ind w:left="124"/>
            </w:pPr>
            <w:r>
              <w:t>瓶</w:t>
            </w:r>
          </w:p>
        </w:tc>
        <w:tc>
          <w:tcPr>
            <w:tcW w:w="451" w:type="dxa"/>
            <w:vAlign w:val="top"/>
          </w:tcPr>
          <w:p>
            <w:pPr>
              <w:pStyle w:val="TableText"/>
              <w:spacing w:before="54" w:line="210" w:lineRule="auto"/>
              <w:ind w:left="22"/>
            </w:pPr>
            <w:r>
              <w:rPr>
                <w:spacing w:val="3"/>
              </w:rPr>
              <w:t>液态</w:t>
            </w:r>
          </w:p>
        </w:tc>
        <w:tc>
          <w:tcPr>
            <w:tcW w:w="1083" w:type="dxa"/>
            <w:vAlign w:val="top"/>
          </w:tcPr>
          <w:p>
            <w:pPr>
              <w:spacing w:before="90"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90"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0"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p>
        </w:tc>
        <w:tc>
          <w:tcPr>
            <w:tcW w:w="2756" w:type="dxa"/>
            <w:vAlign w:val="top"/>
          </w:tcPr>
          <w:p>
            <w:pPr>
              <w:pStyle w:val="TableText"/>
              <w:spacing w:before="54" w:line="210" w:lineRule="auto"/>
              <w:ind w:left="1063"/>
            </w:pPr>
            <w:r>
              <w:rPr>
                <w:spacing w:val="6"/>
              </w:rPr>
              <w:t>草酸钠</w:t>
            </w:r>
          </w:p>
        </w:tc>
        <w:tc>
          <w:tcPr>
            <w:tcW w:w="1102" w:type="dxa"/>
            <w:vAlign w:val="top"/>
          </w:tcPr>
          <w:p>
            <w:pPr>
              <w:spacing w:before="90"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4" w:line="210" w:lineRule="auto"/>
              <w:ind w:left="124"/>
            </w:pPr>
            <w:r>
              <w:t>瓶</w:t>
            </w:r>
          </w:p>
        </w:tc>
        <w:tc>
          <w:tcPr>
            <w:tcW w:w="451" w:type="dxa"/>
            <w:vAlign w:val="top"/>
          </w:tcPr>
          <w:p>
            <w:pPr>
              <w:pStyle w:val="TableText"/>
              <w:spacing w:before="54" w:line="210" w:lineRule="auto"/>
              <w:ind w:left="22"/>
            </w:pPr>
            <w:r>
              <w:rPr>
                <w:spacing w:val="3"/>
              </w:rPr>
              <w:t>液态</w:t>
            </w:r>
          </w:p>
        </w:tc>
        <w:tc>
          <w:tcPr>
            <w:tcW w:w="1083" w:type="dxa"/>
            <w:vAlign w:val="top"/>
          </w:tcPr>
          <w:p>
            <w:pPr>
              <w:spacing w:before="90"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0"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bl>
    <w:p>
      <w:pPr>
        <w:sectPr>
          <w:headerReference w:type="default" r:id="rId42"/>
          <w:footerReference w:type="default" r:id="rId43"/>
          <w:pgSz w:w="11906" w:h="16839"/>
          <w:pgMar w:top="400" w:right="1413" w:bottom="1014" w:left="1413" w:header="0" w:footer="852" w:gutter="0"/>
          <w:pgNumType w:start="20"/>
          <w:cols w:space="708"/>
        </w:sectPr>
      </w:pPr>
    </w:p>
    <w:tbl>
      <w:tblPr>
        <w:tblStyle w:val="TableNormal13"/>
        <w:tblW w:w="906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89"/>
        <w:gridCol w:w="451"/>
        <w:gridCol w:w="2756"/>
        <w:gridCol w:w="1102"/>
        <w:gridCol w:w="451"/>
        <w:gridCol w:w="451"/>
        <w:gridCol w:w="1083"/>
        <w:gridCol w:w="1083"/>
        <w:gridCol w:w="873"/>
        <w:gridCol w:w="125"/>
      </w:tblGrid>
      <w:tr>
        <w:tblPrEx>
          <w:tblW w:w="906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93"/>
        </w:trPr>
        <w:tc>
          <w:tcPr>
            <w:tcW w:w="689" w:type="dxa"/>
            <w:vMerge w:val="restart"/>
            <w:tcBorders>
              <w:top w:val="nil"/>
              <w:left w:val="single" w:sz="6" w:space="0" w:color="000000"/>
              <w:bottom w:val="nil"/>
            </w:tcBorders>
            <w:vAlign w:val="top"/>
          </w:tcPr>
          <w:p>
            <w:pPr>
              <w:rPr>
                <w:rFonts w:ascii="Arial"/>
                <w:sz w:val="21"/>
              </w:rPr>
            </w:pPr>
          </w:p>
        </w:tc>
        <w:tc>
          <w:tcPr>
            <w:tcW w:w="451" w:type="dxa"/>
            <w:vAlign w:val="top"/>
          </w:tcPr>
          <w:p>
            <w:pPr>
              <w:spacing w:before="91"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2756" w:type="dxa"/>
            <w:vAlign w:val="top"/>
          </w:tcPr>
          <w:p>
            <w:pPr>
              <w:pStyle w:val="TableText"/>
              <w:spacing w:before="55" w:line="210" w:lineRule="auto"/>
              <w:ind w:left="963"/>
            </w:pPr>
            <w:r>
              <w:rPr>
                <w:spacing w:val="5"/>
              </w:rPr>
              <w:t>次甲基蓝</w:t>
            </w:r>
          </w:p>
        </w:tc>
        <w:tc>
          <w:tcPr>
            <w:tcW w:w="1102" w:type="dxa"/>
            <w:vAlign w:val="top"/>
          </w:tcPr>
          <w:p>
            <w:pPr>
              <w:spacing w:before="91" w:line="197" w:lineRule="auto"/>
              <w:ind w:left="242"/>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9"/>
                <w:sz w:val="20"/>
                <w:szCs w:val="20"/>
              </w:rPr>
              <w:t>25g</w:t>
            </w:r>
          </w:p>
        </w:tc>
        <w:tc>
          <w:tcPr>
            <w:tcW w:w="451" w:type="dxa"/>
            <w:vAlign w:val="top"/>
          </w:tcPr>
          <w:p>
            <w:pPr>
              <w:pStyle w:val="TableText"/>
              <w:spacing w:before="55" w:line="210" w:lineRule="auto"/>
              <w:ind w:left="124"/>
            </w:pPr>
            <w:r>
              <w:t>瓶</w:t>
            </w:r>
          </w:p>
        </w:tc>
        <w:tc>
          <w:tcPr>
            <w:tcW w:w="451" w:type="dxa"/>
            <w:vAlign w:val="top"/>
          </w:tcPr>
          <w:p>
            <w:pPr>
              <w:pStyle w:val="TableText"/>
              <w:spacing w:before="55" w:line="210" w:lineRule="auto"/>
              <w:ind w:left="22"/>
            </w:pPr>
            <w:r>
              <w:rPr>
                <w:spacing w:val="3"/>
              </w:rPr>
              <w:t>液态</w:t>
            </w:r>
          </w:p>
        </w:tc>
        <w:tc>
          <w:tcPr>
            <w:tcW w:w="1083" w:type="dxa"/>
            <w:vAlign w:val="top"/>
          </w:tcPr>
          <w:p>
            <w:pPr>
              <w:spacing w:before="91"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1"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3" w:type="dxa"/>
            <w:vMerge w:val="restart"/>
            <w:tcBorders>
              <w:top w:val="nil"/>
              <w:bottom w:val="nil"/>
            </w:tcBorders>
            <w:vAlign w:val="top"/>
          </w:tcPr>
          <w:p>
            <w:pPr>
              <w:rPr>
                <w:rFonts w:ascii="Arial"/>
                <w:sz w:val="21"/>
              </w:rPr>
            </w:pPr>
          </w:p>
        </w:tc>
        <w:tc>
          <w:tcPr>
            <w:tcW w:w="125" w:type="dxa"/>
            <w:vMerge w:val="restart"/>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8"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2756" w:type="dxa"/>
            <w:vAlign w:val="top"/>
          </w:tcPr>
          <w:p>
            <w:pPr>
              <w:pStyle w:val="TableText"/>
              <w:spacing w:before="52" w:line="212" w:lineRule="auto"/>
              <w:ind w:left="959"/>
            </w:pPr>
            <w:r>
              <w:rPr>
                <w:spacing w:val="7"/>
              </w:rPr>
              <w:t>重铬酸钾</w:t>
            </w:r>
          </w:p>
        </w:tc>
        <w:tc>
          <w:tcPr>
            <w:tcW w:w="1102" w:type="dxa"/>
            <w:vAlign w:val="top"/>
          </w:tcPr>
          <w:p>
            <w:pPr>
              <w:spacing w:before="88" w:line="197" w:lineRule="auto"/>
              <w:ind w:left="195"/>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500g</w:t>
            </w:r>
          </w:p>
        </w:tc>
        <w:tc>
          <w:tcPr>
            <w:tcW w:w="451" w:type="dxa"/>
            <w:vAlign w:val="top"/>
          </w:tcPr>
          <w:p>
            <w:pPr>
              <w:pStyle w:val="TableText"/>
              <w:spacing w:before="52" w:line="212" w:lineRule="auto"/>
              <w:ind w:left="124"/>
            </w:pPr>
            <w:r>
              <w:t>瓶</w:t>
            </w:r>
          </w:p>
        </w:tc>
        <w:tc>
          <w:tcPr>
            <w:tcW w:w="451" w:type="dxa"/>
            <w:vAlign w:val="top"/>
          </w:tcPr>
          <w:p>
            <w:pPr>
              <w:pStyle w:val="TableText"/>
              <w:spacing w:before="52" w:line="212" w:lineRule="auto"/>
              <w:ind w:left="22"/>
            </w:pPr>
            <w:r>
              <w:rPr>
                <w:spacing w:val="3"/>
              </w:rPr>
              <w:t>液态</w:t>
            </w:r>
          </w:p>
        </w:tc>
        <w:tc>
          <w:tcPr>
            <w:tcW w:w="1083" w:type="dxa"/>
            <w:vAlign w:val="top"/>
          </w:tcPr>
          <w:p>
            <w:pPr>
              <w:spacing w:before="88"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88"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0" w:line="195" w:lineRule="auto"/>
              <w:ind w:left="113"/>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40</w:t>
            </w:r>
          </w:p>
        </w:tc>
        <w:tc>
          <w:tcPr>
            <w:tcW w:w="2756" w:type="dxa"/>
            <w:vAlign w:val="top"/>
          </w:tcPr>
          <w:p>
            <w:pPr>
              <w:pStyle w:val="TableText"/>
              <w:spacing w:before="55" w:line="209" w:lineRule="auto"/>
              <w:ind w:left="1060"/>
            </w:pPr>
            <w:r>
              <w:rPr>
                <w:spacing w:val="7"/>
              </w:rPr>
              <w:t>碘化钾</w:t>
            </w:r>
          </w:p>
        </w:tc>
        <w:tc>
          <w:tcPr>
            <w:tcW w:w="1102" w:type="dxa"/>
            <w:vAlign w:val="top"/>
          </w:tcPr>
          <w:p>
            <w:pPr>
              <w:spacing w:before="90" w:line="197" w:lineRule="auto"/>
              <w:ind w:left="195"/>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500g</w:t>
            </w:r>
          </w:p>
        </w:tc>
        <w:tc>
          <w:tcPr>
            <w:tcW w:w="451" w:type="dxa"/>
            <w:vAlign w:val="top"/>
          </w:tcPr>
          <w:p>
            <w:pPr>
              <w:pStyle w:val="TableText"/>
              <w:spacing w:before="55" w:line="209" w:lineRule="auto"/>
              <w:ind w:left="124"/>
            </w:pPr>
            <w:r>
              <w:t>瓶</w:t>
            </w:r>
          </w:p>
        </w:tc>
        <w:tc>
          <w:tcPr>
            <w:tcW w:w="451" w:type="dxa"/>
            <w:vAlign w:val="top"/>
          </w:tcPr>
          <w:p>
            <w:pPr>
              <w:pStyle w:val="TableText"/>
              <w:spacing w:before="55" w:line="209" w:lineRule="auto"/>
              <w:ind w:left="22"/>
            </w:pPr>
            <w:r>
              <w:rPr>
                <w:spacing w:val="3"/>
              </w:rPr>
              <w:t>液态</w:t>
            </w:r>
          </w:p>
        </w:tc>
        <w:tc>
          <w:tcPr>
            <w:tcW w:w="1083" w:type="dxa"/>
            <w:vAlign w:val="top"/>
          </w:tcPr>
          <w:p>
            <w:pPr>
              <w:spacing w:before="91"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91"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1" w:line="195" w:lineRule="auto"/>
              <w:ind w:left="113"/>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41</w:t>
            </w:r>
          </w:p>
        </w:tc>
        <w:tc>
          <w:tcPr>
            <w:tcW w:w="2756" w:type="dxa"/>
            <w:vAlign w:val="top"/>
          </w:tcPr>
          <w:p>
            <w:pPr>
              <w:pStyle w:val="TableText"/>
              <w:spacing w:before="55" w:line="209" w:lineRule="auto"/>
              <w:ind w:left="220"/>
            </w:pPr>
            <w:r>
              <w:rPr>
                <w:spacing w:val="9"/>
              </w:rPr>
              <w:t>对氨基二甲基苯胺盐酸盐</w:t>
            </w:r>
          </w:p>
        </w:tc>
        <w:tc>
          <w:tcPr>
            <w:tcW w:w="1102" w:type="dxa"/>
            <w:vAlign w:val="top"/>
          </w:tcPr>
          <w:p>
            <w:pPr>
              <w:spacing w:before="91" w:line="197" w:lineRule="auto"/>
              <w:ind w:left="242"/>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25g</w:t>
            </w:r>
          </w:p>
        </w:tc>
        <w:tc>
          <w:tcPr>
            <w:tcW w:w="451" w:type="dxa"/>
            <w:vAlign w:val="top"/>
          </w:tcPr>
          <w:p>
            <w:pPr>
              <w:pStyle w:val="TableText"/>
              <w:spacing w:before="55" w:line="209" w:lineRule="auto"/>
              <w:ind w:left="124"/>
            </w:pPr>
            <w:r>
              <w:t>瓶</w:t>
            </w:r>
          </w:p>
        </w:tc>
        <w:tc>
          <w:tcPr>
            <w:tcW w:w="451" w:type="dxa"/>
            <w:vAlign w:val="top"/>
          </w:tcPr>
          <w:p>
            <w:pPr>
              <w:pStyle w:val="TableText"/>
              <w:spacing w:before="55" w:line="209" w:lineRule="auto"/>
              <w:ind w:left="22"/>
            </w:pPr>
            <w:r>
              <w:rPr>
                <w:spacing w:val="3"/>
              </w:rPr>
              <w:t>液态</w:t>
            </w:r>
          </w:p>
        </w:tc>
        <w:tc>
          <w:tcPr>
            <w:tcW w:w="1083" w:type="dxa"/>
            <w:vAlign w:val="top"/>
          </w:tcPr>
          <w:p>
            <w:pPr>
              <w:spacing w:before="91"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1"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9" w:line="195" w:lineRule="auto"/>
              <w:ind w:left="113"/>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42</w:t>
            </w:r>
          </w:p>
        </w:tc>
        <w:tc>
          <w:tcPr>
            <w:tcW w:w="2756" w:type="dxa"/>
            <w:vAlign w:val="top"/>
          </w:tcPr>
          <w:p>
            <w:pPr>
              <w:pStyle w:val="TableText"/>
              <w:spacing w:before="53" w:line="211" w:lineRule="auto"/>
              <w:ind w:left="537"/>
            </w:pPr>
            <w:r>
              <w:rPr>
                <w:spacing w:val="8"/>
              </w:rPr>
              <w:t>对二甲氨基苯甲醛</w:t>
            </w:r>
          </w:p>
        </w:tc>
        <w:tc>
          <w:tcPr>
            <w:tcW w:w="1102" w:type="dxa"/>
            <w:vAlign w:val="top"/>
          </w:tcPr>
          <w:p>
            <w:pPr>
              <w:spacing w:before="89" w:line="197" w:lineRule="auto"/>
              <w:ind w:left="242"/>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25g</w:t>
            </w:r>
          </w:p>
        </w:tc>
        <w:tc>
          <w:tcPr>
            <w:tcW w:w="451" w:type="dxa"/>
            <w:vAlign w:val="top"/>
          </w:tcPr>
          <w:p>
            <w:pPr>
              <w:pStyle w:val="TableText"/>
              <w:spacing w:before="53" w:line="211" w:lineRule="auto"/>
              <w:ind w:left="124"/>
            </w:pPr>
            <w:r>
              <w:t>瓶</w:t>
            </w:r>
          </w:p>
        </w:tc>
        <w:tc>
          <w:tcPr>
            <w:tcW w:w="451" w:type="dxa"/>
            <w:vAlign w:val="top"/>
          </w:tcPr>
          <w:p>
            <w:pPr>
              <w:pStyle w:val="TableText"/>
              <w:spacing w:before="53" w:line="211" w:lineRule="auto"/>
              <w:ind w:left="22"/>
            </w:pPr>
            <w:r>
              <w:rPr>
                <w:spacing w:val="3"/>
              </w:rPr>
              <w:t>液态</w:t>
            </w:r>
          </w:p>
        </w:tc>
        <w:tc>
          <w:tcPr>
            <w:tcW w:w="1083" w:type="dxa"/>
            <w:vAlign w:val="top"/>
          </w:tcPr>
          <w:p>
            <w:pPr>
              <w:spacing w:before="89"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9"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2" w:line="195" w:lineRule="auto"/>
              <w:ind w:left="113"/>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43</w:t>
            </w:r>
          </w:p>
        </w:tc>
        <w:tc>
          <w:tcPr>
            <w:tcW w:w="2756" w:type="dxa"/>
            <w:vAlign w:val="top"/>
          </w:tcPr>
          <w:p>
            <w:pPr>
              <w:pStyle w:val="TableText"/>
              <w:spacing w:before="56" w:line="208" w:lineRule="auto"/>
              <w:ind w:left="851"/>
            </w:pPr>
            <w:r>
              <w:rPr>
                <w:spacing w:val="8"/>
              </w:rPr>
              <w:t>对硝基苯酚</w:t>
            </w:r>
          </w:p>
        </w:tc>
        <w:tc>
          <w:tcPr>
            <w:tcW w:w="1102" w:type="dxa"/>
            <w:vAlign w:val="top"/>
          </w:tcPr>
          <w:p>
            <w:pPr>
              <w:spacing w:before="92" w:line="197" w:lineRule="auto"/>
              <w:ind w:left="242"/>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25g</w:t>
            </w:r>
          </w:p>
        </w:tc>
        <w:tc>
          <w:tcPr>
            <w:tcW w:w="451" w:type="dxa"/>
            <w:vAlign w:val="top"/>
          </w:tcPr>
          <w:p>
            <w:pPr>
              <w:pStyle w:val="TableText"/>
              <w:spacing w:before="56" w:line="208" w:lineRule="auto"/>
              <w:ind w:left="124"/>
            </w:pPr>
            <w:r>
              <w:t>瓶</w:t>
            </w:r>
          </w:p>
        </w:tc>
        <w:tc>
          <w:tcPr>
            <w:tcW w:w="451" w:type="dxa"/>
            <w:vAlign w:val="top"/>
          </w:tcPr>
          <w:p>
            <w:pPr>
              <w:pStyle w:val="TableText"/>
              <w:spacing w:before="56" w:line="208" w:lineRule="auto"/>
              <w:ind w:left="22"/>
            </w:pPr>
            <w:r>
              <w:rPr>
                <w:spacing w:val="3"/>
              </w:rPr>
              <w:t>液态</w:t>
            </w:r>
          </w:p>
        </w:tc>
        <w:tc>
          <w:tcPr>
            <w:tcW w:w="1083" w:type="dxa"/>
            <w:vAlign w:val="top"/>
          </w:tcPr>
          <w:p>
            <w:pPr>
              <w:spacing w:before="92"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2"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3"/>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0" w:line="195" w:lineRule="auto"/>
              <w:ind w:left="113"/>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44</w:t>
            </w:r>
          </w:p>
        </w:tc>
        <w:tc>
          <w:tcPr>
            <w:tcW w:w="2756" w:type="dxa"/>
            <w:vAlign w:val="top"/>
          </w:tcPr>
          <w:p>
            <w:pPr>
              <w:pStyle w:val="TableText"/>
              <w:spacing w:before="54" w:line="211" w:lineRule="auto"/>
              <w:ind w:left="1271"/>
            </w:pPr>
            <w:r>
              <w:rPr>
                <w:spacing w:val="1"/>
              </w:rPr>
              <w:t>碘</w:t>
            </w:r>
          </w:p>
        </w:tc>
        <w:tc>
          <w:tcPr>
            <w:tcW w:w="1102" w:type="dxa"/>
            <w:vAlign w:val="top"/>
          </w:tcPr>
          <w:p>
            <w:pPr>
              <w:spacing w:before="90"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250g</w:t>
            </w:r>
          </w:p>
        </w:tc>
        <w:tc>
          <w:tcPr>
            <w:tcW w:w="451" w:type="dxa"/>
            <w:vAlign w:val="top"/>
          </w:tcPr>
          <w:p>
            <w:pPr>
              <w:pStyle w:val="TableText"/>
              <w:spacing w:before="54" w:line="211" w:lineRule="auto"/>
              <w:ind w:left="124"/>
            </w:pPr>
            <w:r>
              <w:t>瓶</w:t>
            </w:r>
          </w:p>
        </w:tc>
        <w:tc>
          <w:tcPr>
            <w:tcW w:w="451" w:type="dxa"/>
            <w:vAlign w:val="top"/>
          </w:tcPr>
          <w:p>
            <w:pPr>
              <w:pStyle w:val="TableText"/>
              <w:spacing w:before="54" w:line="211" w:lineRule="auto"/>
              <w:ind w:left="22"/>
            </w:pPr>
            <w:r>
              <w:rPr>
                <w:spacing w:val="3"/>
              </w:rPr>
              <w:t>液态</w:t>
            </w:r>
          </w:p>
        </w:tc>
        <w:tc>
          <w:tcPr>
            <w:tcW w:w="1083" w:type="dxa"/>
            <w:vAlign w:val="top"/>
          </w:tcPr>
          <w:p>
            <w:pPr>
              <w:spacing w:before="90"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0"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563"/>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226" w:line="195" w:lineRule="auto"/>
              <w:ind w:left="113"/>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45</w:t>
            </w:r>
          </w:p>
        </w:tc>
        <w:tc>
          <w:tcPr>
            <w:tcW w:w="2756" w:type="dxa"/>
            <w:vAlign w:val="top"/>
          </w:tcPr>
          <w:p>
            <w:pPr>
              <w:pStyle w:val="TableText"/>
              <w:spacing w:before="54" w:line="230" w:lineRule="auto"/>
              <w:ind w:left="1273" w:right="79" w:hanging="1192"/>
            </w:pPr>
            <w:r>
              <w:rPr>
                <w:spacing w:val="7"/>
              </w:rPr>
              <w:t>对氨基</w:t>
            </w:r>
            <w:r>
              <w:rPr>
                <w:rFonts w:ascii="Times New Roman" w:eastAsia="Times New Roman" w:hAnsi="Times New Roman" w:cs="Times New Roman"/>
                <w:spacing w:val="7"/>
              </w:rPr>
              <w:t>-N,N-</w:t>
            </w:r>
            <w:r>
              <w:rPr>
                <w:spacing w:val="7"/>
              </w:rPr>
              <w:t>二乙基苯胺硫酸</w:t>
            </w:r>
            <w:r>
              <w:rPr>
                <w:spacing w:val="6"/>
              </w:rPr>
              <w:t xml:space="preserve"> </w:t>
            </w:r>
            <w:r>
              <w:t>盐</w:t>
            </w:r>
          </w:p>
        </w:tc>
        <w:tc>
          <w:tcPr>
            <w:tcW w:w="1102" w:type="dxa"/>
            <w:vAlign w:val="top"/>
          </w:tcPr>
          <w:p>
            <w:pPr>
              <w:spacing w:before="226" w:line="197" w:lineRule="auto"/>
              <w:ind w:left="242"/>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9"/>
                <w:sz w:val="20"/>
                <w:szCs w:val="20"/>
              </w:rPr>
              <w:t>25g</w:t>
            </w:r>
          </w:p>
        </w:tc>
        <w:tc>
          <w:tcPr>
            <w:tcW w:w="451" w:type="dxa"/>
            <w:vAlign w:val="top"/>
          </w:tcPr>
          <w:p>
            <w:pPr>
              <w:pStyle w:val="TableText"/>
              <w:spacing w:before="190" w:line="230" w:lineRule="auto"/>
              <w:ind w:left="124"/>
            </w:pPr>
            <w:r>
              <w:t>瓶</w:t>
            </w:r>
          </w:p>
        </w:tc>
        <w:tc>
          <w:tcPr>
            <w:tcW w:w="451" w:type="dxa"/>
            <w:vAlign w:val="top"/>
          </w:tcPr>
          <w:p>
            <w:pPr>
              <w:pStyle w:val="TableText"/>
              <w:spacing w:before="190" w:line="229" w:lineRule="auto"/>
              <w:ind w:left="22"/>
            </w:pPr>
            <w:r>
              <w:rPr>
                <w:spacing w:val="3"/>
              </w:rPr>
              <w:t>液态</w:t>
            </w:r>
          </w:p>
        </w:tc>
        <w:tc>
          <w:tcPr>
            <w:tcW w:w="1083" w:type="dxa"/>
            <w:vAlign w:val="top"/>
          </w:tcPr>
          <w:p>
            <w:pPr>
              <w:spacing w:before="226"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226"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2" w:line="195" w:lineRule="auto"/>
              <w:ind w:left="113"/>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46</w:t>
            </w:r>
          </w:p>
        </w:tc>
        <w:tc>
          <w:tcPr>
            <w:tcW w:w="2756" w:type="dxa"/>
            <w:vAlign w:val="top"/>
          </w:tcPr>
          <w:p>
            <w:pPr>
              <w:pStyle w:val="TableText"/>
              <w:spacing w:before="56" w:line="208" w:lineRule="auto"/>
              <w:ind w:left="750"/>
            </w:pPr>
            <w:r>
              <w:rPr>
                <w:spacing w:val="7"/>
              </w:rPr>
              <w:t>二苯碳酰二肼</w:t>
            </w:r>
          </w:p>
        </w:tc>
        <w:tc>
          <w:tcPr>
            <w:tcW w:w="1102" w:type="dxa"/>
            <w:vAlign w:val="top"/>
          </w:tcPr>
          <w:p>
            <w:pPr>
              <w:spacing w:before="92" w:line="197" w:lineRule="auto"/>
              <w:ind w:left="242"/>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9"/>
                <w:sz w:val="20"/>
                <w:szCs w:val="20"/>
              </w:rPr>
              <w:t>25g</w:t>
            </w:r>
          </w:p>
        </w:tc>
        <w:tc>
          <w:tcPr>
            <w:tcW w:w="451" w:type="dxa"/>
            <w:vAlign w:val="top"/>
          </w:tcPr>
          <w:p>
            <w:pPr>
              <w:pStyle w:val="TableText"/>
              <w:spacing w:before="56" w:line="208" w:lineRule="auto"/>
              <w:ind w:left="124"/>
            </w:pPr>
            <w:r>
              <w:t>瓶</w:t>
            </w:r>
          </w:p>
        </w:tc>
        <w:tc>
          <w:tcPr>
            <w:tcW w:w="451" w:type="dxa"/>
            <w:vAlign w:val="top"/>
          </w:tcPr>
          <w:p>
            <w:pPr>
              <w:pStyle w:val="TableText"/>
              <w:spacing w:before="56" w:line="208" w:lineRule="auto"/>
              <w:ind w:left="22"/>
            </w:pPr>
            <w:r>
              <w:rPr>
                <w:spacing w:val="3"/>
              </w:rPr>
              <w:t>液态</w:t>
            </w:r>
          </w:p>
        </w:tc>
        <w:tc>
          <w:tcPr>
            <w:tcW w:w="1083" w:type="dxa"/>
            <w:vAlign w:val="top"/>
          </w:tcPr>
          <w:p>
            <w:pPr>
              <w:spacing w:before="92"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2"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2" w:line="195" w:lineRule="auto"/>
              <w:ind w:left="113"/>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47</w:t>
            </w:r>
          </w:p>
        </w:tc>
        <w:tc>
          <w:tcPr>
            <w:tcW w:w="2756" w:type="dxa"/>
            <w:vAlign w:val="top"/>
          </w:tcPr>
          <w:p>
            <w:pPr>
              <w:pStyle w:val="TableText"/>
              <w:spacing w:before="56" w:line="208" w:lineRule="auto"/>
              <w:ind w:left="961"/>
            </w:pPr>
            <w:r>
              <w:rPr>
                <w:spacing w:val="6"/>
              </w:rPr>
              <w:t>二甲基黄</w:t>
            </w:r>
          </w:p>
        </w:tc>
        <w:tc>
          <w:tcPr>
            <w:tcW w:w="1102" w:type="dxa"/>
            <w:vAlign w:val="top"/>
          </w:tcPr>
          <w:p>
            <w:pPr>
              <w:pStyle w:val="TableText"/>
              <w:spacing w:before="56" w:line="208" w:lineRule="auto"/>
              <w:ind w:left="57"/>
              <w:rPr>
                <w:rFonts w:ascii="Times New Roman" w:eastAsia="Times New Roman" w:hAnsi="Times New Roman" w:cs="Times New Roman"/>
              </w:rPr>
            </w:pPr>
            <w:r>
              <w:rPr>
                <w:spacing w:val="4"/>
              </w:rPr>
              <w:t>指示剂</w:t>
            </w:r>
            <w:r>
              <w:rPr>
                <w:spacing w:val="-39"/>
              </w:rPr>
              <w:t xml:space="preserve"> </w:t>
            </w:r>
            <w:r>
              <w:rPr>
                <w:rFonts w:ascii="Times New Roman" w:eastAsia="Times New Roman" w:hAnsi="Times New Roman" w:cs="Times New Roman"/>
                <w:spacing w:val="4"/>
              </w:rPr>
              <w:t>25g</w:t>
            </w:r>
          </w:p>
        </w:tc>
        <w:tc>
          <w:tcPr>
            <w:tcW w:w="451" w:type="dxa"/>
            <w:vAlign w:val="top"/>
          </w:tcPr>
          <w:p>
            <w:pPr>
              <w:pStyle w:val="TableText"/>
              <w:spacing w:before="56" w:line="208" w:lineRule="auto"/>
              <w:ind w:left="124"/>
            </w:pPr>
            <w:r>
              <w:t>瓶</w:t>
            </w:r>
          </w:p>
        </w:tc>
        <w:tc>
          <w:tcPr>
            <w:tcW w:w="451" w:type="dxa"/>
            <w:vAlign w:val="top"/>
          </w:tcPr>
          <w:p>
            <w:pPr>
              <w:pStyle w:val="TableText"/>
              <w:spacing w:before="56" w:line="208" w:lineRule="auto"/>
              <w:ind w:left="22"/>
            </w:pPr>
            <w:r>
              <w:rPr>
                <w:spacing w:val="3"/>
              </w:rPr>
              <w:t>液态</w:t>
            </w:r>
          </w:p>
        </w:tc>
        <w:tc>
          <w:tcPr>
            <w:tcW w:w="1083" w:type="dxa"/>
            <w:vAlign w:val="top"/>
          </w:tcPr>
          <w:p>
            <w:pPr>
              <w:spacing w:before="93"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93"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3" w:line="195" w:lineRule="auto"/>
              <w:ind w:left="113"/>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48</w:t>
            </w:r>
          </w:p>
        </w:tc>
        <w:tc>
          <w:tcPr>
            <w:tcW w:w="2756" w:type="dxa"/>
            <w:vAlign w:val="top"/>
          </w:tcPr>
          <w:p>
            <w:pPr>
              <w:pStyle w:val="TableText"/>
              <w:spacing w:before="57" w:line="207" w:lineRule="auto"/>
              <w:ind w:left="855"/>
            </w:pPr>
            <w:r>
              <w:rPr>
                <w:spacing w:val="7"/>
              </w:rPr>
              <w:t>二乙酰一肟</w:t>
            </w:r>
          </w:p>
        </w:tc>
        <w:tc>
          <w:tcPr>
            <w:tcW w:w="1102" w:type="dxa"/>
            <w:vAlign w:val="top"/>
          </w:tcPr>
          <w:p>
            <w:pPr>
              <w:spacing w:before="93" w:line="197" w:lineRule="auto"/>
              <w:ind w:left="242"/>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10g</w:t>
            </w:r>
          </w:p>
        </w:tc>
        <w:tc>
          <w:tcPr>
            <w:tcW w:w="451" w:type="dxa"/>
            <w:vAlign w:val="top"/>
          </w:tcPr>
          <w:p>
            <w:pPr>
              <w:pStyle w:val="TableText"/>
              <w:spacing w:before="57" w:line="207" w:lineRule="auto"/>
              <w:ind w:left="124"/>
            </w:pPr>
            <w:r>
              <w:t>瓶</w:t>
            </w:r>
          </w:p>
        </w:tc>
        <w:tc>
          <w:tcPr>
            <w:tcW w:w="451" w:type="dxa"/>
            <w:vAlign w:val="top"/>
          </w:tcPr>
          <w:p>
            <w:pPr>
              <w:pStyle w:val="TableText"/>
              <w:spacing w:before="57" w:line="207" w:lineRule="auto"/>
              <w:ind w:left="22"/>
            </w:pPr>
            <w:r>
              <w:rPr>
                <w:spacing w:val="3"/>
              </w:rPr>
              <w:t>液态</w:t>
            </w:r>
          </w:p>
        </w:tc>
        <w:tc>
          <w:tcPr>
            <w:tcW w:w="1083" w:type="dxa"/>
            <w:vAlign w:val="top"/>
          </w:tcPr>
          <w:p>
            <w:pPr>
              <w:spacing w:before="93"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3"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3" w:line="195" w:lineRule="auto"/>
              <w:ind w:left="113"/>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49</w:t>
            </w:r>
          </w:p>
        </w:tc>
        <w:tc>
          <w:tcPr>
            <w:tcW w:w="2756" w:type="dxa"/>
            <w:vAlign w:val="top"/>
          </w:tcPr>
          <w:p>
            <w:pPr>
              <w:pStyle w:val="TableText"/>
              <w:spacing w:before="57" w:line="207" w:lineRule="auto"/>
              <w:ind w:left="231"/>
            </w:pPr>
            <w:r>
              <w:rPr>
                <w:spacing w:val="5"/>
              </w:rPr>
              <w:t>反式</w:t>
            </w:r>
            <w:r>
              <w:rPr>
                <w:rFonts w:ascii="Times New Roman" w:eastAsia="Times New Roman" w:hAnsi="Times New Roman" w:cs="Times New Roman"/>
                <w:spacing w:val="5"/>
              </w:rPr>
              <w:t>-</w:t>
            </w:r>
            <w:r>
              <w:rPr>
                <w:rFonts w:ascii="Times New Roman" w:eastAsia="Times New Roman" w:hAnsi="Times New Roman" w:cs="Times New Roman"/>
                <w:spacing w:val="-22"/>
              </w:rPr>
              <w:t xml:space="preserve"> </w:t>
            </w:r>
            <w:r>
              <w:rPr>
                <w:rFonts w:ascii="Times New Roman" w:eastAsia="Times New Roman" w:hAnsi="Times New Roman" w:cs="Times New Roman"/>
                <w:spacing w:val="5"/>
              </w:rPr>
              <w:t>1.2-</w:t>
            </w:r>
            <w:r>
              <w:rPr>
                <w:spacing w:val="5"/>
              </w:rPr>
              <w:t>环已二胺四乙酸</w:t>
            </w:r>
          </w:p>
        </w:tc>
        <w:tc>
          <w:tcPr>
            <w:tcW w:w="1102" w:type="dxa"/>
            <w:vAlign w:val="top"/>
          </w:tcPr>
          <w:p>
            <w:pPr>
              <w:spacing w:before="27" w:line="255" w:lineRule="exact"/>
              <w:ind w:left="181"/>
              <w:rPr>
                <w:rFonts w:ascii="Times New Roman" w:eastAsia="Times New Roman" w:hAnsi="Times New Roman" w:cs="Times New Roman"/>
                <w:sz w:val="20"/>
                <w:szCs w:val="20"/>
              </w:rPr>
            </w:pPr>
            <w:r>
              <w:rPr>
                <w:rFonts w:ascii="Times New Roman" w:eastAsia="Times New Roman" w:hAnsi="Times New Roman" w:cs="Times New Roman"/>
                <w:spacing w:val="3"/>
                <w:position w:val="3"/>
                <w:sz w:val="20"/>
                <w:szCs w:val="20"/>
              </w:rPr>
              <w:t>0.99/25g</w:t>
            </w:r>
          </w:p>
        </w:tc>
        <w:tc>
          <w:tcPr>
            <w:tcW w:w="451" w:type="dxa"/>
            <w:vAlign w:val="top"/>
          </w:tcPr>
          <w:p>
            <w:pPr>
              <w:pStyle w:val="TableText"/>
              <w:spacing w:before="57" w:line="207" w:lineRule="auto"/>
              <w:ind w:left="124"/>
            </w:pPr>
            <w:r>
              <w:t>瓶</w:t>
            </w:r>
          </w:p>
        </w:tc>
        <w:tc>
          <w:tcPr>
            <w:tcW w:w="451" w:type="dxa"/>
            <w:vAlign w:val="top"/>
          </w:tcPr>
          <w:p>
            <w:pPr>
              <w:pStyle w:val="TableText"/>
              <w:spacing w:before="57" w:line="207" w:lineRule="auto"/>
              <w:ind w:left="22"/>
            </w:pPr>
            <w:r>
              <w:rPr>
                <w:spacing w:val="3"/>
              </w:rPr>
              <w:t>液态</w:t>
            </w:r>
          </w:p>
        </w:tc>
        <w:tc>
          <w:tcPr>
            <w:tcW w:w="1083" w:type="dxa"/>
            <w:vAlign w:val="top"/>
          </w:tcPr>
          <w:p>
            <w:pPr>
              <w:spacing w:before="93"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3"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4" w:line="195" w:lineRule="auto"/>
              <w:ind w:left="119"/>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2756" w:type="dxa"/>
            <w:vAlign w:val="top"/>
          </w:tcPr>
          <w:p>
            <w:pPr>
              <w:pStyle w:val="TableText"/>
              <w:spacing w:before="57" w:line="207" w:lineRule="auto"/>
              <w:ind w:left="1167"/>
            </w:pPr>
            <w:r>
              <w:rPr>
                <w:spacing w:val="4"/>
              </w:rPr>
              <w:t>酚酞</w:t>
            </w:r>
          </w:p>
        </w:tc>
        <w:tc>
          <w:tcPr>
            <w:tcW w:w="1102" w:type="dxa"/>
            <w:vAlign w:val="top"/>
          </w:tcPr>
          <w:p>
            <w:pPr>
              <w:spacing w:before="94" w:line="196" w:lineRule="auto"/>
              <w:ind w:left="208"/>
              <w:rPr>
                <w:rFonts w:ascii="Times New Roman" w:eastAsia="Times New Roman" w:hAnsi="Times New Roman" w:cs="Times New Roman"/>
                <w:sz w:val="20"/>
                <w:szCs w:val="20"/>
              </w:rPr>
            </w:pPr>
            <w:r>
              <w:rPr>
                <w:rFonts w:ascii="Times New Roman" w:eastAsia="Times New Roman" w:hAnsi="Times New Roman" w:cs="Times New Roman"/>
                <w:sz w:val="20"/>
                <w:szCs w:val="20"/>
              </w:rPr>
              <w:t>IND</w:t>
            </w:r>
            <w:r>
              <w:rPr>
                <w:rFonts w:ascii="Times New Roman" w:eastAsia="Times New Roman" w:hAnsi="Times New Roman" w:cs="Times New Roman"/>
                <w:spacing w:val="8"/>
                <w:sz w:val="20"/>
                <w:szCs w:val="20"/>
              </w:rPr>
              <w:t>25g</w:t>
            </w:r>
          </w:p>
        </w:tc>
        <w:tc>
          <w:tcPr>
            <w:tcW w:w="451" w:type="dxa"/>
            <w:vAlign w:val="top"/>
          </w:tcPr>
          <w:p>
            <w:pPr>
              <w:pStyle w:val="TableText"/>
              <w:spacing w:before="57" w:line="207" w:lineRule="auto"/>
              <w:ind w:left="124"/>
            </w:pPr>
            <w:r>
              <w:t>瓶</w:t>
            </w:r>
          </w:p>
        </w:tc>
        <w:tc>
          <w:tcPr>
            <w:tcW w:w="451" w:type="dxa"/>
            <w:vAlign w:val="top"/>
          </w:tcPr>
          <w:p>
            <w:pPr>
              <w:pStyle w:val="TableText"/>
              <w:spacing w:before="57" w:line="207" w:lineRule="auto"/>
              <w:ind w:left="22"/>
            </w:pPr>
            <w:r>
              <w:rPr>
                <w:spacing w:val="3"/>
              </w:rPr>
              <w:t>液态</w:t>
            </w:r>
          </w:p>
        </w:tc>
        <w:tc>
          <w:tcPr>
            <w:tcW w:w="1083" w:type="dxa"/>
            <w:vAlign w:val="top"/>
          </w:tcPr>
          <w:p>
            <w:pPr>
              <w:spacing w:before="94"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94"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73" w:type="dxa"/>
            <w:vMerge/>
            <w:tcBorders>
              <w:top w:val="nil"/>
              <w:bottom w:val="nil"/>
            </w:tcBorders>
            <w:vAlign w:val="top"/>
          </w:tcPr>
          <w:p>
            <w:pPr>
              <w:rPr>
                <w:rFonts w:ascii="Arial"/>
                <w:sz w:val="21"/>
              </w:rPr>
            </w:pPr>
          </w:p>
        </w:tc>
        <w:tc>
          <w:tcPr>
            <w:tcW w:w="125"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302"/>
        </w:trPr>
        <w:tc>
          <w:tcPr>
            <w:tcW w:w="689" w:type="dxa"/>
            <w:vMerge/>
            <w:tcBorders>
              <w:top w:val="nil"/>
              <w:left w:val="single" w:sz="6" w:space="0" w:color="000000"/>
              <w:bottom w:val="single" w:sz="6" w:space="0" w:color="000000"/>
            </w:tcBorders>
            <w:vAlign w:val="top"/>
          </w:tcPr>
          <w:p>
            <w:pPr>
              <w:rPr>
                <w:rFonts w:ascii="Arial"/>
                <w:sz w:val="21"/>
              </w:rPr>
            </w:pPr>
          </w:p>
        </w:tc>
        <w:tc>
          <w:tcPr>
            <w:tcW w:w="451" w:type="dxa"/>
            <w:tcBorders>
              <w:bottom w:val="single" w:sz="6" w:space="0" w:color="000000"/>
            </w:tcBorders>
            <w:vAlign w:val="top"/>
          </w:tcPr>
          <w:p>
            <w:pPr>
              <w:spacing w:before="94" w:line="195" w:lineRule="auto"/>
              <w:ind w:left="119"/>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2756" w:type="dxa"/>
            <w:tcBorders>
              <w:bottom w:val="single" w:sz="6" w:space="0" w:color="000000"/>
            </w:tcBorders>
            <w:vAlign w:val="top"/>
          </w:tcPr>
          <w:p>
            <w:pPr>
              <w:pStyle w:val="TableText"/>
              <w:spacing w:before="59" w:line="215" w:lineRule="auto"/>
              <w:ind w:left="1060"/>
            </w:pPr>
            <w:r>
              <w:rPr>
                <w:spacing w:val="7"/>
              </w:rPr>
              <w:t>钒试剂</w:t>
            </w:r>
          </w:p>
        </w:tc>
        <w:tc>
          <w:tcPr>
            <w:tcW w:w="1102" w:type="dxa"/>
            <w:tcBorders>
              <w:bottom w:val="single" w:sz="6" w:space="0" w:color="000000"/>
            </w:tcBorders>
            <w:vAlign w:val="top"/>
          </w:tcPr>
          <w:p>
            <w:pPr>
              <w:spacing w:before="94"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tcBorders>
              <w:bottom w:val="single" w:sz="6" w:space="0" w:color="000000"/>
            </w:tcBorders>
            <w:vAlign w:val="top"/>
          </w:tcPr>
          <w:p>
            <w:pPr>
              <w:pStyle w:val="TableText"/>
              <w:spacing w:before="59" w:line="215" w:lineRule="auto"/>
              <w:ind w:left="124"/>
            </w:pPr>
            <w:r>
              <w:t>瓶</w:t>
            </w:r>
          </w:p>
        </w:tc>
        <w:tc>
          <w:tcPr>
            <w:tcW w:w="451" w:type="dxa"/>
            <w:tcBorders>
              <w:bottom w:val="single" w:sz="6" w:space="0" w:color="000000"/>
            </w:tcBorders>
            <w:vAlign w:val="top"/>
          </w:tcPr>
          <w:p>
            <w:pPr>
              <w:pStyle w:val="TableText"/>
              <w:spacing w:before="59" w:line="215" w:lineRule="auto"/>
              <w:ind w:left="22"/>
            </w:pPr>
            <w:r>
              <w:rPr>
                <w:spacing w:val="3"/>
              </w:rPr>
              <w:t>液态</w:t>
            </w:r>
          </w:p>
        </w:tc>
        <w:tc>
          <w:tcPr>
            <w:tcW w:w="1083" w:type="dxa"/>
            <w:tcBorders>
              <w:bottom w:val="single" w:sz="6" w:space="0" w:color="000000"/>
            </w:tcBorders>
            <w:vAlign w:val="top"/>
          </w:tcPr>
          <w:p>
            <w:pPr>
              <w:spacing w:before="94"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tcBorders>
              <w:bottom w:val="single" w:sz="6" w:space="0" w:color="000000"/>
            </w:tcBorders>
            <w:vAlign w:val="top"/>
          </w:tcPr>
          <w:p>
            <w:pPr>
              <w:spacing w:before="94"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3" w:type="dxa"/>
            <w:vMerge/>
            <w:tcBorders>
              <w:top w:val="nil"/>
              <w:bottom w:val="single" w:sz="6" w:space="0" w:color="000000"/>
            </w:tcBorders>
            <w:vAlign w:val="top"/>
          </w:tcPr>
          <w:p>
            <w:pPr>
              <w:rPr>
                <w:rFonts w:ascii="Arial"/>
                <w:sz w:val="21"/>
              </w:rPr>
            </w:pPr>
          </w:p>
        </w:tc>
        <w:tc>
          <w:tcPr>
            <w:tcW w:w="125" w:type="dxa"/>
            <w:vMerge/>
            <w:tcBorders>
              <w:top w:val="nil"/>
              <w:bottom w:val="single" w:sz="6" w:space="0" w:color="000000"/>
              <w:right w:val="single" w:sz="6" w:space="0" w:color="000000"/>
            </w:tcBorders>
            <w:vAlign w:val="top"/>
          </w:tcPr>
          <w:p>
            <w:pPr>
              <w:rPr>
                <w:rFonts w:ascii="Arial"/>
                <w:sz w:val="21"/>
              </w:rPr>
            </w:pPr>
          </w:p>
        </w:tc>
      </w:tr>
    </w:tbl>
    <w:p>
      <w:pPr>
        <w:rPr>
          <w:rFonts w:ascii="Arial"/>
          <w:sz w:val="21"/>
        </w:rPr>
      </w:pPr>
    </w:p>
    <w:p>
      <w:pPr>
        <w:rPr>
          <w:rFonts w:ascii="Arial" w:eastAsia="Arial" w:hAnsi="Arial" w:cs="Arial"/>
          <w:sz w:val="21"/>
          <w:szCs w:val="21"/>
        </w:rPr>
        <w:sectPr>
          <w:headerReference w:type="default" r:id="rId44"/>
          <w:footerReference w:type="default" r:id="rId45"/>
          <w:type w:val="nextPage"/>
          <w:pgSz w:w="11906" w:h="16839"/>
          <w:pgMar w:top="400" w:right="1413" w:bottom="1014" w:left="1413" w:header="0" w:footer="852" w:gutter="0"/>
          <w:pgNumType w:start="21"/>
          <w:cols w:space="708"/>
          <w:titlePg w:val="0"/>
        </w:sectPr>
      </w:pPr>
    </w:p>
    <w:p>
      <w:pPr>
        <w:spacing w:before="19"/>
      </w:pPr>
    </w:p>
    <w:p>
      <w:pPr>
        <w:spacing w:before="19"/>
      </w:pPr>
    </w:p>
    <w:p>
      <w:pPr>
        <w:spacing w:before="19"/>
      </w:pPr>
    </w:p>
    <w:p>
      <w:pPr>
        <w:spacing w:before="18"/>
      </w:pPr>
    </w:p>
    <w:tbl>
      <w:tblPr>
        <w:tblStyle w:val="TableNormal14"/>
        <w:tblW w:w="906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89"/>
        <w:gridCol w:w="451"/>
        <w:gridCol w:w="2756"/>
        <w:gridCol w:w="1102"/>
        <w:gridCol w:w="451"/>
        <w:gridCol w:w="451"/>
        <w:gridCol w:w="1083"/>
        <w:gridCol w:w="1083"/>
        <w:gridCol w:w="998"/>
      </w:tblGrid>
      <w:tr>
        <w:tblPrEx>
          <w:tblW w:w="906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14"/>
        </w:trPr>
        <w:tc>
          <w:tcPr>
            <w:tcW w:w="689" w:type="dxa"/>
            <w:vMerge w:val="restart"/>
            <w:tcBorders>
              <w:top w:val="single" w:sz="6" w:space="0" w:color="000000"/>
              <w:left w:val="single" w:sz="6" w:space="0" w:color="000000"/>
              <w:bottom w:val="nil"/>
            </w:tcBorders>
            <w:vAlign w:val="top"/>
          </w:tcPr>
          <w:p>
            <w:pPr>
              <w:rPr>
                <w:rFonts w:ascii="Arial"/>
                <w:sz w:val="21"/>
              </w:rPr>
            </w:pPr>
            <w:r>
              <w:pict>
                <v:rect id="_x0000_s1030" style="width:0.5pt;height:665.1pt;margin-top:0.21pt;margin-left:-6.08pt;mso-position-horizontal-relative:right-margin-area;mso-position-vertical-relative:top-margin-area;position:absolute;z-index:251665408" filled="t" fillcolor="black" stroked="f"/>
              </w:pict>
            </w:r>
          </w:p>
        </w:tc>
        <w:tc>
          <w:tcPr>
            <w:tcW w:w="451" w:type="dxa"/>
            <w:tcBorders>
              <w:top w:val="single" w:sz="6" w:space="0" w:color="000000"/>
            </w:tcBorders>
            <w:vAlign w:val="top"/>
          </w:tcPr>
          <w:p>
            <w:pPr>
              <w:spacing w:before="102" w:line="195" w:lineRule="auto"/>
              <w:ind w:left="119"/>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2756" w:type="dxa"/>
            <w:tcBorders>
              <w:top w:val="single" w:sz="6" w:space="0" w:color="000000"/>
            </w:tcBorders>
            <w:vAlign w:val="top"/>
          </w:tcPr>
          <w:p>
            <w:pPr>
              <w:pStyle w:val="TableText"/>
              <w:spacing w:before="66" w:line="219" w:lineRule="auto"/>
              <w:ind w:left="1065"/>
            </w:pPr>
            <w:r>
              <w:rPr>
                <w:spacing w:val="5"/>
              </w:rPr>
              <w:t>副品红</w:t>
            </w:r>
          </w:p>
        </w:tc>
        <w:tc>
          <w:tcPr>
            <w:tcW w:w="1102" w:type="dxa"/>
            <w:tcBorders>
              <w:top w:val="single" w:sz="6" w:space="0" w:color="000000"/>
            </w:tcBorders>
            <w:vAlign w:val="top"/>
          </w:tcPr>
          <w:p>
            <w:pPr>
              <w:spacing w:before="35" w:line="269" w:lineRule="exact"/>
              <w:ind w:left="335"/>
              <w:rPr>
                <w:rFonts w:ascii="Times New Roman" w:eastAsia="Times New Roman" w:hAnsi="Times New Roman" w:cs="Times New Roman"/>
                <w:sz w:val="20"/>
                <w:szCs w:val="20"/>
              </w:rPr>
            </w:pPr>
            <w:r>
              <w:rPr>
                <w:rFonts w:ascii="Times New Roman" w:eastAsia="Times New Roman" w:hAnsi="Times New Roman" w:cs="Times New Roman"/>
                <w:spacing w:val="3"/>
                <w:position w:val="2"/>
                <w:sz w:val="20"/>
                <w:szCs w:val="20"/>
              </w:rPr>
              <w:t>0.2%</w:t>
            </w:r>
          </w:p>
        </w:tc>
        <w:tc>
          <w:tcPr>
            <w:tcW w:w="451" w:type="dxa"/>
            <w:tcBorders>
              <w:top w:val="single" w:sz="6" w:space="0" w:color="000000"/>
            </w:tcBorders>
            <w:vAlign w:val="top"/>
          </w:tcPr>
          <w:p>
            <w:pPr>
              <w:pStyle w:val="TableText"/>
              <w:spacing w:before="66" w:line="219" w:lineRule="auto"/>
              <w:ind w:left="124"/>
            </w:pPr>
            <w:r>
              <w:t>瓶</w:t>
            </w:r>
          </w:p>
        </w:tc>
        <w:tc>
          <w:tcPr>
            <w:tcW w:w="451" w:type="dxa"/>
            <w:tcBorders>
              <w:top w:val="single" w:sz="6" w:space="0" w:color="000000"/>
            </w:tcBorders>
            <w:vAlign w:val="top"/>
          </w:tcPr>
          <w:p>
            <w:pPr>
              <w:pStyle w:val="TableText"/>
              <w:spacing w:before="66" w:line="219" w:lineRule="auto"/>
              <w:ind w:left="22"/>
            </w:pPr>
            <w:r>
              <w:rPr>
                <w:spacing w:val="3"/>
              </w:rPr>
              <w:t>液态</w:t>
            </w:r>
          </w:p>
        </w:tc>
        <w:tc>
          <w:tcPr>
            <w:tcW w:w="1083" w:type="dxa"/>
            <w:tcBorders>
              <w:top w:val="single" w:sz="6" w:space="0" w:color="000000"/>
            </w:tcBorders>
            <w:vAlign w:val="top"/>
          </w:tcPr>
          <w:p>
            <w:pPr>
              <w:spacing w:before="102"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tcBorders>
              <w:top w:val="single" w:sz="6" w:space="0" w:color="000000"/>
            </w:tcBorders>
            <w:vAlign w:val="top"/>
          </w:tcPr>
          <w:p>
            <w:pPr>
              <w:spacing w:before="102"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val="restart"/>
            <w:tcBorders>
              <w:top w:val="single" w:sz="6" w:space="0" w:color="000000"/>
              <w:bottom w:val="nil"/>
              <w:right w:val="single" w:sz="6" w:space="0" w:color="000000"/>
            </w:tcBorders>
            <w:vAlign w:val="top"/>
          </w:tcPr>
          <w:p>
            <w:pPr>
              <w:rPr>
                <w:rFonts w:ascii="Arial"/>
                <w:sz w:val="21"/>
              </w:rPr>
            </w:pPr>
            <w:r>
              <w:pict>
                <v:rect id="_x0000_s1031" style="width:0.75pt;height:664.5pt;margin-top:0.97pt;margin-left:-5.88pt;mso-position-horizontal-relative:right-margin-area;mso-position-vertical-relative:top-margin-area;position:absolute;z-index:251664384" filled="t" fillcolor="black" stroked="f"/>
              </w:pict>
            </w: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0" w:line="195" w:lineRule="auto"/>
              <w:ind w:left="119"/>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c>
          <w:tcPr>
            <w:tcW w:w="2756" w:type="dxa"/>
            <w:vAlign w:val="top"/>
          </w:tcPr>
          <w:p>
            <w:pPr>
              <w:pStyle w:val="TableText"/>
              <w:spacing w:before="44" w:line="219" w:lineRule="auto"/>
              <w:ind w:left="963"/>
            </w:pPr>
            <w:r>
              <w:rPr>
                <w:spacing w:val="5"/>
              </w:rPr>
              <w:t>高碘酸钾</w:t>
            </w:r>
          </w:p>
        </w:tc>
        <w:tc>
          <w:tcPr>
            <w:tcW w:w="1102" w:type="dxa"/>
            <w:vAlign w:val="top"/>
          </w:tcPr>
          <w:p>
            <w:pPr>
              <w:spacing w:before="80" w:line="197" w:lineRule="auto"/>
              <w:ind w:left="359"/>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100g</w:t>
            </w:r>
          </w:p>
        </w:tc>
        <w:tc>
          <w:tcPr>
            <w:tcW w:w="451" w:type="dxa"/>
            <w:vAlign w:val="top"/>
          </w:tcPr>
          <w:p>
            <w:pPr>
              <w:pStyle w:val="TableText"/>
              <w:spacing w:before="44" w:line="219" w:lineRule="auto"/>
              <w:ind w:left="124"/>
            </w:pPr>
            <w:r>
              <w:t>瓶</w:t>
            </w:r>
          </w:p>
        </w:tc>
        <w:tc>
          <w:tcPr>
            <w:tcW w:w="451" w:type="dxa"/>
            <w:vAlign w:val="top"/>
          </w:tcPr>
          <w:p>
            <w:pPr>
              <w:pStyle w:val="TableText"/>
              <w:spacing w:before="44" w:line="219" w:lineRule="auto"/>
              <w:ind w:left="22"/>
            </w:pPr>
            <w:r>
              <w:rPr>
                <w:spacing w:val="3"/>
              </w:rPr>
              <w:t>液态</w:t>
            </w:r>
          </w:p>
        </w:tc>
        <w:tc>
          <w:tcPr>
            <w:tcW w:w="1083" w:type="dxa"/>
            <w:vAlign w:val="top"/>
          </w:tcPr>
          <w:p>
            <w:pPr>
              <w:spacing w:before="80"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80"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0" w:line="195" w:lineRule="auto"/>
              <w:ind w:left="119"/>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c>
          <w:tcPr>
            <w:tcW w:w="2756" w:type="dxa"/>
            <w:vAlign w:val="top"/>
          </w:tcPr>
          <w:p>
            <w:pPr>
              <w:pStyle w:val="TableText"/>
              <w:spacing w:before="44" w:line="219" w:lineRule="auto"/>
              <w:ind w:left="1077"/>
              <w:rPr>
                <w:rFonts w:ascii="Times New Roman" w:eastAsia="Times New Roman" w:hAnsi="Times New Roman" w:cs="Times New Roman"/>
              </w:rPr>
            </w:pPr>
            <w:r>
              <w:rPr>
                <w:spacing w:val="3"/>
              </w:rPr>
              <w:t>铬黑</w:t>
            </w:r>
            <w:r>
              <w:rPr>
                <w:spacing w:val="-41"/>
              </w:rPr>
              <w:t xml:space="preserve"> </w:t>
            </w:r>
            <w:r>
              <w:rPr>
                <w:rFonts w:ascii="Times New Roman" w:eastAsia="Times New Roman" w:hAnsi="Times New Roman" w:cs="Times New Roman"/>
                <w:spacing w:val="3"/>
              </w:rPr>
              <w:t>T</w:t>
            </w:r>
          </w:p>
        </w:tc>
        <w:tc>
          <w:tcPr>
            <w:tcW w:w="1102" w:type="dxa"/>
            <w:vAlign w:val="top"/>
          </w:tcPr>
          <w:p>
            <w:pPr>
              <w:spacing w:before="80" w:line="197" w:lineRule="auto"/>
              <w:ind w:left="242"/>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25g</w:t>
            </w:r>
          </w:p>
        </w:tc>
        <w:tc>
          <w:tcPr>
            <w:tcW w:w="451" w:type="dxa"/>
            <w:vAlign w:val="top"/>
          </w:tcPr>
          <w:p>
            <w:pPr>
              <w:pStyle w:val="TableText"/>
              <w:spacing w:before="44" w:line="219" w:lineRule="auto"/>
              <w:ind w:left="124"/>
            </w:pPr>
            <w:r>
              <w:t>瓶</w:t>
            </w:r>
          </w:p>
        </w:tc>
        <w:tc>
          <w:tcPr>
            <w:tcW w:w="451" w:type="dxa"/>
            <w:vAlign w:val="top"/>
          </w:tcPr>
          <w:p>
            <w:pPr>
              <w:pStyle w:val="TableText"/>
              <w:spacing w:before="44" w:line="219" w:lineRule="auto"/>
              <w:ind w:left="22"/>
            </w:pPr>
            <w:r>
              <w:rPr>
                <w:spacing w:val="3"/>
              </w:rPr>
              <w:t>液态</w:t>
            </w:r>
          </w:p>
        </w:tc>
        <w:tc>
          <w:tcPr>
            <w:tcW w:w="1083" w:type="dxa"/>
            <w:vAlign w:val="top"/>
          </w:tcPr>
          <w:p>
            <w:pPr>
              <w:spacing w:before="81"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1"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4" w:line="192" w:lineRule="auto"/>
              <w:ind w:left="119"/>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c>
          <w:tcPr>
            <w:tcW w:w="2756" w:type="dxa"/>
            <w:vAlign w:val="top"/>
          </w:tcPr>
          <w:p>
            <w:pPr>
              <w:pStyle w:val="TableText"/>
              <w:spacing w:before="45" w:line="218" w:lineRule="auto"/>
              <w:ind w:left="1060"/>
            </w:pPr>
            <w:r>
              <w:rPr>
                <w:spacing w:val="7"/>
              </w:rPr>
              <w:t>铬酸钾</w:t>
            </w:r>
          </w:p>
        </w:tc>
        <w:tc>
          <w:tcPr>
            <w:tcW w:w="1102" w:type="dxa"/>
            <w:vAlign w:val="top"/>
          </w:tcPr>
          <w:p>
            <w:pPr>
              <w:spacing w:before="81"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45" w:line="218" w:lineRule="auto"/>
              <w:ind w:left="124"/>
            </w:pPr>
            <w:r>
              <w:t>瓶</w:t>
            </w:r>
          </w:p>
        </w:tc>
        <w:tc>
          <w:tcPr>
            <w:tcW w:w="451" w:type="dxa"/>
            <w:vAlign w:val="top"/>
          </w:tcPr>
          <w:p>
            <w:pPr>
              <w:pStyle w:val="TableText"/>
              <w:spacing w:before="45" w:line="218" w:lineRule="auto"/>
              <w:ind w:left="22"/>
            </w:pPr>
            <w:r>
              <w:rPr>
                <w:spacing w:val="3"/>
              </w:rPr>
              <w:t>液态</w:t>
            </w:r>
          </w:p>
        </w:tc>
        <w:tc>
          <w:tcPr>
            <w:tcW w:w="1083" w:type="dxa"/>
            <w:vAlign w:val="top"/>
          </w:tcPr>
          <w:p>
            <w:pPr>
              <w:spacing w:before="81"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1"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1" w:line="195" w:lineRule="auto"/>
              <w:ind w:left="119"/>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c>
          <w:tcPr>
            <w:tcW w:w="2756" w:type="dxa"/>
            <w:vAlign w:val="top"/>
          </w:tcPr>
          <w:p>
            <w:pPr>
              <w:pStyle w:val="TableText"/>
              <w:spacing w:before="45" w:line="218" w:lineRule="auto"/>
              <w:ind w:left="976"/>
              <w:rPr>
                <w:rFonts w:ascii="Times New Roman" w:eastAsia="Times New Roman" w:hAnsi="Times New Roman" w:cs="Times New Roman"/>
              </w:rPr>
            </w:pPr>
            <w:r>
              <w:rPr>
                <w:spacing w:val="5"/>
              </w:rPr>
              <w:t>铬天青</w:t>
            </w:r>
            <w:r>
              <w:rPr>
                <w:spacing w:val="-34"/>
              </w:rPr>
              <w:t xml:space="preserve"> </w:t>
            </w:r>
            <w:r>
              <w:rPr>
                <w:rFonts w:ascii="Times New Roman" w:eastAsia="Times New Roman" w:hAnsi="Times New Roman" w:cs="Times New Roman"/>
                <w:spacing w:val="5"/>
              </w:rPr>
              <w:t>S</w:t>
            </w:r>
          </w:p>
        </w:tc>
        <w:tc>
          <w:tcPr>
            <w:tcW w:w="1102" w:type="dxa"/>
            <w:vAlign w:val="top"/>
          </w:tcPr>
          <w:p>
            <w:pPr>
              <w:spacing w:before="81" w:line="197" w:lineRule="auto"/>
              <w:ind w:left="242"/>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10g</w:t>
            </w:r>
          </w:p>
        </w:tc>
        <w:tc>
          <w:tcPr>
            <w:tcW w:w="451" w:type="dxa"/>
            <w:vAlign w:val="top"/>
          </w:tcPr>
          <w:p>
            <w:pPr>
              <w:pStyle w:val="TableText"/>
              <w:spacing w:before="45" w:line="218" w:lineRule="auto"/>
              <w:ind w:left="124"/>
            </w:pPr>
            <w:r>
              <w:t>瓶</w:t>
            </w:r>
          </w:p>
        </w:tc>
        <w:tc>
          <w:tcPr>
            <w:tcW w:w="451" w:type="dxa"/>
            <w:vAlign w:val="top"/>
          </w:tcPr>
          <w:p>
            <w:pPr>
              <w:pStyle w:val="TableText"/>
              <w:spacing w:before="45" w:line="218" w:lineRule="auto"/>
              <w:ind w:left="22"/>
            </w:pPr>
            <w:r>
              <w:rPr>
                <w:spacing w:val="3"/>
              </w:rPr>
              <w:t>液态</w:t>
            </w:r>
          </w:p>
        </w:tc>
        <w:tc>
          <w:tcPr>
            <w:tcW w:w="1083" w:type="dxa"/>
            <w:vAlign w:val="top"/>
          </w:tcPr>
          <w:p>
            <w:pPr>
              <w:spacing w:before="81"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81"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5" w:line="192" w:lineRule="auto"/>
              <w:ind w:left="119"/>
              <w:rPr>
                <w:rFonts w:ascii="Times New Roman" w:eastAsia="Times New Roman" w:hAnsi="Times New Roman" w:cs="Times New Roman"/>
                <w:sz w:val="20"/>
                <w:szCs w:val="20"/>
              </w:rPr>
            </w:pPr>
            <w:r>
              <w:rPr>
                <w:rFonts w:ascii="Times New Roman" w:eastAsia="Times New Roman" w:hAnsi="Times New Roman" w:cs="Times New Roman"/>
                <w:sz w:val="20"/>
                <w:szCs w:val="20"/>
              </w:rPr>
              <w:t>57</w:t>
            </w:r>
          </w:p>
        </w:tc>
        <w:tc>
          <w:tcPr>
            <w:tcW w:w="2756" w:type="dxa"/>
            <w:vAlign w:val="top"/>
          </w:tcPr>
          <w:p>
            <w:pPr>
              <w:pStyle w:val="TableText"/>
              <w:spacing w:before="45" w:line="218" w:lineRule="auto"/>
              <w:ind w:left="1060"/>
            </w:pPr>
            <w:r>
              <w:rPr>
                <w:spacing w:val="7"/>
              </w:rPr>
              <w:t>硅酸镁</w:t>
            </w:r>
          </w:p>
        </w:tc>
        <w:tc>
          <w:tcPr>
            <w:tcW w:w="1102" w:type="dxa"/>
            <w:vAlign w:val="top"/>
          </w:tcPr>
          <w:p>
            <w:pPr>
              <w:spacing w:before="82"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250g</w:t>
            </w:r>
          </w:p>
        </w:tc>
        <w:tc>
          <w:tcPr>
            <w:tcW w:w="451" w:type="dxa"/>
            <w:vAlign w:val="top"/>
          </w:tcPr>
          <w:p>
            <w:pPr>
              <w:pStyle w:val="TableText"/>
              <w:spacing w:before="45" w:line="218" w:lineRule="auto"/>
              <w:ind w:left="124"/>
            </w:pPr>
            <w:r>
              <w:t>瓶</w:t>
            </w:r>
          </w:p>
        </w:tc>
        <w:tc>
          <w:tcPr>
            <w:tcW w:w="451" w:type="dxa"/>
            <w:vAlign w:val="top"/>
          </w:tcPr>
          <w:p>
            <w:pPr>
              <w:pStyle w:val="TableText"/>
              <w:spacing w:before="45" w:line="218" w:lineRule="auto"/>
              <w:ind w:left="22"/>
            </w:pPr>
            <w:r>
              <w:rPr>
                <w:spacing w:val="3"/>
              </w:rPr>
              <w:t>液态</w:t>
            </w:r>
          </w:p>
        </w:tc>
        <w:tc>
          <w:tcPr>
            <w:tcW w:w="1083" w:type="dxa"/>
            <w:vAlign w:val="top"/>
          </w:tcPr>
          <w:p>
            <w:pPr>
              <w:spacing w:before="82"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2"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2" w:line="195" w:lineRule="auto"/>
              <w:ind w:left="119"/>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c>
          <w:tcPr>
            <w:tcW w:w="2756" w:type="dxa"/>
            <w:vAlign w:val="top"/>
          </w:tcPr>
          <w:p>
            <w:pPr>
              <w:pStyle w:val="TableText"/>
              <w:spacing w:before="46" w:line="217" w:lineRule="auto"/>
              <w:ind w:left="959"/>
            </w:pPr>
            <w:r>
              <w:rPr>
                <w:spacing w:val="7"/>
              </w:rPr>
              <w:t>过硫酸钾</w:t>
            </w:r>
          </w:p>
        </w:tc>
        <w:tc>
          <w:tcPr>
            <w:tcW w:w="1102" w:type="dxa"/>
            <w:vAlign w:val="top"/>
          </w:tcPr>
          <w:p>
            <w:pPr>
              <w:spacing w:before="82" w:line="197" w:lineRule="auto"/>
              <w:ind w:left="195"/>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100g</w:t>
            </w:r>
          </w:p>
        </w:tc>
        <w:tc>
          <w:tcPr>
            <w:tcW w:w="451" w:type="dxa"/>
            <w:vAlign w:val="top"/>
          </w:tcPr>
          <w:p>
            <w:pPr>
              <w:pStyle w:val="TableText"/>
              <w:spacing w:before="46" w:line="217" w:lineRule="auto"/>
              <w:ind w:left="124"/>
            </w:pPr>
            <w:r>
              <w:t>瓶</w:t>
            </w:r>
          </w:p>
        </w:tc>
        <w:tc>
          <w:tcPr>
            <w:tcW w:w="451" w:type="dxa"/>
            <w:vAlign w:val="top"/>
          </w:tcPr>
          <w:p>
            <w:pPr>
              <w:pStyle w:val="TableText"/>
              <w:spacing w:before="46" w:line="217" w:lineRule="auto"/>
              <w:ind w:left="22"/>
            </w:pPr>
            <w:r>
              <w:rPr>
                <w:spacing w:val="3"/>
              </w:rPr>
              <w:t>液态</w:t>
            </w:r>
          </w:p>
        </w:tc>
        <w:tc>
          <w:tcPr>
            <w:tcW w:w="1083" w:type="dxa"/>
            <w:vAlign w:val="top"/>
          </w:tcPr>
          <w:p>
            <w:pPr>
              <w:spacing w:before="82" w:line="195" w:lineRule="auto"/>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83" w:type="dxa"/>
            <w:vAlign w:val="top"/>
          </w:tcPr>
          <w:p>
            <w:pPr>
              <w:spacing w:before="82" w:line="195" w:lineRule="auto"/>
              <w:ind w:left="496"/>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2" w:line="195" w:lineRule="auto"/>
              <w:ind w:left="119"/>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c>
          <w:tcPr>
            <w:tcW w:w="2756" w:type="dxa"/>
            <w:vAlign w:val="top"/>
          </w:tcPr>
          <w:p>
            <w:pPr>
              <w:pStyle w:val="TableText"/>
              <w:spacing w:before="46" w:line="217" w:lineRule="auto"/>
              <w:ind w:left="1060"/>
            </w:pPr>
            <w:r>
              <w:rPr>
                <w:spacing w:val="7"/>
              </w:rPr>
              <w:t>钙羧酸</w:t>
            </w:r>
          </w:p>
        </w:tc>
        <w:tc>
          <w:tcPr>
            <w:tcW w:w="1102" w:type="dxa"/>
            <w:vAlign w:val="top"/>
          </w:tcPr>
          <w:p>
            <w:pPr>
              <w:spacing w:before="82" w:line="197" w:lineRule="auto"/>
              <w:ind w:left="392"/>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25g</w:t>
            </w:r>
          </w:p>
        </w:tc>
        <w:tc>
          <w:tcPr>
            <w:tcW w:w="451" w:type="dxa"/>
            <w:vAlign w:val="top"/>
          </w:tcPr>
          <w:p>
            <w:pPr>
              <w:pStyle w:val="TableText"/>
              <w:spacing w:before="46" w:line="217" w:lineRule="auto"/>
              <w:ind w:left="124"/>
            </w:pPr>
            <w:r>
              <w:t>瓶</w:t>
            </w:r>
          </w:p>
        </w:tc>
        <w:tc>
          <w:tcPr>
            <w:tcW w:w="451" w:type="dxa"/>
            <w:vAlign w:val="top"/>
          </w:tcPr>
          <w:p>
            <w:pPr>
              <w:pStyle w:val="TableText"/>
              <w:spacing w:before="46" w:line="217" w:lineRule="auto"/>
              <w:ind w:left="22"/>
            </w:pPr>
            <w:r>
              <w:rPr>
                <w:spacing w:val="3"/>
              </w:rPr>
              <w:t>液态</w:t>
            </w:r>
          </w:p>
        </w:tc>
        <w:tc>
          <w:tcPr>
            <w:tcW w:w="1083" w:type="dxa"/>
            <w:vAlign w:val="top"/>
          </w:tcPr>
          <w:p>
            <w:pPr>
              <w:spacing w:before="83"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3"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3"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2756" w:type="dxa"/>
            <w:vAlign w:val="top"/>
          </w:tcPr>
          <w:p>
            <w:pPr>
              <w:pStyle w:val="TableText"/>
              <w:spacing w:before="47" w:line="216" w:lineRule="auto"/>
              <w:ind w:left="1165"/>
            </w:pPr>
            <w:r>
              <w:rPr>
                <w:spacing w:val="5"/>
              </w:rPr>
              <w:t>磺胺</w:t>
            </w:r>
          </w:p>
        </w:tc>
        <w:tc>
          <w:tcPr>
            <w:tcW w:w="1102" w:type="dxa"/>
            <w:vAlign w:val="top"/>
          </w:tcPr>
          <w:p>
            <w:pPr>
              <w:spacing w:before="83"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100g</w:t>
            </w:r>
          </w:p>
        </w:tc>
        <w:tc>
          <w:tcPr>
            <w:tcW w:w="451" w:type="dxa"/>
            <w:vAlign w:val="top"/>
          </w:tcPr>
          <w:p>
            <w:pPr>
              <w:pStyle w:val="TableText"/>
              <w:spacing w:before="47" w:line="216" w:lineRule="auto"/>
              <w:ind w:left="124"/>
            </w:pPr>
            <w:r>
              <w:t>瓶</w:t>
            </w:r>
          </w:p>
        </w:tc>
        <w:tc>
          <w:tcPr>
            <w:tcW w:w="451" w:type="dxa"/>
            <w:vAlign w:val="top"/>
          </w:tcPr>
          <w:p>
            <w:pPr>
              <w:pStyle w:val="TableText"/>
              <w:spacing w:before="47" w:line="216" w:lineRule="auto"/>
              <w:ind w:left="22"/>
            </w:pPr>
            <w:r>
              <w:rPr>
                <w:spacing w:val="3"/>
              </w:rPr>
              <w:t>液态</w:t>
            </w:r>
          </w:p>
        </w:tc>
        <w:tc>
          <w:tcPr>
            <w:tcW w:w="1083" w:type="dxa"/>
            <w:vAlign w:val="top"/>
          </w:tcPr>
          <w:p>
            <w:pPr>
              <w:spacing w:before="83"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3"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3"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c>
          <w:tcPr>
            <w:tcW w:w="2756" w:type="dxa"/>
            <w:vAlign w:val="top"/>
          </w:tcPr>
          <w:p>
            <w:pPr>
              <w:pStyle w:val="TableText"/>
              <w:spacing w:before="47" w:line="216" w:lineRule="auto"/>
              <w:ind w:left="410"/>
            </w:pPr>
            <w:r>
              <w:rPr>
                <w:spacing w:val="4"/>
              </w:rPr>
              <w:t>酒石酸钾钠</w:t>
            </w:r>
            <w:r>
              <w:rPr>
                <w:rFonts w:ascii="Times New Roman" w:eastAsia="Times New Roman" w:hAnsi="Times New Roman" w:cs="Times New Roman"/>
                <w:spacing w:val="4"/>
              </w:rPr>
              <w:t>.</w:t>
            </w:r>
            <w:r>
              <w:rPr>
                <w:rFonts w:ascii="Times New Roman" w:eastAsia="Times New Roman" w:hAnsi="Times New Roman" w:cs="Times New Roman"/>
                <w:spacing w:val="-14"/>
              </w:rPr>
              <w:t xml:space="preserve"> </w:t>
            </w:r>
            <w:r>
              <w:rPr>
                <w:spacing w:val="4"/>
              </w:rPr>
              <w:t>四水合物</w:t>
            </w:r>
          </w:p>
        </w:tc>
        <w:tc>
          <w:tcPr>
            <w:tcW w:w="1102" w:type="dxa"/>
            <w:vAlign w:val="top"/>
          </w:tcPr>
          <w:p>
            <w:pPr>
              <w:spacing w:before="83"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47" w:line="216" w:lineRule="auto"/>
              <w:ind w:left="124"/>
            </w:pPr>
            <w:r>
              <w:t>瓶</w:t>
            </w:r>
          </w:p>
        </w:tc>
        <w:tc>
          <w:tcPr>
            <w:tcW w:w="451" w:type="dxa"/>
            <w:vAlign w:val="top"/>
          </w:tcPr>
          <w:p>
            <w:pPr>
              <w:pStyle w:val="TableText"/>
              <w:spacing w:before="47" w:line="216" w:lineRule="auto"/>
              <w:ind w:left="22"/>
            </w:pPr>
            <w:r>
              <w:rPr>
                <w:spacing w:val="3"/>
              </w:rPr>
              <w:t>液态</w:t>
            </w:r>
          </w:p>
        </w:tc>
        <w:tc>
          <w:tcPr>
            <w:tcW w:w="1083" w:type="dxa"/>
            <w:vAlign w:val="top"/>
          </w:tcPr>
          <w:p>
            <w:pPr>
              <w:spacing w:before="83"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83"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4"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c>
          <w:tcPr>
            <w:tcW w:w="2756" w:type="dxa"/>
            <w:vAlign w:val="top"/>
          </w:tcPr>
          <w:p>
            <w:pPr>
              <w:pStyle w:val="TableText"/>
              <w:spacing w:before="47" w:line="216" w:lineRule="auto"/>
              <w:ind w:left="649"/>
            </w:pPr>
            <w:r>
              <w:rPr>
                <w:spacing w:val="7"/>
              </w:rPr>
              <w:t>聚乙烯醇磷酸铵</w:t>
            </w:r>
          </w:p>
        </w:tc>
        <w:tc>
          <w:tcPr>
            <w:tcW w:w="1102" w:type="dxa"/>
            <w:vAlign w:val="top"/>
          </w:tcPr>
          <w:p>
            <w:pPr>
              <w:spacing w:before="84" w:line="197" w:lineRule="auto"/>
              <w:ind w:left="242"/>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25g</w:t>
            </w:r>
          </w:p>
        </w:tc>
        <w:tc>
          <w:tcPr>
            <w:tcW w:w="451" w:type="dxa"/>
            <w:vAlign w:val="top"/>
          </w:tcPr>
          <w:p>
            <w:pPr>
              <w:pStyle w:val="TableText"/>
              <w:spacing w:before="47" w:line="216" w:lineRule="auto"/>
              <w:ind w:left="124"/>
            </w:pPr>
            <w:r>
              <w:t>瓶</w:t>
            </w:r>
          </w:p>
        </w:tc>
        <w:tc>
          <w:tcPr>
            <w:tcW w:w="451" w:type="dxa"/>
            <w:vAlign w:val="top"/>
          </w:tcPr>
          <w:p>
            <w:pPr>
              <w:pStyle w:val="TableText"/>
              <w:spacing w:before="47" w:line="216" w:lineRule="auto"/>
              <w:ind w:left="22"/>
            </w:pPr>
            <w:r>
              <w:rPr>
                <w:spacing w:val="3"/>
              </w:rPr>
              <w:t>液态</w:t>
            </w:r>
          </w:p>
        </w:tc>
        <w:tc>
          <w:tcPr>
            <w:tcW w:w="1083" w:type="dxa"/>
            <w:vAlign w:val="top"/>
          </w:tcPr>
          <w:p>
            <w:pPr>
              <w:spacing w:before="84"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4"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2"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63</w:t>
            </w:r>
          </w:p>
        </w:tc>
        <w:tc>
          <w:tcPr>
            <w:tcW w:w="2756" w:type="dxa"/>
            <w:vAlign w:val="top"/>
          </w:tcPr>
          <w:p>
            <w:pPr>
              <w:pStyle w:val="TableText"/>
              <w:spacing w:before="45" w:line="218" w:lineRule="auto"/>
              <w:ind w:left="1088"/>
            </w:pPr>
            <w:r>
              <w:rPr>
                <w:spacing w:val="-3"/>
              </w:rPr>
              <w:t>甲基橙</w:t>
            </w:r>
          </w:p>
        </w:tc>
        <w:tc>
          <w:tcPr>
            <w:tcW w:w="1102" w:type="dxa"/>
            <w:vAlign w:val="top"/>
          </w:tcPr>
          <w:p>
            <w:pPr>
              <w:spacing w:before="15" w:line="266" w:lineRule="exact"/>
              <w:ind w:left="73"/>
              <w:rPr>
                <w:rFonts w:ascii="Times New Roman" w:eastAsia="Times New Roman" w:hAnsi="Times New Roman" w:cs="Times New Roman"/>
                <w:sz w:val="20"/>
                <w:szCs w:val="20"/>
              </w:rPr>
            </w:pPr>
            <w:r>
              <w:rPr>
                <w:rFonts w:ascii="Times New Roman" w:eastAsia="Times New Roman" w:hAnsi="Times New Roman" w:cs="Times New Roman"/>
                <w:position w:val="3"/>
                <w:sz w:val="20"/>
                <w:szCs w:val="20"/>
              </w:rPr>
              <w:t>IND</w:t>
            </w:r>
            <w:r>
              <w:rPr>
                <w:rFonts w:ascii="Times New Roman" w:eastAsia="Times New Roman" w:hAnsi="Times New Roman" w:cs="Times New Roman"/>
                <w:spacing w:val="6"/>
                <w:position w:val="3"/>
                <w:sz w:val="20"/>
                <w:szCs w:val="20"/>
              </w:rPr>
              <w:t>99/25g</w:t>
            </w:r>
          </w:p>
        </w:tc>
        <w:tc>
          <w:tcPr>
            <w:tcW w:w="451" w:type="dxa"/>
            <w:vAlign w:val="top"/>
          </w:tcPr>
          <w:p>
            <w:pPr>
              <w:pStyle w:val="TableText"/>
              <w:spacing w:before="45" w:line="218" w:lineRule="auto"/>
              <w:ind w:left="124"/>
            </w:pPr>
            <w:r>
              <w:t>瓶</w:t>
            </w:r>
          </w:p>
        </w:tc>
        <w:tc>
          <w:tcPr>
            <w:tcW w:w="451" w:type="dxa"/>
            <w:vAlign w:val="top"/>
          </w:tcPr>
          <w:p>
            <w:pPr>
              <w:pStyle w:val="TableText"/>
              <w:spacing w:before="45" w:line="218" w:lineRule="auto"/>
              <w:ind w:left="22"/>
            </w:pPr>
            <w:r>
              <w:rPr>
                <w:spacing w:val="3"/>
              </w:rPr>
              <w:t>液态</w:t>
            </w:r>
          </w:p>
        </w:tc>
        <w:tc>
          <w:tcPr>
            <w:tcW w:w="1083" w:type="dxa"/>
            <w:vAlign w:val="top"/>
          </w:tcPr>
          <w:p>
            <w:pPr>
              <w:spacing w:before="82"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2"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4"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64</w:t>
            </w:r>
          </w:p>
        </w:tc>
        <w:tc>
          <w:tcPr>
            <w:tcW w:w="2756" w:type="dxa"/>
            <w:vAlign w:val="top"/>
          </w:tcPr>
          <w:p>
            <w:pPr>
              <w:pStyle w:val="TableText"/>
              <w:spacing w:before="49" w:line="215" w:lineRule="auto"/>
              <w:ind w:left="856"/>
            </w:pPr>
            <w:r>
              <w:rPr>
                <w:spacing w:val="7"/>
              </w:rPr>
              <w:t>酒石酸锑钾</w:t>
            </w:r>
          </w:p>
        </w:tc>
        <w:tc>
          <w:tcPr>
            <w:tcW w:w="1102" w:type="dxa"/>
            <w:vAlign w:val="top"/>
          </w:tcPr>
          <w:p>
            <w:pPr>
              <w:spacing w:before="84"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49" w:line="215" w:lineRule="auto"/>
              <w:ind w:left="124"/>
            </w:pPr>
            <w:r>
              <w:t>瓶</w:t>
            </w:r>
          </w:p>
        </w:tc>
        <w:tc>
          <w:tcPr>
            <w:tcW w:w="451" w:type="dxa"/>
            <w:vAlign w:val="top"/>
          </w:tcPr>
          <w:p>
            <w:pPr>
              <w:pStyle w:val="TableText"/>
              <w:spacing w:before="49" w:line="215" w:lineRule="auto"/>
              <w:ind w:left="22"/>
            </w:pPr>
            <w:r>
              <w:rPr>
                <w:spacing w:val="3"/>
              </w:rPr>
              <w:t>液态</w:t>
            </w:r>
          </w:p>
        </w:tc>
        <w:tc>
          <w:tcPr>
            <w:tcW w:w="1083" w:type="dxa"/>
            <w:vAlign w:val="top"/>
          </w:tcPr>
          <w:p>
            <w:pPr>
              <w:spacing w:before="85"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85"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5"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c>
          <w:tcPr>
            <w:tcW w:w="2756" w:type="dxa"/>
            <w:vAlign w:val="top"/>
          </w:tcPr>
          <w:p>
            <w:pPr>
              <w:pStyle w:val="TableText"/>
              <w:spacing w:before="49" w:line="215" w:lineRule="auto"/>
              <w:ind w:left="1065"/>
            </w:pPr>
            <w:r>
              <w:rPr>
                <w:spacing w:val="5"/>
              </w:rPr>
              <w:t>酒石酸</w:t>
            </w:r>
          </w:p>
        </w:tc>
        <w:tc>
          <w:tcPr>
            <w:tcW w:w="1102" w:type="dxa"/>
            <w:vAlign w:val="top"/>
          </w:tcPr>
          <w:p>
            <w:pPr>
              <w:spacing w:before="85"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49" w:line="215" w:lineRule="auto"/>
              <w:ind w:left="124"/>
            </w:pPr>
            <w:r>
              <w:t>瓶</w:t>
            </w:r>
          </w:p>
        </w:tc>
        <w:tc>
          <w:tcPr>
            <w:tcW w:w="451" w:type="dxa"/>
            <w:vAlign w:val="top"/>
          </w:tcPr>
          <w:p>
            <w:pPr>
              <w:pStyle w:val="TableText"/>
              <w:spacing w:before="49" w:line="215" w:lineRule="auto"/>
              <w:ind w:left="22"/>
            </w:pPr>
            <w:r>
              <w:rPr>
                <w:spacing w:val="3"/>
              </w:rPr>
              <w:t>液态</w:t>
            </w:r>
          </w:p>
        </w:tc>
        <w:tc>
          <w:tcPr>
            <w:tcW w:w="1083" w:type="dxa"/>
            <w:vAlign w:val="top"/>
          </w:tcPr>
          <w:p>
            <w:pPr>
              <w:spacing w:before="85"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5"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3"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66</w:t>
            </w:r>
          </w:p>
        </w:tc>
        <w:tc>
          <w:tcPr>
            <w:tcW w:w="2756" w:type="dxa"/>
            <w:vAlign w:val="top"/>
          </w:tcPr>
          <w:p>
            <w:pPr>
              <w:pStyle w:val="TableText"/>
              <w:spacing w:before="47" w:line="216" w:lineRule="auto"/>
              <w:ind w:left="978"/>
              <w:rPr>
                <w:rFonts w:ascii="Times New Roman" w:eastAsia="Times New Roman" w:hAnsi="Times New Roman" w:cs="Times New Roman"/>
              </w:rPr>
            </w:pPr>
            <w:r>
              <w:rPr>
                <w:spacing w:val="1"/>
              </w:rPr>
              <w:t>甲亚胺</w:t>
            </w:r>
            <w:r>
              <w:rPr>
                <w:rFonts w:ascii="Times New Roman" w:eastAsia="Times New Roman" w:hAnsi="Times New Roman" w:cs="Times New Roman"/>
                <w:spacing w:val="1"/>
              </w:rPr>
              <w:t>-H</w:t>
            </w:r>
          </w:p>
        </w:tc>
        <w:tc>
          <w:tcPr>
            <w:tcW w:w="1102" w:type="dxa"/>
            <w:vAlign w:val="top"/>
          </w:tcPr>
          <w:p>
            <w:pPr>
              <w:spacing w:before="83" w:line="197" w:lineRule="auto"/>
              <w:ind w:left="242"/>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10g</w:t>
            </w:r>
          </w:p>
        </w:tc>
        <w:tc>
          <w:tcPr>
            <w:tcW w:w="451" w:type="dxa"/>
            <w:vAlign w:val="top"/>
          </w:tcPr>
          <w:p>
            <w:pPr>
              <w:pStyle w:val="TableText"/>
              <w:spacing w:before="47" w:line="216" w:lineRule="auto"/>
              <w:ind w:left="124"/>
            </w:pPr>
            <w:r>
              <w:t>瓶</w:t>
            </w:r>
          </w:p>
        </w:tc>
        <w:tc>
          <w:tcPr>
            <w:tcW w:w="451" w:type="dxa"/>
            <w:vAlign w:val="top"/>
          </w:tcPr>
          <w:p>
            <w:pPr>
              <w:pStyle w:val="TableText"/>
              <w:spacing w:before="47" w:line="216" w:lineRule="auto"/>
              <w:ind w:left="22"/>
            </w:pPr>
            <w:r>
              <w:rPr>
                <w:spacing w:val="3"/>
              </w:rPr>
              <w:t>液态</w:t>
            </w:r>
          </w:p>
        </w:tc>
        <w:tc>
          <w:tcPr>
            <w:tcW w:w="1083" w:type="dxa"/>
            <w:vAlign w:val="top"/>
          </w:tcPr>
          <w:p>
            <w:pPr>
              <w:spacing w:before="83"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3"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6"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c>
          <w:tcPr>
            <w:tcW w:w="2756" w:type="dxa"/>
            <w:vAlign w:val="top"/>
          </w:tcPr>
          <w:p>
            <w:pPr>
              <w:pStyle w:val="TableText"/>
              <w:spacing w:before="50" w:line="214" w:lineRule="auto"/>
              <w:ind w:left="958"/>
            </w:pPr>
            <w:r>
              <w:rPr>
                <w:spacing w:val="7"/>
              </w:rPr>
              <w:t>抗坏血酸</w:t>
            </w:r>
          </w:p>
        </w:tc>
        <w:tc>
          <w:tcPr>
            <w:tcW w:w="1102" w:type="dxa"/>
            <w:vAlign w:val="top"/>
          </w:tcPr>
          <w:p>
            <w:pPr>
              <w:spacing w:before="86" w:line="197" w:lineRule="auto"/>
              <w:ind w:left="195"/>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500g</w:t>
            </w:r>
          </w:p>
        </w:tc>
        <w:tc>
          <w:tcPr>
            <w:tcW w:w="451" w:type="dxa"/>
            <w:vAlign w:val="top"/>
          </w:tcPr>
          <w:p>
            <w:pPr>
              <w:pStyle w:val="TableText"/>
              <w:spacing w:before="50" w:line="214" w:lineRule="auto"/>
              <w:ind w:left="124"/>
            </w:pPr>
            <w:r>
              <w:t>瓶</w:t>
            </w:r>
          </w:p>
        </w:tc>
        <w:tc>
          <w:tcPr>
            <w:tcW w:w="451" w:type="dxa"/>
            <w:vAlign w:val="top"/>
          </w:tcPr>
          <w:p>
            <w:pPr>
              <w:pStyle w:val="TableText"/>
              <w:spacing w:before="50" w:line="214" w:lineRule="auto"/>
              <w:ind w:left="22"/>
            </w:pPr>
            <w:r>
              <w:rPr>
                <w:spacing w:val="3"/>
              </w:rPr>
              <w:t>液态</w:t>
            </w:r>
          </w:p>
        </w:tc>
        <w:tc>
          <w:tcPr>
            <w:tcW w:w="1083" w:type="dxa"/>
            <w:vAlign w:val="top"/>
          </w:tcPr>
          <w:p>
            <w:pPr>
              <w:spacing w:before="86"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86"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4"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2756" w:type="dxa"/>
            <w:vAlign w:val="top"/>
          </w:tcPr>
          <w:p>
            <w:pPr>
              <w:pStyle w:val="TableText"/>
              <w:spacing w:before="48" w:line="216" w:lineRule="auto"/>
              <w:ind w:left="854"/>
            </w:pPr>
            <w:r>
              <w:rPr>
                <w:spacing w:val="7"/>
              </w:rPr>
              <w:t>可溶性淀粉</w:t>
            </w:r>
          </w:p>
        </w:tc>
        <w:tc>
          <w:tcPr>
            <w:tcW w:w="1102" w:type="dxa"/>
            <w:vAlign w:val="top"/>
          </w:tcPr>
          <w:p>
            <w:pPr>
              <w:spacing w:before="84" w:line="197" w:lineRule="auto"/>
              <w:ind w:left="195"/>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500g</w:t>
            </w:r>
          </w:p>
        </w:tc>
        <w:tc>
          <w:tcPr>
            <w:tcW w:w="451" w:type="dxa"/>
            <w:vAlign w:val="top"/>
          </w:tcPr>
          <w:p>
            <w:pPr>
              <w:pStyle w:val="TableText"/>
              <w:spacing w:before="48" w:line="216" w:lineRule="auto"/>
              <w:ind w:left="124"/>
            </w:pPr>
            <w:r>
              <w:t>瓶</w:t>
            </w:r>
          </w:p>
        </w:tc>
        <w:tc>
          <w:tcPr>
            <w:tcW w:w="451" w:type="dxa"/>
            <w:vAlign w:val="top"/>
          </w:tcPr>
          <w:p>
            <w:pPr>
              <w:pStyle w:val="TableText"/>
              <w:spacing w:before="48" w:line="216" w:lineRule="auto"/>
              <w:ind w:left="22"/>
            </w:pPr>
            <w:r>
              <w:rPr>
                <w:spacing w:val="3"/>
              </w:rPr>
              <w:t>液态</w:t>
            </w:r>
          </w:p>
        </w:tc>
        <w:tc>
          <w:tcPr>
            <w:tcW w:w="1083" w:type="dxa"/>
            <w:vAlign w:val="top"/>
          </w:tcPr>
          <w:p>
            <w:pPr>
              <w:spacing w:before="84"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84"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4"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69</w:t>
            </w:r>
          </w:p>
        </w:tc>
        <w:tc>
          <w:tcPr>
            <w:tcW w:w="2756" w:type="dxa"/>
            <w:vAlign w:val="top"/>
          </w:tcPr>
          <w:p>
            <w:pPr>
              <w:pStyle w:val="TableText"/>
              <w:spacing w:before="49" w:line="215" w:lineRule="auto"/>
              <w:ind w:left="640"/>
            </w:pPr>
            <w:r>
              <w:rPr>
                <w:spacing w:val="8"/>
              </w:rPr>
              <w:t>邻苯二甲酸氢钾</w:t>
            </w:r>
          </w:p>
        </w:tc>
        <w:tc>
          <w:tcPr>
            <w:tcW w:w="1102" w:type="dxa"/>
            <w:vAlign w:val="top"/>
          </w:tcPr>
          <w:p>
            <w:pPr>
              <w:spacing w:before="84" w:line="197" w:lineRule="auto"/>
              <w:ind w:left="195"/>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500g</w:t>
            </w:r>
          </w:p>
        </w:tc>
        <w:tc>
          <w:tcPr>
            <w:tcW w:w="451" w:type="dxa"/>
            <w:vAlign w:val="top"/>
          </w:tcPr>
          <w:p>
            <w:pPr>
              <w:pStyle w:val="TableText"/>
              <w:spacing w:before="49" w:line="215" w:lineRule="auto"/>
              <w:ind w:left="124"/>
            </w:pPr>
            <w:r>
              <w:t>瓶</w:t>
            </w:r>
          </w:p>
        </w:tc>
        <w:tc>
          <w:tcPr>
            <w:tcW w:w="451" w:type="dxa"/>
            <w:vAlign w:val="top"/>
          </w:tcPr>
          <w:p>
            <w:pPr>
              <w:pStyle w:val="TableText"/>
              <w:spacing w:before="49" w:line="215" w:lineRule="auto"/>
              <w:ind w:left="22"/>
            </w:pPr>
            <w:r>
              <w:rPr>
                <w:spacing w:val="3"/>
              </w:rPr>
              <w:t>液态</w:t>
            </w:r>
          </w:p>
        </w:tc>
        <w:tc>
          <w:tcPr>
            <w:tcW w:w="1083" w:type="dxa"/>
            <w:vAlign w:val="top"/>
          </w:tcPr>
          <w:p>
            <w:pPr>
              <w:spacing w:before="84"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84"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7" w:line="195" w:lineRule="auto"/>
              <w:ind w:left="117"/>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70</w:t>
            </w:r>
          </w:p>
        </w:tc>
        <w:tc>
          <w:tcPr>
            <w:tcW w:w="2756" w:type="dxa"/>
            <w:vAlign w:val="top"/>
          </w:tcPr>
          <w:p>
            <w:pPr>
              <w:pStyle w:val="TableText"/>
              <w:spacing w:before="51" w:line="213" w:lineRule="auto"/>
              <w:ind w:left="852"/>
            </w:pPr>
            <w:r>
              <w:rPr>
                <w:spacing w:val="8"/>
              </w:rPr>
              <w:t>磷酸二氢铵</w:t>
            </w:r>
          </w:p>
        </w:tc>
        <w:tc>
          <w:tcPr>
            <w:tcW w:w="1102" w:type="dxa"/>
            <w:vAlign w:val="top"/>
          </w:tcPr>
          <w:p>
            <w:pPr>
              <w:spacing w:before="87" w:line="197" w:lineRule="auto"/>
              <w:ind w:left="195"/>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500g</w:t>
            </w:r>
          </w:p>
        </w:tc>
        <w:tc>
          <w:tcPr>
            <w:tcW w:w="451" w:type="dxa"/>
            <w:vAlign w:val="top"/>
          </w:tcPr>
          <w:p>
            <w:pPr>
              <w:pStyle w:val="TableText"/>
              <w:spacing w:before="51" w:line="213" w:lineRule="auto"/>
              <w:ind w:left="124"/>
            </w:pPr>
            <w:r>
              <w:t>瓶</w:t>
            </w:r>
          </w:p>
        </w:tc>
        <w:tc>
          <w:tcPr>
            <w:tcW w:w="451" w:type="dxa"/>
            <w:vAlign w:val="top"/>
          </w:tcPr>
          <w:p>
            <w:pPr>
              <w:pStyle w:val="TableText"/>
              <w:spacing w:before="51" w:line="213" w:lineRule="auto"/>
              <w:ind w:left="22"/>
            </w:pPr>
            <w:r>
              <w:rPr>
                <w:spacing w:val="3"/>
              </w:rPr>
              <w:t>液态</w:t>
            </w:r>
          </w:p>
        </w:tc>
        <w:tc>
          <w:tcPr>
            <w:tcW w:w="1083" w:type="dxa"/>
            <w:vAlign w:val="top"/>
          </w:tcPr>
          <w:p>
            <w:pPr>
              <w:spacing w:before="87"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7"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5" w:line="195" w:lineRule="auto"/>
              <w:ind w:left="117"/>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71</w:t>
            </w:r>
          </w:p>
        </w:tc>
        <w:tc>
          <w:tcPr>
            <w:tcW w:w="2756" w:type="dxa"/>
            <w:vAlign w:val="top"/>
          </w:tcPr>
          <w:p>
            <w:pPr>
              <w:pStyle w:val="TableText"/>
              <w:spacing w:before="49" w:line="215" w:lineRule="auto"/>
              <w:ind w:left="851"/>
            </w:pPr>
            <w:r>
              <w:rPr>
                <w:spacing w:val="8"/>
              </w:rPr>
              <w:t>硫代硫酸钠</w:t>
            </w:r>
          </w:p>
        </w:tc>
        <w:tc>
          <w:tcPr>
            <w:tcW w:w="1102" w:type="dxa"/>
            <w:vAlign w:val="top"/>
          </w:tcPr>
          <w:p>
            <w:pPr>
              <w:spacing w:before="85" w:line="197" w:lineRule="auto"/>
              <w:ind w:left="195"/>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500g</w:t>
            </w:r>
          </w:p>
        </w:tc>
        <w:tc>
          <w:tcPr>
            <w:tcW w:w="451" w:type="dxa"/>
            <w:vAlign w:val="top"/>
          </w:tcPr>
          <w:p>
            <w:pPr>
              <w:pStyle w:val="TableText"/>
              <w:spacing w:before="49" w:line="215" w:lineRule="auto"/>
              <w:ind w:left="124"/>
            </w:pPr>
            <w:r>
              <w:t>瓶</w:t>
            </w:r>
          </w:p>
        </w:tc>
        <w:tc>
          <w:tcPr>
            <w:tcW w:w="451" w:type="dxa"/>
            <w:vAlign w:val="top"/>
          </w:tcPr>
          <w:p>
            <w:pPr>
              <w:pStyle w:val="TableText"/>
              <w:spacing w:before="49" w:line="215" w:lineRule="auto"/>
              <w:ind w:left="22"/>
            </w:pPr>
            <w:r>
              <w:rPr>
                <w:spacing w:val="3"/>
              </w:rPr>
              <w:t>液态</w:t>
            </w:r>
          </w:p>
        </w:tc>
        <w:tc>
          <w:tcPr>
            <w:tcW w:w="1083" w:type="dxa"/>
            <w:vAlign w:val="top"/>
          </w:tcPr>
          <w:p>
            <w:pPr>
              <w:spacing w:before="85" w:line="195" w:lineRule="auto"/>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83" w:type="dxa"/>
            <w:vAlign w:val="top"/>
          </w:tcPr>
          <w:p>
            <w:pPr>
              <w:spacing w:before="85" w:line="195" w:lineRule="auto"/>
              <w:ind w:left="496"/>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5" w:line="195" w:lineRule="auto"/>
              <w:ind w:left="117"/>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72</w:t>
            </w:r>
          </w:p>
        </w:tc>
        <w:tc>
          <w:tcPr>
            <w:tcW w:w="2756" w:type="dxa"/>
            <w:vAlign w:val="top"/>
          </w:tcPr>
          <w:p>
            <w:pPr>
              <w:pStyle w:val="TableText"/>
              <w:spacing w:before="50" w:line="214" w:lineRule="auto"/>
              <w:ind w:left="1060"/>
            </w:pPr>
            <w:r>
              <w:rPr>
                <w:spacing w:val="7"/>
              </w:rPr>
              <w:t>硫化钠</w:t>
            </w:r>
          </w:p>
        </w:tc>
        <w:tc>
          <w:tcPr>
            <w:tcW w:w="1102" w:type="dxa"/>
            <w:vAlign w:val="top"/>
          </w:tcPr>
          <w:p>
            <w:pPr>
              <w:spacing w:before="85"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0" w:line="214" w:lineRule="auto"/>
              <w:ind w:left="124"/>
            </w:pPr>
            <w:r>
              <w:t>瓶</w:t>
            </w:r>
          </w:p>
        </w:tc>
        <w:tc>
          <w:tcPr>
            <w:tcW w:w="451" w:type="dxa"/>
            <w:vAlign w:val="top"/>
          </w:tcPr>
          <w:p>
            <w:pPr>
              <w:pStyle w:val="TableText"/>
              <w:spacing w:before="50" w:line="214" w:lineRule="auto"/>
              <w:ind w:left="22"/>
            </w:pPr>
            <w:r>
              <w:rPr>
                <w:spacing w:val="3"/>
              </w:rPr>
              <w:t>液态</w:t>
            </w:r>
          </w:p>
        </w:tc>
        <w:tc>
          <w:tcPr>
            <w:tcW w:w="1083" w:type="dxa"/>
            <w:vAlign w:val="top"/>
          </w:tcPr>
          <w:p>
            <w:pPr>
              <w:spacing w:before="85"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5"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6" w:line="195" w:lineRule="auto"/>
              <w:ind w:left="117"/>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73</w:t>
            </w:r>
          </w:p>
        </w:tc>
        <w:tc>
          <w:tcPr>
            <w:tcW w:w="2756" w:type="dxa"/>
            <w:vAlign w:val="top"/>
          </w:tcPr>
          <w:p>
            <w:pPr>
              <w:pStyle w:val="TableText"/>
              <w:spacing w:before="50" w:line="214" w:lineRule="auto"/>
              <w:ind w:left="1166"/>
            </w:pPr>
            <w:r>
              <w:rPr>
                <w:spacing w:val="5"/>
              </w:rPr>
              <w:t>硫脲</w:t>
            </w:r>
          </w:p>
        </w:tc>
        <w:tc>
          <w:tcPr>
            <w:tcW w:w="1102" w:type="dxa"/>
            <w:vAlign w:val="top"/>
          </w:tcPr>
          <w:p>
            <w:pPr>
              <w:spacing w:before="86" w:line="197" w:lineRule="auto"/>
              <w:ind w:left="195"/>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500g</w:t>
            </w:r>
          </w:p>
        </w:tc>
        <w:tc>
          <w:tcPr>
            <w:tcW w:w="451" w:type="dxa"/>
            <w:vAlign w:val="top"/>
          </w:tcPr>
          <w:p>
            <w:pPr>
              <w:pStyle w:val="TableText"/>
              <w:spacing w:before="50" w:line="214" w:lineRule="auto"/>
              <w:ind w:left="124"/>
            </w:pPr>
            <w:r>
              <w:t>瓶</w:t>
            </w:r>
          </w:p>
        </w:tc>
        <w:tc>
          <w:tcPr>
            <w:tcW w:w="451" w:type="dxa"/>
            <w:vAlign w:val="top"/>
          </w:tcPr>
          <w:p>
            <w:pPr>
              <w:pStyle w:val="TableText"/>
              <w:spacing w:before="50" w:line="214" w:lineRule="auto"/>
              <w:ind w:left="22"/>
            </w:pPr>
            <w:r>
              <w:rPr>
                <w:spacing w:val="3"/>
              </w:rPr>
              <w:t>液态</w:t>
            </w:r>
          </w:p>
        </w:tc>
        <w:tc>
          <w:tcPr>
            <w:tcW w:w="1083" w:type="dxa"/>
            <w:vAlign w:val="top"/>
          </w:tcPr>
          <w:p>
            <w:pPr>
              <w:spacing w:before="86"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86"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6" w:line="195" w:lineRule="auto"/>
              <w:ind w:left="117"/>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74</w:t>
            </w:r>
          </w:p>
        </w:tc>
        <w:tc>
          <w:tcPr>
            <w:tcW w:w="2756" w:type="dxa"/>
            <w:vAlign w:val="top"/>
          </w:tcPr>
          <w:p>
            <w:pPr>
              <w:pStyle w:val="TableText"/>
              <w:spacing w:before="50" w:line="214" w:lineRule="auto"/>
              <w:ind w:left="851"/>
            </w:pPr>
            <w:r>
              <w:rPr>
                <w:spacing w:val="8"/>
              </w:rPr>
              <w:t>硫酸高铁铵</w:t>
            </w:r>
          </w:p>
        </w:tc>
        <w:tc>
          <w:tcPr>
            <w:tcW w:w="1102" w:type="dxa"/>
            <w:vAlign w:val="top"/>
          </w:tcPr>
          <w:p>
            <w:pPr>
              <w:spacing w:before="86" w:line="197" w:lineRule="auto"/>
              <w:ind w:left="195"/>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500g</w:t>
            </w:r>
          </w:p>
        </w:tc>
        <w:tc>
          <w:tcPr>
            <w:tcW w:w="451" w:type="dxa"/>
            <w:vAlign w:val="top"/>
          </w:tcPr>
          <w:p>
            <w:pPr>
              <w:pStyle w:val="TableText"/>
              <w:spacing w:before="50" w:line="214" w:lineRule="auto"/>
              <w:ind w:left="124"/>
            </w:pPr>
            <w:r>
              <w:t>瓶</w:t>
            </w:r>
          </w:p>
        </w:tc>
        <w:tc>
          <w:tcPr>
            <w:tcW w:w="451" w:type="dxa"/>
            <w:vAlign w:val="top"/>
          </w:tcPr>
          <w:p>
            <w:pPr>
              <w:pStyle w:val="TableText"/>
              <w:spacing w:before="50" w:line="214" w:lineRule="auto"/>
              <w:ind w:left="22"/>
            </w:pPr>
            <w:r>
              <w:rPr>
                <w:spacing w:val="3"/>
              </w:rPr>
              <w:t>液态</w:t>
            </w:r>
          </w:p>
        </w:tc>
        <w:tc>
          <w:tcPr>
            <w:tcW w:w="1083" w:type="dxa"/>
            <w:vAlign w:val="top"/>
          </w:tcPr>
          <w:p>
            <w:pPr>
              <w:spacing w:before="86"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86"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9" w:line="192" w:lineRule="auto"/>
              <w:ind w:left="117"/>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75</w:t>
            </w:r>
          </w:p>
        </w:tc>
        <w:tc>
          <w:tcPr>
            <w:tcW w:w="2756" w:type="dxa"/>
            <w:vAlign w:val="top"/>
          </w:tcPr>
          <w:p>
            <w:pPr>
              <w:pStyle w:val="TableText"/>
              <w:spacing w:before="51" w:line="213" w:lineRule="auto"/>
              <w:ind w:left="431"/>
            </w:pPr>
            <w:r>
              <w:rPr>
                <w:spacing w:val="7"/>
              </w:rPr>
              <w:t>硫酸铝钾（十二水）</w:t>
            </w:r>
          </w:p>
        </w:tc>
        <w:tc>
          <w:tcPr>
            <w:tcW w:w="1102" w:type="dxa"/>
            <w:vAlign w:val="top"/>
          </w:tcPr>
          <w:p>
            <w:pPr>
              <w:spacing w:before="86"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1" w:line="213" w:lineRule="auto"/>
              <w:ind w:left="124"/>
            </w:pPr>
            <w:r>
              <w:t>瓶</w:t>
            </w:r>
          </w:p>
        </w:tc>
        <w:tc>
          <w:tcPr>
            <w:tcW w:w="451" w:type="dxa"/>
            <w:vAlign w:val="top"/>
          </w:tcPr>
          <w:p>
            <w:pPr>
              <w:pStyle w:val="TableText"/>
              <w:spacing w:before="51" w:line="213" w:lineRule="auto"/>
              <w:ind w:left="22"/>
            </w:pPr>
            <w:r>
              <w:rPr>
                <w:spacing w:val="3"/>
              </w:rPr>
              <w:t>液态</w:t>
            </w:r>
          </w:p>
        </w:tc>
        <w:tc>
          <w:tcPr>
            <w:tcW w:w="1083" w:type="dxa"/>
            <w:vAlign w:val="top"/>
          </w:tcPr>
          <w:p>
            <w:pPr>
              <w:spacing w:before="87"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7"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7" w:line="195" w:lineRule="auto"/>
              <w:ind w:left="117"/>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76</w:t>
            </w:r>
          </w:p>
        </w:tc>
        <w:tc>
          <w:tcPr>
            <w:tcW w:w="2756" w:type="dxa"/>
            <w:vAlign w:val="top"/>
          </w:tcPr>
          <w:p>
            <w:pPr>
              <w:pStyle w:val="TableText"/>
              <w:spacing w:before="51" w:line="213" w:lineRule="auto"/>
              <w:ind w:left="957"/>
            </w:pPr>
            <w:r>
              <w:rPr>
                <w:spacing w:val="7"/>
              </w:rPr>
              <w:t>硫酸铁铵</w:t>
            </w:r>
          </w:p>
        </w:tc>
        <w:tc>
          <w:tcPr>
            <w:tcW w:w="1102" w:type="dxa"/>
            <w:vAlign w:val="top"/>
          </w:tcPr>
          <w:p>
            <w:pPr>
              <w:spacing w:before="87" w:line="197" w:lineRule="auto"/>
              <w:ind w:left="195"/>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500g</w:t>
            </w:r>
          </w:p>
        </w:tc>
        <w:tc>
          <w:tcPr>
            <w:tcW w:w="451" w:type="dxa"/>
            <w:vAlign w:val="top"/>
          </w:tcPr>
          <w:p>
            <w:pPr>
              <w:pStyle w:val="TableText"/>
              <w:spacing w:before="51" w:line="213" w:lineRule="auto"/>
              <w:ind w:left="124"/>
            </w:pPr>
            <w:r>
              <w:t>瓶</w:t>
            </w:r>
          </w:p>
        </w:tc>
        <w:tc>
          <w:tcPr>
            <w:tcW w:w="451" w:type="dxa"/>
            <w:vAlign w:val="top"/>
          </w:tcPr>
          <w:p>
            <w:pPr>
              <w:pStyle w:val="TableText"/>
              <w:spacing w:before="51" w:line="213" w:lineRule="auto"/>
              <w:ind w:left="22"/>
            </w:pPr>
            <w:r>
              <w:rPr>
                <w:spacing w:val="3"/>
              </w:rPr>
              <w:t>液态</w:t>
            </w:r>
          </w:p>
        </w:tc>
        <w:tc>
          <w:tcPr>
            <w:tcW w:w="1083" w:type="dxa"/>
            <w:vAlign w:val="top"/>
          </w:tcPr>
          <w:p>
            <w:pPr>
              <w:spacing w:before="87"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87"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0" w:line="192" w:lineRule="auto"/>
              <w:ind w:left="117"/>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77</w:t>
            </w:r>
          </w:p>
        </w:tc>
        <w:tc>
          <w:tcPr>
            <w:tcW w:w="2756" w:type="dxa"/>
            <w:vAlign w:val="top"/>
          </w:tcPr>
          <w:p>
            <w:pPr>
              <w:pStyle w:val="TableText"/>
              <w:spacing w:before="52" w:line="212" w:lineRule="auto"/>
              <w:ind w:left="614"/>
            </w:pPr>
            <w:r>
              <w:rPr>
                <w:spacing w:val="8"/>
              </w:rPr>
              <w:t>硫酸锌</w:t>
            </w:r>
            <w:r>
              <w:rPr>
                <w:rFonts w:ascii="Times New Roman" w:eastAsia="Times New Roman" w:hAnsi="Times New Roman" w:cs="Times New Roman"/>
                <w:spacing w:val="8"/>
              </w:rPr>
              <w:t>.</w:t>
            </w:r>
            <w:r>
              <w:rPr>
                <w:spacing w:val="8"/>
              </w:rPr>
              <w:t>七水合物</w:t>
            </w:r>
          </w:p>
        </w:tc>
        <w:tc>
          <w:tcPr>
            <w:tcW w:w="1102" w:type="dxa"/>
            <w:vAlign w:val="top"/>
          </w:tcPr>
          <w:p>
            <w:pPr>
              <w:spacing w:before="87"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2" w:line="212" w:lineRule="auto"/>
              <w:ind w:left="124"/>
            </w:pPr>
            <w:r>
              <w:t>瓶</w:t>
            </w:r>
          </w:p>
        </w:tc>
        <w:tc>
          <w:tcPr>
            <w:tcW w:w="451" w:type="dxa"/>
            <w:vAlign w:val="top"/>
          </w:tcPr>
          <w:p>
            <w:pPr>
              <w:pStyle w:val="TableText"/>
              <w:spacing w:before="52" w:line="212" w:lineRule="auto"/>
              <w:ind w:left="22"/>
            </w:pPr>
            <w:r>
              <w:rPr>
                <w:spacing w:val="3"/>
              </w:rPr>
              <w:t>液态</w:t>
            </w:r>
          </w:p>
        </w:tc>
        <w:tc>
          <w:tcPr>
            <w:tcW w:w="1083" w:type="dxa"/>
            <w:vAlign w:val="top"/>
          </w:tcPr>
          <w:p>
            <w:pPr>
              <w:spacing w:before="87"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7"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8" w:line="195" w:lineRule="auto"/>
              <w:ind w:left="117"/>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78</w:t>
            </w:r>
          </w:p>
        </w:tc>
        <w:tc>
          <w:tcPr>
            <w:tcW w:w="2756" w:type="dxa"/>
            <w:vAlign w:val="top"/>
          </w:tcPr>
          <w:p>
            <w:pPr>
              <w:pStyle w:val="TableText"/>
              <w:spacing w:before="52" w:line="212" w:lineRule="auto"/>
              <w:ind w:left="1064"/>
            </w:pPr>
            <w:r>
              <w:rPr>
                <w:spacing w:val="5"/>
              </w:rPr>
              <w:t>氯化铵</w:t>
            </w:r>
          </w:p>
        </w:tc>
        <w:tc>
          <w:tcPr>
            <w:tcW w:w="1102" w:type="dxa"/>
            <w:vAlign w:val="top"/>
          </w:tcPr>
          <w:p>
            <w:pPr>
              <w:spacing w:before="21" w:line="261" w:lineRule="exact"/>
              <w:ind w:left="138"/>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GR</w:t>
            </w:r>
            <w:r>
              <w:rPr>
                <w:rFonts w:ascii="Times New Roman" w:eastAsia="Times New Roman" w:hAnsi="Times New Roman" w:cs="Times New Roman"/>
                <w:spacing w:val="9"/>
                <w:position w:val="1"/>
                <w:sz w:val="20"/>
                <w:szCs w:val="20"/>
              </w:rPr>
              <w:t>500</w:t>
            </w:r>
            <w:r>
              <w:rPr>
                <w:rFonts w:ascii="Times New Roman" w:eastAsia="Times New Roman" w:hAnsi="Times New Roman" w:cs="Times New Roman"/>
                <w:position w:val="1"/>
                <w:sz w:val="20"/>
                <w:szCs w:val="20"/>
              </w:rPr>
              <w:t>ml</w:t>
            </w:r>
          </w:p>
        </w:tc>
        <w:tc>
          <w:tcPr>
            <w:tcW w:w="451" w:type="dxa"/>
            <w:vAlign w:val="top"/>
          </w:tcPr>
          <w:p>
            <w:pPr>
              <w:pStyle w:val="TableText"/>
              <w:spacing w:before="52" w:line="212" w:lineRule="auto"/>
              <w:ind w:left="124"/>
            </w:pPr>
            <w:r>
              <w:t>瓶</w:t>
            </w:r>
          </w:p>
        </w:tc>
        <w:tc>
          <w:tcPr>
            <w:tcW w:w="451" w:type="dxa"/>
            <w:vAlign w:val="top"/>
          </w:tcPr>
          <w:p>
            <w:pPr>
              <w:pStyle w:val="TableText"/>
              <w:spacing w:before="52" w:line="212" w:lineRule="auto"/>
              <w:ind w:left="22"/>
            </w:pPr>
            <w:r>
              <w:rPr>
                <w:spacing w:val="3"/>
              </w:rPr>
              <w:t>液态</w:t>
            </w:r>
          </w:p>
        </w:tc>
        <w:tc>
          <w:tcPr>
            <w:tcW w:w="1083" w:type="dxa"/>
            <w:vAlign w:val="top"/>
          </w:tcPr>
          <w:p>
            <w:pPr>
              <w:spacing w:before="88"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8"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8" w:line="195" w:lineRule="auto"/>
              <w:ind w:left="117"/>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79</w:t>
            </w:r>
          </w:p>
        </w:tc>
        <w:tc>
          <w:tcPr>
            <w:tcW w:w="2756" w:type="dxa"/>
            <w:vAlign w:val="top"/>
          </w:tcPr>
          <w:p>
            <w:pPr>
              <w:pStyle w:val="TableText"/>
              <w:spacing w:before="52" w:line="212" w:lineRule="auto"/>
              <w:ind w:left="1064"/>
            </w:pPr>
            <w:r>
              <w:rPr>
                <w:spacing w:val="5"/>
              </w:rPr>
              <w:t>氯化钡</w:t>
            </w:r>
          </w:p>
        </w:tc>
        <w:tc>
          <w:tcPr>
            <w:tcW w:w="1102" w:type="dxa"/>
            <w:vAlign w:val="top"/>
          </w:tcPr>
          <w:p>
            <w:pPr>
              <w:spacing w:before="88"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2" w:line="212" w:lineRule="auto"/>
              <w:ind w:left="124"/>
            </w:pPr>
            <w:r>
              <w:t>瓶</w:t>
            </w:r>
          </w:p>
        </w:tc>
        <w:tc>
          <w:tcPr>
            <w:tcW w:w="451" w:type="dxa"/>
            <w:vAlign w:val="top"/>
          </w:tcPr>
          <w:p>
            <w:pPr>
              <w:pStyle w:val="TableText"/>
              <w:spacing w:before="52" w:line="212" w:lineRule="auto"/>
              <w:ind w:left="22"/>
            </w:pPr>
            <w:r>
              <w:rPr>
                <w:spacing w:val="3"/>
              </w:rPr>
              <w:t>液态</w:t>
            </w:r>
          </w:p>
        </w:tc>
        <w:tc>
          <w:tcPr>
            <w:tcW w:w="1083" w:type="dxa"/>
            <w:vAlign w:val="top"/>
          </w:tcPr>
          <w:p>
            <w:pPr>
              <w:spacing w:before="88"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8"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8" w:line="195" w:lineRule="auto"/>
              <w:ind w:left="12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80</w:t>
            </w:r>
          </w:p>
        </w:tc>
        <w:tc>
          <w:tcPr>
            <w:tcW w:w="2756" w:type="dxa"/>
            <w:vAlign w:val="top"/>
          </w:tcPr>
          <w:p>
            <w:pPr>
              <w:pStyle w:val="TableText"/>
              <w:spacing w:before="53" w:line="211" w:lineRule="auto"/>
              <w:ind w:left="1064"/>
            </w:pPr>
            <w:r>
              <w:rPr>
                <w:spacing w:val="5"/>
              </w:rPr>
              <w:t>氯化钠</w:t>
            </w:r>
          </w:p>
        </w:tc>
        <w:tc>
          <w:tcPr>
            <w:tcW w:w="1102" w:type="dxa"/>
            <w:vAlign w:val="top"/>
          </w:tcPr>
          <w:p>
            <w:pPr>
              <w:spacing w:before="88" w:line="197" w:lineRule="auto"/>
              <w:ind w:left="195"/>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500g</w:t>
            </w:r>
          </w:p>
        </w:tc>
        <w:tc>
          <w:tcPr>
            <w:tcW w:w="451" w:type="dxa"/>
            <w:vAlign w:val="top"/>
          </w:tcPr>
          <w:p>
            <w:pPr>
              <w:pStyle w:val="TableText"/>
              <w:spacing w:before="53" w:line="211" w:lineRule="auto"/>
              <w:ind w:left="124"/>
            </w:pPr>
            <w:r>
              <w:t>瓶</w:t>
            </w:r>
          </w:p>
        </w:tc>
        <w:tc>
          <w:tcPr>
            <w:tcW w:w="451" w:type="dxa"/>
            <w:vAlign w:val="top"/>
          </w:tcPr>
          <w:p>
            <w:pPr>
              <w:pStyle w:val="TableText"/>
              <w:spacing w:before="53" w:line="211" w:lineRule="auto"/>
              <w:ind w:left="22"/>
            </w:pPr>
            <w:r>
              <w:rPr>
                <w:spacing w:val="3"/>
              </w:rPr>
              <w:t>液态</w:t>
            </w:r>
          </w:p>
        </w:tc>
        <w:tc>
          <w:tcPr>
            <w:tcW w:w="1083" w:type="dxa"/>
            <w:vAlign w:val="top"/>
          </w:tcPr>
          <w:p>
            <w:pPr>
              <w:spacing w:before="89"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89"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bl>
    <w:p>
      <w:pPr>
        <w:sectPr>
          <w:headerReference w:type="default" r:id="rId46"/>
          <w:footerReference w:type="default" r:id="rId47"/>
          <w:pgSz w:w="11906" w:h="16839"/>
          <w:pgMar w:top="400" w:right="1413" w:bottom="1014" w:left="1413" w:header="0" w:footer="852" w:gutter="0"/>
          <w:pgNumType w:start="22"/>
          <w:cols w:space="708"/>
        </w:sectPr>
      </w:pPr>
    </w:p>
    <w:tbl>
      <w:tblPr>
        <w:tblStyle w:val="TableNormal15"/>
        <w:tblW w:w="906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89"/>
        <w:gridCol w:w="451"/>
        <w:gridCol w:w="2756"/>
        <w:gridCol w:w="1102"/>
        <w:gridCol w:w="451"/>
        <w:gridCol w:w="451"/>
        <w:gridCol w:w="1083"/>
        <w:gridCol w:w="1083"/>
        <w:gridCol w:w="998"/>
      </w:tblGrid>
      <w:tr>
        <w:tblPrEx>
          <w:tblW w:w="906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92"/>
        </w:trPr>
        <w:tc>
          <w:tcPr>
            <w:tcW w:w="689" w:type="dxa"/>
            <w:vMerge w:val="restart"/>
            <w:tcBorders>
              <w:top w:val="nil"/>
              <w:left w:val="single" w:sz="6" w:space="0" w:color="000000"/>
              <w:bottom w:val="nil"/>
            </w:tcBorders>
            <w:vAlign w:val="top"/>
          </w:tcPr>
          <w:p>
            <w:pPr>
              <w:rPr>
                <w:rFonts w:ascii="Arial"/>
                <w:sz w:val="21"/>
              </w:rPr>
            </w:pPr>
          </w:p>
        </w:tc>
        <w:tc>
          <w:tcPr>
            <w:tcW w:w="451" w:type="dxa"/>
            <w:vAlign w:val="top"/>
          </w:tcPr>
          <w:p>
            <w:pPr>
              <w:spacing w:before="89" w:line="195" w:lineRule="auto"/>
              <w:ind w:left="12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81</w:t>
            </w:r>
          </w:p>
        </w:tc>
        <w:tc>
          <w:tcPr>
            <w:tcW w:w="2756" w:type="dxa"/>
            <w:vAlign w:val="top"/>
          </w:tcPr>
          <w:p>
            <w:pPr>
              <w:pStyle w:val="TableText"/>
              <w:spacing w:before="53" w:line="211" w:lineRule="auto"/>
              <w:ind w:left="852"/>
            </w:pPr>
            <w:r>
              <w:rPr>
                <w:spacing w:val="8"/>
              </w:rPr>
              <w:t>磷酸氢二铵</w:t>
            </w:r>
          </w:p>
        </w:tc>
        <w:tc>
          <w:tcPr>
            <w:tcW w:w="1102" w:type="dxa"/>
            <w:vAlign w:val="top"/>
          </w:tcPr>
          <w:p>
            <w:pPr>
              <w:spacing w:before="89" w:line="197" w:lineRule="auto"/>
              <w:ind w:left="195"/>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500g</w:t>
            </w:r>
          </w:p>
        </w:tc>
        <w:tc>
          <w:tcPr>
            <w:tcW w:w="451" w:type="dxa"/>
            <w:vAlign w:val="top"/>
          </w:tcPr>
          <w:p>
            <w:pPr>
              <w:pStyle w:val="TableText"/>
              <w:spacing w:before="53" w:line="211" w:lineRule="auto"/>
              <w:ind w:left="124"/>
            </w:pPr>
            <w:r>
              <w:t>瓶</w:t>
            </w:r>
          </w:p>
        </w:tc>
        <w:tc>
          <w:tcPr>
            <w:tcW w:w="451" w:type="dxa"/>
            <w:vAlign w:val="top"/>
          </w:tcPr>
          <w:p>
            <w:pPr>
              <w:pStyle w:val="TableText"/>
              <w:spacing w:before="53" w:line="211" w:lineRule="auto"/>
              <w:ind w:left="22"/>
            </w:pPr>
            <w:r>
              <w:rPr>
                <w:spacing w:val="3"/>
              </w:rPr>
              <w:t>液态</w:t>
            </w:r>
          </w:p>
        </w:tc>
        <w:tc>
          <w:tcPr>
            <w:tcW w:w="1083" w:type="dxa"/>
            <w:vAlign w:val="top"/>
          </w:tcPr>
          <w:p>
            <w:pPr>
              <w:spacing w:before="89"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89"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val="restart"/>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9" w:line="195" w:lineRule="auto"/>
              <w:ind w:left="12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82</w:t>
            </w:r>
          </w:p>
        </w:tc>
        <w:tc>
          <w:tcPr>
            <w:tcW w:w="2756" w:type="dxa"/>
            <w:vAlign w:val="top"/>
          </w:tcPr>
          <w:p>
            <w:pPr>
              <w:pStyle w:val="TableText"/>
              <w:spacing w:before="53" w:line="211" w:lineRule="auto"/>
              <w:ind w:left="537"/>
            </w:pPr>
            <w:r>
              <w:rPr>
                <w:spacing w:val="7"/>
              </w:rPr>
              <w:t>硫酸亚铁（七水）</w:t>
            </w:r>
          </w:p>
        </w:tc>
        <w:tc>
          <w:tcPr>
            <w:tcW w:w="1102" w:type="dxa"/>
            <w:vAlign w:val="top"/>
          </w:tcPr>
          <w:p>
            <w:pPr>
              <w:spacing w:before="89"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3" w:line="211" w:lineRule="auto"/>
              <w:ind w:left="124"/>
            </w:pPr>
            <w:r>
              <w:t>瓶</w:t>
            </w:r>
          </w:p>
        </w:tc>
        <w:tc>
          <w:tcPr>
            <w:tcW w:w="451" w:type="dxa"/>
            <w:vAlign w:val="top"/>
          </w:tcPr>
          <w:p>
            <w:pPr>
              <w:pStyle w:val="TableText"/>
              <w:spacing w:before="53" w:line="211" w:lineRule="auto"/>
              <w:ind w:left="22"/>
            </w:pPr>
            <w:r>
              <w:rPr>
                <w:spacing w:val="3"/>
              </w:rPr>
              <w:t>液态</w:t>
            </w:r>
          </w:p>
        </w:tc>
        <w:tc>
          <w:tcPr>
            <w:tcW w:w="1083" w:type="dxa"/>
            <w:vAlign w:val="top"/>
          </w:tcPr>
          <w:p>
            <w:pPr>
              <w:spacing w:before="89"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9"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0" w:line="195" w:lineRule="auto"/>
              <w:ind w:left="12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83</w:t>
            </w:r>
          </w:p>
        </w:tc>
        <w:tc>
          <w:tcPr>
            <w:tcW w:w="2756" w:type="dxa"/>
            <w:vAlign w:val="top"/>
          </w:tcPr>
          <w:p>
            <w:pPr>
              <w:pStyle w:val="TableText"/>
              <w:spacing w:before="54" w:line="210" w:lineRule="auto"/>
              <w:ind w:left="640"/>
            </w:pPr>
            <w:r>
              <w:rPr>
                <w:spacing w:val="8"/>
              </w:rPr>
              <w:t>邻苯二甲酸氢钾</w:t>
            </w:r>
          </w:p>
        </w:tc>
        <w:tc>
          <w:tcPr>
            <w:tcW w:w="1102" w:type="dxa"/>
            <w:vAlign w:val="top"/>
          </w:tcPr>
          <w:p>
            <w:pPr>
              <w:spacing w:before="90"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4" w:line="210" w:lineRule="auto"/>
              <w:ind w:left="124"/>
            </w:pPr>
            <w:r>
              <w:t>瓶</w:t>
            </w:r>
          </w:p>
        </w:tc>
        <w:tc>
          <w:tcPr>
            <w:tcW w:w="451" w:type="dxa"/>
            <w:vAlign w:val="top"/>
          </w:tcPr>
          <w:p>
            <w:pPr>
              <w:pStyle w:val="TableText"/>
              <w:spacing w:before="54" w:line="210" w:lineRule="auto"/>
              <w:ind w:left="22"/>
            </w:pPr>
            <w:r>
              <w:rPr>
                <w:spacing w:val="3"/>
              </w:rPr>
              <w:t>液态</w:t>
            </w:r>
          </w:p>
        </w:tc>
        <w:tc>
          <w:tcPr>
            <w:tcW w:w="1083" w:type="dxa"/>
            <w:vAlign w:val="top"/>
          </w:tcPr>
          <w:p>
            <w:pPr>
              <w:spacing w:before="90"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0"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0" w:line="195" w:lineRule="auto"/>
              <w:ind w:left="12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84</w:t>
            </w:r>
          </w:p>
        </w:tc>
        <w:tc>
          <w:tcPr>
            <w:tcW w:w="2756" w:type="dxa"/>
            <w:vAlign w:val="top"/>
          </w:tcPr>
          <w:p>
            <w:pPr>
              <w:pStyle w:val="TableText"/>
              <w:spacing w:before="24" w:line="238" w:lineRule="auto"/>
              <w:ind w:left="710"/>
            </w:pPr>
            <w:r>
              <w:rPr>
                <w:spacing w:val="6"/>
              </w:rPr>
              <w:t>硫酸铜</w:t>
            </w:r>
            <w:r>
              <w:rPr>
                <w:rFonts w:ascii="Times New Roman" w:eastAsia="Times New Roman" w:hAnsi="Times New Roman" w:cs="Times New Roman"/>
                <w:spacing w:val="6"/>
              </w:rPr>
              <w:t>(</w:t>
            </w:r>
            <w:r>
              <w:rPr>
                <w:spacing w:val="6"/>
              </w:rPr>
              <w:t>无水）</w:t>
            </w:r>
          </w:p>
        </w:tc>
        <w:tc>
          <w:tcPr>
            <w:tcW w:w="1102" w:type="dxa"/>
            <w:vAlign w:val="top"/>
          </w:tcPr>
          <w:p>
            <w:pPr>
              <w:spacing w:before="90"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4" w:line="210" w:lineRule="auto"/>
              <w:ind w:left="124"/>
            </w:pPr>
            <w:r>
              <w:t>瓶</w:t>
            </w:r>
          </w:p>
        </w:tc>
        <w:tc>
          <w:tcPr>
            <w:tcW w:w="451" w:type="dxa"/>
            <w:vAlign w:val="top"/>
          </w:tcPr>
          <w:p>
            <w:pPr>
              <w:pStyle w:val="TableText"/>
              <w:spacing w:before="54" w:line="210" w:lineRule="auto"/>
              <w:ind w:left="22"/>
            </w:pPr>
            <w:r>
              <w:rPr>
                <w:spacing w:val="3"/>
              </w:rPr>
              <w:t>液态</w:t>
            </w:r>
          </w:p>
        </w:tc>
        <w:tc>
          <w:tcPr>
            <w:tcW w:w="1083" w:type="dxa"/>
            <w:vAlign w:val="top"/>
          </w:tcPr>
          <w:p>
            <w:pPr>
              <w:spacing w:before="90"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0"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0" w:line="195" w:lineRule="auto"/>
              <w:ind w:left="12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85</w:t>
            </w:r>
          </w:p>
        </w:tc>
        <w:tc>
          <w:tcPr>
            <w:tcW w:w="2756" w:type="dxa"/>
            <w:vAlign w:val="top"/>
          </w:tcPr>
          <w:p>
            <w:pPr>
              <w:pStyle w:val="TableText"/>
              <w:spacing w:before="55" w:line="209" w:lineRule="auto"/>
              <w:ind w:left="1060"/>
            </w:pPr>
            <w:r>
              <w:rPr>
                <w:spacing w:val="7"/>
              </w:rPr>
              <w:t>硫酸银</w:t>
            </w:r>
          </w:p>
        </w:tc>
        <w:tc>
          <w:tcPr>
            <w:tcW w:w="1102" w:type="dxa"/>
            <w:vAlign w:val="top"/>
          </w:tcPr>
          <w:p>
            <w:pPr>
              <w:spacing w:before="90" w:line="197" w:lineRule="auto"/>
              <w:ind w:left="248"/>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25g</w:t>
            </w:r>
          </w:p>
        </w:tc>
        <w:tc>
          <w:tcPr>
            <w:tcW w:w="451" w:type="dxa"/>
            <w:vAlign w:val="top"/>
          </w:tcPr>
          <w:p>
            <w:pPr>
              <w:pStyle w:val="TableText"/>
              <w:spacing w:before="55" w:line="209" w:lineRule="auto"/>
              <w:ind w:left="124"/>
            </w:pPr>
            <w:r>
              <w:t>瓶</w:t>
            </w:r>
          </w:p>
        </w:tc>
        <w:tc>
          <w:tcPr>
            <w:tcW w:w="451" w:type="dxa"/>
            <w:vAlign w:val="top"/>
          </w:tcPr>
          <w:p>
            <w:pPr>
              <w:pStyle w:val="TableText"/>
              <w:spacing w:before="55" w:line="209" w:lineRule="auto"/>
              <w:ind w:left="22"/>
            </w:pPr>
            <w:r>
              <w:rPr>
                <w:spacing w:val="3"/>
              </w:rPr>
              <w:t>液态</w:t>
            </w:r>
          </w:p>
        </w:tc>
        <w:tc>
          <w:tcPr>
            <w:tcW w:w="1083" w:type="dxa"/>
            <w:vAlign w:val="top"/>
          </w:tcPr>
          <w:p>
            <w:pPr>
              <w:spacing w:before="91"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91"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1" w:line="195" w:lineRule="auto"/>
              <w:ind w:left="12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86</w:t>
            </w:r>
          </w:p>
        </w:tc>
        <w:tc>
          <w:tcPr>
            <w:tcW w:w="2756" w:type="dxa"/>
            <w:vAlign w:val="top"/>
          </w:tcPr>
          <w:p>
            <w:pPr>
              <w:pStyle w:val="TableText"/>
              <w:spacing w:before="55" w:line="209" w:lineRule="auto"/>
              <w:ind w:left="1064"/>
            </w:pPr>
            <w:r>
              <w:rPr>
                <w:spacing w:val="5"/>
              </w:rPr>
              <w:t>氯化镉</w:t>
            </w:r>
          </w:p>
        </w:tc>
        <w:tc>
          <w:tcPr>
            <w:tcW w:w="1102" w:type="dxa"/>
            <w:vAlign w:val="top"/>
          </w:tcPr>
          <w:p>
            <w:pPr>
              <w:spacing w:before="91"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100g</w:t>
            </w:r>
          </w:p>
        </w:tc>
        <w:tc>
          <w:tcPr>
            <w:tcW w:w="451" w:type="dxa"/>
            <w:vAlign w:val="top"/>
          </w:tcPr>
          <w:p>
            <w:pPr>
              <w:pStyle w:val="TableText"/>
              <w:spacing w:before="55" w:line="209" w:lineRule="auto"/>
              <w:ind w:left="124"/>
            </w:pPr>
            <w:r>
              <w:t>瓶</w:t>
            </w:r>
          </w:p>
        </w:tc>
        <w:tc>
          <w:tcPr>
            <w:tcW w:w="451" w:type="dxa"/>
            <w:vAlign w:val="top"/>
          </w:tcPr>
          <w:p>
            <w:pPr>
              <w:pStyle w:val="TableText"/>
              <w:spacing w:before="55" w:line="209" w:lineRule="auto"/>
              <w:ind w:left="22"/>
            </w:pPr>
            <w:r>
              <w:rPr>
                <w:spacing w:val="3"/>
              </w:rPr>
              <w:t>液态</w:t>
            </w:r>
          </w:p>
        </w:tc>
        <w:tc>
          <w:tcPr>
            <w:tcW w:w="1083" w:type="dxa"/>
            <w:vAlign w:val="top"/>
          </w:tcPr>
          <w:p>
            <w:pPr>
              <w:spacing w:before="91"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1"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1" w:line="195" w:lineRule="auto"/>
              <w:ind w:left="12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87</w:t>
            </w:r>
          </w:p>
        </w:tc>
        <w:tc>
          <w:tcPr>
            <w:tcW w:w="2756" w:type="dxa"/>
            <w:vAlign w:val="top"/>
          </w:tcPr>
          <w:p>
            <w:pPr>
              <w:pStyle w:val="TableText"/>
              <w:spacing w:before="55" w:line="209" w:lineRule="auto"/>
              <w:ind w:left="1064"/>
            </w:pPr>
            <w:r>
              <w:rPr>
                <w:spacing w:val="5"/>
              </w:rPr>
              <w:t>氯化铯</w:t>
            </w:r>
          </w:p>
        </w:tc>
        <w:tc>
          <w:tcPr>
            <w:tcW w:w="1102" w:type="dxa"/>
            <w:vAlign w:val="top"/>
          </w:tcPr>
          <w:p>
            <w:pPr>
              <w:spacing w:before="91"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100g</w:t>
            </w:r>
          </w:p>
        </w:tc>
        <w:tc>
          <w:tcPr>
            <w:tcW w:w="451" w:type="dxa"/>
            <w:vAlign w:val="top"/>
          </w:tcPr>
          <w:p>
            <w:pPr>
              <w:pStyle w:val="TableText"/>
              <w:spacing w:before="55" w:line="209" w:lineRule="auto"/>
              <w:ind w:left="124"/>
            </w:pPr>
            <w:r>
              <w:t>瓶</w:t>
            </w:r>
          </w:p>
        </w:tc>
        <w:tc>
          <w:tcPr>
            <w:tcW w:w="451" w:type="dxa"/>
            <w:vAlign w:val="top"/>
          </w:tcPr>
          <w:p>
            <w:pPr>
              <w:pStyle w:val="TableText"/>
              <w:spacing w:before="55" w:line="209" w:lineRule="auto"/>
              <w:ind w:left="22"/>
            </w:pPr>
            <w:r>
              <w:rPr>
                <w:spacing w:val="3"/>
              </w:rPr>
              <w:t>液态</w:t>
            </w:r>
          </w:p>
        </w:tc>
        <w:tc>
          <w:tcPr>
            <w:tcW w:w="1083" w:type="dxa"/>
            <w:vAlign w:val="top"/>
          </w:tcPr>
          <w:p>
            <w:pPr>
              <w:spacing w:before="91"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1"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2" w:line="195" w:lineRule="auto"/>
              <w:ind w:left="12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88</w:t>
            </w:r>
          </w:p>
        </w:tc>
        <w:tc>
          <w:tcPr>
            <w:tcW w:w="2756" w:type="dxa"/>
            <w:vAlign w:val="top"/>
          </w:tcPr>
          <w:p>
            <w:pPr>
              <w:pStyle w:val="TableText"/>
              <w:spacing w:before="56" w:line="208" w:lineRule="auto"/>
              <w:ind w:left="432"/>
            </w:pPr>
            <w:r>
              <w:rPr>
                <w:spacing w:val="7"/>
              </w:rPr>
              <w:t>磷酸二氢钾（无水）</w:t>
            </w:r>
          </w:p>
        </w:tc>
        <w:tc>
          <w:tcPr>
            <w:tcW w:w="1102" w:type="dxa"/>
            <w:vAlign w:val="top"/>
          </w:tcPr>
          <w:p>
            <w:pPr>
              <w:spacing w:before="92" w:line="197" w:lineRule="auto"/>
              <w:ind w:left="195"/>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500g</w:t>
            </w:r>
          </w:p>
        </w:tc>
        <w:tc>
          <w:tcPr>
            <w:tcW w:w="451" w:type="dxa"/>
            <w:vAlign w:val="top"/>
          </w:tcPr>
          <w:p>
            <w:pPr>
              <w:pStyle w:val="TableText"/>
              <w:spacing w:before="56" w:line="208" w:lineRule="auto"/>
              <w:ind w:left="124"/>
            </w:pPr>
            <w:r>
              <w:t>瓶</w:t>
            </w:r>
          </w:p>
        </w:tc>
        <w:tc>
          <w:tcPr>
            <w:tcW w:w="451" w:type="dxa"/>
            <w:vAlign w:val="top"/>
          </w:tcPr>
          <w:p>
            <w:pPr>
              <w:pStyle w:val="TableText"/>
              <w:spacing w:before="56" w:line="208" w:lineRule="auto"/>
              <w:ind w:left="22"/>
            </w:pPr>
            <w:r>
              <w:rPr>
                <w:spacing w:val="3"/>
              </w:rPr>
              <w:t>液态</w:t>
            </w:r>
          </w:p>
        </w:tc>
        <w:tc>
          <w:tcPr>
            <w:tcW w:w="1083" w:type="dxa"/>
            <w:vAlign w:val="top"/>
          </w:tcPr>
          <w:p>
            <w:pPr>
              <w:spacing w:before="92"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2"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2" w:line="195" w:lineRule="auto"/>
              <w:ind w:left="122"/>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89</w:t>
            </w:r>
          </w:p>
        </w:tc>
        <w:tc>
          <w:tcPr>
            <w:tcW w:w="2756" w:type="dxa"/>
            <w:vAlign w:val="top"/>
          </w:tcPr>
          <w:p>
            <w:pPr>
              <w:pStyle w:val="TableText"/>
              <w:spacing w:before="56" w:line="208" w:lineRule="auto"/>
              <w:ind w:left="327"/>
            </w:pPr>
            <w:r>
              <w:rPr>
                <w:spacing w:val="8"/>
              </w:rPr>
              <w:t>磷酸氢二钠（十二水）</w:t>
            </w:r>
          </w:p>
        </w:tc>
        <w:tc>
          <w:tcPr>
            <w:tcW w:w="1102" w:type="dxa"/>
            <w:vAlign w:val="top"/>
          </w:tcPr>
          <w:p>
            <w:pPr>
              <w:spacing w:before="92"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6" w:line="208" w:lineRule="auto"/>
              <w:ind w:left="124"/>
            </w:pPr>
            <w:r>
              <w:t>瓶</w:t>
            </w:r>
          </w:p>
        </w:tc>
        <w:tc>
          <w:tcPr>
            <w:tcW w:w="451" w:type="dxa"/>
            <w:vAlign w:val="top"/>
          </w:tcPr>
          <w:p>
            <w:pPr>
              <w:pStyle w:val="TableText"/>
              <w:spacing w:before="56" w:line="208" w:lineRule="auto"/>
              <w:ind w:left="22"/>
            </w:pPr>
            <w:r>
              <w:rPr>
                <w:spacing w:val="3"/>
              </w:rPr>
              <w:t>液态</w:t>
            </w:r>
          </w:p>
        </w:tc>
        <w:tc>
          <w:tcPr>
            <w:tcW w:w="1083" w:type="dxa"/>
            <w:vAlign w:val="top"/>
          </w:tcPr>
          <w:p>
            <w:pPr>
              <w:spacing w:before="92"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2"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2"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2756" w:type="dxa"/>
            <w:vAlign w:val="top"/>
          </w:tcPr>
          <w:p>
            <w:pPr>
              <w:pStyle w:val="TableText"/>
              <w:spacing w:before="56" w:line="208" w:lineRule="auto"/>
              <w:ind w:left="640"/>
            </w:pPr>
            <w:r>
              <w:rPr>
                <w:spacing w:val="7"/>
              </w:rPr>
              <w:t>硫酸镁（七水）</w:t>
            </w:r>
          </w:p>
        </w:tc>
        <w:tc>
          <w:tcPr>
            <w:tcW w:w="1102" w:type="dxa"/>
            <w:vAlign w:val="top"/>
          </w:tcPr>
          <w:p>
            <w:pPr>
              <w:spacing w:before="92"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6" w:line="208" w:lineRule="auto"/>
              <w:ind w:left="124"/>
            </w:pPr>
            <w:r>
              <w:t>瓶</w:t>
            </w:r>
          </w:p>
        </w:tc>
        <w:tc>
          <w:tcPr>
            <w:tcW w:w="451" w:type="dxa"/>
            <w:vAlign w:val="top"/>
          </w:tcPr>
          <w:p>
            <w:pPr>
              <w:pStyle w:val="TableText"/>
              <w:spacing w:before="56" w:line="208" w:lineRule="auto"/>
              <w:ind w:left="22"/>
            </w:pPr>
            <w:r>
              <w:rPr>
                <w:spacing w:val="3"/>
              </w:rPr>
              <w:t>液态</w:t>
            </w:r>
          </w:p>
        </w:tc>
        <w:tc>
          <w:tcPr>
            <w:tcW w:w="1083" w:type="dxa"/>
            <w:vAlign w:val="top"/>
          </w:tcPr>
          <w:p>
            <w:pPr>
              <w:spacing w:before="93"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93"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3"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91</w:t>
            </w:r>
          </w:p>
        </w:tc>
        <w:tc>
          <w:tcPr>
            <w:tcW w:w="2756" w:type="dxa"/>
            <w:vAlign w:val="top"/>
          </w:tcPr>
          <w:p>
            <w:pPr>
              <w:pStyle w:val="TableText"/>
              <w:spacing w:before="57" w:line="207" w:lineRule="auto"/>
              <w:ind w:left="1081"/>
              <w:rPr>
                <w:rFonts w:ascii="Times New Roman" w:eastAsia="Times New Roman" w:hAnsi="Times New Roman" w:cs="Times New Roman"/>
              </w:rPr>
            </w:pPr>
            <w:r>
              <w:rPr>
                <w:spacing w:val="2"/>
              </w:rPr>
              <w:t>氯胺</w:t>
            </w:r>
            <w:r>
              <w:rPr>
                <w:spacing w:val="-42"/>
              </w:rPr>
              <w:t xml:space="preserve"> </w:t>
            </w:r>
            <w:r>
              <w:rPr>
                <w:rFonts w:ascii="Times New Roman" w:eastAsia="Times New Roman" w:hAnsi="Times New Roman" w:cs="Times New Roman"/>
                <w:spacing w:val="2"/>
              </w:rPr>
              <w:t>T</w:t>
            </w:r>
          </w:p>
        </w:tc>
        <w:tc>
          <w:tcPr>
            <w:tcW w:w="1102" w:type="dxa"/>
            <w:vAlign w:val="top"/>
          </w:tcPr>
          <w:p>
            <w:pPr>
              <w:spacing w:before="93"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250g</w:t>
            </w:r>
          </w:p>
        </w:tc>
        <w:tc>
          <w:tcPr>
            <w:tcW w:w="451" w:type="dxa"/>
            <w:vAlign w:val="top"/>
          </w:tcPr>
          <w:p>
            <w:pPr>
              <w:pStyle w:val="TableText"/>
              <w:spacing w:before="57" w:line="207" w:lineRule="auto"/>
              <w:ind w:left="124"/>
            </w:pPr>
            <w:r>
              <w:t>瓶</w:t>
            </w:r>
          </w:p>
        </w:tc>
        <w:tc>
          <w:tcPr>
            <w:tcW w:w="451" w:type="dxa"/>
            <w:vAlign w:val="top"/>
          </w:tcPr>
          <w:p>
            <w:pPr>
              <w:pStyle w:val="TableText"/>
              <w:spacing w:before="57" w:line="207" w:lineRule="auto"/>
              <w:ind w:left="22"/>
            </w:pPr>
            <w:r>
              <w:rPr>
                <w:spacing w:val="3"/>
              </w:rPr>
              <w:t>液态</w:t>
            </w:r>
          </w:p>
        </w:tc>
        <w:tc>
          <w:tcPr>
            <w:tcW w:w="1083" w:type="dxa"/>
            <w:vAlign w:val="top"/>
          </w:tcPr>
          <w:p>
            <w:pPr>
              <w:spacing w:before="93"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93"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3"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92</w:t>
            </w:r>
          </w:p>
        </w:tc>
        <w:tc>
          <w:tcPr>
            <w:tcW w:w="2756" w:type="dxa"/>
            <w:vAlign w:val="top"/>
          </w:tcPr>
          <w:p>
            <w:pPr>
              <w:pStyle w:val="TableText"/>
              <w:spacing w:before="57" w:line="207" w:lineRule="auto"/>
              <w:ind w:left="957"/>
            </w:pPr>
            <w:r>
              <w:rPr>
                <w:spacing w:val="7"/>
              </w:rPr>
              <w:t>硫酸氢钾</w:t>
            </w:r>
          </w:p>
        </w:tc>
        <w:tc>
          <w:tcPr>
            <w:tcW w:w="1102" w:type="dxa"/>
            <w:vAlign w:val="top"/>
          </w:tcPr>
          <w:p>
            <w:pPr>
              <w:spacing w:before="94" w:line="196"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7" w:line="207" w:lineRule="auto"/>
              <w:ind w:left="124"/>
            </w:pPr>
            <w:r>
              <w:t>瓶</w:t>
            </w:r>
          </w:p>
        </w:tc>
        <w:tc>
          <w:tcPr>
            <w:tcW w:w="451" w:type="dxa"/>
            <w:vAlign w:val="top"/>
          </w:tcPr>
          <w:p>
            <w:pPr>
              <w:pStyle w:val="TableText"/>
              <w:spacing w:before="57" w:line="207" w:lineRule="auto"/>
              <w:ind w:left="22"/>
            </w:pPr>
            <w:r>
              <w:rPr>
                <w:spacing w:val="3"/>
              </w:rPr>
              <w:t>液态</w:t>
            </w:r>
          </w:p>
        </w:tc>
        <w:tc>
          <w:tcPr>
            <w:tcW w:w="1083" w:type="dxa"/>
            <w:vAlign w:val="top"/>
          </w:tcPr>
          <w:p>
            <w:pPr>
              <w:spacing w:before="93"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3"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4"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93</w:t>
            </w:r>
          </w:p>
        </w:tc>
        <w:tc>
          <w:tcPr>
            <w:tcW w:w="2756" w:type="dxa"/>
            <w:vAlign w:val="top"/>
          </w:tcPr>
          <w:p>
            <w:pPr>
              <w:pStyle w:val="TableText"/>
              <w:spacing w:before="57" w:line="207" w:lineRule="auto"/>
              <w:ind w:left="1060"/>
            </w:pPr>
            <w:r>
              <w:rPr>
                <w:spacing w:val="7"/>
              </w:rPr>
              <w:t>硫酸汞</w:t>
            </w:r>
          </w:p>
        </w:tc>
        <w:tc>
          <w:tcPr>
            <w:tcW w:w="1102" w:type="dxa"/>
            <w:vAlign w:val="top"/>
          </w:tcPr>
          <w:p>
            <w:pPr>
              <w:spacing w:before="94" w:line="196"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250g</w:t>
            </w:r>
          </w:p>
        </w:tc>
        <w:tc>
          <w:tcPr>
            <w:tcW w:w="451" w:type="dxa"/>
            <w:vAlign w:val="top"/>
          </w:tcPr>
          <w:p>
            <w:pPr>
              <w:pStyle w:val="TableText"/>
              <w:spacing w:before="57" w:line="207" w:lineRule="auto"/>
              <w:ind w:left="124"/>
            </w:pPr>
            <w:r>
              <w:t>瓶</w:t>
            </w:r>
          </w:p>
        </w:tc>
        <w:tc>
          <w:tcPr>
            <w:tcW w:w="451" w:type="dxa"/>
            <w:vAlign w:val="top"/>
          </w:tcPr>
          <w:p>
            <w:pPr>
              <w:pStyle w:val="TableText"/>
              <w:spacing w:before="57" w:line="207" w:lineRule="auto"/>
              <w:ind w:left="22"/>
            </w:pPr>
            <w:r>
              <w:rPr>
                <w:spacing w:val="3"/>
              </w:rPr>
              <w:t>液态</w:t>
            </w:r>
          </w:p>
        </w:tc>
        <w:tc>
          <w:tcPr>
            <w:tcW w:w="1083" w:type="dxa"/>
            <w:vAlign w:val="top"/>
          </w:tcPr>
          <w:p>
            <w:pPr>
              <w:spacing w:before="94"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4"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3"/>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4"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94</w:t>
            </w:r>
          </w:p>
        </w:tc>
        <w:tc>
          <w:tcPr>
            <w:tcW w:w="2756" w:type="dxa"/>
            <w:vAlign w:val="top"/>
          </w:tcPr>
          <w:p>
            <w:pPr>
              <w:pStyle w:val="TableText"/>
              <w:spacing w:before="58" w:line="207" w:lineRule="auto"/>
              <w:ind w:left="1064"/>
            </w:pPr>
            <w:r>
              <w:rPr>
                <w:spacing w:val="5"/>
              </w:rPr>
              <w:t>氯化钾</w:t>
            </w:r>
          </w:p>
        </w:tc>
        <w:tc>
          <w:tcPr>
            <w:tcW w:w="1102" w:type="dxa"/>
            <w:vAlign w:val="top"/>
          </w:tcPr>
          <w:p>
            <w:pPr>
              <w:spacing w:before="94"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8" w:line="207" w:lineRule="auto"/>
              <w:ind w:left="124"/>
            </w:pPr>
            <w:r>
              <w:t>瓶</w:t>
            </w:r>
          </w:p>
        </w:tc>
        <w:tc>
          <w:tcPr>
            <w:tcW w:w="451" w:type="dxa"/>
            <w:vAlign w:val="top"/>
          </w:tcPr>
          <w:p>
            <w:pPr>
              <w:pStyle w:val="TableText"/>
              <w:spacing w:before="58" w:line="207" w:lineRule="auto"/>
              <w:ind w:left="22"/>
            </w:pPr>
            <w:r>
              <w:rPr>
                <w:spacing w:val="3"/>
              </w:rPr>
              <w:t>液态</w:t>
            </w:r>
          </w:p>
        </w:tc>
        <w:tc>
          <w:tcPr>
            <w:tcW w:w="1083" w:type="dxa"/>
            <w:vAlign w:val="top"/>
          </w:tcPr>
          <w:p>
            <w:pPr>
              <w:spacing w:before="94"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4"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301"/>
        </w:trPr>
        <w:tc>
          <w:tcPr>
            <w:tcW w:w="689" w:type="dxa"/>
            <w:vMerge/>
            <w:tcBorders>
              <w:top w:val="nil"/>
              <w:left w:val="single" w:sz="6" w:space="0" w:color="000000"/>
              <w:bottom w:val="single" w:sz="6" w:space="0" w:color="000000"/>
            </w:tcBorders>
            <w:vAlign w:val="top"/>
          </w:tcPr>
          <w:p>
            <w:pPr>
              <w:rPr>
                <w:rFonts w:ascii="Arial"/>
                <w:sz w:val="21"/>
              </w:rPr>
            </w:pPr>
          </w:p>
        </w:tc>
        <w:tc>
          <w:tcPr>
            <w:tcW w:w="451" w:type="dxa"/>
            <w:tcBorders>
              <w:bottom w:val="single" w:sz="6" w:space="0" w:color="000000"/>
            </w:tcBorders>
            <w:vAlign w:val="top"/>
          </w:tcPr>
          <w:p>
            <w:pPr>
              <w:spacing w:before="93"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95</w:t>
            </w:r>
          </w:p>
        </w:tc>
        <w:tc>
          <w:tcPr>
            <w:tcW w:w="2756" w:type="dxa"/>
            <w:tcBorders>
              <w:bottom w:val="single" w:sz="6" w:space="0" w:color="000000"/>
            </w:tcBorders>
            <w:vAlign w:val="top"/>
          </w:tcPr>
          <w:p>
            <w:pPr>
              <w:pStyle w:val="TableText"/>
              <w:spacing w:before="58" w:line="215" w:lineRule="auto"/>
              <w:ind w:left="431"/>
            </w:pPr>
            <w:r>
              <w:rPr>
                <w:spacing w:val="7"/>
              </w:rPr>
              <w:t>硫酸亚铁铵（六水）</w:t>
            </w:r>
          </w:p>
        </w:tc>
        <w:tc>
          <w:tcPr>
            <w:tcW w:w="1102" w:type="dxa"/>
            <w:tcBorders>
              <w:bottom w:val="single" w:sz="6" w:space="0" w:color="000000"/>
            </w:tcBorders>
            <w:vAlign w:val="top"/>
          </w:tcPr>
          <w:p>
            <w:pPr>
              <w:spacing w:before="93"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tcBorders>
              <w:bottom w:val="single" w:sz="6" w:space="0" w:color="000000"/>
            </w:tcBorders>
            <w:vAlign w:val="top"/>
          </w:tcPr>
          <w:p>
            <w:pPr>
              <w:pStyle w:val="TableText"/>
              <w:spacing w:before="58" w:line="215" w:lineRule="auto"/>
              <w:ind w:left="124"/>
            </w:pPr>
            <w:r>
              <w:t>瓶</w:t>
            </w:r>
          </w:p>
        </w:tc>
        <w:tc>
          <w:tcPr>
            <w:tcW w:w="451" w:type="dxa"/>
            <w:tcBorders>
              <w:bottom w:val="single" w:sz="6" w:space="0" w:color="000000"/>
            </w:tcBorders>
            <w:vAlign w:val="top"/>
          </w:tcPr>
          <w:p>
            <w:pPr>
              <w:pStyle w:val="TableText"/>
              <w:spacing w:before="58" w:line="215" w:lineRule="auto"/>
              <w:ind w:left="22"/>
            </w:pPr>
            <w:r>
              <w:rPr>
                <w:spacing w:val="3"/>
              </w:rPr>
              <w:t>液态</w:t>
            </w:r>
          </w:p>
        </w:tc>
        <w:tc>
          <w:tcPr>
            <w:tcW w:w="1083" w:type="dxa"/>
            <w:tcBorders>
              <w:bottom w:val="single" w:sz="6" w:space="0" w:color="000000"/>
            </w:tcBorders>
            <w:vAlign w:val="top"/>
          </w:tcPr>
          <w:p>
            <w:pPr>
              <w:spacing w:before="94"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tcBorders>
              <w:bottom w:val="single" w:sz="6" w:space="0" w:color="000000"/>
            </w:tcBorders>
            <w:vAlign w:val="top"/>
          </w:tcPr>
          <w:p>
            <w:pPr>
              <w:spacing w:before="94"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single" w:sz="6" w:space="0" w:color="000000"/>
              <w:right w:val="single" w:sz="6" w:space="0" w:color="000000"/>
            </w:tcBorders>
            <w:vAlign w:val="top"/>
          </w:tcPr>
          <w:p>
            <w:pPr>
              <w:rPr>
                <w:rFonts w:ascii="Arial"/>
                <w:sz w:val="21"/>
              </w:rPr>
            </w:pPr>
          </w:p>
        </w:tc>
      </w:tr>
    </w:tbl>
    <w:p>
      <w:pPr>
        <w:rPr>
          <w:rFonts w:ascii="Arial"/>
          <w:sz w:val="21"/>
        </w:rPr>
      </w:pPr>
    </w:p>
    <w:p>
      <w:pPr>
        <w:rPr>
          <w:rFonts w:ascii="Arial" w:eastAsia="Arial" w:hAnsi="Arial" w:cs="Arial"/>
          <w:sz w:val="21"/>
          <w:szCs w:val="21"/>
        </w:rPr>
        <w:sectPr>
          <w:headerReference w:type="default" r:id="rId48"/>
          <w:footerReference w:type="default" r:id="rId49"/>
          <w:type w:val="nextPage"/>
          <w:pgSz w:w="11906" w:h="16839"/>
          <w:pgMar w:top="400" w:right="1413" w:bottom="1014" w:left="1413" w:header="0" w:footer="852" w:gutter="0"/>
          <w:pgNumType w:start="23"/>
          <w:cols w:space="708"/>
          <w:titlePg w:val="0"/>
        </w:sectPr>
      </w:pPr>
    </w:p>
    <w:p>
      <w:pPr>
        <w:spacing w:before="19"/>
      </w:pPr>
    </w:p>
    <w:p>
      <w:pPr>
        <w:spacing w:before="19"/>
      </w:pPr>
    </w:p>
    <w:p>
      <w:pPr>
        <w:spacing w:before="19"/>
      </w:pPr>
    </w:p>
    <w:p>
      <w:pPr>
        <w:spacing w:before="18"/>
      </w:pPr>
    </w:p>
    <w:tbl>
      <w:tblPr>
        <w:tblStyle w:val="TableNormal16"/>
        <w:tblW w:w="906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89"/>
        <w:gridCol w:w="451"/>
        <w:gridCol w:w="2756"/>
        <w:gridCol w:w="1102"/>
        <w:gridCol w:w="451"/>
        <w:gridCol w:w="451"/>
        <w:gridCol w:w="1083"/>
        <w:gridCol w:w="1083"/>
        <w:gridCol w:w="998"/>
      </w:tblGrid>
      <w:tr>
        <w:tblPrEx>
          <w:tblW w:w="906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14"/>
        </w:trPr>
        <w:tc>
          <w:tcPr>
            <w:tcW w:w="689" w:type="dxa"/>
            <w:vMerge w:val="restart"/>
            <w:tcBorders>
              <w:top w:val="single" w:sz="6" w:space="0" w:color="000000"/>
              <w:left w:val="single" w:sz="6" w:space="0" w:color="000000"/>
              <w:bottom w:val="nil"/>
            </w:tcBorders>
            <w:vAlign w:val="top"/>
          </w:tcPr>
          <w:p>
            <w:pPr>
              <w:rPr>
                <w:rFonts w:ascii="Arial"/>
                <w:sz w:val="21"/>
              </w:rPr>
            </w:pPr>
            <w:r>
              <w:pict>
                <v:rect id="_x0000_s1032" style="width:0.5pt;height:660.5pt;margin-top:0.21pt;margin-left:-6.08pt;mso-position-horizontal-relative:right-margin-area;mso-position-vertical-relative:top-margin-area;position:absolute;z-index:251667456" filled="t" fillcolor="black" stroked="f"/>
              </w:pict>
            </w:r>
          </w:p>
        </w:tc>
        <w:tc>
          <w:tcPr>
            <w:tcW w:w="451" w:type="dxa"/>
            <w:tcBorders>
              <w:top w:val="single" w:sz="6" w:space="0" w:color="000000"/>
            </w:tcBorders>
            <w:vAlign w:val="top"/>
          </w:tcPr>
          <w:p>
            <w:pPr>
              <w:spacing w:before="102"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c>
          <w:tcPr>
            <w:tcW w:w="2756" w:type="dxa"/>
            <w:tcBorders>
              <w:top w:val="single" w:sz="6" w:space="0" w:color="000000"/>
            </w:tcBorders>
            <w:vAlign w:val="top"/>
          </w:tcPr>
          <w:p>
            <w:pPr>
              <w:pStyle w:val="TableText"/>
              <w:spacing w:before="66" w:line="219" w:lineRule="auto"/>
              <w:ind w:left="852"/>
            </w:pPr>
            <w:r>
              <w:rPr>
                <w:spacing w:val="8"/>
              </w:rPr>
              <w:t>磷酸氢二钾</w:t>
            </w:r>
          </w:p>
        </w:tc>
        <w:tc>
          <w:tcPr>
            <w:tcW w:w="1102" w:type="dxa"/>
            <w:tcBorders>
              <w:top w:val="single" w:sz="6" w:space="0" w:color="000000"/>
            </w:tcBorders>
            <w:vAlign w:val="top"/>
          </w:tcPr>
          <w:p>
            <w:pPr>
              <w:spacing w:before="102" w:line="197" w:lineRule="auto"/>
              <w:ind w:left="199"/>
              <w:rPr>
                <w:rFonts w:ascii="Times New Roman" w:eastAsia="Times New Roman" w:hAnsi="Times New Roman" w:cs="Times New Roman"/>
                <w:sz w:val="20"/>
                <w:szCs w:val="20"/>
              </w:rPr>
            </w:pPr>
            <w:r>
              <w:rPr>
                <w:rFonts w:ascii="Times New Roman" w:eastAsia="Times New Roman" w:hAnsi="Times New Roman" w:cs="Times New Roman"/>
                <w:sz w:val="20"/>
                <w:szCs w:val="20"/>
              </w:rPr>
              <w:t>BR</w:t>
            </w:r>
            <w:r>
              <w:rPr>
                <w:rFonts w:ascii="Times New Roman" w:eastAsia="Times New Roman" w:hAnsi="Times New Roman" w:cs="Times New Roman"/>
                <w:spacing w:val="7"/>
                <w:sz w:val="20"/>
                <w:szCs w:val="20"/>
              </w:rPr>
              <w:t>500g</w:t>
            </w:r>
          </w:p>
        </w:tc>
        <w:tc>
          <w:tcPr>
            <w:tcW w:w="451" w:type="dxa"/>
            <w:tcBorders>
              <w:top w:val="single" w:sz="6" w:space="0" w:color="000000"/>
            </w:tcBorders>
            <w:vAlign w:val="top"/>
          </w:tcPr>
          <w:p>
            <w:pPr>
              <w:pStyle w:val="TableText"/>
              <w:spacing w:before="66" w:line="219" w:lineRule="auto"/>
              <w:ind w:left="124"/>
            </w:pPr>
            <w:r>
              <w:t>瓶</w:t>
            </w:r>
          </w:p>
        </w:tc>
        <w:tc>
          <w:tcPr>
            <w:tcW w:w="451" w:type="dxa"/>
            <w:tcBorders>
              <w:top w:val="single" w:sz="6" w:space="0" w:color="000000"/>
            </w:tcBorders>
            <w:vAlign w:val="top"/>
          </w:tcPr>
          <w:p>
            <w:pPr>
              <w:pStyle w:val="TableText"/>
              <w:spacing w:before="66" w:line="219" w:lineRule="auto"/>
              <w:ind w:left="22"/>
            </w:pPr>
            <w:r>
              <w:rPr>
                <w:spacing w:val="3"/>
              </w:rPr>
              <w:t>液态</w:t>
            </w:r>
          </w:p>
        </w:tc>
        <w:tc>
          <w:tcPr>
            <w:tcW w:w="1083" w:type="dxa"/>
            <w:tcBorders>
              <w:top w:val="single" w:sz="6" w:space="0" w:color="000000"/>
            </w:tcBorders>
            <w:vAlign w:val="top"/>
          </w:tcPr>
          <w:p>
            <w:pPr>
              <w:spacing w:before="102"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tcBorders>
              <w:top w:val="single" w:sz="6" w:space="0" w:color="000000"/>
            </w:tcBorders>
            <w:vAlign w:val="top"/>
          </w:tcPr>
          <w:p>
            <w:pPr>
              <w:spacing w:before="102"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val="restart"/>
            <w:tcBorders>
              <w:top w:val="single" w:sz="6" w:space="0" w:color="000000"/>
              <w:bottom w:val="nil"/>
              <w:right w:val="single" w:sz="6" w:space="0" w:color="000000"/>
            </w:tcBorders>
            <w:vAlign w:val="top"/>
          </w:tcPr>
          <w:p>
            <w:pPr>
              <w:rPr>
                <w:rFonts w:ascii="Arial"/>
                <w:sz w:val="21"/>
              </w:rPr>
            </w:pPr>
            <w:r>
              <w:pict>
                <v:rect id="_x0000_s1033" style="width:0.75pt;height:659.9pt;margin-top:0.97pt;margin-left:-5.88pt;mso-position-horizontal-relative:right-margin-area;mso-position-vertical-relative:top-margin-area;position:absolute;z-index:251666432" filled="t" fillcolor="black" stroked="f"/>
              </w:pict>
            </w: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0"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97</w:t>
            </w:r>
          </w:p>
        </w:tc>
        <w:tc>
          <w:tcPr>
            <w:tcW w:w="2756" w:type="dxa"/>
            <w:vAlign w:val="top"/>
          </w:tcPr>
          <w:p>
            <w:pPr>
              <w:pStyle w:val="TableText"/>
              <w:spacing w:before="44" w:line="219" w:lineRule="auto"/>
              <w:ind w:left="961"/>
            </w:pPr>
            <w:r>
              <w:rPr>
                <w:spacing w:val="6"/>
              </w:rPr>
              <w:t>氯化亚锡</w:t>
            </w:r>
          </w:p>
        </w:tc>
        <w:tc>
          <w:tcPr>
            <w:tcW w:w="1102" w:type="dxa"/>
            <w:vAlign w:val="top"/>
          </w:tcPr>
          <w:p>
            <w:pPr>
              <w:spacing w:before="80" w:line="197" w:lineRule="auto"/>
              <w:ind w:left="199"/>
              <w:rPr>
                <w:rFonts w:ascii="Times New Roman" w:eastAsia="Times New Roman" w:hAnsi="Times New Roman" w:cs="Times New Roman"/>
                <w:sz w:val="20"/>
                <w:szCs w:val="20"/>
              </w:rPr>
            </w:pPr>
            <w:r>
              <w:rPr>
                <w:rFonts w:ascii="Times New Roman" w:eastAsia="Times New Roman" w:hAnsi="Times New Roman" w:cs="Times New Roman"/>
                <w:sz w:val="20"/>
                <w:szCs w:val="20"/>
              </w:rPr>
              <w:t>BR</w:t>
            </w:r>
            <w:r>
              <w:rPr>
                <w:rFonts w:ascii="Times New Roman" w:eastAsia="Times New Roman" w:hAnsi="Times New Roman" w:cs="Times New Roman"/>
                <w:spacing w:val="7"/>
                <w:sz w:val="20"/>
                <w:szCs w:val="20"/>
              </w:rPr>
              <w:t>500g</w:t>
            </w:r>
          </w:p>
        </w:tc>
        <w:tc>
          <w:tcPr>
            <w:tcW w:w="451" w:type="dxa"/>
            <w:vAlign w:val="top"/>
          </w:tcPr>
          <w:p>
            <w:pPr>
              <w:pStyle w:val="TableText"/>
              <w:spacing w:before="44" w:line="219" w:lineRule="auto"/>
              <w:ind w:left="124"/>
            </w:pPr>
            <w:r>
              <w:t>瓶</w:t>
            </w:r>
          </w:p>
        </w:tc>
        <w:tc>
          <w:tcPr>
            <w:tcW w:w="451" w:type="dxa"/>
            <w:vAlign w:val="top"/>
          </w:tcPr>
          <w:p>
            <w:pPr>
              <w:pStyle w:val="TableText"/>
              <w:spacing w:before="44" w:line="219" w:lineRule="auto"/>
              <w:ind w:left="22"/>
            </w:pPr>
            <w:r>
              <w:rPr>
                <w:spacing w:val="3"/>
              </w:rPr>
              <w:t>液态</w:t>
            </w:r>
          </w:p>
        </w:tc>
        <w:tc>
          <w:tcPr>
            <w:tcW w:w="1083" w:type="dxa"/>
            <w:vAlign w:val="top"/>
          </w:tcPr>
          <w:p>
            <w:pPr>
              <w:spacing w:before="80"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0"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50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184"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98</w:t>
            </w:r>
          </w:p>
        </w:tc>
        <w:tc>
          <w:tcPr>
            <w:tcW w:w="2756" w:type="dxa"/>
            <w:vAlign w:val="top"/>
          </w:tcPr>
          <w:p>
            <w:pPr>
              <w:pStyle w:val="TableText"/>
              <w:spacing w:before="148" w:line="229" w:lineRule="auto"/>
              <w:ind w:left="959"/>
            </w:pPr>
            <w:r>
              <w:rPr>
                <w:rFonts w:ascii="Times New Roman" w:eastAsia="Times New Roman" w:hAnsi="Times New Roman" w:cs="Times New Roman"/>
                <w:spacing w:val="7"/>
              </w:rPr>
              <w:t>L-</w:t>
            </w:r>
            <w:r>
              <w:rPr>
                <w:spacing w:val="7"/>
              </w:rPr>
              <w:t>谷氨酸</w:t>
            </w:r>
          </w:p>
        </w:tc>
        <w:tc>
          <w:tcPr>
            <w:tcW w:w="1102" w:type="dxa"/>
            <w:vAlign w:val="top"/>
          </w:tcPr>
          <w:p>
            <w:pPr>
              <w:spacing w:before="1" w:line="256" w:lineRule="auto"/>
              <w:ind w:left="358" w:right="135" w:hanging="217"/>
              <w:rPr>
                <w:rFonts w:ascii="Times New Roman" w:eastAsia="Times New Roman" w:hAnsi="Times New Roman" w:cs="Times New Roman"/>
                <w:sz w:val="20"/>
                <w:szCs w:val="20"/>
              </w:rPr>
            </w:pPr>
            <w:r>
              <w:rPr>
                <w:rFonts w:ascii="Times New Roman" w:eastAsia="Times New Roman" w:hAnsi="Times New Roman" w:cs="Times New Roman"/>
                <w:spacing w:val="6"/>
                <w:sz w:val="20"/>
                <w:szCs w:val="20"/>
              </w:rPr>
              <w:t>99.5%</w:t>
            </w:r>
            <w:r>
              <w:rPr>
                <w:rFonts w:ascii="Times New Roman" w:eastAsia="Times New Roman" w:hAnsi="Times New Roman" w:cs="Times New Roman"/>
                <w:sz w:val="20"/>
                <w:szCs w:val="20"/>
              </w:rPr>
              <w:t xml:space="preserve">BR </w:t>
            </w:r>
            <w:r>
              <w:rPr>
                <w:rFonts w:ascii="Times New Roman" w:eastAsia="Times New Roman" w:hAnsi="Times New Roman" w:cs="Times New Roman"/>
                <w:spacing w:val="-1"/>
                <w:sz w:val="20"/>
                <w:szCs w:val="20"/>
              </w:rPr>
              <w:t>100g</w:t>
            </w:r>
          </w:p>
        </w:tc>
        <w:tc>
          <w:tcPr>
            <w:tcW w:w="451" w:type="dxa"/>
            <w:vAlign w:val="top"/>
          </w:tcPr>
          <w:p>
            <w:pPr>
              <w:pStyle w:val="TableText"/>
              <w:spacing w:before="148" w:line="230" w:lineRule="auto"/>
              <w:ind w:left="124"/>
            </w:pPr>
            <w:r>
              <w:t>瓶</w:t>
            </w:r>
          </w:p>
        </w:tc>
        <w:tc>
          <w:tcPr>
            <w:tcW w:w="451" w:type="dxa"/>
            <w:vAlign w:val="top"/>
          </w:tcPr>
          <w:p>
            <w:pPr>
              <w:pStyle w:val="TableText"/>
              <w:spacing w:before="148" w:line="229" w:lineRule="auto"/>
              <w:ind w:left="22"/>
            </w:pPr>
            <w:r>
              <w:rPr>
                <w:spacing w:val="3"/>
              </w:rPr>
              <w:t>液态</w:t>
            </w:r>
          </w:p>
        </w:tc>
        <w:tc>
          <w:tcPr>
            <w:tcW w:w="1083" w:type="dxa"/>
            <w:vAlign w:val="top"/>
          </w:tcPr>
          <w:p>
            <w:pPr>
              <w:spacing w:before="184"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184"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0" w:line="195" w:lineRule="auto"/>
              <w:ind w:left="118"/>
              <w:rPr>
                <w:rFonts w:ascii="Times New Roman" w:eastAsia="Times New Roman" w:hAnsi="Times New Roman" w:cs="Times New Roman"/>
                <w:sz w:val="20"/>
                <w:szCs w:val="20"/>
              </w:rPr>
            </w:pPr>
            <w:r>
              <w:rPr>
                <w:rFonts w:ascii="Times New Roman" w:eastAsia="Times New Roman" w:hAnsi="Times New Roman" w:cs="Times New Roman"/>
                <w:sz w:val="20"/>
                <w:szCs w:val="20"/>
              </w:rPr>
              <w:t>99</w:t>
            </w:r>
          </w:p>
        </w:tc>
        <w:tc>
          <w:tcPr>
            <w:tcW w:w="2756" w:type="dxa"/>
            <w:vAlign w:val="top"/>
          </w:tcPr>
          <w:p>
            <w:pPr>
              <w:pStyle w:val="TableText"/>
              <w:spacing w:before="44" w:line="219" w:lineRule="auto"/>
              <w:ind w:left="1064"/>
            </w:pPr>
            <w:r>
              <w:rPr>
                <w:spacing w:val="5"/>
              </w:rPr>
              <w:t>氯化锌</w:t>
            </w:r>
          </w:p>
        </w:tc>
        <w:tc>
          <w:tcPr>
            <w:tcW w:w="1102" w:type="dxa"/>
            <w:vAlign w:val="top"/>
          </w:tcPr>
          <w:p>
            <w:pPr>
              <w:spacing w:before="80"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44" w:line="219" w:lineRule="auto"/>
              <w:ind w:left="124"/>
            </w:pPr>
            <w:r>
              <w:t>瓶</w:t>
            </w:r>
          </w:p>
        </w:tc>
        <w:tc>
          <w:tcPr>
            <w:tcW w:w="451" w:type="dxa"/>
            <w:vAlign w:val="top"/>
          </w:tcPr>
          <w:p>
            <w:pPr>
              <w:pStyle w:val="TableText"/>
              <w:spacing w:before="44" w:line="219" w:lineRule="auto"/>
              <w:ind w:left="22"/>
            </w:pPr>
            <w:r>
              <w:rPr>
                <w:spacing w:val="3"/>
              </w:rPr>
              <w:t>液态</w:t>
            </w:r>
          </w:p>
        </w:tc>
        <w:tc>
          <w:tcPr>
            <w:tcW w:w="1083" w:type="dxa"/>
            <w:vAlign w:val="top"/>
          </w:tcPr>
          <w:p>
            <w:pPr>
              <w:spacing w:before="80"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0"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0"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100</w:t>
            </w:r>
          </w:p>
        </w:tc>
        <w:tc>
          <w:tcPr>
            <w:tcW w:w="2756" w:type="dxa"/>
            <w:vAlign w:val="top"/>
          </w:tcPr>
          <w:p>
            <w:pPr>
              <w:pStyle w:val="TableText"/>
              <w:spacing w:before="44" w:line="219" w:lineRule="auto"/>
              <w:ind w:left="640"/>
            </w:pPr>
            <w:r>
              <w:rPr>
                <w:spacing w:val="7"/>
              </w:rPr>
              <w:t>硫酸钠（无水）</w:t>
            </w:r>
          </w:p>
        </w:tc>
        <w:tc>
          <w:tcPr>
            <w:tcW w:w="1102" w:type="dxa"/>
            <w:vAlign w:val="top"/>
          </w:tcPr>
          <w:p>
            <w:pPr>
              <w:spacing w:before="80"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44" w:line="219" w:lineRule="auto"/>
              <w:ind w:left="124"/>
            </w:pPr>
            <w:r>
              <w:t>瓶</w:t>
            </w:r>
          </w:p>
        </w:tc>
        <w:tc>
          <w:tcPr>
            <w:tcW w:w="451" w:type="dxa"/>
            <w:vAlign w:val="top"/>
          </w:tcPr>
          <w:p>
            <w:pPr>
              <w:pStyle w:val="TableText"/>
              <w:spacing w:before="44" w:line="219" w:lineRule="auto"/>
              <w:ind w:left="22"/>
            </w:pPr>
            <w:r>
              <w:rPr>
                <w:spacing w:val="3"/>
              </w:rPr>
              <w:t>液态</w:t>
            </w:r>
          </w:p>
        </w:tc>
        <w:tc>
          <w:tcPr>
            <w:tcW w:w="1083" w:type="dxa"/>
            <w:vAlign w:val="top"/>
          </w:tcPr>
          <w:p>
            <w:pPr>
              <w:spacing w:before="80"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0"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3"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101</w:t>
            </w:r>
          </w:p>
        </w:tc>
        <w:tc>
          <w:tcPr>
            <w:tcW w:w="2756" w:type="dxa"/>
            <w:vAlign w:val="top"/>
          </w:tcPr>
          <w:p>
            <w:pPr>
              <w:pStyle w:val="TableText"/>
              <w:spacing w:before="47" w:line="216" w:lineRule="auto"/>
              <w:ind w:left="640"/>
            </w:pPr>
            <w:r>
              <w:rPr>
                <w:spacing w:val="7"/>
              </w:rPr>
              <w:t>硫酸铜（无水）</w:t>
            </w:r>
          </w:p>
        </w:tc>
        <w:tc>
          <w:tcPr>
            <w:tcW w:w="1102" w:type="dxa"/>
            <w:vAlign w:val="top"/>
          </w:tcPr>
          <w:p>
            <w:pPr>
              <w:spacing w:before="83"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47" w:line="216" w:lineRule="auto"/>
              <w:ind w:left="124"/>
            </w:pPr>
            <w:r>
              <w:t>瓶</w:t>
            </w:r>
          </w:p>
        </w:tc>
        <w:tc>
          <w:tcPr>
            <w:tcW w:w="451" w:type="dxa"/>
            <w:vAlign w:val="top"/>
          </w:tcPr>
          <w:p>
            <w:pPr>
              <w:pStyle w:val="TableText"/>
              <w:spacing w:before="47" w:line="216" w:lineRule="auto"/>
              <w:ind w:left="22"/>
            </w:pPr>
            <w:r>
              <w:rPr>
                <w:spacing w:val="3"/>
              </w:rPr>
              <w:t>液态</w:t>
            </w:r>
          </w:p>
        </w:tc>
        <w:tc>
          <w:tcPr>
            <w:tcW w:w="1083" w:type="dxa"/>
            <w:vAlign w:val="top"/>
          </w:tcPr>
          <w:p>
            <w:pPr>
              <w:spacing w:before="83"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3"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1"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102</w:t>
            </w:r>
          </w:p>
        </w:tc>
        <w:tc>
          <w:tcPr>
            <w:tcW w:w="2756" w:type="dxa"/>
            <w:vAlign w:val="top"/>
          </w:tcPr>
          <w:p>
            <w:pPr>
              <w:pStyle w:val="TableText"/>
              <w:spacing w:before="45" w:line="218" w:lineRule="auto"/>
              <w:ind w:left="432"/>
            </w:pPr>
            <w:r>
              <w:rPr>
                <w:spacing w:val="7"/>
              </w:rPr>
              <w:t>磷酸二氢钠（无水）</w:t>
            </w:r>
          </w:p>
        </w:tc>
        <w:tc>
          <w:tcPr>
            <w:tcW w:w="1102" w:type="dxa"/>
            <w:vAlign w:val="top"/>
          </w:tcPr>
          <w:p>
            <w:pPr>
              <w:spacing w:before="81"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45" w:line="218" w:lineRule="auto"/>
              <w:ind w:left="124"/>
            </w:pPr>
            <w:r>
              <w:t>瓶</w:t>
            </w:r>
          </w:p>
        </w:tc>
        <w:tc>
          <w:tcPr>
            <w:tcW w:w="451" w:type="dxa"/>
            <w:vAlign w:val="top"/>
          </w:tcPr>
          <w:p>
            <w:pPr>
              <w:pStyle w:val="TableText"/>
              <w:spacing w:before="45" w:line="218" w:lineRule="auto"/>
              <w:ind w:left="22"/>
            </w:pPr>
            <w:r>
              <w:rPr>
                <w:spacing w:val="3"/>
              </w:rPr>
              <w:t>液态</w:t>
            </w:r>
          </w:p>
        </w:tc>
        <w:tc>
          <w:tcPr>
            <w:tcW w:w="1083" w:type="dxa"/>
            <w:vAlign w:val="top"/>
          </w:tcPr>
          <w:p>
            <w:pPr>
              <w:spacing w:before="81"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1"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4"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103</w:t>
            </w:r>
          </w:p>
        </w:tc>
        <w:tc>
          <w:tcPr>
            <w:tcW w:w="2756" w:type="dxa"/>
            <w:vAlign w:val="top"/>
          </w:tcPr>
          <w:p>
            <w:pPr>
              <w:pStyle w:val="TableText"/>
              <w:spacing w:before="47" w:line="216" w:lineRule="auto"/>
              <w:ind w:left="432"/>
            </w:pPr>
            <w:r>
              <w:rPr>
                <w:spacing w:val="7"/>
              </w:rPr>
              <w:t>磷酸氢二钠（无水）</w:t>
            </w:r>
          </w:p>
        </w:tc>
        <w:tc>
          <w:tcPr>
            <w:tcW w:w="1102" w:type="dxa"/>
            <w:vAlign w:val="top"/>
          </w:tcPr>
          <w:p>
            <w:pPr>
              <w:spacing w:before="84"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47" w:line="216" w:lineRule="auto"/>
              <w:ind w:left="124"/>
            </w:pPr>
            <w:r>
              <w:t>瓶</w:t>
            </w:r>
          </w:p>
        </w:tc>
        <w:tc>
          <w:tcPr>
            <w:tcW w:w="451" w:type="dxa"/>
            <w:vAlign w:val="top"/>
          </w:tcPr>
          <w:p>
            <w:pPr>
              <w:pStyle w:val="TableText"/>
              <w:spacing w:before="47" w:line="216" w:lineRule="auto"/>
              <w:ind w:left="22"/>
            </w:pPr>
            <w:r>
              <w:rPr>
                <w:spacing w:val="3"/>
              </w:rPr>
              <w:t>液态</w:t>
            </w:r>
          </w:p>
        </w:tc>
        <w:tc>
          <w:tcPr>
            <w:tcW w:w="1083" w:type="dxa"/>
            <w:vAlign w:val="top"/>
          </w:tcPr>
          <w:p>
            <w:pPr>
              <w:spacing w:before="84"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4"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2"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104</w:t>
            </w:r>
          </w:p>
        </w:tc>
        <w:tc>
          <w:tcPr>
            <w:tcW w:w="2756" w:type="dxa"/>
            <w:vAlign w:val="top"/>
          </w:tcPr>
          <w:p>
            <w:pPr>
              <w:pStyle w:val="TableText"/>
              <w:spacing w:before="45" w:line="218" w:lineRule="auto"/>
              <w:ind w:left="640"/>
            </w:pPr>
            <w:r>
              <w:rPr>
                <w:spacing w:val="7"/>
              </w:rPr>
              <w:t>硫酸镁（无水）</w:t>
            </w:r>
          </w:p>
        </w:tc>
        <w:tc>
          <w:tcPr>
            <w:tcW w:w="1102" w:type="dxa"/>
            <w:vAlign w:val="top"/>
          </w:tcPr>
          <w:p>
            <w:pPr>
              <w:spacing w:before="82"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45" w:line="218" w:lineRule="auto"/>
              <w:ind w:left="124"/>
            </w:pPr>
            <w:r>
              <w:t>瓶</w:t>
            </w:r>
          </w:p>
        </w:tc>
        <w:tc>
          <w:tcPr>
            <w:tcW w:w="451" w:type="dxa"/>
            <w:vAlign w:val="top"/>
          </w:tcPr>
          <w:p>
            <w:pPr>
              <w:pStyle w:val="TableText"/>
              <w:spacing w:before="45" w:line="218" w:lineRule="auto"/>
              <w:ind w:left="22"/>
            </w:pPr>
            <w:r>
              <w:rPr>
                <w:spacing w:val="3"/>
              </w:rPr>
              <w:t>液态</w:t>
            </w:r>
          </w:p>
        </w:tc>
        <w:tc>
          <w:tcPr>
            <w:tcW w:w="1083" w:type="dxa"/>
            <w:vAlign w:val="top"/>
          </w:tcPr>
          <w:p>
            <w:pPr>
              <w:spacing w:before="82"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2"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2"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105</w:t>
            </w:r>
          </w:p>
        </w:tc>
        <w:tc>
          <w:tcPr>
            <w:tcW w:w="2756" w:type="dxa"/>
            <w:vAlign w:val="top"/>
          </w:tcPr>
          <w:p>
            <w:pPr>
              <w:pStyle w:val="TableText"/>
              <w:spacing w:before="46" w:line="217" w:lineRule="auto"/>
              <w:ind w:left="644"/>
            </w:pPr>
            <w:r>
              <w:rPr>
                <w:spacing w:val="6"/>
              </w:rPr>
              <w:t>氯化钙（无水）</w:t>
            </w:r>
          </w:p>
        </w:tc>
        <w:tc>
          <w:tcPr>
            <w:tcW w:w="1102" w:type="dxa"/>
            <w:vAlign w:val="top"/>
          </w:tcPr>
          <w:p>
            <w:pPr>
              <w:spacing w:before="82"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46" w:line="217" w:lineRule="auto"/>
              <w:ind w:left="124"/>
            </w:pPr>
            <w:r>
              <w:t>瓶</w:t>
            </w:r>
          </w:p>
        </w:tc>
        <w:tc>
          <w:tcPr>
            <w:tcW w:w="451" w:type="dxa"/>
            <w:vAlign w:val="top"/>
          </w:tcPr>
          <w:p>
            <w:pPr>
              <w:pStyle w:val="TableText"/>
              <w:spacing w:before="46" w:line="217" w:lineRule="auto"/>
              <w:ind w:left="22"/>
            </w:pPr>
            <w:r>
              <w:rPr>
                <w:spacing w:val="3"/>
              </w:rPr>
              <w:t>液态</w:t>
            </w:r>
          </w:p>
        </w:tc>
        <w:tc>
          <w:tcPr>
            <w:tcW w:w="1083" w:type="dxa"/>
            <w:vAlign w:val="top"/>
          </w:tcPr>
          <w:p>
            <w:pPr>
              <w:spacing w:before="82"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2"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5"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106</w:t>
            </w:r>
          </w:p>
        </w:tc>
        <w:tc>
          <w:tcPr>
            <w:tcW w:w="2756" w:type="dxa"/>
            <w:vAlign w:val="top"/>
          </w:tcPr>
          <w:p>
            <w:pPr>
              <w:pStyle w:val="TableText"/>
              <w:spacing w:before="49" w:line="215" w:lineRule="auto"/>
              <w:ind w:left="851"/>
            </w:pPr>
            <w:r>
              <w:rPr>
                <w:spacing w:val="8"/>
              </w:rPr>
              <w:t>硫代乙酰胺</w:t>
            </w:r>
          </w:p>
        </w:tc>
        <w:tc>
          <w:tcPr>
            <w:tcW w:w="1102" w:type="dxa"/>
            <w:vAlign w:val="top"/>
          </w:tcPr>
          <w:p>
            <w:pPr>
              <w:spacing w:before="85"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100g</w:t>
            </w:r>
          </w:p>
        </w:tc>
        <w:tc>
          <w:tcPr>
            <w:tcW w:w="451" w:type="dxa"/>
            <w:vAlign w:val="top"/>
          </w:tcPr>
          <w:p>
            <w:pPr>
              <w:pStyle w:val="TableText"/>
              <w:spacing w:before="49" w:line="215" w:lineRule="auto"/>
              <w:ind w:left="124"/>
            </w:pPr>
            <w:r>
              <w:t>瓶</w:t>
            </w:r>
          </w:p>
        </w:tc>
        <w:tc>
          <w:tcPr>
            <w:tcW w:w="451" w:type="dxa"/>
            <w:vAlign w:val="top"/>
          </w:tcPr>
          <w:p>
            <w:pPr>
              <w:pStyle w:val="TableText"/>
              <w:spacing w:before="49" w:line="215" w:lineRule="auto"/>
              <w:ind w:left="22"/>
            </w:pPr>
            <w:r>
              <w:rPr>
                <w:spacing w:val="3"/>
              </w:rPr>
              <w:t>液态</w:t>
            </w:r>
          </w:p>
        </w:tc>
        <w:tc>
          <w:tcPr>
            <w:tcW w:w="1083" w:type="dxa"/>
            <w:vAlign w:val="top"/>
          </w:tcPr>
          <w:p>
            <w:pPr>
              <w:spacing w:before="85"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85"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3"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107</w:t>
            </w:r>
          </w:p>
        </w:tc>
        <w:tc>
          <w:tcPr>
            <w:tcW w:w="2756" w:type="dxa"/>
            <w:vAlign w:val="top"/>
          </w:tcPr>
          <w:p>
            <w:pPr>
              <w:pStyle w:val="TableText"/>
              <w:spacing w:before="47" w:line="216" w:lineRule="auto"/>
              <w:ind w:left="1060"/>
            </w:pPr>
            <w:r>
              <w:rPr>
                <w:spacing w:val="7"/>
              </w:rPr>
              <w:t>钼酸铵</w:t>
            </w:r>
          </w:p>
        </w:tc>
        <w:tc>
          <w:tcPr>
            <w:tcW w:w="1102" w:type="dxa"/>
            <w:vAlign w:val="top"/>
          </w:tcPr>
          <w:p>
            <w:pPr>
              <w:spacing w:before="83"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47" w:line="216" w:lineRule="auto"/>
              <w:ind w:left="124"/>
            </w:pPr>
            <w:r>
              <w:t>瓶</w:t>
            </w:r>
          </w:p>
        </w:tc>
        <w:tc>
          <w:tcPr>
            <w:tcW w:w="451" w:type="dxa"/>
            <w:vAlign w:val="top"/>
          </w:tcPr>
          <w:p>
            <w:pPr>
              <w:pStyle w:val="TableText"/>
              <w:spacing w:before="47" w:line="216" w:lineRule="auto"/>
              <w:ind w:left="22"/>
            </w:pPr>
            <w:r>
              <w:rPr>
                <w:spacing w:val="3"/>
              </w:rPr>
              <w:t>液态</w:t>
            </w:r>
          </w:p>
        </w:tc>
        <w:tc>
          <w:tcPr>
            <w:tcW w:w="1083" w:type="dxa"/>
            <w:vAlign w:val="top"/>
          </w:tcPr>
          <w:p>
            <w:pPr>
              <w:spacing w:before="83"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83"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3"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108</w:t>
            </w:r>
          </w:p>
        </w:tc>
        <w:tc>
          <w:tcPr>
            <w:tcW w:w="2756" w:type="dxa"/>
            <w:vAlign w:val="top"/>
          </w:tcPr>
          <w:p>
            <w:pPr>
              <w:pStyle w:val="TableText"/>
              <w:spacing w:before="47" w:line="216" w:lineRule="auto"/>
              <w:ind w:left="1166"/>
            </w:pPr>
            <w:r>
              <w:rPr>
                <w:spacing w:val="5"/>
              </w:rPr>
              <w:t>脲素</w:t>
            </w:r>
          </w:p>
        </w:tc>
        <w:tc>
          <w:tcPr>
            <w:tcW w:w="1102" w:type="dxa"/>
            <w:vAlign w:val="top"/>
          </w:tcPr>
          <w:p>
            <w:pPr>
              <w:spacing w:before="83"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47" w:line="216" w:lineRule="auto"/>
              <w:ind w:left="124"/>
            </w:pPr>
            <w:r>
              <w:t>瓶</w:t>
            </w:r>
          </w:p>
        </w:tc>
        <w:tc>
          <w:tcPr>
            <w:tcW w:w="451" w:type="dxa"/>
            <w:vAlign w:val="top"/>
          </w:tcPr>
          <w:p>
            <w:pPr>
              <w:pStyle w:val="TableText"/>
              <w:spacing w:before="47" w:line="216" w:lineRule="auto"/>
              <w:ind w:left="22"/>
            </w:pPr>
            <w:r>
              <w:rPr>
                <w:spacing w:val="3"/>
              </w:rPr>
              <w:t>液态</w:t>
            </w:r>
          </w:p>
        </w:tc>
        <w:tc>
          <w:tcPr>
            <w:tcW w:w="1083" w:type="dxa"/>
            <w:vAlign w:val="top"/>
          </w:tcPr>
          <w:p>
            <w:pPr>
              <w:spacing w:before="83"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3"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4"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109</w:t>
            </w:r>
          </w:p>
        </w:tc>
        <w:tc>
          <w:tcPr>
            <w:tcW w:w="2756" w:type="dxa"/>
            <w:vAlign w:val="top"/>
          </w:tcPr>
          <w:p>
            <w:pPr>
              <w:pStyle w:val="TableText"/>
              <w:spacing w:before="47" w:line="216" w:lineRule="auto"/>
              <w:ind w:left="958"/>
            </w:pPr>
            <w:r>
              <w:rPr>
                <w:spacing w:val="7"/>
              </w:rPr>
              <w:t>柠檬酸铵</w:t>
            </w:r>
          </w:p>
        </w:tc>
        <w:tc>
          <w:tcPr>
            <w:tcW w:w="1102" w:type="dxa"/>
            <w:vAlign w:val="top"/>
          </w:tcPr>
          <w:p>
            <w:pPr>
              <w:spacing w:before="84"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100g</w:t>
            </w:r>
          </w:p>
        </w:tc>
        <w:tc>
          <w:tcPr>
            <w:tcW w:w="451" w:type="dxa"/>
            <w:vAlign w:val="top"/>
          </w:tcPr>
          <w:p>
            <w:pPr>
              <w:pStyle w:val="TableText"/>
              <w:spacing w:before="47" w:line="216" w:lineRule="auto"/>
              <w:ind w:left="124"/>
            </w:pPr>
            <w:r>
              <w:t>瓶</w:t>
            </w:r>
          </w:p>
        </w:tc>
        <w:tc>
          <w:tcPr>
            <w:tcW w:w="451" w:type="dxa"/>
            <w:vAlign w:val="top"/>
          </w:tcPr>
          <w:p>
            <w:pPr>
              <w:pStyle w:val="TableText"/>
              <w:spacing w:before="47" w:line="216" w:lineRule="auto"/>
              <w:ind w:left="22"/>
            </w:pPr>
            <w:r>
              <w:rPr>
                <w:spacing w:val="3"/>
              </w:rPr>
              <w:t>液态</w:t>
            </w:r>
          </w:p>
        </w:tc>
        <w:tc>
          <w:tcPr>
            <w:tcW w:w="1083" w:type="dxa"/>
            <w:vAlign w:val="top"/>
          </w:tcPr>
          <w:p>
            <w:pPr>
              <w:spacing w:before="84"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4"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4" w:line="195" w:lineRule="auto"/>
              <w:ind w:left="83"/>
              <w:rPr>
                <w:rFonts w:ascii="Times New Roman" w:eastAsia="Times New Roman" w:hAnsi="Times New Roman" w:cs="Times New Roman"/>
                <w:sz w:val="20"/>
                <w:szCs w:val="20"/>
              </w:rPr>
            </w:pPr>
            <w:r>
              <w:rPr>
                <w:rFonts w:ascii="Times New Roman" w:eastAsia="Times New Roman" w:hAnsi="Times New Roman" w:cs="Times New Roman"/>
                <w:spacing w:val="-6"/>
                <w:sz w:val="20"/>
                <w:szCs w:val="20"/>
              </w:rPr>
              <w:t>110</w:t>
            </w:r>
          </w:p>
        </w:tc>
        <w:tc>
          <w:tcPr>
            <w:tcW w:w="2756" w:type="dxa"/>
            <w:vAlign w:val="top"/>
          </w:tcPr>
          <w:p>
            <w:pPr>
              <w:pStyle w:val="TableText"/>
              <w:spacing w:before="49" w:line="215" w:lineRule="auto"/>
              <w:ind w:left="958"/>
            </w:pPr>
            <w:r>
              <w:rPr>
                <w:spacing w:val="7"/>
              </w:rPr>
              <w:t>柠檬酸钠</w:t>
            </w:r>
          </w:p>
        </w:tc>
        <w:tc>
          <w:tcPr>
            <w:tcW w:w="1102" w:type="dxa"/>
            <w:vAlign w:val="top"/>
          </w:tcPr>
          <w:p>
            <w:pPr>
              <w:spacing w:before="84"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49" w:line="215" w:lineRule="auto"/>
              <w:ind w:left="124"/>
            </w:pPr>
            <w:r>
              <w:t>瓶</w:t>
            </w:r>
          </w:p>
        </w:tc>
        <w:tc>
          <w:tcPr>
            <w:tcW w:w="451" w:type="dxa"/>
            <w:vAlign w:val="top"/>
          </w:tcPr>
          <w:p>
            <w:pPr>
              <w:pStyle w:val="TableText"/>
              <w:spacing w:before="49" w:line="215" w:lineRule="auto"/>
              <w:ind w:left="22"/>
            </w:pPr>
            <w:r>
              <w:rPr>
                <w:spacing w:val="3"/>
              </w:rPr>
              <w:t>液态</w:t>
            </w:r>
          </w:p>
        </w:tc>
        <w:tc>
          <w:tcPr>
            <w:tcW w:w="1083" w:type="dxa"/>
            <w:vAlign w:val="top"/>
          </w:tcPr>
          <w:p>
            <w:pPr>
              <w:spacing w:before="84"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84"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5" w:line="195" w:lineRule="auto"/>
              <w:ind w:left="88"/>
              <w:rPr>
                <w:rFonts w:ascii="Times New Roman" w:eastAsia="Times New Roman" w:hAnsi="Times New Roman" w:cs="Times New Roman"/>
                <w:sz w:val="20"/>
                <w:szCs w:val="20"/>
              </w:rPr>
            </w:pPr>
            <w:r>
              <w:rPr>
                <w:rFonts w:ascii="Times New Roman" w:eastAsia="Times New Roman" w:hAnsi="Times New Roman" w:cs="Times New Roman"/>
                <w:spacing w:val="-7"/>
                <w:sz w:val="20"/>
                <w:szCs w:val="20"/>
              </w:rPr>
              <w:t>111</w:t>
            </w:r>
          </w:p>
        </w:tc>
        <w:tc>
          <w:tcPr>
            <w:tcW w:w="2756" w:type="dxa"/>
            <w:vAlign w:val="top"/>
          </w:tcPr>
          <w:p>
            <w:pPr>
              <w:pStyle w:val="TableText"/>
              <w:spacing w:before="49" w:line="215" w:lineRule="auto"/>
              <w:ind w:left="221"/>
            </w:pPr>
            <w:r>
              <w:rPr>
                <w:spacing w:val="8"/>
              </w:rPr>
              <w:t>柠檬酸钠（柠檬酸三钠）</w:t>
            </w:r>
          </w:p>
        </w:tc>
        <w:tc>
          <w:tcPr>
            <w:tcW w:w="1102" w:type="dxa"/>
            <w:vAlign w:val="top"/>
          </w:tcPr>
          <w:p>
            <w:pPr>
              <w:spacing w:before="84" w:line="197" w:lineRule="auto"/>
              <w:ind w:left="195"/>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500g</w:t>
            </w:r>
          </w:p>
        </w:tc>
        <w:tc>
          <w:tcPr>
            <w:tcW w:w="451" w:type="dxa"/>
            <w:vAlign w:val="top"/>
          </w:tcPr>
          <w:p>
            <w:pPr>
              <w:pStyle w:val="TableText"/>
              <w:spacing w:before="49" w:line="215" w:lineRule="auto"/>
              <w:ind w:left="124"/>
            </w:pPr>
            <w:r>
              <w:t>瓶</w:t>
            </w:r>
          </w:p>
        </w:tc>
        <w:tc>
          <w:tcPr>
            <w:tcW w:w="451" w:type="dxa"/>
            <w:vAlign w:val="top"/>
          </w:tcPr>
          <w:p>
            <w:pPr>
              <w:pStyle w:val="TableText"/>
              <w:spacing w:before="49" w:line="215" w:lineRule="auto"/>
              <w:ind w:left="22"/>
            </w:pPr>
            <w:r>
              <w:rPr>
                <w:spacing w:val="3"/>
              </w:rPr>
              <w:t>液态</w:t>
            </w:r>
          </w:p>
        </w:tc>
        <w:tc>
          <w:tcPr>
            <w:tcW w:w="1083" w:type="dxa"/>
            <w:vAlign w:val="top"/>
          </w:tcPr>
          <w:p>
            <w:pPr>
              <w:spacing w:before="85"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5"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5" w:line="195" w:lineRule="auto"/>
              <w:ind w:left="83"/>
              <w:rPr>
                <w:rFonts w:ascii="Times New Roman" w:eastAsia="Times New Roman" w:hAnsi="Times New Roman" w:cs="Times New Roman"/>
                <w:sz w:val="20"/>
                <w:szCs w:val="20"/>
              </w:rPr>
            </w:pPr>
            <w:r>
              <w:rPr>
                <w:rFonts w:ascii="Times New Roman" w:eastAsia="Times New Roman" w:hAnsi="Times New Roman" w:cs="Times New Roman"/>
                <w:spacing w:val="-6"/>
                <w:sz w:val="20"/>
                <w:szCs w:val="20"/>
              </w:rPr>
              <w:t>112</w:t>
            </w:r>
          </w:p>
        </w:tc>
        <w:tc>
          <w:tcPr>
            <w:tcW w:w="2756" w:type="dxa"/>
            <w:vAlign w:val="top"/>
          </w:tcPr>
          <w:p>
            <w:pPr>
              <w:pStyle w:val="TableText"/>
              <w:spacing w:before="49" w:line="215" w:lineRule="auto"/>
              <w:ind w:left="419"/>
            </w:pPr>
            <w:r>
              <w:rPr>
                <w:rFonts w:ascii="Times New Roman" w:eastAsia="Times New Roman" w:hAnsi="Times New Roman" w:cs="Times New Roman"/>
                <w:spacing w:val="8"/>
              </w:rPr>
              <w:t>N,N-</w:t>
            </w:r>
            <w:r>
              <w:rPr>
                <w:spacing w:val="8"/>
              </w:rPr>
              <w:t>二甲基对苯二胺</w:t>
            </w:r>
          </w:p>
        </w:tc>
        <w:tc>
          <w:tcPr>
            <w:tcW w:w="1102" w:type="dxa"/>
            <w:vAlign w:val="top"/>
          </w:tcPr>
          <w:p>
            <w:pPr>
              <w:spacing w:before="18" w:line="264" w:lineRule="exact"/>
              <w:ind w:left="204"/>
              <w:rPr>
                <w:rFonts w:ascii="Times New Roman" w:eastAsia="Times New Roman" w:hAnsi="Times New Roman" w:cs="Times New Roman"/>
                <w:sz w:val="20"/>
                <w:szCs w:val="20"/>
              </w:rPr>
            </w:pPr>
            <w:r>
              <w:rPr>
                <w:rFonts w:ascii="Times New Roman" w:eastAsia="Times New Roman" w:hAnsi="Times New Roman" w:cs="Times New Roman"/>
                <w:spacing w:val="3"/>
                <w:position w:val="3"/>
                <w:sz w:val="20"/>
                <w:szCs w:val="20"/>
              </w:rPr>
              <w:t>98%25g</w:t>
            </w:r>
          </w:p>
        </w:tc>
        <w:tc>
          <w:tcPr>
            <w:tcW w:w="451" w:type="dxa"/>
            <w:vAlign w:val="top"/>
          </w:tcPr>
          <w:p>
            <w:pPr>
              <w:pStyle w:val="TableText"/>
              <w:spacing w:before="49" w:line="215" w:lineRule="auto"/>
              <w:ind w:left="124"/>
            </w:pPr>
            <w:r>
              <w:t>瓶</w:t>
            </w:r>
          </w:p>
        </w:tc>
        <w:tc>
          <w:tcPr>
            <w:tcW w:w="451" w:type="dxa"/>
            <w:vAlign w:val="top"/>
          </w:tcPr>
          <w:p>
            <w:pPr>
              <w:pStyle w:val="TableText"/>
              <w:spacing w:before="49" w:line="215" w:lineRule="auto"/>
              <w:ind w:left="22"/>
            </w:pPr>
            <w:r>
              <w:rPr>
                <w:spacing w:val="3"/>
              </w:rPr>
              <w:t>液态</w:t>
            </w:r>
          </w:p>
        </w:tc>
        <w:tc>
          <w:tcPr>
            <w:tcW w:w="1083" w:type="dxa"/>
            <w:vAlign w:val="top"/>
          </w:tcPr>
          <w:p>
            <w:pPr>
              <w:spacing w:before="85"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5"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5" w:line="195" w:lineRule="auto"/>
              <w:ind w:left="83"/>
              <w:rPr>
                <w:rFonts w:ascii="Times New Roman" w:eastAsia="Times New Roman" w:hAnsi="Times New Roman" w:cs="Times New Roman"/>
                <w:sz w:val="20"/>
                <w:szCs w:val="20"/>
              </w:rPr>
            </w:pPr>
            <w:r>
              <w:rPr>
                <w:rFonts w:ascii="Times New Roman" w:eastAsia="Times New Roman" w:hAnsi="Times New Roman" w:cs="Times New Roman"/>
                <w:spacing w:val="-6"/>
                <w:sz w:val="20"/>
                <w:szCs w:val="20"/>
              </w:rPr>
              <w:t>113</w:t>
            </w:r>
          </w:p>
        </w:tc>
        <w:tc>
          <w:tcPr>
            <w:tcW w:w="2756" w:type="dxa"/>
            <w:vAlign w:val="top"/>
          </w:tcPr>
          <w:p>
            <w:pPr>
              <w:pStyle w:val="TableText"/>
              <w:spacing w:before="50" w:line="214" w:lineRule="auto"/>
              <w:ind w:left="105"/>
            </w:pPr>
            <w:r>
              <w:rPr>
                <w:rFonts w:ascii="Times New Roman" w:eastAsia="Times New Roman" w:hAnsi="Times New Roman" w:cs="Times New Roman"/>
                <w:spacing w:val="8"/>
              </w:rPr>
              <w:t>N,N-</w:t>
            </w:r>
            <w:r>
              <w:rPr>
                <w:spacing w:val="8"/>
              </w:rPr>
              <w:t>二甲基对苯二胺盐酸盐</w:t>
            </w:r>
          </w:p>
        </w:tc>
        <w:tc>
          <w:tcPr>
            <w:tcW w:w="1102" w:type="dxa"/>
            <w:vAlign w:val="top"/>
          </w:tcPr>
          <w:p>
            <w:pPr>
              <w:spacing w:before="19" w:line="263" w:lineRule="exact"/>
              <w:ind w:left="151"/>
              <w:rPr>
                <w:rFonts w:ascii="Times New Roman" w:eastAsia="Times New Roman" w:hAnsi="Times New Roman" w:cs="Times New Roman"/>
                <w:sz w:val="20"/>
                <w:szCs w:val="20"/>
              </w:rPr>
            </w:pPr>
            <w:r>
              <w:rPr>
                <w:rFonts w:ascii="Times New Roman" w:eastAsia="Times New Roman" w:hAnsi="Times New Roman" w:cs="Times New Roman"/>
                <w:position w:val="3"/>
                <w:sz w:val="20"/>
                <w:szCs w:val="20"/>
              </w:rPr>
              <w:t>98%</w:t>
            </w:r>
            <w:r>
              <w:rPr>
                <w:rFonts w:ascii="Times New Roman" w:eastAsia="Times New Roman" w:hAnsi="Times New Roman" w:cs="Times New Roman"/>
                <w:spacing w:val="-24"/>
                <w:position w:val="3"/>
                <w:sz w:val="20"/>
                <w:szCs w:val="20"/>
              </w:rPr>
              <w:t xml:space="preserve"> </w:t>
            </w:r>
            <w:r>
              <w:rPr>
                <w:rFonts w:ascii="Times New Roman" w:eastAsia="Times New Roman" w:hAnsi="Times New Roman" w:cs="Times New Roman"/>
                <w:position w:val="3"/>
                <w:sz w:val="20"/>
                <w:szCs w:val="20"/>
              </w:rPr>
              <w:t>100g</w:t>
            </w:r>
          </w:p>
        </w:tc>
        <w:tc>
          <w:tcPr>
            <w:tcW w:w="451" w:type="dxa"/>
            <w:vAlign w:val="top"/>
          </w:tcPr>
          <w:p>
            <w:pPr>
              <w:pStyle w:val="TableText"/>
              <w:spacing w:before="50" w:line="214" w:lineRule="auto"/>
              <w:ind w:left="124"/>
            </w:pPr>
            <w:r>
              <w:t>瓶</w:t>
            </w:r>
          </w:p>
        </w:tc>
        <w:tc>
          <w:tcPr>
            <w:tcW w:w="451" w:type="dxa"/>
            <w:vAlign w:val="top"/>
          </w:tcPr>
          <w:p>
            <w:pPr>
              <w:pStyle w:val="TableText"/>
              <w:spacing w:before="50" w:line="214" w:lineRule="auto"/>
              <w:ind w:left="22"/>
            </w:pPr>
            <w:r>
              <w:rPr>
                <w:spacing w:val="3"/>
              </w:rPr>
              <w:t>液态</w:t>
            </w:r>
          </w:p>
        </w:tc>
        <w:tc>
          <w:tcPr>
            <w:tcW w:w="1083" w:type="dxa"/>
            <w:vAlign w:val="top"/>
          </w:tcPr>
          <w:p>
            <w:pPr>
              <w:spacing w:before="85"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5"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6" w:line="195" w:lineRule="auto"/>
              <w:ind w:left="83"/>
              <w:rPr>
                <w:rFonts w:ascii="Times New Roman" w:eastAsia="Times New Roman" w:hAnsi="Times New Roman" w:cs="Times New Roman"/>
                <w:sz w:val="20"/>
                <w:szCs w:val="20"/>
              </w:rPr>
            </w:pPr>
            <w:r>
              <w:rPr>
                <w:rFonts w:ascii="Times New Roman" w:eastAsia="Times New Roman" w:hAnsi="Times New Roman" w:cs="Times New Roman"/>
                <w:spacing w:val="-6"/>
                <w:sz w:val="20"/>
                <w:szCs w:val="20"/>
              </w:rPr>
              <w:t>114</w:t>
            </w:r>
          </w:p>
        </w:tc>
        <w:tc>
          <w:tcPr>
            <w:tcW w:w="2756" w:type="dxa"/>
            <w:vAlign w:val="top"/>
          </w:tcPr>
          <w:p>
            <w:pPr>
              <w:pStyle w:val="TableText"/>
              <w:spacing w:before="50" w:line="214" w:lineRule="auto"/>
              <w:ind w:left="957"/>
            </w:pPr>
            <w:r>
              <w:rPr>
                <w:spacing w:val="7"/>
              </w:rPr>
              <w:t>硼氢化钾</w:t>
            </w:r>
          </w:p>
        </w:tc>
        <w:tc>
          <w:tcPr>
            <w:tcW w:w="1102" w:type="dxa"/>
            <w:vAlign w:val="top"/>
          </w:tcPr>
          <w:p>
            <w:pPr>
              <w:spacing w:before="86" w:line="197" w:lineRule="auto"/>
              <w:ind w:left="195"/>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100g</w:t>
            </w:r>
          </w:p>
        </w:tc>
        <w:tc>
          <w:tcPr>
            <w:tcW w:w="451" w:type="dxa"/>
            <w:vAlign w:val="top"/>
          </w:tcPr>
          <w:p>
            <w:pPr>
              <w:pStyle w:val="TableText"/>
              <w:spacing w:before="50" w:line="214" w:lineRule="auto"/>
              <w:ind w:left="124"/>
            </w:pPr>
            <w:r>
              <w:t>瓶</w:t>
            </w:r>
          </w:p>
        </w:tc>
        <w:tc>
          <w:tcPr>
            <w:tcW w:w="451" w:type="dxa"/>
            <w:vAlign w:val="top"/>
          </w:tcPr>
          <w:p>
            <w:pPr>
              <w:pStyle w:val="TableText"/>
              <w:spacing w:before="50" w:line="214" w:lineRule="auto"/>
              <w:ind w:left="22"/>
            </w:pPr>
            <w:r>
              <w:rPr>
                <w:spacing w:val="3"/>
              </w:rPr>
              <w:t>液态</w:t>
            </w:r>
          </w:p>
        </w:tc>
        <w:tc>
          <w:tcPr>
            <w:tcW w:w="1083" w:type="dxa"/>
            <w:vAlign w:val="top"/>
          </w:tcPr>
          <w:p>
            <w:pPr>
              <w:spacing w:before="86"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86"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6" w:line="195" w:lineRule="auto"/>
              <w:ind w:left="83"/>
              <w:rPr>
                <w:rFonts w:ascii="Times New Roman" w:eastAsia="Times New Roman" w:hAnsi="Times New Roman" w:cs="Times New Roman"/>
                <w:sz w:val="20"/>
                <w:szCs w:val="20"/>
              </w:rPr>
            </w:pPr>
            <w:r>
              <w:rPr>
                <w:rFonts w:ascii="Times New Roman" w:eastAsia="Times New Roman" w:hAnsi="Times New Roman" w:cs="Times New Roman"/>
                <w:spacing w:val="-6"/>
                <w:sz w:val="20"/>
                <w:szCs w:val="20"/>
              </w:rPr>
              <w:t>115</w:t>
            </w:r>
          </w:p>
        </w:tc>
        <w:tc>
          <w:tcPr>
            <w:tcW w:w="2756" w:type="dxa"/>
            <w:vAlign w:val="top"/>
          </w:tcPr>
          <w:p>
            <w:pPr>
              <w:pStyle w:val="TableText"/>
              <w:spacing w:before="50" w:line="214" w:lineRule="auto"/>
              <w:ind w:left="957"/>
            </w:pPr>
            <w:r>
              <w:rPr>
                <w:spacing w:val="7"/>
              </w:rPr>
              <w:t>硼氢化钠</w:t>
            </w:r>
          </w:p>
        </w:tc>
        <w:tc>
          <w:tcPr>
            <w:tcW w:w="1102" w:type="dxa"/>
            <w:vAlign w:val="top"/>
          </w:tcPr>
          <w:p>
            <w:pPr>
              <w:spacing w:before="86"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0" w:line="214" w:lineRule="auto"/>
              <w:ind w:left="124"/>
            </w:pPr>
            <w:r>
              <w:t>瓶</w:t>
            </w:r>
          </w:p>
        </w:tc>
        <w:tc>
          <w:tcPr>
            <w:tcW w:w="451" w:type="dxa"/>
            <w:vAlign w:val="top"/>
          </w:tcPr>
          <w:p>
            <w:pPr>
              <w:pStyle w:val="TableText"/>
              <w:spacing w:before="50" w:line="214" w:lineRule="auto"/>
              <w:ind w:left="22"/>
            </w:pPr>
            <w:r>
              <w:rPr>
                <w:spacing w:val="3"/>
              </w:rPr>
              <w:t>液态</w:t>
            </w:r>
          </w:p>
        </w:tc>
        <w:tc>
          <w:tcPr>
            <w:tcW w:w="1083" w:type="dxa"/>
            <w:vAlign w:val="top"/>
          </w:tcPr>
          <w:p>
            <w:pPr>
              <w:spacing w:before="86"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86"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6" w:line="195" w:lineRule="auto"/>
              <w:ind w:left="83"/>
              <w:rPr>
                <w:rFonts w:ascii="Times New Roman" w:eastAsia="Times New Roman" w:hAnsi="Times New Roman" w:cs="Times New Roman"/>
                <w:sz w:val="20"/>
                <w:szCs w:val="20"/>
              </w:rPr>
            </w:pPr>
            <w:r>
              <w:rPr>
                <w:rFonts w:ascii="Times New Roman" w:eastAsia="Times New Roman" w:hAnsi="Times New Roman" w:cs="Times New Roman"/>
                <w:spacing w:val="-6"/>
                <w:sz w:val="20"/>
                <w:szCs w:val="20"/>
              </w:rPr>
              <w:t>116</w:t>
            </w:r>
          </w:p>
        </w:tc>
        <w:tc>
          <w:tcPr>
            <w:tcW w:w="2756" w:type="dxa"/>
            <w:vAlign w:val="top"/>
          </w:tcPr>
          <w:p>
            <w:pPr>
              <w:pStyle w:val="TableText"/>
              <w:spacing w:before="51" w:line="213" w:lineRule="auto"/>
              <w:ind w:left="958"/>
            </w:pPr>
            <w:r>
              <w:rPr>
                <w:spacing w:val="7"/>
              </w:rPr>
              <w:t>氢氧化钾</w:t>
            </w:r>
          </w:p>
        </w:tc>
        <w:tc>
          <w:tcPr>
            <w:tcW w:w="1102" w:type="dxa"/>
            <w:vAlign w:val="top"/>
          </w:tcPr>
          <w:p>
            <w:pPr>
              <w:spacing w:before="86" w:line="197" w:lineRule="auto"/>
              <w:ind w:left="195"/>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500g</w:t>
            </w:r>
          </w:p>
        </w:tc>
        <w:tc>
          <w:tcPr>
            <w:tcW w:w="451" w:type="dxa"/>
            <w:vAlign w:val="top"/>
          </w:tcPr>
          <w:p>
            <w:pPr>
              <w:pStyle w:val="TableText"/>
              <w:spacing w:before="51" w:line="213" w:lineRule="auto"/>
              <w:ind w:left="124"/>
            </w:pPr>
            <w:r>
              <w:t>瓶</w:t>
            </w:r>
          </w:p>
        </w:tc>
        <w:tc>
          <w:tcPr>
            <w:tcW w:w="451" w:type="dxa"/>
            <w:vAlign w:val="top"/>
          </w:tcPr>
          <w:p>
            <w:pPr>
              <w:pStyle w:val="TableText"/>
              <w:spacing w:before="51" w:line="213" w:lineRule="auto"/>
              <w:ind w:left="22"/>
            </w:pPr>
            <w:r>
              <w:rPr>
                <w:spacing w:val="3"/>
              </w:rPr>
              <w:t>液态</w:t>
            </w:r>
          </w:p>
        </w:tc>
        <w:tc>
          <w:tcPr>
            <w:tcW w:w="1083" w:type="dxa"/>
            <w:vAlign w:val="top"/>
          </w:tcPr>
          <w:p>
            <w:pPr>
              <w:spacing w:before="86" w:line="195" w:lineRule="auto"/>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83" w:type="dxa"/>
            <w:vAlign w:val="top"/>
          </w:tcPr>
          <w:p>
            <w:pPr>
              <w:spacing w:before="86" w:line="195" w:lineRule="auto"/>
              <w:ind w:left="496"/>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7" w:line="195" w:lineRule="auto"/>
              <w:ind w:left="83"/>
              <w:rPr>
                <w:rFonts w:ascii="Times New Roman" w:eastAsia="Times New Roman" w:hAnsi="Times New Roman" w:cs="Times New Roman"/>
                <w:sz w:val="20"/>
                <w:szCs w:val="20"/>
              </w:rPr>
            </w:pPr>
            <w:r>
              <w:rPr>
                <w:rFonts w:ascii="Times New Roman" w:eastAsia="Times New Roman" w:hAnsi="Times New Roman" w:cs="Times New Roman"/>
                <w:spacing w:val="-6"/>
                <w:sz w:val="20"/>
                <w:szCs w:val="20"/>
              </w:rPr>
              <w:t>117</w:t>
            </w:r>
          </w:p>
        </w:tc>
        <w:tc>
          <w:tcPr>
            <w:tcW w:w="2756" w:type="dxa"/>
            <w:vAlign w:val="top"/>
          </w:tcPr>
          <w:p>
            <w:pPr>
              <w:pStyle w:val="TableText"/>
              <w:spacing w:before="51" w:line="213" w:lineRule="auto"/>
              <w:ind w:left="958"/>
            </w:pPr>
            <w:r>
              <w:rPr>
                <w:spacing w:val="7"/>
              </w:rPr>
              <w:t>三氯化铁</w:t>
            </w:r>
          </w:p>
        </w:tc>
        <w:tc>
          <w:tcPr>
            <w:tcW w:w="1102" w:type="dxa"/>
            <w:vAlign w:val="top"/>
          </w:tcPr>
          <w:p>
            <w:pPr>
              <w:spacing w:before="87" w:line="197" w:lineRule="auto"/>
              <w:ind w:left="195"/>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500g</w:t>
            </w:r>
          </w:p>
        </w:tc>
        <w:tc>
          <w:tcPr>
            <w:tcW w:w="451" w:type="dxa"/>
            <w:vAlign w:val="top"/>
          </w:tcPr>
          <w:p>
            <w:pPr>
              <w:pStyle w:val="TableText"/>
              <w:spacing w:before="51" w:line="213" w:lineRule="auto"/>
              <w:ind w:left="124"/>
            </w:pPr>
            <w:r>
              <w:t>瓶</w:t>
            </w:r>
          </w:p>
        </w:tc>
        <w:tc>
          <w:tcPr>
            <w:tcW w:w="451" w:type="dxa"/>
            <w:vAlign w:val="top"/>
          </w:tcPr>
          <w:p>
            <w:pPr>
              <w:pStyle w:val="TableText"/>
              <w:spacing w:before="51" w:line="213" w:lineRule="auto"/>
              <w:ind w:left="22"/>
            </w:pPr>
            <w:r>
              <w:rPr>
                <w:spacing w:val="3"/>
              </w:rPr>
              <w:t>液态</w:t>
            </w:r>
          </w:p>
        </w:tc>
        <w:tc>
          <w:tcPr>
            <w:tcW w:w="1083" w:type="dxa"/>
            <w:vAlign w:val="top"/>
          </w:tcPr>
          <w:p>
            <w:pPr>
              <w:spacing w:before="87"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87"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7" w:line="195" w:lineRule="auto"/>
              <w:ind w:left="83"/>
              <w:rPr>
                <w:rFonts w:ascii="Times New Roman" w:eastAsia="Times New Roman" w:hAnsi="Times New Roman" w:cs="Times New Roman"/>
                <w:sz w:val="20"/>
                <w:szCs w:val="20"/>
              </w:rPr>
            </w:pPr>
            <w:r>
              <w:rPr>
                <w:rFonts w:ascii="Times New Roman" w:eastAsia="Times New Roman" w:hAnsi="Times New Roman" w:cs="Times New Roman"/>
                <w:spacing w:val="-6"/>
                <w:sz w:val="20"/>
                <w:szCs w:val="20"/>
              </w:rPr>
              <w:t>118</w:t>
            </w:r>
          </w:p>
        </w:tc>
        <w:tc>
          <w:tcPr>
            <w:tcW w:w="2756" w:type="dxa"/>
            <w:vAlign w:val="top"/>
          </w:tcPr>
          <w:p>
            <w:pPr>
              <w:pStyle w:val="TableText"/>
              <w:spacing w:before="52" w:line="212" w:lineRule="auto"/>
              <w:ind w:left="538"/>
            </w:pPr>
            <w:r>
              <w:rPr>
                <w:spacing w:val="8"/>
              </w:rPr>
              <w:t>双环己酮草酰二腙</w:t>
            </w:r>
          </w:p>
        </w:tc>
        <w:tc>
          <w:tcPr>
            <w:tcW w:w="1102" w:type="dxa"/>
            <w:vAlign w:val="top"/>
          </w:tcPr>
          <w:p>
            <w:pPr>
              <w:spacing w:before="87" w:line="197" w:lineRule="auto"/>
              <w:ind w:left="242"/>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9"/>
                <w:sz w:val="20"/>
                <w:szCs w:val="20"/>
              </w:rPr>
              <w:t>25g</w:t>
            </w:r>
          </w:p>
        </w:tc>
        <w:tc>
          <w:tcPr>
            <w:tcW w:w="451" w:type="dxa"/>
            <w:vAlign w:val="top"/>
          </w:tcPr>
          <w:p>
            <w:pPr>
              <w:pStyle w:val="TableText"/>
              <w:spacing w:before="52" w:line="212" w:lineRule="auto"/>
              <w:ind w:left="124"/>
            </w:pPr>
            <w:r>
              <w:t>瓶</w:t>
            </w:r>
          </w:p>
        </w:tc>
        <w:tc>
          <w:tcPr>
            <w:tcW w:w="451" w:type="dxa"/>
            <w:vAlign w:val="top"/>
          </w:tcPr>
          <w:p>
            <w:pPr>
              <w:pStyle w:val="TableText"/>
              <w:spacing w:before="52" w:line="212" w:lineRule="auto"/>
              <w:ind w:left="22"/>
            </w:pPr>
            <w:r>
              <w:rPr>
                <w:spacing w:val="3"/>
              </w:rPr>
              <w:t>液态</w:t>
            </w:r>
          </w:p>
        </w:tc>
        <w:tc>
          <w:tcPr>
            <w:tcW w:w="1083" w:type="dxa"/>
            <w:vAlign w:val="top"/>
          </w:tcPr>
          <w:p>
            <w:pPr>
              <w:spacing w:before="87"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7"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8" w:line="195" w:lineRule="auto"/>
              <w:ind w:left="83"/>
              <w:rPr>
                <w:rFonts w:ascii="Times New Roman" w:eastAsia="Times New Roman" w:hAnsi="Times New Roman" w:cs="Times New Roman"/>
                <w:sz w:val="20"/>
                <w:szCs w:val="20"/>
              </w:rPr>
            </w:pPr>
            <w:r>
              <w:rPr>
                <w:rFonts w:ascii="Times New Roman" w:eastAsia="Times New Roman" w:hAnsi="Times New Roman" w:cs="Times New Roman"/>
                <w:spacing w:val="-6"/>
                <w:sz w:val="20"/>
                <w:szCs w:val="20"/>
              </w:rPr>
              <w:t>119</w:t>
            </w:r>
          </w:p>
        </w:tc>
        <w:tc>
          <w:tcPr>
            <w:tcW w:w="2756" w:type="dxa"/>
            <w:vAlign w:val="top"/>
          </w:tcPr>
          <w:p>
            <w:pPr>
              <w:pStyle w:val="TableText"/>
              <w:spacing w:before="52" w:line="212" w:lineRule="auto"/>
              <w:ind w:left="1063"/>
            </w:pPr>
            <w:r>
              <w:rPr>
                <w:spacing w:val="6"/>
              </w:rPr>
              <w:t>水杨酸</w:t>
            </w:r>
          </w:p>
        </w:tc>
        <w:tc>
          <w:tcPr>
            <w:tcW w:w="1102" w:type="dxa"/>
            <w:vAlign w:val="top"/>
          </w:tcPr>
          <w:p>
            <w:pPr>
              <w:spacing w:before="88" w:line="197" w:lineRule="auto"/>
              <w:ind w:left="195"/>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500g</w:t>
            </w:r>
          </w:p>
        </w:tc>
        <w:tc>
          <w:tcPr>
            <w:tcW w:w="451" w:type="dxa"/>
            <w:vAlign w:val="top"/>
          </w:tcPr>
          <w:p>
            <w:pPr>
              <w:pStyle w:val="TableText"/>
              <w:spacing w:before="52" w:line="212" w:lineRule="auto"/>
              <w:ind w:left="124"/>
            </w:pPr>
            <w:r>
              <w:t>瓶</w:t>
            </w:r>
          </w:p>
        </w:tc>
        <w:tc>
          <w:tcPr>
            <w:tcW w:w="451" w:type="dxa"/>
            <w:vAlign w:val="top"/>
          </w:tcPr>
          <w:p>
            <w:pPr>
              <w:pStyle w:val="TableText"/>
              <w:spacing w:before="52" w:line="212" w:lineRule="auto"/>
              <w:ind w:left="22"/>
            </w:pPr>
            <w:r>
              <w:rPr>
                <w:spacing w:val="3"/>
              </w:rPr>
              <w:t>液态</w:t>
            </w:r>
          </w:p>
        </w:tc>
        <w:tc>
          <w:tcPr>
            <w:tcW w:w="1083" w:type="dxa"/>
            <w:vAlign w:val="top"/>
          </w:tcPr>
          <w:p>
            <w:pPr>
              <w:spacing w:before="88"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88"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8"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120</w:t>
            </w:r>
          </w:p>
        </w:tc>
        <w:tc>
          <w:tcPr>
            <w:tcW w:w="2756" w:type="dxa"/>
            <w:vAlign w:val="top"/>
          </w:tcPr>
          <w:p>
            <w:pPr>
              <w:pStyle w:val="TableText"/>
              <w:spacing w:before="52" w:line="212" w:lineRule="auto"/>
              <w:ind w:left="557"/>
            </w:pPr>
            <w:r>
              <w:rPr>
                <w:spacing w:val="5"/>
              </w:rPr>
              <w:t>四硼酸钠（硼砂）</w:t>
            </w:r>
          </w:p>
        </w:tc>
        <w:tc>
          <w:tcPr>
            <w:tcW w:w="1102" w:type="dxa"/>
            <w:vAlign w:val="top"/>
          </w:tcPr>
          <w:p>
            <w:pPr>
              <w:spacing w:before="88" w:line="197" w:lineRule="auto"/>
              <w:ind w:left="195"/>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500g</w:t>
            </w:r>
          </w:p>
        </w:tc>
        <w:tc>
          <w:tcPr>
            <w:tcW w:w="451" w:type="dxa"/>
            <w:vAlign w:val="top"/>
          </w:tcPr>
          <w:p>
            <w:pPr>
              <w:pStyle w:val="TableText"/>
              <w:spacing w:before="52" w:line="212" w:lineRule="auto"/>
              <w:ind w:left="124"/>
            </w:pPr>
            <w:r>
              <w:t>瓶</w:t>
            </w:r>
          </w:p>
        </w:tc>
        <w:tc>
          <w:tcPr>
            <w:tcW w:w="451" w:type="dxa"/>
            <w:vAlign w:val="top"/>
          </w:tcPr>
          <w:p>
            <w:pPr>
              <w:pStyle w:val="TableText"/>
              <w:spacing w:before="52" w:line="212" w:lineRule="auto"/>
              <w:ind w:left="22"/>
            </w:pPr>
            <w:r>
              <w:rPr>
                <w:spacing w:val="3"/>
              </w:rPr>
              <w:t>液态</w:t>
            </w:r>
          </w:p>
        </w:tc>
        <w:tc>
          <w:tcPr>
            <w:tcW w:w="1083" w:type="dxa"/>
            <w:vAlign w:val="top"/>
          </w:tcPr>
          <w:p>
            <w:pPr>
              <w:spacing w:before="88"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8"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9"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121</w:t>
            </w:r>
          </w:p>
        </w:tc>
        <w:tc>
          <w:tcPr>
            <w:tcW w:w="2756" w:type="dxa"/>
            <w:vAlign w:val="top"/>
          </w:tcPr>
          <w:p>
            <w:pPr>
              <w:pStyle w:val="TableText"/>
              <w:spacing w:before="53" w:line="211" w:lineRule="auto"/>
              <w:ind w:left="655"/>
            </w:pPr>
            <w:r>
              <w:rPr>
                <w:rFonts w:ascii="Times New Roman" w:eastAsia="Times New Roman" w:hAnsi="Times New Roman" w:cs="Times New Roman"/>
                <w:spacing w:val="7"/>
              </w:rPr>
              <w:t>4-</w:t>
            </w:r>
            <w:r>
              <w:rPr>
                <w:spacing w:val="7"/>
              </w:rPr>
              <w:t>氨基安替比林</w:t>
            </w:r>
          </w:p>
        </w:tc>
        <w:tc>
          <w:tcPr>
            <w:tcW w:w="1102" w:type="dxa"/>
            <w:vAlign w:val="top"/>
          </w:tcPr>
          <w:p>
            <w:pPr>
              <w:spacing w:before="88" w:line="197" w:lineRule="auto"/>
              <w:ind w:left="195"/>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500g</w:t>
            </w:r>
          </w:p>
        </w:tc>
        <w:tc>
          <w:tcPr>
            <w:tcW w:w="451" w:type="dxa"/>
            <w:vAlign w:val="top"/>
          </w:tcPr>
          <w:p>
            <w:pPr>
              <w:pStyle w:val="TableText"/>
              <w:spacing w:before="53" w:line="211" w:lineRule="auto"/>
              <w:ind w:left="124"/>
            </w:pPr>
            <w:r>
              <w:t>瓶</w:t>
            </w:r>
          </w:p>
        </w:tc>
        <w:tc>
          <w:tcPr>
            <w:tcW w:w="451" w:type="dxa"/>
            <w:vAlign w:val="top"/>
          </w:tcPr>
          <w:p>
            <w:pPr>
              <w:pStyle w:val="TableText"/>
              <w:spacing w:before="53" w:line="211" w:lineRule="auto"/>
              <w:ind w:left="22"/>
            </w:pPr>
            <w:r>
              <w:rPr>
                <w:spacing w:val="3"/>
              </w:rPr>
              <w:t>液态</w:t>
            </w:r>
          </w:p>
        </w:tc>
        <w:tc>
          <w:tcPr>
            <w:tcW w:w="1083" w:type="dxa"/>
            <w:vAlign w:val="top"/>
          </w:tcPr>
          <w:p>
            <w:pPr>
              <w:spacing w:before="89"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9"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9"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122</w:t>
            </w:r>
          </w:p>
        </w:tc>
        <w:tc>
          <w:tcPr>
            <w:tcW w:w="2756" w:type="dxa"/>
            <w:vAlign w:val="top"/>
          </w:tcPr>
          <w:p>
            <w:pPr>
              <w:pStyle w:val="TableText"/>
              <w:spacing w:before="53" w:line="211" w:lineRule="auto"/>
              <w:ind w:left="852"/>
            </w:pPr>
            <w:r>
              <w:rPr>
                <w:spacing w:val="8"/>
              </w:rPr>
              <w:t>三氧化二锑</w:t>
            </w:r>
          </w:p>
        </w:tc>
        <w:tc>
          <w:tcPr>
            <w:tcW w:w="1102" w:type="dxa"/>
            <w:vAlign w:val="top"/>
          </w:tcPr>
          <w:p>
            <w:pPr>
              <w:spacing w:before="89" w:line="197" w:lineRule="auto"/>
              <w:ind w:left="195"/>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500g</w:t>
            </w:r>
          </w:p>
        </w:tc>
        <w:tc>
          <w:tcPr>
            <w:tcW w:w="451" w:type="dxa"/>
            <w:vAlign w:val="top"/>
          </w:tcPr>
          <w:p>
            <w:pPr>
              <w:pStyle w:val="TableText"/>
              <w:spacing w:before="53" w:line="211" w:lineRule="auto"/>
              <w:ind w:left="124"/>
            </w:pPr>
            <w:r>
              <w:t>瓶</w:t>
            </w:r>
          </w:p>
        </w:tc>
        <w:tc>
          <w:tcPr>
            <w:tcW w:w="451" w:type="dxa"/>
            <w:vAlign w:val="top"/>
          </w:tcPr>
          <w:p>
            <w:pPr>
              <w:pStyle w:val="TableText"/>
              <w:spacing w:before="53" w:line="211" w:lineRule="auto"/>
              <w:ind w:left="22"/>
            </w:pPr>
            <w:r>
              <w:rPr>
                <w:spacing w:val="3"/>
              </w:rPr>
              <w:t>液态</w:t>
            </w:r>
          </w:p>
        </w:tc>
        <w:tc>
          <w:tcPr>
            <w:tcW w:w="1083" w:type="dxa"/>
            <w:vAlign w:val="top"/>
          </w:tcPr>
          <w:p>
            <w:pPr>
              <w:spacing w:before="89"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9"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9"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123</w:t>
            </w:r>
          </w:p>
        </w:tc>
        <w:tc>
          <w:tcPr>
            <w:tcW w:w="2756" w:type="dxa"/>
            <w:vAlign w:val="top"/>
          </w:tcPr>
          <w:p>
            <w:pPr>
              <w:pStyle w:val="TableText"/>
              <w:spacing w:before="53" w:line="211" w:lineRule="auto"/>
              <w:ind w:left="958"/>
            </w:pPr>
            <w:r>
              <w:rPr>
                <w:spacing w:val="7"/>
              </w:rPr>
              <w:t>碳酸氢钠</w:t>
            </w:r>
          </w:p>
        </w:tc>
        <w:tc>
          <w:tcPr>
            <w:tcW w:w="1102" w:type="dxa"/>
            <w:vAlign w:val="top"/>
          </w:tcPr>
          <w:p>
            <w:pPr>
              <w:spacing w:before="89"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3" w:line="211" w:lineRule="auto"/>
              <w:ind w:left="124"/>
            </w:pPr>
            <w:r>
              <w:t>瓶</w:t>
            </w:r>
          </w:p>
        </w:tc>
        <w:tc>
          <w:tcPr>
            <w:tcW w:w="451" w:type="dxa"/>
            <w:vAlign w:val="top"/>
          </w:tcPr>
          <w:p>
            <w:pPr>
              <w:pStyle w:val="TableText"/>
              <w:spacing w:before="53" w:line="211" w:lineRule="auto"/>
              <w:ind w:left="22"/>
            </w:pPr>
            <w:r>
              <w:rPr>
                <w:spacing w:val="3"/>
              </w:rPr>
              <w:t>液态</w:t>
            </w:r>
          </w:p>
        </w:tc>
        <w:tc>
          <w:tcPr>
            <w:tcW w:w="1083" w:type="dxa"/>
            <w:vAlign w:val="top"/>
          </w:tcPr>
          <w:p>
            <w:pPr>
              <w:spacing w:before="89"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9"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bl>
    <w:p>
      <w:pPr>
        <w:sectPr>
          <w:headerReference w:type="default" r:id="rId50"/>
          <w:footerReference w:type="default" r:id="rId51"/>
          <w:pgSz w:w="11906" w:h="16839"/>
          <w:pgMar w:top="400" w:right="1413" w:bottom="1014" w:left="1413" w:header="0" w:footer="852" w:gutter="0"/>
          <w:pgNumType w:start="24"/>
          <w:cols w:space="708"/>
        </w:sectPr>
      </w:pPr>
    </w:p>
    <w:tbl>
      <w:tblPr>
        <w:tblStyle w:val="TableNormal17"/>
        <w:tblW w:w="906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89"/>
        <w:gridCol w:w="451"/>
        <w:gridCol w:w="2756"/>
        <w:gridCol w:w="1102"/>
        <w:gridCol w:w="451"/>
        <w:gridCol w:w="451"/>
        <w:gridCol w:w="1083"/>
        <w:gridCol w:w="1083"/>
        <w:gridCol w:w="998"/>
      </w:tblGrid>
      <w:tr>
        <w:tblPrEx>
          <w:tblW w:w="906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92"/>
        </w:trPr>
        <w:tc>
          <w:tcPr>
            <w:tcW w:w="689" w:type="dxa"/>
            <w:vMerge w:val="restart"/>
            <w:tcBorders>
              <w:top w:val="nil"/>
              <w:left w:val="single" w:sz="6" w:space="0" w:color="000000"/>
              <w:bottom w:val="nil"/>
            </w:tcBorders>
            <w:vAlign w:val="top"/>
          </w:tcPr>
          <w:p>
            <w:pPr>
              <w:rPr>
                <w:rFonts w:ascii="Arial"/>
                <w:sz w:val="21"/>
              </w:rPr>
            </w:pPr>
          </w:p>
        </w:tc>
        <w:tc>
          <w:tcPr>
            <w:tcW w:w="451" w:type="dxa"/>
            <w:vAlign w:val="top"/>
          </w:tcPr>
          <w:p>
            <w:pPr>
              <w:spacing w:before="90"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124</w:t>
            </w:r>
          </w:p>
        </w:tc>
        <w:tc>
          <w:tcPr>
            <w:tcW w:w="2756" w:type="dxa"/>
            <w:vAlign w:val="top"/>
          </w:tcPr>
          <w:p>
            <w:pPr>
              <w:pStyle w:val="TableText"/>
              <w:spacing w:before="54" w:line="210" w:lineRule="auto"/>
              <w:ind w:left="957"/>
            </w:pPr>
            <w:r>
              <w:rPr>
                <w:spacing w:val="7"/>
              </w:rPr>
              <w:t>铁氰化钾</w:t>
            </w:r>
          </w:p>
        </w:tc>
        <w:tc>
          <w:tcPr>
            <w:tcW w:w="1102" w:type="dxa"/>
            <w:vAlign w:val="top"/>
          </w:tcPr>
          <w:p>
            <w:pPr>
              <w:spacing w:before="23" w:line="259" w:lineRule="exact"/>
              <w:ind w:left="132"/>
              <w:rPr>
                <w:rFonts w:ascii="Times New Roman" w:eastAsia="Times New Roman" w:hAnsi="Times New Roman" w:cs="Times New Roman"/>
                <w:sz w:val="20"/>
                <w:szCs w:val="20"/>
              </w:rPr>
            </w:pPr>
            <w:r>
              <w:rPr>
                <w:rFonts w:ascii="Times New Roman" w:eastAsia="Times New Roman" w:hAnsi="Times New Roman" w:cs="Times New Roman"/>
                <w:position w:val="1"/>
                <w:sz w:val="20"/>
                <w:szCs w:val="20"/>
              </w:rPr>
              <w:t>AR</w:t>
            </w:r>
            <w:r>
              <w:rPr>
                <w:rFonts w:ascii="Times New Roman" w:eastAsia="Times New Roman" w:hAnsi="Times New Roman" w:cs="Times New Roman"/>
                <w:spacing w:val="11"/>
                <w:position w:val="1"/>
                <w:sz w:val="20"/>
                <w:szCs w:val="20"/>
              </w:rPr>
              <w:t>500</w:t>
            </w:r>
            <w:r>
              <w:rPr>
                <w:rFonts w:ascii="Times New Roman" w:eastAsia="Times New Roman" w:hAnsi="Times New Roman" w:cs="Times New Roman"/>
                <w:position w:val="1"/>
                <w:sz w:val="20"/>
                <w:szCs w:val="20"/>
              </w:rPr>
              <w:t>ml</w:t>
            </w:r>
          </w:p>
        </w:tc>
        <w:tc>
          <w:tcPr>
            <w:tcW w:w="451" w:type="dxa"/>
            <w:vAlign w:val="top"/>
          </w:tcPr>
          <w:p>
            <w:pPr>
              <w:pStyle w:val="TableText"/>
              <w:spacing w:before="54" w:line="210" w:lineRule="auto"/>
              <w:ind w:left="124"/>
            </w:pPr>
            <w:r>
              <w:t>瓶</w:t>
            </w:r>
          </w:p>
        </w:tc>
        <w:tc>
          <w:tcPr>
            <w:tcW w:w="451" w:type="dxa"/>
            <w:vAlign w:val="top"/>
          </w:tcPr>
          <w:p>
            <w:pPr>
              <w:pStyle w:val="TableText"/>
              <w:spacing w:before="54" w:line="210" w:lineRule="auto"/>
              <w:ind w:left="22"/>
            </w:pPr>
            <w:r>
              <w:rPr>
                <w:spacing w:val="3"/>
              </w:rPr>
              <w:t>液态</w:t>
            </w:r>
          </w:p>
        </w:tc>
        <w:tc>
          <w:tcPr>
            <w:tcW w:w="1083" w:type="dxa"/>
            <w:vAlign w:val="top"/>
          </w:tcPr>
          <w:p>
            <w:pPr>
              <w:spacing w:before="90"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0"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val="restart"/>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0"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125</w:t>
            </w:r>
          </w:p>
        </w:tc>
        <w:tc>
          <w:tcPr>
            <w:tcW w:w="2756" w:type="dxa"/>
            <w:vAlign w:val="top"/>
          </w:tcPr>
          <w:p>
            <w:pPr>
              <w:pStyle w:val="TableText"/>
              <w:spacing w:before="54" w:line="210" w:lineRule="auto"/>
              <w:ind w:left="1061"/>
            </w:pPr>
            <w:r>
              <w:rPr>
                <w:spacing w:val="6"/>
              </w:rPr>
              <w:t>铜试剂</w:t>
            </w:r>
          </w:p>
        </w:tc>
        <w:tc>
          <w:tcPr>
            <w:tcW w:w="1102" w:type="dxa"/>
            <w:vAlign w:val="top"/>
          </w:tcPr>
          <w:p>
            <w:pPr>
              <w:spacing w:before="90"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100g</w:t>
            </w:r>
          </w:p>
        </w:tc>
        <w:tc>
          <w:tcPr>
            <w:tcW w:w="451" w:type="dxa"/>
            <w:vAlign w:val="top"/>
          </w:tcPr>
          <w:p>
            <w:pPr>
              <w:pStyle w:val="TableText"/>
              <w:spacing w:before="54" w:line="210" w:lineRule="auto"/>
              <w:ind w:left="124"/>
            </w:pPr>
            <w:r>
              <w:t>瓶</w:t>
            </w:r>
          </w:p>
        </w:tc>
        <w:tc>
          <w:tcPr>
            <w:tcW w:w="451" w:type="dxa"/>
            <w:vAlign w:val="top"/>
          </w:tcPr>
          <w:p>
            <w:pPr>
              <w:pStyle w:val="TableText"/>
              <w:spacing w:before="54" w:line="210" w:lineRule="auto"/>
              <w:ind w:left="22"/>
            </w:pPr>
            <w:r>
              <w:rPr>
                <w:spacing w:val="3"/>
              </w:rPr>
              <w:t>液态</w:t>
            </w:r>
          </w:p>
        </w:tc>
        <w:tc>
          <w:tcPr>
            <w:tcW w:w="1083" w:type="dxa"/>
            <w:vAlign w:val="top"/>
          </w:tcPr>
          <w:p>
            <w:pPr>
              <w:spacing w:before="90"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0"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0"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126</w:t>
            </w:r>
          </w:p>
        </w:tc>
        <w:tc>
          <w:tcPr>
            <w:tcW w:w="2756" w:type="dxa"/>
            <w:vAlign w:val="top"/>
          </w:tcPr>
          <w:p>
            <w:pPr>
              <w:pStyle w:val="TableText"/>
              <w:spacing w:before="55" w:line="209" w:lineRule="auto"/>
              <w:ind w:left="958"/>
            </w:pPr>
            <w:r>
              <w:rPr>
                <w:spacing w:val="7"/>
              </w:rPr>
              <w:t>铜铁试剂</w:t>
            </w:r>
          </w:p>
        </w:tc>
        <w:tc>
          <w:tcPr>
            <w:tcW w:w="1102" w:type="dxa"/>
            <w:vAlign w:val="top"/>
          </w:tcPr>
          <w:p>
            <w:pPr>
              <w:spacing w:before="90" w:line="197" w:lineRule="auto"/>
              <w:ind w:left="242"/>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25g</w:t>
            </w:r>
          </w:p>
        </w:tc>
        <w:tc>
          <w:tcPr>
            <w:tcW w:w="451" w:type="dxa"/>
            <w:vAlign w:val="top"/>
          </w:tcPr>
          <w:p>
            <w:pPr>
              <w:pStyle w:val="TableText"/>
              <w:spacing w:before="55" w:line="209" w:lineRule="auto"/>
              <w:ind w:left="124"/>
            </w:pPr>
            <w:r>
              <w:t>瓶</w:t>
            </w:r>
          </w:p>
        </w:tc>
        <w:tc>
          <w:tcPr>
            <w:tcW w:w="451" w:type="dxa"/>
            <w:vAlign w:val="top"/>
          </w:tcPr>
          <w:p>
            <w:pPr>
              <w:pStyle w:val="TableText"/>
              <w:spacing w:before="55" w:line="209" w:lineRule="auto"/>
              <w:ind w:left="22"/>
            </w:pPr>
            <w:r>
              <w:rPr>
                <w:spacing w:val="3"/>
              </w:rPr>
              <w:t>液态</w:t>
            </w:r>
          </w:p>
        </w:tc>
        <w:tc>
          <w:tcPr>
            <w:tcW w:w="1083" w:type="dxa"/>
            <w:vAlign w:val="top"/>
          </w:tcPr>
          <w:p>
            <w:pPr>
              <w:spacing w:before="91"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1"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1"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127</w:t>
            </w:r>
          </w:p>
        </w:tc>
        <w:tc>
          <w:tcPr>
            <w:tcW w:w="2756" w:type="dxa"/>
            <w:vAlign w:val="top"/>
          </w:tcPr>
          <w:p>
            <w:pPr>
              <w:pStyle w:val="TableText"/>
              <w:spacing w:before="55" w:line="209" w:lineRule="auto"/>
              <w:ind w:left="432"/>
            </w:pPr>
            <w:r>
              <w:rPr>
                <w:spacing w:val="7"/>
              </w:rPr>
              <w:t>磷酸二氢钾（无水）</w:t>
            </w:r>
          </w:p>
        </w:tc>
        <w:tc>
          <w:tcPr>
            <w:tcW w:w="1102" w:type="dxa"/>
            <w:vAlign w:val="top"/>
          </w:tcPr>
          <w:p>
            <w:pPr>
              <w:spacing w:before="91"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5" w:line="209" w:lineRule="auto"/>
              <w:ind w:left="124"/>
            </w:pPr>
            <w:r>
              <w:t>瓶</w:t>
            </w:r>
          </w:p>
        </w:tc>
        <w:tc>
          <w:tcPr>
            <w:tcW w:w="451" w:type="dxa"/>
            <w:vAlign w:val="top"/>
          </w:tcPr>
          <w:p>
            <w:pPr>
              <w:pStyle w:val="TableText"/>
              <w:spacing w:before="55" w:line="209" w:lineRule="auto"/>
              <w:ind w:left="22"/>
            </w:pPr>
            <w:r>
              <w:rPr>
                <w:spacing w:val="3"/>
              </w:rPr>
              <w:t>液态</w:t>
            </w:r>
          </w:p>
        </w:tc>
        <w:tc>
          <w:tcPr>
            <w:tcW w:w="1083" w:type="dxa"/>
            <w:vAlign w:val="top"/>
          </w:tcPr>
          <w:p>
            <w:pPr>
              <w:spacing w:before="91"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1"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1"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128</w:t>
            </w:r>
          </w:p>
        </w:tc>
        <w:tc>
          <w:tcPr>
            <w:tcW w:w="2756" w:type="dxa"/>
            <w:vAlign w:val="top"/>
          </w:tcPr>
          <w:p>
            <w:pPr>
              <w:pStyle w:val="TableText"/>
              <w:spacing w:before="55" w:line="209" w:lineRule="auto"/>
              <w:ind w:left="854"/>
            </w:pPr>
            <w:r>
              <w:rPr>
                <w:spacing w:val="7"/>
              </w:rPr>
              <w:t>无水醋酸锌</w:t>
            </w:r>
          </w:p>
        </w:tc>
        <w:tc>
          <w:tcPr>
            <w:tcW w:w="1102" w:type="dxa"/>
            <w:vAlign w:val="top"/>
          </w:tcPr>
          <w:p>
            <w:pPr>
              <w:spacing w:before="91" w:line="197" w:lineRule="auto"/>
              <w:ind w:left="195"/>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500g</w:t>
            </w:r>
          </w:p>
        </w:tc>
        <w:tc>
          <w:tcPr>
            <w:tcW w:w="451" w:type="dxa"/>
            <w:vAlign w:val="top"/>
          </w:tcPr>
          <w:p>
            <w:pPr>
              <w:pStyle w:val="TableText"/>
              <w:spacing w:before="55" w:line="209" w:lineRule="auto"/>
              <w:ind w:left="124"/>
            </w:pPr>
            <w:r>
              <w:t>瓶</w:t>
            </w:r>
          </w:p>
        </w:tc>
        <w:tc>
          <w:tcPr>
            <w:tcW w:w="451" w:type="dxa"/>
            <w:vAlign w:val="top"/>
          </w:tcPr>
          <w:p>
            <w:pPr>
              <w:pStyle w:val="TableText"/>
              <w:spacing w:before="55" w:line="209" w:lineRule="auto"/>
              <w:ind w:left="22"/>
            </w:pPr>
            <w:r>
              <w:rPr>
                <w:spacing w:val="3"/>
              </w:rPr>
              <w:t>液态</w:t>
            </w:r>
          </w:p>
        </w:tc>
        <w:tc>
          <w:tcPr>
            <w:tcW w:w="1083" w:type="dxa"/>
            <w:vAlign w:val="top"/>
          </w:tcPr>
          <w:p>
            <w:pPr>
              <w:spacing w:before="91"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1"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2"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129</w:t>
            </w:r>
          </w:p>
        </w:tc>
        <w:tc>
          <w:tcPr>
            <w:tcW w:w="2756" w:type="dxa"/>
            <w:vAlign w:val="top"/>
          </w:tcPr>
          <w:p>
            <w:pPr>
              <w:pStyle w:val="TableText"/>
              <w:spacing w:before="56" w:line="208" w:lineRule="auto"/>
              <w:ind w:left="854"/>
            </w:pPr>
            <w:r>
              <w:rPr>
                <w:spacing w:val="7"/>
              </w:rPr>
              <w:t>无水硫酸钠</w:t>
            </w:r>
          </w:p>
        </w:tc>
        <w:tc>
          <w:tcPr>
            <w:tcW w:w="1102" w:type="dxa"/>
            <w:vAlign w:val="top"/>
          </w:tcPr>
          <w:p>
            <w:pPr>
              <w:spacing w:before="92"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6" w:line="208" w:lineRule="auto"/>
              <w:ind w:left="124"/>
            </w:pPr>
            <w:r>
              <w:t>瓶</w:t>
            </w:r>
          </w:p>
        </w:tc>
        <w:tc>
          <w:tcPr>
            <w:tcW w:w="451" w:type="dxa"/>
            <w:vAlign w:val="top"/>
          </w:tcPr>
          <w:p>
            <w:pPr>
              <w:pStyle w:val="TableText"/>
              <w:spacing w:before="56" w:line="208" w:lineRule="auto"/>
              <w:ind w:left="22"/>
            </w:pPr>
            <w:r>
              <w:rPr>
                <w:spacing w:val="3"/>
              </w:rPr>
              <w:t>液态</w:t>
            </w:r>
          </w:p>
        </w:tc>
        <w:tc>
          <w:tcPr>
            <w:tcW w:w="1083" w:type="dxa"/>
            <w:vAlign w:val="top"/>
          </w:tcPr>
          <w:p>
            <w:pPr>
              <w:spacing w:before="92"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2"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2"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130</w:t>
            </w:r>
          </w:p>
        </w:tc>
        <w:tc>
          <w:tcPr>
            <w:tcW w:w="2756" w:type="dxa"/>
            <w:vAlign w:val="top"/>
          </w:tcPr>
          <w:p>
            <w:pPr>
              <w:pStyle w:val="TableText"/>
              <w:spacing w:before="56" w:line="208" w:lineRule="auto"/>
              <w:ind w:left="854"/>
            </w:pPr>
            <w:r>
              <w:rPr>
                <w:spacing w:val="7"/>
              </w:rPr>
              <w:t>无水硫酸铜</w:t>
            </w:r>
          </w:p>
        </w:tc>
        <w:tc>
          <w:tcPr>
            <w:tcW w:w="1102" w:type="dxa"/>
            <w:vAlign w:val="top"/>
          </w:tcPr>
          <w:p>
            <w:pPr>
              <w:spacing w:before="92"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6" w:line="208" w:lineRule="auto"/>
              <w:ind w:left="124"/>
            </w:pPr>
            <w:r>
              <w:t>瓶</w:t>
            </w:r>
          </w:p>
        </w:tc>
        <w:tc>
          <w:tcPr>
            <w:tcW w:w="451" w:type="dxa"/>
            <w:vAlign w:val="top"/>
          </w:tcPr>
          <w:p>
            <w:pPr>
              <w:pStyle w:val="TableText"/>
              <w:spacing w:before="56" w:line="208" w:lineRule="auto"/>
              <w:ind w:left="22"/>
            </w:pPr>
            <w:r>
              <w:rPr>
                <w:spacing w:val="3"/>
              </w:rPr>
              <w:t>液态</w:t>
            </w:r>
          </w:p>
        </w:tc>
        <w:tc>
          <w:tcPr>
            <w:tcW w:w="1083" w:type="dxa"/>
            <w:vAlign w:val="top"/>
          </w:tcPr>
          <w:p>
            <w:pPr>
              <w:spacing w:before="92"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2"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2"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131</w:t>
            </w:r>
          </w:p>
        </w:tc>
        <w:tc>
          <w:tcPr>
            <w:tcW w:w="2756" w:type="dxa"/>
            <w:vAlign w:val="top"/>
          </w:tcPr>
          <w:p>
            <w:pPr>
              <w:pStyle w:val="TableText"/>
              <w:spacing w:before="56" w:line="208" w:lineRule="auto"/>
              <w:ind w:left="432"/>
            </w:pPr>
            <w:r>
              <w:rPr>
                <w:spacing w:val="7"/>
              </w:rPr>
              <w:t>磷酸二氢钾（无水）</w:t>
            </w:r>
          </w:p>
        </w:tc>
        <w:tc>
          <w:tcPr>
            <w:tcW w:w="1102" w:type="dxa"/>
            <w:vAlign w:val="top"/>
          </w:tcPr>
          <w:p>
            <w:pPr>
              <w:spacing w:before="92"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6" w:line="208" w:lineRule="auto"/>
              <w:ind w:left="124"/>
            </w:pPr>
            <w:r>
              <w:t>瓶</w:t>
            </w:r>
          </w:p>
        </w:tc>
        <w:tc>
          <w:tcPr>
            <w:tcW w:w="451" w:type="dxa"/>
            <w:vAlign w:val="top"/>
          </w:tcPr>
          <w:p>
            <w:pPr>
              <w:pStyle w:val="TableText"/>
              <w:spacing w:before="56" w:line="208" w:lineRule="auto"/>
              <w:ind w:left="22"/>
            </w:pPr>
            <w:r>
              <w:rPr>
                <w:spacing w:val="3"/>
              </w:rPr>
              <w:t>液态</w:t>
            </w:r>
          </w:p>
        </w:tc>
        <w:tc>
          <w:tcPr>
            <w:tcW w:w="1083" w:type="dxa"/>
            <w:vAlign w:val="top"/>
          </w:tcPr>
          <w:p>
            <w:pPr>
              <w:spacing w:before="93"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3"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3"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132</w:t>
            </w:r>
          </w:p>
        </w:tc>
        <w:tc>
          <w:tcPr>
            <w:tcW w:w="2756" w:type="dxa"/>
            <w:vAlign w:val="top"/>
          </w:tcPr>
          <w:p>
            <w:pPr>
              <w:pStyle w:val="TableText"/>
              <w:spacing w:before="57" w:line="207" w:lineRule="auto"/>
              <w:ind w:left="643"/>
            </w:pPr>
            <w:r>
              <w:rPr>
                <w:spacing w:val="8"/>
              </w:rPr>
              <w:t>无水磷酸二氢钠</w:t>
            </w:r>
          </w:p>
        </w:tc>
        <w:tc>
          <w:tcPr>
            <w:tcW w:w="1102" w:type="dxa"/>
            <w:vAlign w:val="top"/>
          </w:tcPr>
          <w:p>
            <w:pPr>
              <w:spacing w:before="93"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7" w:line="207" w:lineRule="auto"/>
              <w:ind w:left="124"/>
            </w:pPr>
            <w:r>
              <w:t>瓶</w:t>
            </w:r>
          </w:p>
        </w:tc>
        <w:tc>
          <w:tcPr>
            <w:tcW w:w="451" w:type="dxa"/>
            <w:vAlign w:val="top"/>
          </w:tcPr>
          <w:p>
            <w:pPr>
              <w:pStyle w:val="TableText"/>
              <w:spacing w:before="57" w:line="207" w:lineRule="auto"/>
              <w:ind w:left="22"/>
            </w:pPr>
            <w:r>
              <w:rPr>
                <w:spacing w:val="3"/>
              </w:rPr>
              <w:t>液态</w:t>
            </w:r>
          </w:p>
        </w:tc>
        <w:tc>
          <w:tcPr>
            <w:tcW w:w="1083" w:type="dxa"/>
            <w:vAlign w:val="top"/>
          </w:tcPr>
          <w:p>
            <w:pPr>
              <w:spacing w:before="93"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3"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3"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133</w:t>
            </w:r>
          </w:p>
        </w:tc>
        <w:tc>
          <w:tcPr>
            <w:tcW w:w="2756" w:type="dxa"/>
            <w:vAlign w:val="top"/>
          </w:tcPr>
          <w:p>
            <w:pPr>
              <w:pStyle w:val="TableText"/>
              <w:spacing w:before="57" w:line="207" w:lineRule="auto"/>
              <w:ind w:left="643"/>
            </w:pPr>
            <w:r>
              <w:rPr>
                <w:spacing w:val="8"/>
              </w:rPr>
              <w:t>无水磷酸氢二钠</w:t>
            </w:r>
          </w:p>
        </w:tc>
        <w:tc>
          <w:tcPr>
            <w:tcW w:w="1102" w:type="dxa"/>
            <w:vAlign w:val="top"/>
          </w:tcPr>
          <w:p>
            <w:pPr>
              <w:spacing w:before="94" w:line="196"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7" w:line="207" w:lineRule="auto"/>
              <w:ind w:left="124"/>
            </w:pPr>
            <w:r>
              <w:t>瓶</w:t>
            </w:r>
          </w:p>
        </w:tc>
        <w:tc>
          <w:tcPr>
            <w:tcW w:w="451" w:type="dxa"/>
            <w:vAlign w:val="top"/>
          </w:tcPr>
          <w:p>
            <w:pPr>
              <w:pStyle w:val="TableText"/>
              <w:spacing w:before="57" w:line="207" w:lineRule="auto"/>
              <w:ind w:left="22"/>
            </w:pPr>
            <w:r>
              <w:rPr>
                <w:spacing w:val="3"/>
              </w:rPr>
              <w:t>液态</w:t>
            </w:r>
          </w:p>
        </w:tc>
        <w:tc>
          <w:tcPr>
            <w:tcW w:w="1083" w:type="dxa"/>
            <w:vAlign w:val="top"/>
          </w:tcPr>
          <w:p>
            <w:pPr>
              <w:spacing w:before="93"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3"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4"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134</w:t>
            </w:r>
          </w:p>
        </w:tc>
        <w:tc>
          <w:tcPr>
            <w:tcW w:w="2756" w:type="dxa"/>
            <w:vAlign w:val="top"/>
          </w:tcPr>
          <w:p>
            <w:pPr>
              <w:pStyle w:val="TableText"/>
              <w:spacing w:before="57" w:line="207" w:lineRule="auto"/>
              <w:ind w:left="854"/>
            </w:pPr>
            <w:r>
              <w:rPr>
                <w:spacing w:val="7"/>
              </w:rPr>
              <w:t>无水硫酸镁</w:t>
            </w:r>
          </w:p>
        </w:tc>
        <w:tc>
          <w:tcPr>
            <w:tcW w:w="1102" w:type="dxa"/>
            <w:vAlign w:val="top"/>
          </w:tcPr>
          <w:p>
            <w:pPr>
              <w:spacing w:before="94" w:line="196"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7" w:line="207" w:lineRule="auto"/>
              <w:ind w:left="124"/>
            </w:pPr>
            <w:r>
              <w:t>瓶</w:t>
            </w:r>
          </w:p>
        </w:tc>
        <w:tc>
          <w:tcPr>
            <w:tcW w:w="451" w:type="dxa"/>
            <w:vAlign w:val="top"/>
          </w:tcPr>
          <w:p>
            <w:pPr>
              <w:pStyle w:val="TableText"/>
              <w:spacing w:before="57" w:line="207" w:lineRule="auto"/>
              <w:ind w:left="22"/>
            </w:pPr>
            <w:r>
              <w:rPr>
                <w:spacing w:val="3"/>
              </w:rPr>
              <w:t>液态</w:t>
            </w:r>
          </w:p>
        </w:tc>
        <w:tc>
          <w:tcPr>
            <w:tcW w:w="1083" w:type="dxa"/>
            <w:vAlign w:val="top"/>
          </w:tcPr>
          <w:p>
            <w:pPr>
              <w:spacing w:before="94"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94"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4"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135</w:t>
            </w:r>
          </w:p>
        </w:tc>
        <w:tc>
          <w:tcPr>
            <w:tcW w:w="2756" w:type="dxa"/>
            <w:vAlign w:val="top"/>
          </w:tcPr>
          <w:p>
            <w:pPr>
              <w:pStyle w:val="TableText"/>
              <w:spacing w:before="58" w:line="206" w:lineRule="auto"/>
              <w:ind w:left="854"/>
            </w:pPr>
            <w:r>
              <w:rPr>
                <w:spacing w:val="7"/>
              </w:rPr>
              <w:t>无水碳酸钠</w:t>
            </w:r>
          </w:p>
        </w:tc>
        <w:tc>
          <w:tcPr>
            <w:tcW w:w="1102" w:type="dxa"/>
            <w:vAlign w:val="top"/>
          </w:tcPr>
          <w:p>
            <w:pPr>
              <w:spacing w:before="94" w:line="196"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8" w:line="206" w:lineRule="auto"/>
              <w:ind w:left="124"/>
            </w:pPr>
            <w:r>
              <w:t>瓶</w:t>
            </w:r>
          </w:p>
        </w:tc>
        <w:tc>
          <w:tcPr>
            <w:tcW w:w="451" w:type="dxa"/>
            <w:vAlign w:val="top"/>
          </w:tcPr>
          <w:p>
            <w:pPr>
              <w:pStyle w:val="TableText"/>
              <w:spacing w:before="58" w:line="206" w:lineRule="auto"/>
              <w:ind w:left="22"/>
            </w:pPr>
            <w:r>
              <w:rPr>
                <w:spacing w:val="3"/>
              </w:rPr>
              <w:t>液态</w:t>
            </w:r>
          </w:p>
        </w:tc>
        <w:tc>
          <w:tcPr>
            <w:tcW w:w="1083" w:type="dxa"/>
            <w:vAlign w:val="top"/>
          </w:tcPr>
          <w:p>
            <w:pPr>
              <w:spacing w:before="94"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94"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3"/>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4"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136</w:t>
            </w:r>
          </w:p>
        </w:tc>
        <w:tc>
          <w:tcPr>
            <w:tcW w:w="2756" w:type="dxa"/>
            <w:vAlign w:val="top"/>
          </w:tcPr>
          <w:p>
            <w:pPr>
              <w:pStyle w:val="TableText"/>
              <w:spacing w:before="58" w:line="207" w:lineRule="auto"/>
              <w:ind w:left="539"/>
            </w:pPr>
            <w:r>
              <w:rPr>
                <w:spacing w:val="8"/>
              </w:rPr>
              <w:t>无水对氨基苯磺酸</w:t>
            </w:r>
          </w:p>
        </w:tc>
        <w:tc>
          <w:tcPr>
            <w:tcW w:w="1102" w:type="dxa"/>
            <w:vAlign w:val="top"/>
          </w:tcPr>
          <w:p>
            <w:pPr>
              <w:spacing w:before="95" w:line="196"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100g</w:t>
            </w:r>
          </w:p>
        </w:tc>
        <w:tc>
          <w:tcPr>
            <w:tcW w:w="451" w:type="dxa"/>
            <w:vAlign w:val="top"/>
          </w:tcPr>
          <w:p>
            <w:pPr>
              <w:pStyle w:val="TableText"/>
              <w:spacing w:before="58" w:line="207" w:lineRule="auto"/>
              <w:ind w:left="124"/>
            </w:pPr>
            <w:r>
              <w:t>瓶</w:t>
            </w:r>
          </w:p>
        </w:tc>
        <w:tc>
          <w:tcPr>
            <w:tcW w:w="451" w:type="dxa"/>
            <w:vAlign w:val="top"/>
          </w:tcPr>
          <w:p>
            <w:pPr>
              <w:pStyle w:val="TableText"/>
              <w:spacing w:before="58" w:line="207" w:lineRule="auto"/>
              <w:ind w:left="22"/>
            </w:pPr>
            <w:r>
              <w:rPr>
                <w:spacing w:val="3"/>
              </w:rPr>
              <w:t>液态</w:t>
            </w:r>
          </w:p>
        </w:tc>
        <w:tc>
          <w:tcPr>
            <w:tcW w:w="1083" w:type="dxa"/>
            <w:vAlign w:val="top"/>
          </w:tcPr>
          <w:p>
            <w:pPr>
              <w:spacing w:before="95"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95"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4"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137</w:t>
            </w:r>
          </w:p>
        </w:tc>
        <w:tc>
          <w:tcPr>
            <w:tcW w:w="2756" w:type="dxa"/>
            <w:vAlign w:val="top"/>
          </w:tcPr>
          <w:p>
            <w:pPr>
              <w:pStyle w:val="TableText"/>
              <w:spacing w:before="58" w:line="206" w:lineRule="auto"/>
              <w:ind w:left="854"/>
            </w:pPr>
            <w:r>
              <w:rPr>
                <w:spacing w:val="7"/>
              </w:rPr>
              <w:t>无水氯化钙</w:t>
            </w:r>
          </w:p>
        </w:tc>
        <w:tc>
          <w:tcPr>
            <w:tcW w:w="1102" w:type="dxa"/>
            <w:vAlign w:val="top"/>
          </w:tcPr>
          <w:p>
            <w:pPr>
              <w:spacing w:before="94" w:line="196"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8" w:line="206" w:lineRule="auto"/>
              <w:ind w:left="124"/>
            </w:pPr>
            <w:r>
              <w:t>瓶</w:t>
            </w:r>
          </w:p>
        </w:tc>
        <w:tc>
          <w:tcPr>
            <w:tcW w:w="451" w:type="dxa"/>
            <w:vAlign w:val="top"/>
          </w:tcPr>
          <w:p>
            <w:pPr>
              <w:pStyle w:val="TableText"/>
              <w:spacing w:before="58" w:line="206" w:lineRule="auto"/>
              <w:ind w:left="22"/>
            </w:pPr>
            <w:r>
              <w:rPr>
                <w:spacing w:val="3"/>
              </w:rPr>
              <w:t>液态</w:t>
            </w:r>
          </w:p>
        </w:tc>
        <w:tc>
          <w:tcPr>
            <w:tcW w:w="1083" w:type="dxa"/>
            <w:vAlign w:val="top"/>
          </w:tcPr>
          <w:p>
            <w:pPr>
              <w:spacing w:before="94"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94"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301"/>
        </w:trPr>
        <w:tc>
          <w:tcPr>
            <w:tcW w:w="689" w:type="dxa"/>
            <w:vMerge/>
            <w:tcBorders>
              <w:top w:val="nil"/>
              <w:left w:val="single" w:sz="6" w:space="0" w:color="000000"/>
              <w:bottom w:val="single" w:sz="6" w:space="0" w:color="000000"/>
            </w:tcBorders>
            <w:vAlign w:val="top"/>
          </w:tcPr>
          <w:p>
            <w:pPr>
              <w:rPr>
                <w:rFonts w:ascii="Arial"/>
                <w:sz w:val="21"/>
              </w:rPr>
            </w:pPr>
          </w:p>
        </w:tc>
        <w:tc>
          <w:tcPr>
            <w:tcW w:w="451" w:type="dxa"/>
            <w:tcBorders>
              <w:bottom w:val="single" w:sz="6" w:space="0" w:color="000000"/>
            </w:tcBorders>
            <w:vAlign w:val="top"/>
          </w:tcPr>
          <w:p>
            <w:pPr>
              <w:spacing w:before="94"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138</w:t>
            </w:r>
          </w:p>
        </w:tc>
        <w:tc>
          <w:tcPr>
            <w:tcW w:w="2756" w:type="dxa"/>
            <w:tcBorders>
              <w:bottom w:val="single" w:sz="6" w:space="0" w:color="000000"/>
            </w:tcBorders>
            <w:vAlign w:val="top"/>
          </w:tcPr>
          <w:p>
            <w:pPr>
              <w:pStyle w:val="TableText"/>
              <w:spacing w:before="59" w:line="214" w:lineRule="auto"/>
              <w:ind w:left="1063"/>
            </w:pPr>
            <w:r>
              <w:rPr>
                <w:spacing w:val="6"/>
              </w:rPr>
              <w:t>硝酸镧</w:t>
            </w:r>
          </w:p>
        </w:tc>
        <w:tc>
          <w:tcPr>
            <w:tcW w:w="1102" w:type="dxa"/>
            <w:tcBorders>
              <w:bottom w:val="single" w:sz="6" w:space="0" w:color="000000"/>
            </w:tcBorders>
            <w:vAlign w:val="top"/>
          </w:tcPr>
          <w:p>
            <w:pPr>
              <w:spacing w:before="94" w:line="197" w:lineRule="auto"/>
              <w:ind w:left="242"/>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25g</w:t>
            </w:r>
          </w:p>
        </w:tc>
        <w:tc>
          <w:tcPr>
            <w:tcW w:w="451" w:type="dxa"/>
            <w:tcBorders>
              <w:bottom w:val="single" w:sz="6" w:space="0" w:color="000000"/>
            </w:tcBorders>
            <w:vAlign w:val="top"/>
          </w:tcPr>
          <w:p>
            <w:pPr>
              <w:pStyle w:val="TableText"/>
              <w:spacing w:before="59" w:line="214" w:lineRule="auto"/>
              <w:ind w:left="124"/>
            </w:pPr>
            <w:r>
              <w:t>瓶</w:t>
            </w:r>
          </w:p>
        </w:tc>
        <w:tc>
          <w:tcPr>
            <w:tcW w:w="451" w:type="dxa"/>
            <w:tcBorders>
              <w:bottom w:val="single" w:sz="6" w:space="0" w:color="000000"/>
            </w:tcBorders>
            <w:vAlign w:val="top"/>
          </w:tcPr>
          <w:p>
            <w:pPr>
              <w:pStyle w:val="TableText"/>
              <w:spacing w:before="59" w:line="214" w:lineRule="auto"/>
              <w:ind w:left="22"/>
            </w:pPr>
            <w:r>
              <w:rPr>
                <w:spacing w:val="3"/>
              </w:rPr>
              <w:t>液态</w:t>
            </w:r>
          </w:p>
        </w:tc>
        <w:tc>
          <w:tcPr>
            <w:tcW w:w="1083" w:type="dxa"/>
            <w:tcBorders>
              <w:bottom w:val="single" w:sz="6" w:space="0" w:color="000000"/>
            </w:tcBorders>
            <w:vAlign w:val="top"/>
          </w:tcPr>
          <w:p>
            <w:pPr>
              <w:spacing w:before="94"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tcBorders>
              <w:bottom w:val="single" w:sz="6" w:space="0" w:color="000000"/>
            </w:tcBorders>
            <w:vAlign w:val="top"/>
          </w:tcPr>
          <w:p>
            <w:pPr>
              <w:spacing w:before="94"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single" w:sz="6" w:space="0" w:color="000000"/>
              <w:right w:val="single" w:sz="6" w:space="0" w:color="000000"/>
            </w:tcBorders>
            <w:vAlign w:val="top"/>
          </w:tcPr>
          <w:p>
            <w:pPr>
              <w:rPr>
                <w:rFonts w:ascii="Arial"/>
                <w:sz w:val="21"/>
              </w:rPr>
            </w:pPr>
          </w:p>
        </w:tc>
      </w:tr>
    </w:tbl>
    <w:p>
      <w:pPr>
        <w:rPr>
          <w:rFonts w:ascii="Arial"/>
          <w:sz w:val="21"/>
        </w:rPr>
      </w:pPr>
    </w:p>
    <w:p>
      <w:pPr>
        <w:rPr>
          <w:rFonts w:ascii="Arial" w:eastAsia="Arial" w:hAnsi="Arial" w:cs="Arial"/>
          <w:sz w:val="21"/>
          <w:szCs w:val="21"/>
        </w:rPr>
        <w:sectPr>
          <w:headerReference w:type="default" r:id="rId52"/>
          <w:footerReference w:type="default" r:id="rId53"/>
          <w:type w:val="nextPage"/>
          <w:pgSz w:w="11906" w:h="16839"/>
          <w:pgMar w:top="400" w:right="1413" w:bottom="1014" w:left="1413" w:header="0" w:footer="852" w:gutter="0"/>
          <w:pgNumType w:start="25"/>
          <w:cols w:space="708"/>
          <w:titlePg w:val="0"/>
        </w:sectPr>
      </w:pPr>
    </w:p>
    <w:p>
      <w:pPr>
        <w:spacing w:before="19"/>
      </w:pPr>
    </w:p>
    <w:p>
      <w:pPr>
        <w:spacing w:before="19"/>
      </w:pPr>
    </w:p>
    <w:p>
      <w:pPr>
        <w:spacing w:before="19"/>
      </w:pPr>
    </w:p>
    <w:p>
      <w:pPr>
        <w:spacing w:before="18"/>
      </w:pPr>
    </w:p>
    <w:tbl>
      <w:tblPr>
        <w:tblStyle w:val="TableNormal18"/>
        <w:tblW w:w="906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89"/>
        <w:gridCol w:w="451"/>
        <w:gridCol w:w="2756"/>
        <w:gridCol w:w="1102"/>
        <w:gridCol w:w="451"/>
        <w:gridCol w:w="451"/>
        <w:gridCol w:w="1083"/>
        <w:gridCol w:w="1083"/>
        <w:gridCol w:w="998"/>
      </w:tblGrid>
      <w:tr>
        <w:tblPrEx>
          <w:tblW w:w="906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14"/>
        </w:trPr>
        <w:tc>
          <w:tcPr>
            <w:tcW w:w="689" w:type="dxa"/>
            <w:vMerge w:val="restart"/>
            <w:tcBorders>
              <w:top w:val="single" w:sz="6" w:space="0" w:color="000000"/>
              <w:left w:val="single" w:sz="6" w:space="0" w:color="000000"/>
              <w:bottom w:val="nil"/>
            </w:tcBorders>
            <w:vAlign w:val="top"/>
          </w:tcPr>
          <w:p>
            <w:pPr>
              <w:rPr>
                <w:rFonts w:ascii="Arial"/>
                <w:sz w:val="21"/>
              </w:rPr>
            </w:pPr>
            <w:r>
              <w:pict>
                <v:rect id="_x0000_s1034" style="width:0.5pt;height:665.1pt;margin-top:0.21pt;margin-left:-6.08pt;mso-position-horizontal-relative:right-margin-area;mso-position-vertical-relative:top-margin-area;position:absolute;z-index:251669504" filled="t" fillcolor="black" stroked="f"/>
              </w:pict>
            </w:r>
          </w:p>
        </w:tc>
        <w:tc>
          <w:tcPr>
            <w:tcW w:w="451" w:type="dxa"/>
            <w:tcBorders>
              <w:top w:val="single" w:sz="6" w:space="0" w:color="000000"/>
            </w:tcBorders>
            <w:vAlign w:val="top"/>
          </w:tcPr>
          <w:p>
            <w:pPr>
              <w:spacing w:before="102"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139</w:t>
            </w:r>
          </w:p>
        </w:tc>
        <w:tc>
          <w:tcPr>
            <w:tcW w:w="2756" w:type="dxa"/>
            <w:tcBorders>
              <w:top w:val="single" w:sz="6" w:space="0" w:color="000000"/>
            </w:tcBorders>
            <w:vAlign w:val="top"/>
          </w:tcPr>
          <w:p>
            <w:pPr>
              <w:pStyle w:val="TableText"/>
              <w:spacing w:before="66" w:line="219" w:lineRule="auto"/>
              <w:ind w:left="1063"/>
            </w:pPr>
            <w:r>
              <w:rPr>
                <w:spacing w:val="6"/>
              </w:rPr>
              <w:t>硝酸钠</w:t>
            </w:r>
          </w:p>
        </w:tc>
        <w:tc>
          <w:tcPr>
            <w:tcW w:w="1102" w:type="dxa"/>
            <w:tcBorders>
              <w:top w:val="single" w:sz="6" w:space="0" w:color="000000"/>
            </w:tcBorders>
            <w:vAlign w:val="top"/>
          </w:tcPr>
          <w:p>
            <w:pPr>
              <w:spacing w:before="102"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tcBorders>
              <w:top w:val="single" w:sz="6" w:space="0" w:color="000000"/>
            </w:tcBorders>
            <w:vAlign w:val="top"/>
          </w:tcPr>
          <w:p>
            <w:pPr>
              <w:pStyle w:val="TableText"/>
              <w:spacing w:before="66" w:line="219" w:lineRule="auto"/>
              <w:ind w:left="124"/>
            </w:pPr>
            <w:r>
              <w:t>瓶</w:t>
            </w:r>
          </w:p>
        </w:tc>
        <w:tc>
          <w:tcPr>
            <w:tcW w:w="451" w:type="dxa"/>
            <w:tcBorders>
              <w:top w:val="single" w:sz="6" w:space="0" w:color="000000"/>
            </w:tcBorders>
            <w:vAlign w:val="top"/>
          </w:tcPr>
          <w:p>
            <w:pPr>
              <w:pStyle w:val="TableText"/>
              <w:spacing w:before="66" w:line="219" w:lineRule="auto"/>
              <w:ind w:left="22"/>
            </w:pPr>
            <w:r>
              <w:rPr>
                <w:spacing w:val="3"/>
              </w:rPr>
              <w:t>液态</w:t>
            </w:r>
          </w:p>
        </w:tc>
        <w:tc>
          <w:tcPr>
            <w:tcW w:w="1083" w:type="dxa"/>
            <w:tcBorders>
              <w:top w:val="single" w:sz="6" w:space="0" w:color="000000"/>
            </w:tcBorders>
            <w:vAlign w:val="top"/>
          </w:tcPr>
          <w:p>
            <w:pPr>
              <w:spacing w:before="102"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tcBorders>
              <w:top w:val="single" w:sz="6" w:space="0" w:color="000000"/>
            </w:tcBorders>
            <w:vAlign w:val="top"/>
          </w:tcPr>
          <w:p>
            <w:pPr>
              <w:spacing w:before="102"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val="restart"/>
            <w:tcBorders>
              <w:top w:val="single" w:sz="6" w:space="0" w:color="000000"/>
              <w:bottom w:val="nil"/>
              <w:right w:val="single" w:sz="6" w:space="0" w:color="000000"/>
            </w:tcBorders>
            <w:vAlign w:val="top"/>
          </w:tcPr>
          <w:p>
            <w:pPr>
              <w:rPr>
                <w:rFonts w:ascii="Arial"/>
                <w:sz w:val="21"/>
              </w:rPr>
            </w:pPr>
            <w:r>
              <w:pict>
                <v:rect id="_x0000_s1035" style="width:0.75pt;height:664.5pt;margin-top:0.97pt;margin-left:-5.88pt;mso-position-horizontal-relative:right-margin-area;mso-position-vertical-relative:top-margin-area;position:absolute;z-index:251668480" filled="t" fillcolor="black" stroked="f"/>
              </w:pict>
            </w: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0"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140</w:t>
            </w:r>
          </w:p>
        </w:tc>
        <w:tc>
          <w:tcPr>
            <w:tcW w:w="2756" w:type="dxa"/>
            <w:vAlign w:val="top"/>
          </w:tcPr>
          <w:p>
            <w:pPr>
              <w:pStyle w:val="TableText"/>
              <w:spacing w:before="44" w:line="219" w:lineRule="auto"/>
              <w:ind w:left="1063"/>
            </w:pPr>
            <w:r>
              <w:rPr>
                <w:spacing w:val="6"/>
              </w:rPr>
              <w:t>硝酸铅</w:t>
            </w:r>
          </w:p>
        </w:tc>
        <w:tc>
          <w:tcPr>
            <w:tcW w:w="1102" w:type="dxa"/>
            <w:vAlign w:val="top"/>
          </w:tcPr>
          <w:p>
            <w:pPr>
              <w:spacing w:before="80"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44" w:line="219" w:lineRule="auto"/>
              <w:ind w:left="124"/>
            </w:pPr>
            <w:r>
              <w:t>瓶</w:t>
            </w:r>
          </w:p>
        </w:tc>
        <w:tc>
          <w:tcPr>
            <w:tcW w:w="451" w:type="dxa"/>
            <w:vAlign w:val="top"/>
          </w:tcPr>
          <w:p>
            <w:pPr>
              <w:pStyle w:val="TableText"/>
              <w:spacing w:before="44" w:line="219" w:lineRule="auto"/>
              <w:ind w:left="22"/>
            </w:pPr>
            <w:r>
              <w:rPr>
                <w:spacing w:val="3"/>
              </w:rPr>
              <w:t>液态</w:t>
            </w:r>
          </w:p>
        </w:tc>
        <w:tc>
          <w:tcPr>
            <w:tcW w:w="1083" w:type="dxa"/>
            <w:vAlign w:val="top"/>
          </w:tcPr>
          <w:p>
            <w:pPr>
              <w:spacing w:before="80"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0"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1"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141</w:t>
            </w:r>
          </w:p>
        </w:tc>
        <w:tc>
          <w:tcPr>
            <w:tcW w:w="2756" w:type="dxa"/>
            <w:vAlign w:val="top"/>
          </w:tcPr>
          <w:p>
            <w:pPr>
              <w:pStyle w:val="TableText"/>
              <w:spacing w:before="44" w:line="219" w:lineRule="auto"/>
              <w:ind w:left="1166"/>
            </w:pPr>
            <w:r>
              <w:rPr>
                <w:spacing w:val="5"/>
              </w:rPr>
              <w:t>锌粒</w:t>
            </w:r>
          </w:p>
        </w:tc>
        <w:tc>
          <w:tcPr>
            <w:tcW w:w="1102" w:type="dxa"/>
            <w:vAlign w:val="top"/>
          </w:tcPr>
          <w:p>
            <w:pPr>
              <w:spacing w:before="14" w:line="267" w:lineRule="exact"/>
              <w:ind w:left="72"/>
              <w:rPr>
                <w:rFonts w:ascii="Times New Roman" w:eastAsia="Times New Roman" w:hAnsi="Times New Roman" w:cs="Times New Roman"/>
                <w:sz w:val="20"/>
                <w:szCs w:val="20"/>
              </w:rPr>
            </w:pPr>
            <w:r>
              <w:rPr>
                <w:rFonts w:ascii="Times New Roman" w:eastAsia="Times New Roman" w:hAnsi="Times New Roman" w:cs="Times New Roman"/>
                <w:spacing w:val="4"/>
                <w:position w:val="3"/>
                <w:sz w:val="20"/>
                <w:szCs w:val="20"/>
              </w:rPr>
              <w:t>99.99%25g</w:t>
            </w:r>
          </w:p>
        </w:tc>
        <w:tc>
          <w:tcPr>
            <w:tcW w:w="451" w:type="dxa"/>
            <w:vAlign w:val="top"/>
          </w:tcPr>
          <w:p>
            <w:pPr>
              <w:pStyle w:val="TableText"/>
              <w:spacing w:before="44" w:line="219" w:lineRule="auto"/>
              <w:ind w:left="124"/>
            </w:pPr>
            <w:r>
              <w:t>瓶</w:t>
            </w:r>
          </w:p>
        </w:tc>
        <w:tc>
          <w:tcPr>
            <w:tcW w:w="451" w:type="dxa"/>
            <w:vAlign w:val="top"/>
          </w:tcPr>
          <w:p>
            <w:pPr>
              <w:pStyle w:val="TableText"/>
              <w:spacing w:before="44" w:line="219" w:lineRule="auto"/>
              <w:ind w:left="22"/>
            </w:pPr>
            <w:r>
              <w:rPr>
                <w:spacing w:val="3"/>
              </w:rPr>
              <w:t>液态</w:t>
            </w:r>
          </w:p>
        </w:tc>
        <w:tc>
          <w:tcPr>
            <w:tcW w:w="1083" w:type="dxa"/>
            <w:vAlign w:val="top"/>
          </w:tcPr>
          <w:p>
            <w:pPr>
              <w:spacing w:before="81"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1"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1"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142</w:t>
            </w:r>
          </w:p>
        </w:tc>
        <w:tc>
          <w:tcPr>
            <w:tcW w:w="2756" w:type="dxa"/>
            <w:vAlign w:val="top"/>
          </w:tcPr>
          <w:p>
            <w:pPr>
              <w:pStyle w:val="TableText"/>
              <w:spacing w:before="45" w:line="218" w:lineRule="auto"/>
              <w:ind w:left="542"/>
            </w:pPr>
            <w:r>
              <w:rPr>
                <w:spacing w:val="8"/>
              </w:rPr>
              <w:t>溴代十六烷基吡啶</w:t>
            </w:r>
          </w:p>
        </w:tc>
        <w:tc>
          <w:tcPr>
            <w:tcW w:w="1102" w:type="dxa"/>
            <w:vAlign w:val="top"/>
          </w:tcPr>
          <w:p>
            <w:pPr>
              <w:spacing w:before="81"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100g</w:t>
            </w:r>
          </w:p>
        </w:tc>
        <w:tc>
          <w:tcPr>
            <w:tcW w:w="451" w:type="dxa"/>
            <w:vAlign w:val="top"/>
          </w:tcPr>
          <w:p>
            <w:pPr>
              <w:pStyle w:val="TableText"/>
              <w:spacing w:before="45" w:line="218" w:lineRule="auto"/>
              <w:ind w:left="124"/>
            </w:pPr>
            <w:r>
              <w:t>瓶</w:t>
            </w:r>
          </w:p>
        </w:tc>
        <w:tc>
          <w:tcPr>
            <w:tcW w:w="451" w:type="dxa"/>
            <w:vAlign w:val="top"/>
          </w:tcPr>
          <w:p>
            <w:pPr>
              <w:pStyle w:val="TableText"/>
              <w:spacing w:before="45" w:line="218" w:lineRule="auto"/>
              <w:ind w:left="22"/>
            </w:pPr>
            <w:r>
              <w:rPr>
                <w:spacing w:val="3"/>
              </w:rPr>
              <w:t>液态</w:t>
            </w:r>
          </w:p>
        </w:tc>
        <w:tc>
          <w:tcPr>
            <w:tcW w:w="1083" w:type="dxa"/>
            <w:vAlign w:val="top"/>
          </w:tcPr>
          <w:p>
            <w:pPr>
              <w:spacing w:before="81"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1"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1"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143</w:t>
            </w:r>
          </w:p>
        </w:tc>
        <w:tc>
          <w:tcPr>
            <w:tcW w:w="2756" w:type="dxa"/>
            <w:vAlign w:val="top"/>
          </w:tcPr>
          <w:p>
            <w:pPr>
              <w:pStyle w:val="TableText"/>
              <w:spacing w:before="45" w:line="218" w:lineRule="auto"/>
              <w:ind w:left="1065"/>
            </w:pPr>
            <w:r>
              <w:rPr>
                <w:spacing w:val="5"/>
              </w:rPr>
              <w:t>溴酸钾</w:t>
            </w:r>
          </w:p>
        </w:tc>
        <w:tc>
          <w:tcPr>
            <w:tcW w:w="1102" w:type="dxa"/>
            <w:vAlign w:val="top"/>
          </w:tcPr>
          <w:p>
            <w:pPr>
              <w:spacing w:before="81"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45" w:line="218" w:lineRule="auto"/>
              <w:ind w:left="124"/>
            </w:pPr>
            <w:r>
              <w:t>瓶</w:t>
            </w:r>
          </w:p>
        </w:tc>
        <w:tc>
          <w:tcPr>
            <w:tcW w:w="451" w:type="dxa"/>
            <w:vAlign w:val="top"/>
          </w:tcPr>
          <w:p>
            <w:pPr>
              <w:pStyle w:val="TableText"/>
              <w:spacing w:before="45" w:line="218" w:lineRule="auto"/>
              <w:ind w:left="22"/>
            </w:pPr>
            <w:r>
              <w:rPr>
                <w:spacing w:val="3"/>
              </w:rPr>
              <w:t>液态</w:t>
            </w:r>
          </w:p>
        </w:tc>
        <w:tc>
          <w:tcPr>
            <w:tcW w:w="1083" w:type="dxa"/>
            <w:vAlign w:val="top"/>
          </w:tcPr>
          <w:p>
            <w:pPr>
              <w:spacing w:before="81"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1"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2"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144</w:t>
            </w:r>
          </w:p>
        </w:tc>
        <w:tc>
          <w:tcPr>
            <w:tcW w:w="2756" w:type="dxa"/>
            <w:vAlign w:val="top"/>
          </w:tcPr>
          <w:p>
            <w:pPr>
              <w:pStyle w:val="TableText"/>
              <w:spacing w:before="45" w:line="218" w:lineRule="auto"/>
              <w:ind w:left="1065"/>
            </w:pPr>
            <w:r>
              <w:rPr>
                <w:spacing w:val="5"/>
              </w:rPr>
              <w:t>溴化钾</w:t>
            </w:r>
          </w:p>
        </w:tc>
        <w:tc>
          <w:tcPr>
            <w:tcW w:w="1102" w:type="dxa"/>
            <w:vAlign w:val="top"/>
          </w:tcPr>
          <w:p>
            <w:pPr>
              <w:spacing w:before="82"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100g</w:t>
            </w:r>
          </w:p>
        </w:tc>
        <w:tc>
          <w:tcPr>
            <w:tcW w:w="451" w:type="dxa"/>
            <w:vAlign w:val="top"/>
          </w:tcPr>
          <w:p>
            <w:pPr>
              <w:pStyle w:val="TableText"/>
              <w:spacing w:before="45" w:line="218" w:lineRule="auto"/>
              <w:ind w:left="124"/>
            </w:pPr>
            <w:r>
              <w:t>瓶</w:t>
            </w:r>
          </w:p>
        </w:tc>
        <w:tc>
          <w:tcPr>
            <w:tcW w:w="451" w:type="dxa"/>
            <w:vAlign w:val="top"/>
          </w:tcPr>
          <w:p>
            <w:pPr>
              <w:pStyle w:val="TableText"/>
              <w:spacing w:before="45" w:line="218" w:lineRule="auto"/>
              <w:ind w:left="22"/>
            </w:pPr>
            <w:r>
              <w:rPr>
                <w:spacing w:val="3"/>
              </w:rPr>
              <w:t>液态</w:t>
            </w:r>
          </w:p>
        </w:tc>
        <w:tc>
          <w:tcPr>
            <w:tcW w:w="1083" w:type="dxa"/>
            <w:vAlign w:val="top"/>
          </w:tcPr>
          <w:p>
            <w:pPr>
              <w:spacing w:before="82"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2"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2"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145</w:t>
            </w:r>
          </w:p>
        </w:tc>
        <w:tc>
          <w:tcPr>
            <w:tcW w:w="2756" w:type="dxa"/>
            <w:vAlign w:val="top"/>
          </w:tcPr>
          <w:p>
            <w:pPr>
              <w:pStyle w:val="TableText"/>
              <w:spacing w:before="46" w:line="217" w:lineRule="auto"/>
              <w:ind w:left="962"/>
            </w:pPr>
            <w:r>
              <w:rPr>
                <w:spacing w:val="6"/>
              </w:rPr>
              <w:t>溴甲酚绿</w:t>
            </w:r>
          </w:p>
        </w:tc>
        <w:tc>
          <w:tcPr>
            <w:tcW w:w="1102" w:type="dxa"/>
            <w:vAlign w:val="top"/>
          </w:tcPr>
          <w:p>
            <w:pPr>
              <w:spacing w:before="82" w:line="197" w:lineRule="auto"/>
              <w:ind w:left="242"/>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10g</w:t>
            </w:r>
          </w:p>
        </w:tc>
        <w:tc>
          <w:tcPr>
            <w:tcW w:w="451" w:type="dxa"/>
            <w:vAlign w:val="top"/>
          </w:tcPr>
          <w:p>
            <w:pPr>
              <w:pStyle w:val="TableText"/>
              <w:spacing w:before="46" w:line="217" w:lineRule="auto"/>
              <w:ind w:left="124"/>
            </w:pPr>
            <w:r>
              <w:t>瓶</w:t>
            </w:r>
          </w:p>
        </w:tc>
        <w:tc>
          <w:tcPr>
            <w:tcW w:w="451" w:type="dxa"/>
            <w:vAlign w:val="top"/>
          </w:tcPr>
          <w:p>
            <w:pPr>
              <w:pStyle w:val="TableText"/>
              <w:spacing w:before="46" w:line="217" w:lineRule="auto"/>
              <w:ind w:left="22"/>
            </w:pPr>
            <w:r>
              <w:rPr>
                <w:spacing w:val="3"/>
              </w:rPr>
              <w:t>液态</w:t>
            </w:r>
          </w:p>
        </w:tc>
        <w:tc>
          <w:tcPr>
            <w:tcW w:w="1083" w:type="dxa"/>
            <w:vAlign w:val="top"/>
          </w:tcPr>
          <w:p>
            <w:pPr>
              <w:spacing w:before="82"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2"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2"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146</w:t>
            </w:r>
          </w:p>
        </w:tc>
        <w:tc>
          <w:tcPr>
            <w:tcW w:w="2756" w:type="dxa"/>
            <w:vAlign w:val="top"/>
          </w:tcPr>
          <w:p>
            <w:pPr>
              <w:pStyle w:val="TableText"/>
              <w:spacing w:before="46" w:line="217" w:lineRule="auto"/>
              <w:ind w:left="1063"/>
            </w:pPr>
            <w:r>
              <w:rPr>
                <w:spacing w:val="6"/>
              </w:rPr>
              <w:t>硝酸镁</w:t>
            </w:r>
          </w:p>
        </w:tc>
        <w:tc>
          <w:tcPr>
            <w:tcW w:w="1102" w:type="dxa"/>
            <w:vAlign w:val="top"/>
          </w:tcPr>
          <w:p>
            <w:pPr>
              <w:spacing w:before="82"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46" w:line="217" w:lineRule="auto"/>
              <w:ind w:left="124"/>
            </w:pPr>
            <w:r>
              <w:t>瓶</w:t>
            </w:r>
          </w:p>
        </w:tc>
        <w:tc>
          <w:tcPr>
            <w:tcW w:w="451" w:type="dxa"/>
            <w:vAlign w:val="top"/>
          </w:tcPr>
          <w:p>
            <w:pPr>
              <w:pStyle w:val="TableText"/>
              <w:spacing w:before="46" w:line="217" w:lineRule="auto"/>
              <w:ind w:left="22"/>
            </w:pPr>
            <w:r>
              <w:rPr>
                <w:spacing w:val="3"/>
              </w:rPr>
              <w:t>液态</w:t>
            </w:r>
          </w:p>
        </w:tc>
        <w:tc>
          <w:tcPr>
            <w:tcW w:w="1083" w:type="dxa"/>
            <w:vAlign w:val="top"/>
          </w:tcPr>
          <w:p>
            <w:pPr>
              <w:spacing w:before="83"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3"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3"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147</w:t>
            </w:r>
          </w:p>
        </w:tc>
        <w:tc>
          <w:tcPr>
            <w:tcW w:w="2756" w:type="dxa"/>
            <w:vAlign w:val="top"/>
          </w:tcPr>
          <w:p>
            <w:pPr>
              <w:pStyle w:val="TableText"/>
              <w:spacing w:before="47" w:line="216" w:lineRule="auto"/>
              <w:ind w:left="1063"/>
            </w:pPr>
            <w:r>
              <w:rPr>
                <w:spacing w:val="6"/>
              </w:rPr>
              <w:t>硝酸锌</w:t>
            </w:r>
          </w:p>
        </w:tc>
        <w:tc>
          <w:tcPr>
            <w:tcW w:w="1102" w:type="dxa"/>
            <w:vAlign w:val="top"/>
          </w:tcPr>
          <w:p>
            <w:pPr>
              <w:spacing w:before="83"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47" w:line="216" w:lineRule="auto"/>
              <w:ind w:left="124"/>
            </w:pPr>
            <w:r>
              <w:t>瓶</w:t>
            </w:r>
          </w:p>
        </w:tc>
        <w:tc>
          <w:tcPr>
            <w:tcW w:w="451" w:type="dxa"/>
            <w:vAlign w:val="top"/>
          </w:tcPr>
          <w:p>
            <w:pPr>
              <w:pStyle w:val="TableText"/>
              <w:spacing w:before="47" w:line="216" w:lineRule="auto"/>
              <w:ind w:left="22"/>
            </w:pPr>
            <w:r>
              <w:rPr>
                <w:spacing w:val="3"/>
              </w:rPr>
              <w:t>液态</w:t>
            </w:r>
          </w:p>
        </w:tc>
        <w:tc>
          <w:tcPr>
            <w:tcW w:w="1083" w:type="dxa"/>
            <w:vAlign w:val="top"/>
          </w:tcPr>
          <w:p>
            <w:pPr>
              <w:spacing w:before="83"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3"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3"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148</w:t>
            </w:r>
          </w:p>
        </w:tc>
        <w:tc>
          <w:tcPr>
            <w:tcW w:w="2756" w:type="dxa"/>
            <w:vAlign w:val="top"/>
          </w:tcPr>
          <w:p>
            <w:pPr>
              <w:pStyle w:val="TableText"/>
              <w:spacing w:before="47" w:line="216" w:lineRule="auto"/>
              <w:ind w:left="1063"/>
            </w:pPr>
            <w:r>
              <w:rPr>
                <w:spacing w:val="6"/>
              </w:rPr>
              <w:t>硝酸铅</w:t>
            </w:r>
          </w:p>
        </w:tc>
        <w:tc>
          <w:tcPr>
            <w:tcW w:w="1102" w:type="dxa"/>
            <w:vAlign w:val="top"/>
          </w:tcPr>
          <w:p>
            <w:pPr>
              <w:spacing w:before="83"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47" w:line="216" w:lineRule="auto"/>
              <w:ind w:left="124"/>
            </w:pPr>
            <w:r>
              <w:t>瓶</w:t>
            </w:r>
          </w:p>
        </w:tc>
        <w:tc>
          <w:tcPr>
            <w:tcW w:w="451" w:type="dxa"/>
            <w:vAlign w:val="top"/>
          </w:tcPr>
          <w:p>
            <w:pPr>
              <w:pStyle w:val="TableText"/>
              <w:spacing w:before="47" w:line="216" w:lineRule="auto"/>
              <w:ind w:left="22"/>
            </w:pPr>
            <w:r>
              <w:rPr>
                <w:spacing w:val="3"/>
              </w:rPr>
              <w:t>液态</w:t>
            </w:r>
          </w:p>
        </w:tc>
        <w:tc>
          <w:tcPr>
            <w:tcW w:w="1083" w:type="dxa"/>
            <w:vAlign w:val="top"/>
          </w:tcPr>
          <w:p>
            <w:pPr>
              <w:spacing w:before="83"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3"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4"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149</w:t>
            </w:r>
          </w:p>
        </w:tc>
        <w:tc>
          <w:tcPr>
            <w:tcW w:w="2756" w:type="dxa"/>
            <w:vAlign w:val="top"/>
          </w:tcPr>
          <w:p>
            <w:pPr>
              <w:pStyle w:val="TableText"/>
              <w:spacing w:before="47" w:line="216" w:lineRule="auto"/>
              <w:ind w:left="1166"/>
            </w:pPr>
            <w:r>
              <w:rPr>
                <w:spacing w:val="5"/>
              </w:rPr>
              <w:t>锌粉</w:t>
            </w:r>
          </w:p>
        </w:tc>
        <w:tc>
          <w:tcPr>
            <w:tcW w:w="1102" w:type="dxa"/>
            <w:vAlign w:val="top"/>
          </w:tcPr>
          <w:p>
            <w:pPr>
              <w:spacing w:before="84"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47" w:line="216" w:lineRule="auto"/>
              <w:ind w:left="124"/>
            </w:pPr>
            <w:r>
              <w:t>瓶</w:t>
            </w:r>
          </w:p>
        </w:tc>
        <w:tc>
          <w:tcPr>
            <w:tcW w:w="451" w:type="dxa"/>
            <w:vAlign w:val="top"/>
          </w:tcPr>
          <w:p>
            <w:pPr>
              <w:pStyle w:val="TableText"/>
              <w:spacing w:before="47" w:line="216" w:lineRule="auto"/>
              <w:ind w:left="22"/>
            </w:pPr>
            <w:r>
              <w:rPr>
                <w:spacing w:val="3"/>
              </w:rPr>
              <w:t>液态</w:t>
            </w:r>
          </w:p>
        </w:tc>
        <w:tc>
          <w:tcPr>
            <w:tcW w:w="1083" w:type="dxa"/>
            <w:vAlign w:val="top"/>
          </w:tcPr>
          <w:p>
            <w:pPr>
              <w:spacing w:before="84"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4"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2"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150</w:t>
            </w:r>
          </w:p>
        </w:tc>
        <w:tc>
          <w:tcPr>
            <w:tcW w:w="2756" w:type="dxa"/>
            <w:vAlign w:val="top"/>
          </w:tcPr>
          <w:p>
            <w:pPr>
              <w:pStyle w:val="TableText"/>
              <w:spacing w:before="45" w:line="218" w:lineRule="auto"/>
              <w:ind w:left="1063"/>
            </w:pPr>
            <w:r>
              <w:rPr>
                <w:spacing w:val="6"/>
              </w:rPr>
              <w:t>硝酸钾</w:t>
            </w:r>
          </w:p>
        </w:tc>
        <w:tc>
          <w:tcPr>
            <w:tcW w:w="1102" w:type="dxa"/>
            <w:vAlign w:val="top"/>
          </w:tcPr>
          <w:p>
            <w:pPr>
              <w:spacing w:before="82"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45" w:line="218" w:lineRule="auto"/>
              <w:ind w:left="124"/>
            </w:pPr>
            <w:r>
              <w:t>瓶</w:t>
            </w:r>
          </w:p>
        </w:tc>
        <w:tc>
          <w:tcPr>
            <w:tcW w:w="451" w:type="dxa"/>
            <w:vAlign w:val="top"/>
          </w:tcPr>
          <w:p>
            <w:pPr>
              <w:pStyle w:val="TableText"/>
              <w:spacing w:before="45" w:line="218" w:lineRule="auto"/>
              <w:ind w:left="22"/>
            </w:pPr>
            <w:r>
              <w:rPr>
                <w:spacing w:val="3"/>
              </w:rPr>
              <w:t>液态</w:t>
            </w:r>
          </w:p>
        </w:tc>
        <w:tc>
          <w:tcPr>
            <w:tcW w:w="1083" w:type="dxa"/>
            <w:vAlign w:val="top"/>
          </w:tcPr>
          <w:p>
            <w:pPr>
              <w:spacing w:before="82"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2"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4"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151</w:t>
            </w:r>
          </w:p>
        </w:tc>
        <w:tc>
          <w:tcPr>
            <w:tcW w:w="2756" w:type="dxa"/>
            <w:vAlign w:val="top"/>
          </w:tcPr>
          <w:p>
            <w:pPr>
              <w:pStyle w:val="TableText"/>
              <w:spacing w:before="49" w:line="215" w:lineRule="auto"/>
              <w:ind w:left="643"/>
            </w:pPr>
            <w:r>
              <w:rPr>
                <w:spacing w:val="8"/>
              </w:rPr>
              <w:t>亚硝基铁氰化钠</w:t>
            </w:r>
          </w:p>
        </w:tc>
        <w:tc>
          <w:tcPr>
            <w:tcW w:w="1102" w:type="dxa"/>
            <w:vAlign w:val="top"/>
          </w:tcPr>
          <w:p>
            <w:pPr>
              <w:spacing w:before="84" w:line="197" w:lineRule="auto"/>
              <w:ind w:left="242"/>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25g</w:t>
            </w:r>
          </w:p>
        </w:tc>
        <w:tc>
          <w:tcPr>
            <w:tcW w:w="451" w:type="dxa"/>
            <w:vAlign w:val="top"/>
          </w:tcPr>
          <w:p>
            <w:pPr>
              <w:pStyle w:val="TableText"/>
              <w:spacing w:before="49" w:line="215" w:lineRule="auto"/>
              <w:ind w:left="124"/>
            </w:pPr>
            <w:r>
              <w:t>瓶</w:t>
            </w:r>
          </w:p>
        </w:tc>
        <w:tc>
          <w:tcPr>
            <w:tcW w:w="451" w:type="dxa"/>
            <w:vAlign w:val="top"/>
          </w:tcPr>
          <w:p>
            <w:pPr>
              <w:pStyle w:val="TableText"/>
              <w:spacing w:before="49" w:line="215" w:lineRule="auto"/>
              <w:ind w:left="22"/>
            </w:pPr>
            <w:r>
              <w:rPr>
                <w:spacing w:val="3"/>
              </w:rPr>
              <w:t>液态</w:t>
            </w:r>
          </w:p>
        </w:tc>
        <w:tc>
          <w:tcPr>
            <w:tcW w:w="1083" w:type="dxa"/>
            <w:vAlign w:val="top"/>
          </w:tcPr>
          <w:p>
            <w:pPr>
              <w:spacing w:before="85"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5"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5"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152</w:t>
            </w:r>
          </w:p>
        </w:tc>
        <w:tc>
          <w:tcPr>
            <w:tcW w:w="2756" w:type="dxa"/>
            <w:vAlign w:val="top"/>
          </w:tcPr>
          <w:p>
            <w:pPr>
              <w:pStyle w:val="TableText"/>
              <w:spacing w:before="49" w:line="215" w:lineRule="auto"/>
              <w:ind w:left="959"/>
            </w:pPr>
            <w:r>
              <w:rPr>
                <w:spacing w:val="6"/>
              </w:rPr>
              <w:t>亚硝酸钠</w:t>
            </w:r>
          </w:p>
        </w:tc>
        <w:tc>
          <w:tcPr>
            <w:tcW w:w="1102" w:type="dxa"/>
            <w:vAlign w:val="top"/>
          </w:tcPr>
          <w:p>
            <w:pPr>
              <w:spacing w:before="85"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49" w:line="215" w:lineRule="auto"/>
              <w:ind w:left="124"/>
            </w:pPr>
            <w:r>
              <w:t>瓶</w:t>
            </w:r>
          </w:p>
        </w:tc>
        <w:tc>
          <w:tcPr>
            <w:tcW w:w="451" w:type="dxa"/>
            <w:vAlign w:val="top"/>
          </w:tcPr>
          <w:p>
            <w:pPr>
              <w:pStyle w:val="TableText"/>
              <w:spacing w:before="49" w:line="215" w:lineRule="auto"/>
              <w:ind w:left="22"/>
            </w:pPr>
            <w:r>
              <w:rPr>
                <w:spacing w:val="3"/>
              </w:rPr>
              <w:t>液态</w:t>
            </w:r>
          </w:p>
        </w:tc>
        <w:tc>
          <w:tcPr>
            <w:tcW w:w="1083" w:type="dxa"/>
            <w:vAlign w:val="top"/>
          </w:tcPr>
          <w:p>
            <w:pPr>
              <w:spacing w:before="85"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5"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3"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153</w:t>
            </w:r>
          </w:p>
        </w:tc>
        <w:tc>
          <w:tcPr>
            <w:tcW w:w="2756" w:type="dxa"/>
            <w:vAlign w:val="top"/>
          </w:tcPr>
          <w:p>
            <w:pPr>
              <w:pStyle w:val="TableText"/>
              <w:spacing w:before="47" w:line="216" w:lineRule="auto"/>
              <w:ind w:left="748"/>
            </w:pPr>
            <w:r>
              <w:rPr>
                <w:spacing w:val="7"/>
              </w:rPr>
              <w:t>盐酸萘乙二胺</w:t>
            </w:r>
          </w:p>
        </w:tc>
        <w:tc>
          <w:tcPr>
            <w:tcW w:w="1102" w:type="dxa"/>
            <w:vAlign w:val="top"/>
          </w:tcPr>
          <w:p>
            <w:pPr>
              <w:spacing w:before="83" w:line="197" w:lineRule="auto"/>
              <w:ind w:left="242"/>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10g</w:t>
            </w:r>
          </w:p>
        </w:tc>
        <w:tc>
          <w:tcPr>
            <w:tcW w:w="451" w:type="dxa"/>
            <w:vAlign w:val="top"/>
          </w:tcPr>
          <w:p>
            <w:pPr>
              <w:pStyle w:val="TableText"/>
              <w:spacing w:before="47" w:line="216" w:lineRule="auto"/>
              <w:ind w:left="124"/>
            </w:pPr>
            <w:r>
              <w:t>瓶</w:t>
            </w:r>
          </w:p>
        </w:tc>
        <w:tc>
          <w:tcPr>
            <w:tcW w:w="451" w:type="dxa"/>
            <w:vAlign w:val="top"/>
          </w:tcPr>
          <w:p>
            <w:pPr>
              <w:pStyle w:val="TableText"/>
              <w:spacing w:before="47" w:line="216" w:lineRule="auto"/>
              <w:ind w:left="22"/>
            </w:pPr>
            <w:r>
              <w:rPr>
                <w:spacing w:val="3"/>
              </w:rPr>
              <w:t>液态</w:t>
            </w:r>
          </w:p>
        </w:tc>
        <w:tc>
          <w:tcPr>
            <w:tcW w:w="1083" w:type="dxa"/>
            <w:vAlign w:val="top"/>
          </w:tcPr>
          <w:p>
            <w:pPr>
              <w:spacing w:before="83"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83"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6"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154</w:t>
            </w:r>
          </w:p>
        </w:tc>
        <w:tc>
          <w:tcPr>
            <w:tcW w:w="2756" w:type="dxa"/>
            <w:vAlign w:val="top"/>
          </w:tcPr>
          <w:p>
            <w:pPr>
              <w:pStyle w:val="TableText"/>
              <w:spacing w:before="50" w:line="214" w:lineRule="auto"/>
              <w:ind w:left="959"/>
            </w:pPr>
            <w:r>
              <w:rPr>
                <w:spacing w:val="6"/>
              </w:rPr>
              <w:t>盐酸羟胺</w:t>
            </w:r>
          </w:p>
        </w:tc>
        <w:tc>
          <w:tcPr>
            <w:tcW w:w="1102" w:type="dxa"/>
            <w:vAlign w:val="top"/>
          </w:tcPr>
          <w:p>
            <w:pPr>
              <w:spacing w:before="86" w:line="197" w:lineRule="auto"/>
              <w:ind w:left="195"/>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100g</w:t>
            </w:r>
          </w:p>
        </w:tc>
        <w:tc>
          <w:tcPr>
            <w:tcW w:w="451" w:type="dxa"/>
            <w:vAlign w:val="top"/>
          </w:tcPr>
          <w:p>
            <w:pPr>
              <w:pStyle w:val="TableText"/>
              <w:spacing w:before="50" w:line="214" w:lineRule="auto"/>
              <w:ind w:left="124"/>
            </w:pPr>
            <w:r>
              <w:t>瓶</w:t>
            </w:r>
          </w:p>
        </w:tc>
        <w:tc>
          <w:tcPr>
            <w:tcW w:w="451" w:type="dxa"/>
            <w:vAlign w:val="top"/>
          </w:tcPr>
          <w:p>
            <w:pPr>
              <w:pStyle w:val="TableText"/>
              <w:spacing w:before="50" w:line="214" w:lineRule="auto"/>
              <w:ind w:left="22"/>
            </w:pPr>
            <w:r>
              <w:rPr>
                <w:spacing w:val="3"/>
              </w:rPr>
              <w:t>液态</w:t>
            </w:r>
          </w:p>
        </w:tc>
        <w:tc>
          <w:tcPr>
            <w:tcW w:w="1083" w:type="dxa"/>
            <w:vAlign w:val="top"/>
          </w:tcPr>
          <w:p>
            <w:pPr>
              <w:spacing w:before="86"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6"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4"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155</w:t>
            </w:r>
          </w:p>
        </w:tc>
        <w:tc>
          <w:tcPr>
            <w:tcW w:w="2756" w:type="dxa"/>
            <w:vAlign w:val="top"/>
          </w:tcPr>
          <w:p>
            <w:pPr>
              <w:pStyle w:val="TableText"/>
              <w:spacing w:before="48" w:line="216" w:lineRule="auto"/>
              <w:ind w:left="29"/>
            </w:pPr>
            <w:r>
              <w:rPr>
                <w:spacing w:val="7"/>
              </w:rPr>
              <w:t>乙二胺四乙酸二钠，二水合物</w:t>
            </w:r>
          </w:p>
        </w:tc>
        <w:tc>
          <w:tcPr>
            <w:tcW w:w="1102" w:type="dxa"/>
            <w:vAlign w:val="top"/>
          </w:tcPr>
          <w:p>
            <w:pPr>
              <w:spacing w:before="84" w:line="197" w:lineRule="auto"/>
              <w:ind w:left="195"/>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500g</w:t>
            </w:r>
          </w:p>
        </w:tc>
        <w:tc>
          <w:tcPr>
            <w:tcW w:w="451" w:type="dxa"/>
            <w:vAlign w:val="top"/>
          </w:tcPr>
          <w:p>
            <w:pPr>
              <w:pStyle w:val="TableText"/>
              <w:spacing w:before="48" w:line="216" w:lineRule="auto"/>
              <w:ind w:left="124"/>
            </w:pPr>
            <w:r>
              <w:t>瓶</w:t>
            </w:r>
          </w:p>
        </w:tc>
        <w:tc>
          <w:tcPr>
            <w:tcW w:w="451" w:type="dxa"/>
            <w:vAlign w:val="top"/>
          </w:tcPr>
          <w:p>
            <w:pPr>
              <w:pStyle w:val="TableText"/>
              <w:spacing w:before="48" w:line="216" w:lineRule="auto"/>
              <w:ind w:left="22"/>
            </w:pPr>
            <w:r>
              <w:rPr>
                <w:spacing w:val="3"/>
              </w:rPr>
              <w:t>液态</w:t>
            </w:r>
          </w:p>
        </w:tc>
        <w:tc>
          <w:tcPr>
            <w:tcW w:w="1083" w:type="dxa"/>
            <w:vAlign w:val="top"/>
          </w:tcPr>
          <w:p>
            <w:pPr>
              <w:spacing w:before="84"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84"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4"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156</w:t>
            </w:r>
          </w:p>
        </w:tc>
        <w:tc>
          <w:tcPr>
            <w:tcW w:w="2756" w:type="dxa"/>
            <w:vAlign w:val="top"/>
          </w:tcPr>
          <w:p>
            <w:pPr>
              <w:pStyle w:val="TableText"/>
              <w:spacing w:before="49" w:line="215" w:lineRule="auto"/>
              <w:ind w:left="1078"/>
            </w:pPr>
            <w:r>
              <w:rPr>
                <w:spacing w:val="1"/>
              </w:rPr>
              <w:t>乙酸铵</w:t>
            </w:r>
          </w:p>
        </w:tc>
        <w:tc>
          <w:tcPr>
            <w:tcW w:w="1102" w:type="dxa"/>
            <w:vAlign w:val="top"/>
          </w:tcPr>
          <w:p>
            <w:pPr>
              <w:spacing w:before="84"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49" w:line="215" w:lineRule="auto"/>
              <w:ind w:left="124"/>
            </w:pPr>
            <w:r>
              <w:t>瓶</w:t>
            </w:r>
          </w:p>
        </w:tc>
        <w:tc>
          <w:tcPr>
            <w:tcW w:w="451" w:type="dxa"/>
            <w:vAlign w:val="top"/>
          </w:tcPr>
          <w:p>
            <w:pPr>
              <w:pStyle w:val="TableText"/>
              <w:spacing w:before="49" w:line="215" w:lineRule="auto"/>
              <w:ind w:left="22"/>
            </w:pPr>
            <w:r>
              <w:rPr>
                <w:spacing w:val="3"/>
              </w:rPr>
              <w:t>液态</w:t>
            </w:r>
          </w:p>
        </w:tc>
        <w:tc>
          <w:tcPr>
            <w:tcW w:w="1083" w:type="dxa"/>
            <w:vAlign w:val="top"/>
          </w:tcPr>
          <w:p>
            <w:pPr>
              <w:spacing w:before="84"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4"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7"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157</w:t>
            </w:r>
          </w:p>
        </w:tc>
        <w:tc>
          <w:tcPr>
            <w:tcW w:w="2756" w:type="dxa"/>
            <w:vAlign w:val="top"/>
          </w:tcPr>
          <w:p>
            <w:pPr>
              <w:pStyle w:val="TableText"/>
              <w:spacing w:before="51" w:line="213" w:lineRule="auto"/>
              <w:ind w:left="1078"/>
            </w:pPr>
            <w:r>
              <w:rPr>
                <w:spacing w:val="1"/>
              </w:rPr>
              <w:t>乙酸钠</w:t>
            </w:r>
          </w:p>
        </w:tc>
        <w:tc>
          <w:tcPr>
            <w:tcW w:w="1102" w:type="dxa"/>
            <w:vAlign w:val="top"/>
          </w:tcPr>
          <w:p>
            <w:pPr>
              <w:spacing w:before="87" w:line="197" w:lineRule="auto"/>
              <w:ind w:left="195"/>
              <w:rPr>
                <w:rFonts w:ascii="Times New Roman" w:eastAsia="Times New Roman" w:hAnsi="Times New Roman" w:cs="Times New Roman"/>
                <w:sz w:val="20"/>
                <w:szCs w:val="20"/>
              </w:rPr>
            </w:pPr>
            <w:r>
              <w:rPr>
                <w:rFonts w:ascii="Times New Roman" w:eastAsia="Times New Roman" w:hAnsi="Times New Roman" w:cs="Times New Roman"/>
                <w:sz w:val="20"/>
                <w:szCs w:val="20"/>
              </w:rPr>
              <w:t>GR</w:t>
            </w:r>
            <w:r>
              <w:rPr>
                <w:rFonts w:ascii="Times New Roman" w:eastAsia="Times New Roman" w:hAnsi="Times New Roman" w:cs="Times New Roman"/>
                <w:spacing w:val="6"/>
                <w:sz w:val="20"/>
                <w:szCs w:val="20"/>
              </w:rPr>
              <w:t>500g</w:t>
            </w:r>
          </w:p>
        </w:tc>
        <w:tc>
          <w:tcPr>
            <w:tcW w:w="451" w:type="dxa"/>
            <w:vAlign w:val="top"/>
          </w:tcPr>
          <w:p>
            <w:pPr>
              <w:pStyle w:val="TableText"/>
              <w:spacing w:before="51" w:line="213" w:lineRule="auto"/>
              <w:ind w:left="124"/>
            </w:pPr>
            <w:r>
              <w:t>瓶</w:t>
            </w:r>
          </w:p>
        </w:tc>
        <w:tc>
          <w:tcPr>
            <w:tcW w:w="451" w:type="dxa"/>
            <w:vAlign w:val="top"/>
          </w:tcPr>
          <w:p>
            <w:pPr>
              <w:pStyle w:val="TableText"/>
              <w:spacing w:before="51" w:line="213" w:lineRule="auto"/>
              <w:ind w:left="22"/>
            </w:pPr>
            <w:r>
              <w:rPr>
                <w:spacing w:val="3"/>
              </w:rPr>
              <w:t>液态</w:t>
            </w:r>
          </w:p>
        </w:tc>
        <w:tc>
          <w:tcPr>
            <w:tcW w:w="1083" w:type="dxa"/>
            <w:vAlign w:val="top"/>
          </w:tcPr>
          <w:p>
            <w:pPr>
              <w:spacing w:before="87"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7"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5"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158</w:t>
            </w:r>
          </w:p>
        </w:tc>
        <w:tc>
          <w:tcPr>
            <w:tcW w:w="2756" w:type="dxa"/>
            <w:vAlign w:val="top"/>
          </w:tcPr>
          <w:p>
            <w:pPr>
              <w:pStyle w:val="TableText"/>
              <w:spacing w:before="49" w:line="215" w:lineRule="auto"/>
              <w:ind w:left="1078"/>
            </w:pPr>
            <w:r>
              <w:rPr>
                <w:spacing w:val="1"/>
              </w:rPr>
              <w:t>乙酸铅</w:t>
            </w:r>
          </w:p>
        </w:tc>
        <w:tc>
          <w:tcPr>
            <w:tcW w:w="1102" w:type="dxa"/>
            <w:vAlign w:val="top"/>
          </w:tcPr>
          <w:p>
            <w:pPr>
              <w:spacing w:before="85"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49" w:line="215" w:lineRule="auto"/>
              <w:ind w:left="124"/>
            </w:pPr>
            <w:r>
              <w:t>瓶</w:t>
            </w:r>
          </w:p>
        </w:tc>
        <w:tc>
          <w:tcPr>
            <w:tcW w:w="451" w:type="dxa"/>
            <w:vAlign w:val="top"/>
          </w:tcPr>
          <w:p>
            <w:pPr>
              <w:pStyle w:val="TableText"/>
              <w:spacing w:before="49" w:line="215" w:lineRule="auto"/>
              <w:ind w:left="22"/>
            </w:pPr>
            <w:r>
              <w:rPr>
                <w:spacing w:val="3"/>
              </w:rPr>
              <w:t>液态</w:t>
            </w:r>
          </w:p>
        </w:tc>
        <w:tc>
          <w:tcPr>
            <w:tcW w:w="1083" w:type="dxa"/>
            <w:vAlign w:val="top"/>
          </w:tcPr>
          <w:p>
            <w:pPr>
              <w:spacing w:before="85"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5"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5"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159</w:t>
            </w:r>
          </w:p>
        </w:tc>
        <w:tc>
          <w:tcPr>
            <w:tcW w:w="2756" w:type="dxa"/>
            <w:vAlign w:val="top"/>
          </w:tcPr>
          <w:p>
            <w:pPr>
              <w:pStyle w:val="TableText"/>
              <w:spacing w:before="50" w:line="214" w:lineRule="auto"/>
              <w:ind w:left="544"/>
            </w:pPr>
            <w:r>
              <w:rPr>
                <w:rFonts w:ascii="Times New Roman" w:eastAsia="Times New Roman" w:hAnsi="Times New Roman" w:cs="Times New Roman"/>
                <w:spacing w:val="2"/>
              </w:rPr>
              <w:t>1,</w:t>
            </w:r>
            <w:r>
              <w:rPr>
                <w:rFonts w:ascii="Times New Roman" w:eastAsia="Times New Roman" w:hAnsi="Times New Roman" w:cs="Times New Roman"/>
                <w:spacing w:val="-20"/>
              </w:rPr>
              <w:t xml:space="preserve"> </w:t>
            </w:r>
            <w:r>
              <w:rPr>
                <w:rFonts w:ascii="Times New Roman" w:eastAsia="Times New Roman" w:hAnsi="Times New Roman" w:cs="Times New Roman"/>
                <w:spacing w:val="2"/>
              </w:rPr>
              <w:t>10-</w:t>
            </w:r>
            <w:r>
              <w:rPr>
                <w:spacing w:val="2"/>
              </w:rPr>
              <w:t>菲罗啉，无水</w:t>
            </w:r>
          </w:p>
        </w:tc>
        <w:tc>
          <w:tcPr>
            <w:tcW w:w="1102" w:type="dxa"/>
            <w:vAlign w:val="top"/>
          </w:tcPr>
          <w:p>
            <w:pPr>
              <w:spacing w:before="19" w:line="263" w:lineRule="exact"/>
              <w:ind w:left="256"/>
              <w:rPr>
                <w:rFonts w:ascii="Times New Roman" w:eastAsia="Times New Roman" w:hAnsi="Times New Roman" w:cs="Times New Roman"/>
                <w:sz w:val="20"/>
                <w:szCs w:val="20"/>
              </w:rPr>
            </w:pPr>
            <w:r>
              <w:rPr>
                <w:rFonts w:ascii="Times New Roman" w:eastAsia="Times New Roman" w:hAnsi="Times New Roman" w:cs="Times New Roman"/>
                <w:spacing w:val="3"/>
                <w:position w:val="3"/>
                <w:sz w:val="20"/>
                <w:szCs w:val="20"/>
              </w:rPr>
              <w:t>97%5g</w:t>
            </w:r>
          </w:p>
        </w:tc>
        <w:tc>
          <w:tcPr>
            <w:tcW w:w="451" w:type="dxa"/>
            <w:vAlign w:val="top"/>
          </w:tcPr>
          <w:p>
            <w:pPr>
              <w:pStyle w:val="TableText"/>
              <w:spacing w:before="50" w:line="214" w:lineRule="auto"/>
              <w:ind w:left="124"/>
            </w:pPr>
            <w:r>
              <w:t>瓶</w:t>
            </w:r>
          </w:p>
        </w:tc>
        <w:tc>
          <w:tcPr>
            <w:tcW w:w="451" w:type="dxa"/>
            <w:vAlign w:val="top"/>
          </w:tcPr>
          <w:p>
            <w:pPr>
              <w:pStyle w:val="TableText"/>
              <w:spacing w:before="50" w:line="214" w:lineRule="auto"/>
              <w:ind w:left="22"/>
            </w:pPr>
            <w:r>
              <w:rPr>
                <w:spacing w:val="3"/>
              </w:rPr>
              <w:t>液态</w:t>
            </w:r>
          </w:p>
        </w:tc>
        <w:tc>
          <w:tcPr>
            <w:tcW w:w="1083" w:type="dxa"/>
            <w:vAlign w:val="top"/>
          </w:tcPr>
          <w:p>
            <w:pPr>
              <w:spacing w:before="85"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5"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6"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160</w:t>
            </w:r>
          </w:p>
        </w:tc>
        <w:tc>
          <w:tcPr>
            <w:tcW w:w="2756" w:type="dxa"/>
            <w:vAlign w:val="top"/>
          </w:tcPr>
          <w:p>
            <w:pPr>
              <w:pStyle w:val="TableText"/>
              <w:spacing w:before="50" w:line="214" w:lineRule="auto"/>
              <w:ind w:left="422"/>
            </w:pPr>
            <w:r>
              <w:rPr>
                <w:rFonts w:ascii="Times New Roman" w:eastAsia="Times New Roman" w:hAnsi="Times New Roman" w:cs="Times New Roman"/>
                <w:spacing w:val="3"/>
              </w:rPr>
              <w:t>1-</w:t>
            </w:r>
            <w:r>
              <w:rPr>
                <w:spacing w:val="3"/>
              </w:rPr>
              <w:t>氨基</w:t>
            </w:r>
            <w:r>
              <w:rPr>
                <w:rFonts w:ascii="Times New Roman" w:eastAsia="Times New Roman" w:hAnsi="Times New Roman" w:cs="Times New Roman"/>
                <w:spacing w:val="3"/>
              </w:rPr>
              <w:t>-</w:t>
            </w:r>
            <w:r>
              <w:rPr>
                <w:rFonts w:ascii="Times New Roman" w:eastAsia="Times New Roman" w:hAnsi="Times New Roman" w:cs="Times New Roman"/>
                <w:spacing w:val="-23"/>
              </w:rPr>
              <w:t xml:space="preserve"> </w:t>
            </w:r>
            <w:r>
              <w:rPr>
                <w:spacing w:val="3"/>
              </w:rPr>
              <w:t>乙苯酚</w:t>
            </w:r>
            <w:r>
              <w:rPr>
                <w:rFonts w:ascii="Times New Roman" w:eastAsia="Times New Roman" w:hAnsi="Times New Roman" w:cs="Times New Roman"/>
                <w:spacing w:val="3"/>
              </w:rPr>
              <w:t xml:space="preserve">-4 </w:t>
            </w:r>
            <w:r>
              <w:rPr>
                <w:spacing w:val="3"/>
              </w:rPr>
              <w:t>磺胺</w:t>
            </w:r>
          </w:p>
        </w:tc>
        <w:tc>
          <w:tcPr>
            <w:tcW w:w="1102" w:type="dxa"/>
            <w:vAlign w:val="top"/>
          </w:tcPr>
          <w:p>
            <w:pPr>
              <w:spacing w:before="86" w:line="197" w:lineRule="auto"/>
              <w:ind w:left="242"/>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9"/>
                <w:sz w:val="20"/>
                <w:szCs w:val="20"/>
              </w:rPr>
              <w:t>25g</w:t>
            </w:r>
          </w:p>
        </w:tc>
        <w:tc>
          <w:tcPr>
            <w:tcW w:w="451" w:type="dxa"/>
            <w:vAlign w:val="top"/>
          </w:tcPr>
          <w:p>
            <w:pPr>
              <w:pStyle w:val="TableText"/>
              <w:spacing w:before="50" w:line="214" w:lineRule="auto"/>
              <w:ind w:left="124"/>
            </w:pPr>
            <w:r>
              <w:t>瓶</w:t>
            </w:r>
          </w:p>
        </w:tc>
        <w:tc>
          <w:tcPr>
            <w:tcW w:w="451" w:type="dxa"/>
            <w:vAlign w:val="top"/>
          </w:tcPr>
          <w:p>
            <w:pPr>
              <w:pStyle w:val="TableText"/>
              <w:spacing w:before="50" w:line="214" w:lineRule="auto"/>
              <w:ind w:left="22"/>
            </w:pPr>
            <w:r>
              <w:rPr>
                <w:spacing w:val="3"/>
              </w:rPr>
              <w:t>液态</w:t>
            </w:r>
          </w:p>
        </w:tc>
        <w:tc>
          <w:tcPr>
            <w:tcW w:w="1083" w:type="dxa"/>
            <w:vAlign w:val="top"/>
          </w:tcPr>
          <w:p>
            <w:pPr>
              <w:spacing w:before="86"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6"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6"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161</w:t>
            </w:r>
          </w:p>
        </w:tc>
        <w:tc>
          <w:tcPr>
            <w:tcW w:w="2756" w:type="dxa"/>
            <w:vAlign w:val="top"/>
          </w:tcPr>
          <w:p>
            <w:pPr>
              <w:pStyle w:val="TableText"/>
              <w:spacing w:before="50" w:line="214" w:lineRule="auto"/>
              <w:ind w:left="959"/>
            </w:pPr>
            <w:r>
              <w:rPr>
                <w:spacing w:val="6"/>
              </w:rPr>
              <w:t>亚甲基蓝</w:t>
            </w:r>
          </w:p>
        </w:tc>
        <w:tc>
          <w:tcPr>
            <w:tcW w:w="1102" w:type="dxa"/>
            <w:vAlign w:val="top"/>
          </w:tcPr>
          <w:p>
            <w:pPr>
              <w:spacing w:before="86" w:line="197" w:lineRule="auto"/>
              <w:ind w:left="242"/>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9"/>
                <w:sz w:val="20"/>
                <w:szCs w:val="20"/>
              </w:rPr>
              <w:t>25g</w:t>
            </w:r>
          </w:p>
        </w:tc>
        <w:tc>
          <w:tcPr>
            <w:tcW w:w="451" w:type="dxa"/>
            <w:vAlign w:val="top"/>
          </w:tcPr>
          <w:p>
            <w:pPr>
              <w:pStyle w:val="TableText"/>
              <w:spacing w:before="50" w:line="214" w:lineRule="auto"/>
              <w:ind w:left="124"/>
            </w:pPr>
            <w:r>
              <w:t>瓶</w:t>
            </w:r>
          </w:p>
        </w:tc>
        <w:tc>
          <w:tcPr>
            <w:tcW w:w="451" w:type="dxa"/>
            <w:vAlign w:val="top"/>
          </w:tcPr>
          <w:p>
            <w:pPr>
              <w:pStyle w:val="TableText"/>
              <w:spacing w:before="50" w:line="214" w:lineRule="auto"/>
              <w:ind w:left="22"/>
            </w:pPr>
            <w:r>
              <w:rPr>
                <w:spacing w:val="3"/>
              </w:rPr>
              <w:t>液态</w:t>
            </w:r>
          </w:p>
        </w:tc>
        <w:tc>
          <w:tcPr>
            <w:tcW w:w="1083" w:type="dxa"/>
            <w:vAlign w:val="top"/>
          </w:tcPr>
          <w:p>
            <w:pPr>
              <w:spacing w:before="86"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6"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6"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162</w:t>
            </w:r>
          </w:p>
        </w:tc>
        <w:tc>
          <w:tcPr>
            <w:tcW w:w="2756" w:type="dxa"/>
            <w:vAlign w:val="top"/>
          </w:tcPr>
          <w:p>
            <w:pPr>
              <w:pStyle w:val="TableText"/>
              <w:spacing w:before="51" w:line="213" w:lineRule="auto"/>
              <w:ind w:left="643"/>
            </w:pPr>
            <w:r>
              <w:rPr>
                <w:spacing w:val="8"/>
              </w:rPr>
              <w:t>亚硝基铁氰化钠</w:t>
            </w:r>
          </w:p>
        </w:tc>
        <w:tc>
          <w:tcPr>
            <w:tcW w:w="1102" w:type="dxa"/>
            <w:vAlign w:val="top"/>
          </w:tcPr>
          <w:p>
            <w:pPr>
              <w:spacing w:before="86" w:line="197" w:lineRule="auto"/>
              <w:ind w:left="242"/>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9"/>
                <w:sz w:val="20"/>
                <w:szCs w:val="20"/>
              </w:rPr>
              <w:t>25g</w:t>
            </w:r>
          </w:p>
        </w:tc>
        <w:tc>
          <w:tcPr>
            <w:tcW w:w="451" w:type="dxa"/>
            <w:vAlign w:val="top"/>
          </w:tcPr>
          <w:p>
            <w:pPr>
              <w:pStyle w:val="TableText"/>
              <w:spacing w:before="51" w:line="213" w:lineRule="auto"/>
              <w:ind w:left="124"/>
            </w:pPr>
            <w:r>
              <w:t>瓶</w:t>
            </w:r>
          </w:p>
        </w:tc>
        <w:tc>
          <w:tcPr>
            <w:tcW w:w="451" w:type="dxa"/>
            <w:vAlign w:val="top"/>
          </w:tcPr>
          <w:p>
            <w:pPr>
              <w:pStyle w:val="TableText"/>
              <w:spacing w:before="51" w:line="213" w:lineRule="auto"/>
              <w:ind w:left="22"/>
            </w:pPr>
            <w:r>
              <w:rPr>
                <w:spacing w:val="3"/>
              </w:rPr>
              <w:t>液态</w:t>
            </w:r>
          </w:p>
        </w:tc>
        <w:tc>
          <w:tcPr>
            <w:tcW w:w="1083" w:type="dxa"/>
            <w:vAlign w:val="top"/>
          </w:tcPr>
          <w:p>
            <w:pPr>
              <w:spacing w:before="87"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7"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7"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163</w:t>
            </w:r>
          </w:p>
        </w:tc>
        <w:tc>
          <w:tcPr>
            <w:tcW w:w="2756" w:type="dxa"/>
            <w:vAlign w:val="top"/>
          </w:tcPr>
          <w:p>
            <w:pPr>
              <w:pStyle w:val="TableText"/>
              <w:spacing w:before="51" w:line="213" w:lineRule="auto"/>
              <w:ind w:left="1063"/>
            </w:pPr>
            <w:r>
              <w:rPr>
                <w:spacing w:val="6"/>
              </w:rPr>
              <w:t>异烟酸</w:t>
            </w:r>
          </w:p>
        </w:tc>
        <w:tc>
          <w:tcPr>
            <w:tcW w:w="1102" w:type="dxa"/>
            <w:vAlign w:val="top"/>
          </w:tcPr>
          <w:p>
            <w:pPr>
              <w:pStyle w:val="TableText"/>
              <w:spacing w:before="51" w:line="213" w:lineRule="auto"/>
              <w:ind w:left="163"/>
              <w:rPr>
                <w:rFonts w:ascii="Times New Roman" w:eastAsia="Times New Roman" w:hAnsi="Times New Roman" w:cs="Times New Roman"/>
              </w:rPr>
            </w:pPr>
            <w:r>
              <w:rPr>
                <w:spacing w:val="3"/>
              </w:rPr>
              <w:t>高纯</w:t>
            </w:r>
            <w:r>
              <w:rPr>
                <w:spacing w:val="-41"/>
              </w:rPr>
              <w:t xml:space="preserve"> </w:t>
            </w:r>
            <w:r>
              <w:rPr>
                <w:rFonts w:ascii="Times New Roman" w:eastAsia="Times New Roman" w:hAnsi="Times New Roman" w:cs="Times New Roman"/>
                <w:spacing w:val="3"/>
              </w:rPr>
              <w:t>25g</w:t>
            </w:r>
          </w:p>
        </w:tc>
        <w:tc>
          <w:tcPr>
            <w:tcW w:w="451" w:type="dxa"/>
            <w:vAlign w:val="top"/>
          </w:tcPr>
          <w:p>
            <w:pPr>
              <w:pStyle w:val="TableText"/>
              <w:spacing w:before="51" w:line="213" w:lineRule="auto"/>
              <w:ind w:left="124"/>
            </w:pPr>
            <w:r>
              <w:t>瓶</w:t>
            </w:r>
          </w:p>
        </w:tc>
        <w:tc>
          <w:tcPr>
            <w:tcW w:w="451" w:type="dxa"/>
            <w:vAlign w:val="top"/>
          </w:tcPr>
          <w:p>
            <w:pPr>
              <w:pStyle w:val="TableText"/>
              <w:spacing w:before="51" w:line="213" w:lineRule="auto"/>
              <w:ind w:left="22"/>
            </w:pPr>
            <w:r>
              <w:rPr>
                <w:spacing w:val="3"/>
              </w:rPr>
              <w:t>液态</w:t>
            </w:r>
          </w:p>
        </w:tc>
        <w:tc>
          <w:tcPr>
            <w:tcW w:w="1083" w:type="dxa"/>
            <w:vAlign w:val="top"/>
          </w:tcPr>
          <w:p>
            <w:pPr>
              <w:spacing w:before="87"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7"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7"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164</w:t>
            </w:r>
          </w:p>
        </w:tc>
        <w:tc>
          <w:tcPr>
            <w:tcW w:w="2756" w:type="dxa"/>
            <w:vAlign w:val="top"/>
          </w:tcPr>
          <w:p>
            <w:pPr>
              <w:pStyle w:val="TableText"/>
              <w:spacing w:before="52" w:line="212" w:lineRule="auto"/>
              <w:ind w:left="230"/>
            </w:pPr>
            <w:r>
              <w:rPr>
                <w:rFonts w:ascii="Times New Roman" w:eastAsia="Times New Roman" w:hAnsi="Times New Roman" w:cs="Times New Roman"/>
                <w:spacing w:val="1"/>
              </w:rPr>
              <w:t>1-</w:t>
            </w:r>
            <w:r>
              <w:rPr>
                <w:spacing w:val="1"/>
              </w:rPr>
              <w:t>苯基</w:t>
            </w:r>
            <w:r>
              <w:rPr>
                <w:rFonts w:ascii="Times New Roman" w:eastAsia="Times New Roman" w:hAnsi="Times New Roman" w:cs="Times New Roman"/>
                <w:spacing w:val="1"/>
              </w:rPr>
              <w:t>-3-</w:t>
            </w:r>
            <w:r>
              <w:rPr>
                <w:rFonts w:ascii="Times New Roman" w:eastAsia="Times New Roman" w:hAnsi="Times New Roman" w:cs="Times New Roman"/>
                <w:spacing w:val="-3"/>
              </w:rPr>
              <w:t xml:space="preserve"> </w:t>
            </w:r>
            <w:r>
              <w:rPr>
                <w:spacing w:val="1"/>
              </w:rPr>
              <w:t>甲基</w:t>
            </w:r>
            <w:r>
              <w:rPr>
                <w:rFonts w:ascii="Times New Roman" w:eastAsia="Times New Roman" w:hAnsi="Times New Roman" w:cs="Times New Roman"/>
                <w:spacing w:val="1"/>
              </w:rPr>
              <w:t>-5</w:t>
            </w:r>
            <w:r>
              <w:rPr>
                <w:rFonts w:ascii="Times New Roman" w:eastAsia="Times New Roman" w:hAnsi="Times New Roman" w:cs="Times New Roman"/>
                <w:spacing w:val="21"/>
                <w:w w:val="101"/>
              </w:rPr>
              <w:t xml:space="preserve"> </w:t>
            </w:r>
            <w:r>
              <w:rPr>
                <w:spacing w:val="1"/>
              </w:rPr>
              <w:t>吡睉啉酮</w:t>
            </w:r>
          </w:p>
        </w:tc>
        <w:tc>
          <w:tcPr>
            <w:tcW w:w="1102" w:type="dxa"/>
            <w:vAlign w:val="top"/>
          </w:tcPr>
          <w:p>
            <w:pPr>
              <w:spacing w:before="87" w:line="197" w:lineRule="auto"/>
              <w:ind w:left="242"/>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9"/>
                <w:sz w:val="20"/>
                <w:szCs w:val="20"/>
              </w:rPr>
              <w:t>25g</w:t>
            </w:r>
          </w:p>
        </w:tc>
        <w:tc>
          <w:tcPr>
            <w:tcW w:w="451" w:type="dxa"/>
            <w:vAlign w:val="top"/>
          </w:tcPr>
          <w:p>
            <w:pPr>
              <w:pStyle w:val="TableText"/>
              <w:spacing w:before="52" w:line="212" w:lineRule="auto"/>
              <w:ind w:left="124"/>
            </w:pPr>
            <w:r>
              <w:t>瓶</w:t>
            </w:r>
          </w:p>
        </w:tc>
        <w:tc>
          <w:tcPr>
            <w:tcW w:w="451" w:type="dxa"/>
            <w:vAlign w:val="top"/>
          </w:tcPr>
          <w:p>
            <w:pPr>
              <w:pStyle w:val="TableText"/>
              <w:spacing w:before="52" w:line="212" w:lineRule="auto"/>
              <w:ind w:left="22"/>
            </w:pPr>
            <w:r>
              <w:rPr>
                <w:spacing w:val="3"/>
              </w:rPr>
              <w:t>液态</w:t>
            </w:r>
          </w:p>
        </w:tc>
        <w:tc>
          <w:tcPr>
            <w:tcW w:w="1083" w:type="dxa"/>
            <w:vAlign w:val="top"/>
          </w:tcPr>
          <w:p>
            <w:pPr>
              <w:spacing w:before="87"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87"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8"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165</w:t>
            </w:r>
          </w:p>
        </w:tc>
        <w:tc>
          <w:tcPr>
            <w:tcW w:w="2756" w:type="dxa"/>
            <w:vAlign w:val="top"/>
          </w:tcPr>
          <w:p>
            <w:pPr>
              <w:pStyle w:val="TableText"/>
              <w:spacing w:before="52" w:line="212" w:lineRule="auto"/>
              <w:ind w:left="1062"/>
            </w:pPr>
            <w:r>
              <w:rPr>
                <w:spacing w:val="6"/>
              </w:rPr>
              <w:t>氧化镧</w:t>
            </w:r>
          </w:p>
        </w:tc>
        <w:tc>
          <w:tcPr>
            <w:tcW w:w="1102" w:type="dxa"/>
            <w:vAlign w:val="top"/>
          </w:tcPr>
          <w:p>
            <w:pPr>
              <w:pStyle w:val="TableText"/>
              <w:spacing w:before="52" w:line="212" w:lineRule="auto"/>
              <w:ind w:left="163"/>
              <w:rPr>
                <w:rFonts w:ascii="Times New Roman" w:eastAsia="Times New Roman" w:hAnsi="Times New Roman" w:cs="Times New Roman"/>
              </w:rPr>
            </w:pPr>
            <w:r>
              <w:rPr>
                <w:spacing w:val="3"/>
              </w:rPr>
              <w:t>高纯</w:t>
            </w:r>
            <w:r>
              <w:rPr>
                <w:spacing w:val="-41"/>
              </w:rPr>
              <w:t xml:space="preserve"> </w:t>
            </w:r>
            <w:r>
              <w:rPr>
                <w:rFonts w:ascii="Times New Roman" w:eastAsia="Times New Roman" w:hAnsi="Times New Roman" w:cs="Times New Roman"/>
                <w:spacing w:val="3"/>
              </w:rPr>
              <w:t>25g</w:t>
            </w:r>
          </w:p>
        </w:tc>
        <w:tc>
          <w:tcPr>
            <w:tcW w:w="451" w:type="dxa"/>
            <w:vAlign w:val="top"/>
          </w:tcPr>
          <w:p>
            <w:pPr>
              <w:pStyle w:val="TableText"/>
              <w:spacing w:before="52" w:line="212" w:lineRule="auto"/>
              <w:ind w:left="124"/>
            </w:pPr>
            <w:r>
              <w:t>瓶</w:t>
            </w:r>
          </w:p>
        </w:tc>
        <w:tc>
          <w:tcPr>
            <w:tcW w:w="451" w:type="dxa"/>
            <w:vAlign w:val="top"/>
          </w:tcPr>
          <w:p>
            <w:pPr>
              <w:pStyle w:val="TableText"/>
              <w:spacing w:before="52" w:line="212" w:lineRule="auto"/>
              <w:ind w:left="22"/>
            </w:pPr>
            <w:r>
              <w:rPr>
                <w:spacing w:val="3"/>
              </w:rPr>
              <w:t>液态</w:t>
            </w:r>
          </w:p>
        </w:tc>
        <w:tc>
          <w:tcPr>
            <w:tcW w:w="1083" w:type="dxa"/>
            <w:vAlign w:val="top"/>
          </w:tcPr>
          <w:p>
            <w:pPr>
              <w:spacing w:before="88"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8"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8"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166</w:t>
            </w:r>
          </w:p>
        </w:tc>
        <w:tc>
          <w:tcPr>
            <w:tcW w:w="2756" w:type="dxa"/>
            <w:vAlign w:val="top"/>
          </w:tcPr>
          <w:p>
            <w:pPr>
              <w:pStyle w:val="TableText"/>
              <w:spacing w:before="52" w:line="212" w:lineRule="auto"/>
              <w:ind w:left="1078"/>
            </w:pPr>
            <w:r>
              <w:rPr>
                <w:spacing w:val="1"/>
              </w:rPr>
              <w:t>乙酸铜</w:t>
            </w:r>
          </w:p>
        </w:tc>
        <w:tc>
          <w:tcPr>
            <w:tcW w:w="1102" w:type="dxa"/>
            <w:vAlign w:val="top"/>
          </w:tcPr>
          <w:p>
            <w:pPr>
              <w:spacing w:before="88"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2" w:line="212" w:lineRule="auto"/>
              <w:ind w:left="124"/>
            </w:pPr>
            <w:r>
              <w:t>瓶</w:t>
            </w:r>
          </w:p>
        </w:tc>
        <w:tc>
          <w:tcPr>
            <w:tcW w:w="451" w:type="dxa"/>
            <w:vAlign w:val="top"/>
          </w:tcPr>
          <w:p>
            <w:pPr>
              <w:pStyle w:val="TableText"/>
              <w:spacing w:before="52" w:line="212" w:lineRule="auto"/>
              <w:ind w:left="22"/>
            </w:pPr>
            <w:r>
              <w:rPr>
                <w:spacing w:val="3"/>
              </w:rPr>
              <w:t>液态</w:t>
            </w:r>
          </w:p>
        </w:tc>
        <w:tc>
          <w:tcPr>
            <w:tcW w:w="1083" w:type="dxa"/>
            <w:vAlign w:val="top"/>
          </w:tcPr>
          <w:p>
            <w:pPr>
              <w:spacing w:before="88"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8"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8"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167</w:t>
            </w:r>
          </w:p>
        </w:tc>
        <w:tc>
          <w:tcPr>
            <w:tcW w:w="2756" w:type="dxa"/>
            <w:vAlign w:val="top"/>
          </w:tcPr>
          <w:p>
            <w:pPr>
              <w:pStyle w:val="TableText"/>
              <w:spacing w:before="53" w:line="211" w:lineRule="auto"/>
              <w:ind w:left="344"/>
            </w:pPr>
            <w:r>
              <w:rPr>
                <w:spacing w:val="6"/>
              </w:rPr>
              <w:t>乙酸锌（无水醋酸锌）</w:t>
            </w:r>
          </w:p>
        </w:tc>
        <w:tc>
          <w:tcPr>
            <w:tcW w:w="1102" w:type="dxa"/>
            <w:vAlign w:val="top"/>
          </w:tcPr>
          <w:p>
            <w:pPr>
              <w:spacing w:before="88" w:line="197" w:lineRule="auto"/>
              <w:ind w:left="1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3" w:line="211" w:lineRule="auto"/>
              <w:ind w:left="124"/>
            </w:pPr>
            <w:r>
              <w:t>瓶</w:t>
            </w:r>
          </w:p>
        </w:tc>
        <w:tc>
          <w:tcPr>
            <w:tcW w:w="451" w:type="dxa"/>
            <w:vAlign w:val="top"/>
          </w:tcPr>
          <w:p>
            <w:pPr>
              <w:pStyle w:val="TableText"/>
              <w:spacing w:before="53" w:line="211" w:lineRule="auto"/>
              <w:ind w:left="22"/>
            </w:pPr>
            <w:r>
              <w:rPr>
                <w:spacing w:val="3"/>
              </w:rPr>
              <w:t>液态</w:t>
            </w:r>
          </w:p>
        </w:tc>
        <w:tc>
          <w:tcPr>
            <w:tcW w:w="1083" w:type="dxa"/>
            <w:vAlign w:val="top"/>
          </w:tcPr>
          <w:p>
            <w:pPr>
              <w:spacing w:before="89"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9"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nil"/>
              <w:right w:val="single" w:sz="6" w:space="0" w:color="000000"/>
            </w:tcBorders>
            <w:vAlign w:val="top"/>
          </w:tcPr>
          <w:p>
            <w:pPr>
              <w:rPr>
                <w:rFonts w:ascii="Arial"/>
                <w:sz w:val="21"/>
              </w:rPr>
            </w:pPr>
          </w:p>
        </w:tc>
      </w:tr>
    </w:tbl>
    <w:p>
      <w:pPr>
        <w:sectPr>
          <w:headerReference w:type="default" r:id="rId54"/>
          <w:footerReference w:type="default" r:id="rId55"/>
          <w:pgSz w:w="11906" w:h="16839"/>
          <w:pgMar w:top="400" w:right="1413" w:bottom="1014" w:left="1413" w:header="0" w:footer="852" w:gutter="0"/>
          <w:pgNumType w:start="26"/>
          <w:cols w:space="708"/>
        </w:sectPr>
      </w:pPr>
    </w:p>
    <w:tbl>
      <w:tblPr>
        <w:tblStyle w:val="TableNormal19"/>
        <w:tblW w:w="906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89"/>
        <w:gridCol w:w="451"/>
        <w:gridCol w:w="2756"/>
        <w:gridCol w:w="1102"/>
        <w:gridCol w:w="451"/>
        <w:gridCol w:w="451"/>
        <w:gridCol w:w="1083"/>
        <w:gridCol w:w="1083"/>
        <w:gridCol w:w="998"/>
      </w:tblGrid>
      <w:tr>
        <w:tblPrEx>
          <w:tblW w:w="906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92"/>
        </w:trPr>
        <w:tc>
          <w:tcPr>
            <w:tcW w:w="689" w:type="dxa"/>
            <w:vMerge w:val="restart"/>
            <w:tcBorders>
              <w:top w:val="nil"/>
              <w:left w:val="single" w:sz="6" w:space="0" w:color="000000"/>
              <w:bottom w:val="nil"/>
            </w:tcBorders>
            <w:vAlign w:val="top"/>
          </w:tcPr>
          <w:p>
            <w:pPr>
              <w:rPr>
                <w:rFonts w:ascii="Arial"/>
                <w:sz w:val="21"/>
              </w:rPr>
            </w:pPr>
          </w:p>
        </w:tc>
        <w:tc>
          <w:tcPr>
            <w:tcW w:w="451" w:type="dxa"/>
            <w:vAlign w:val="top"/>
          </w:tcPr>
          <w:p>
            <w:pPr>
              <w:spacing w:before="89"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168</w:t>
            </w:r>
          </w:p>
        </w:tc>
        <w:tc>
          <w:tcPr>
            <w:tcW w:w="2756" w:type="dxa"/>
            <w:vAlign w:val="top"/>
          </w:tcPr>
          <w:p>
            <w:pPr>
              <w:pStyle w:val="TableText"/>
              <w:spacing w:before="53" w:line="211" w:lineRule="auto"/>
              <w:ind w:left="1062"/>
            </w:pPr>
            <w:r>
              <w:rPr>
                <w:spacing w:val="6"/>
              </w:rPr>
              <w:t>氧化锌</w:t>
            </w:r>
          </w:p>
        </w:tc>
        <w:tc>
          <w:tcPr>
            <w:tcW w:w="1102" w:type="dxa"/>
            <w:vAlign w:val="top"/>
          </w:tcPr>
          <w:p>
            <w:pPr>
              <w:spacing w:before="89" w:line="197" w:lineRule="auto"/>
              <w:ind w:left="19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3" w:line="211" w:lineRule="auto"/>
              <w:ind w:left="124"/>
            </w:pPr>
            <w:r>
              <w:t>瓶</w:t>
            </w:r>
          </w:p>
        </w:tc>
        <w:tc>
          <w:tcPr>
            <w:tcW w:w="451" w:type="dxa"/>
            <w:vAlign w:val="top"/>
          </w:tcPr>
          <w:p>
            <w:pPr>
              <w:pStyle w:val="TableText"/>
              <w:spacing w:before="53" w:line="211" w:lineRule="auto"/>
              <w:ind w:left="22"/>
            </w:pPr>
            <w:r>
              <w:rPr>
                <w:spacing w:val="3"/>
              </w:rPr>
              <w:t>液态</w:t>
            </w:r>
          </w:p>
        </w:tc>
        <w:tc>
          <w:tcPr>
            <w:tcW w:w="1083" w:type="dxa"/>
            <w:vAlign w:val="top"/>
          </w:tcPr>
          <w:p>
            <w:pPr>
              <w:spacing w:before="89"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spacing w:before="89"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val="restart"/>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9"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169</w:t>
            </w:r>
          </w:p>
        </w:tc>
        <w:tc>
          <w:tcPr>
            <w:tcW w:w="2756" w:type="dxa"/>
            <w:vAlign w:val="top"/>
          </w:tcPr>
          <w:p>
            <w:pPr>
              <w:pStyle w:val="TableText"/>
              <w:spacing w:before="53" w:line="211" w:lineRule="auto"/>
              <w:ind w:left="959"/>
            </w:pPr>
            <w:r>
              <w:rPr>
                <w:spacing w:val="7"/>
              </w:rPr>
              <w:t>重铬酸钾</w:t>
            </w:r>
          </w:p>
        </w:tc>
        <w:tc>
          <w:tcPr>
            <w:tcW w:w="1102" w:type="dxa"/>
            <w:vAlign w:val="top"/>
          </w:tcPr>
          <w:p>
            <w:pPr>
              <w:spacing w:before="89" w:line="197" w:lineRule="auto"/>
              <w:ind w:left="10"/>
              <w:rPr>
                <w:rFonts w:ascii="Times New Roman" w:eastAsia="Times New Roman" w:hAnsi="Times New Roman" w:cs="Times New Roman"/>
                <w:sz w:val="20"/>
                <w:szCs w:val="20"/>
              </w:rPr>
            </w:pPr>
            <w:r>
              <w:rPr>
                <w:rFonts w:ascii="Times New Roman" w:eastAsia="Times New Roman" w:hAnsi="Times New Roman" w:cs="Times New Roman"/>
                <w:sz w:val="20"/>
                <w:szCs w:val="20"/>
              </w:rPr>
              <w:t>AR</w:t>
            </w:r>
            <w:r>
              <w:rPr>
                <w:rFonts w:ascii="Times New Roman" w:eastAsia="Times New Roman" w:hAnsi="Times New Roman" w:cs="Times New Roman"/>
                <w:spacing w:val="8"/>
                <w:sz w:val="20"/>
                <w:szCs w:val="20"/>
              </w:rPr>
              <w:t>500g</w:t>
            </w:r>
          </w:p>
        </w:tc>
        <w:tc>
          <w:tcPr>
            <w:tcW w:w="451" w:type="dxa"/>
            <w:vAlign w:val="top"/>
          </w:tcPr>
          <w:p>
            <w:pPr>
              <w:pStyle w:val="TableText"/>
              <w:spacing w:before="53" w:line="211" w:lineRule="auto"/>
              <w:ind w:left="124"/>
            </w:pPr>
            <w:r>
              <w:t>瓶</w:t>
            </w:r>
          </w:p>
        </w:tc>
        <w:tc>
          <w:tcPr>
            <w:tcW w:w="451" w:type="dxa"/>
            <w:vAlign w:val="top"/>
          </w:tcPr>
          <w:p>
            <w:pPr>
              <w:pStyle w:val="TableText"/>
              <w:spacing w:before="53" w:line="211" w:lineRule="auto"/>
              <w:ind w:left="22"/>
            </w:pPr>
            <w:r>
              <w:rPr>
                <w:spacing w:val="3"/>
              </w:rPr>
              <w:t>液态</w:t>
            </w:r>
          </w:p>
        </w:tc>
        <w:tc>
          <w:tcPr>
            <w:tcW w:w="1083" w:type="dxa"/>
            <w:vAlign w:val="top"/>
          </w:tcPr>
          <w:p>
            <w:pPr>
              <w:spacing w:before="89"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89"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0"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170</w:t>
            </w:r>
          </w:p>
        </w:tc>
        <w:tc>
          <w:tcPr>
            <w:tcW w:w="2756" w:type="dxa"/>
            <w:vAlign w:val="top"/>
          </w:tcPr>
          <w:p>
            <w:pPr>
              <w:pStyle w:val="TableText"/>
              <w:spacing w:before="54" w:line="210" w:lineRule="auto"/>
              <w:ind w:left="764"/>
            </w:pPr>
            <w:r>
              <w:rPr>
                <w:spacing w:val="5"/>
              </w:rPr>
              <w:t>品红亚硫酸钠</w:t>
            </w:r>
          </w:p>
        </w:tc>
        <w:tc>
          <w:tcPr>
            <w:tcW w:w="1102" w:type="dxa"/>
            <w:vAlign w:val="top"/>
          </w:tcPr>
          <w:p>
            <w:pPr>
              <w:spacing w:before="90" w:line="197" w:lineRule="auto"/>
              <w:ind w:left="339"/>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250g</w:t>
            </w:r>
          </w:p>
        </w:tc>
        <w:tc>
          <w:tcPr>
            <w:tcW w:w="451" w:type="dxa"/>
            <w:vAlign w:val="top"/>
          </w:tcPr>
          <w:p>
            <w:pPr>
              <w:pStyle w:val="TableText"/>
              <w:spacing w:before="54" w:line="210" w:lineRule="auto"/>
              <w:ind w:left="124"/>
            </w:pPr>
            <w:r>
              <w:t>瓶</w:t>
            </w:r>
          </w:p>
        </w:tc>
        <w:tc>
          <w:tcPr>
            <w:tcW w:w="451" w:type="dxa"/>
            <w:vAlign w:val="top"/>
          </w:tcPr>
          <w:p>
            <w:pPr>
              <w:pStyle w:val="TableText"/>
              <w:spacing w:before="54" w:line="210" w:lineRule="auto"/>
              <w:ind w:left="22"/>
            </w:pPr>
            <w:r>
              <w:rPr>
                <w:spacing w:val="3"/>
              </w:rPr>
              <w:t>液态</w:t>
            </w:r>
          </w:p>
        </w:tc>
        <w:tc>
          <w:tcPr>
            <w:tcW w:w="1083" w:type="dxa"/>
            <w:vAlign w:val="top"/>
          </w:tcPr>
          <w:p>
            <w:pPr>
              <w:spacing w:before="90" w:line="195" w:lineRule="auto"/>
              <w:ind w:left="489"/>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1083" w:type="dxa"/>
            <w:vAlign w:val="top"/>
          </w:tcPr>
          <w:p>
            <w:pPr>
              <w:spacing w:before="90" w:line="195" w:lineRule="auto"/>
              <w:ind w:left="491"/>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0"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171</w:t>
            </w:r>
          </w:p>
        </w:tc>
        <w:tc>
          <w:tcPr>
            <w:tcW w:w="2756" w:type="dxa"/>
            <w:vAlign w:val="top"/>
          </w:tcPr>
          <w:p>
            <w:pPr>
              <w:pStyle w:val="TableText"/>
              <w:spacing w:before="54" w:line="210" w:lineRule="auto"/>
              <w:ind w:left="854"/>
            </w:pPr>
            <w:r>
              <w:rPr>
                <w:spacing w:val="7"/>
              </w:rPr>
              <w:t>乳糖蛋白胨</w:t>
            </w:r>
          </w:p>
        </w:tc>
        <w:tc>
          <w:tcPr>
            <w:tcW w:w="1102" w:type="dxa"/>
            <w:vAlign w:val="top"/>
          </w:tcPr>
          <w:p>
            <w:pPr>
              <w:spacing w:before="90" w:line="197" w:lineRule="auto"/>
              <w:ind w:left="339"/>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250g</w:t>
            </w:r>
          </w:p>
        </w:tc>
        <w:tc>
          <w:tcPr>
            <w:tcW w:w="451" w:type="dxa"/>
            <w:vAlign w:val="top"/>
          </w:tcPr>
          <w:p>
            <w:pPr>
              <w:pStyle w:val="TableText"/>
              <w:spacing w:before="54" w:line="210" w:lineRule="auto"/>
              <w:ind w:left="124"/>
            </w:pPr>
            <w:r>
              <w:t>瓶</w:t>
            </w:r>
          </w:p>
        </w:tc>
        <w:tc>
          <w:tcPr>
            <w:tcW w:w="451" w:type="dxa"/>
            <w:vAlign w:val="top"/>
          </w:tcPr>
          <w:p>
            <w:pPr>
              <w:pStyle w:val="TableText"/>
              <w:spacing w:before="54" w:line="210" w:lineRule="auto"/>
              <w:ind w:left="22"/>
            </w:pPr>
            <w:r>
              <w:rPr>
                <w:spacing w:val="3"/>
              </w:rPr>
              <w:t>液态</w:t>
            </w:r>
          </w:p>
        </w:tc>
        <w:tc>
          <w:tcPr>
            <w:tcW w:w="1083" w:type="dxa"/>
            <w:vAlign w:val="top"/>
          </w:tcPr>
          <w:p>
            <w:pPr>
              <w:spacing w:before="90" w:line="195" w:lineRule="auto"/>
              <w:ind w:left="457"/>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12</w:t>
            </w:r>
          </w:p>
        </w:tc>
        <w:tc>
          <w:tcPr>
            <w:tcW w:w="1083" w:type="dxa"/>
            <w:vAlign w:val="top"/>
          </w:tcPr>
          <w:p>
            <w:pPr>
              <w:spacing w:before="93" w:line="192" w:lineRule="auto"/>
              <w:ind w:left="497"/>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0"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172</w:t>
            </w:r>
          </w:p>
        </w:tc>
        <w:tc>
          <w:tcPr>
            <w:tcW w:w="2756" w:type="dxa"/>
            <w:vAlign w:val="top"/>
          </w:tcPr>
          <w:p>
            <w:pPr>
              <w:pStyle w:val="TableText"/>
              <w:spacing w:before="55" w:line="209" w:lineRule="auto"/>
              <w:ind w:left="644"/>
            </w:pPr>
            <w:r>
              <w:rPr>
                <w:spacing w:val="8"/>
              </w:rPr>
              <w:t>二倍乳糖蛋白胨</w:t>
            </w:r>
          </w:p>
        </w:tc>
        <w:tc>
          <w:tcPr>
            <w:tcW w:w="1102" w:type="dxa"/>
            <w:vAlign w:val="top"/>
          </w:tcPr>
          <w:p>
            <w:pPr>
              <w:spacing w:before="90" w:line="197" w:lineRule="auto"/>
              <w:ind w:left="339"/>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250g</w:t>
            </w:r>
          </w:p>
        </w:tc>
        <w:tc>
          <w:tcPr>
            <w:tcW w:w="451" w:type="dxa"/>
            <w:vAlign w:val="top"/>
          </w:tcPr>
          <w:p>
            <w:pPr>
              <w:pStyle w:val="TableText"/>
              <w:spacing w:before="55" w:line="209" w:lineRule="auto"/>
              <w:ind w:left="124"/>
            </w:pPr>
            <w:r>
              <w:t>瓶</w:t>
            </w:r>
          </w:p>
        </w:tc>
        <w:tc>
          <w:tcPr>
            <w:tcW w:w="451" w:type="dxa"/>
            <w:vAlign w:val="top"/>
          </w:tcPr>
          <w:p>
            <w:pPr>
              <w:pStyle w:val="TableText"/>
              <w:spacing w:before="55" w:line="209" w:lineRule="auto"/>
              <w:ind w:left="22"/>
            </w:pPr>
            <w:r>
              <w:rPr>
                <w:spacing w:val="3"/>
              </w:rPr>
              <w:t>液态</w:t>
            </w:r>
          </w:p>
        </w:tc>
        <w:tc>
          <w:tcPr>
            <w:tcW w:w="1083" w:type="dxa"/>
            <w:vAlign w:val="top"/>
          </w:tcPr>
          <w:p>
            <w:pPr>
              <w:spacing w:before="93" w:line="192" w:lineRule="auto"/>
              <w:ind w:left="496"/>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083" w:type="dxa"/>
            <w:vAlign w:val="top"/>
          </w:tcPr>
          <w:p>
            <w:pPr>
              <w:spacing w:before="93" w:line="192" w:lineRule="auto"/>
              <w:ind w:left="497"/>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1"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173</w:t>
            </w:r>
          </w:p>
        </w:tc>
        <w:tc>
          <w:tcPr>
            <w:tcW w:w="2756" w:type="dxa"/>
            <w:vAlign w:val="top"/>
          </w:tcPr>
          <w:p>
            <w:pPr>
              <w:pStyle w:val="TableText"/>
              <w:spacing w:before="55" w:line="209" w:lineRule="auto"/>
              <w:ind w:left="1063"/>
            </w:pPr>
            <w:r>
              <w:rPr>
                <w:spacing w:val="6"/>
              </w:rPr>
              <w:t>血琼脂</w:t>
            </w:r>
          </w:p>
        </w:tc>
        <w:tc>
          <w:tcPr>
            <w:tcW w:w="1102" w:type="dxa"/>
            <w:vAlign w:val="top"/>
          </w:tcPr>
          <w:p>
            <w:pPr>
              <w:spacing w:before="91" w:line="197" w:lineRule="auto"/>
              <w:ind w:left="339"/>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250g</w:t>
            </w:r>
          </w:p>
        </w:tc>
        <w:tc>
          <w:tcPr>
            <w:tcW w:w="451" w:type="dxa"/>
            <w:vAlign w:val="top"/>
          </w:tcPr>
          <w:p>
            <w:pPr>
              <w:pStyle w:val="TableText"/>
              <w:spacing w:before="55" w:line="209" w:lineRule="auto"/>
              <w:ind w:left="124"/>
            </w:pPr>
            <w:r>
              <w:t>瓶</w:t>
            </w:r>
          </w:p>
        </w:tc>
        <w:tc>
          <w:tcPr>
            <w:tcW w:w="451" w:type="dxa"/>
            <w:vAlign w:val="top"/>
          </w:tcPr>
          <w:p>
            <w:pPr>
              <w:pStyle w:val="TableText"/>
              <w:spacing w:before="55" w:line="209" w:lineRule="auto"/>
              <w:ind w:left="22"/>
            </w:pPr>
            <w:r>
              <w:rPr>
                <w:spacing w:val="3"/>
              </w:rPr>
              <w:t>液态</w:t>
            </w:r>
          </w:p>
        </w:tc>
        <w:tc>
          <w:tcPr>
            <w:tcW w:w="1083" w:type="dxa"/>
            <w:vAlign w:val="top"/>
          </w:tcPr>
          <w:p>
            <w:pPr>
              <w:spacing w:before="91" w:line="195" w:lineRule="auto"/>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83" w:type="dxa"/>
            <w:vAlign w:val="top"/>
          </w:tcPr>
          <w:p>
            <w:pPr>
              <w:spacing w:before="91" w:line="195" w:lineRule="auto"/>
              <w:ind w:left="496"/>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1"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174</w:t>
            </w:r>
          </w:p>
        </w:tc>
        <w:tc>
          <w:tcPr>
            <w:tcW w:w="2756" w:type="dxa"/>
            <w:vAlign w:val="top"/>
          </w:tcPr>
          <w:p>
            <w:pPr>
              <w:pStyle w:val="TableText"/>
              <w:spacing w:before="55" w:line="209" w:lineRule="auto"/>
              <w:ind w:left="641"/>
            </w:pPr>
            <w:r>
              <w:rPr>
                <w:rFonts w:ascii="Times New Roman" w:eastAsia="Times New Roman" w:hAnsi="Times New Roman" w:cs="Times New Roman"/>
                <w:spacing w:val="7"/>
              </w:rPr>
              <w:t>75</w:t>
            </w:r>
            <w:r>
              <w:rPr>
                <w:spacing w:val="7"/>
              </w:rPr>
              <w:t>％氯化钠肉汤</w:t>
            </w:r>
          </w:p>
        </w:tc>
        <w:tc>
          <w:tcPr>
            <w:tcW w:w="1102" w:type="dxa"/>
            <w:vAlign w:val="top"/>
          </w:tcPr>
          <w:p>
            <w:pPr>
              <w:spacing w:before="91" w:line="197" w:lineRule="auto"/>
              <w:ind w:left="339"/>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250g</w:t>
            </w:r>
          </w:p>
        </w:tc>
        <w:tc>
          <w:tcPr>
            <w:tcW w:w="451" w:type="dxa"/>
            <w:vAlign w:val="top"/>
          </w:tcPr>
          <w:p>
            <w:pPr>
              <w:pStyle w:val="TableText"/>
              <w:spacing w:before="55" w:line="209" w:lineRule="auto"/>
              <w:ind w:left="124"/>
            </w:pPr>
            <w:r>
              <w:t>瓶</w:t>
            </w:r>
          </w:p>
        </w:tc>
        <w:tc>
          <w:tcPr>
            <w:tcW w:w="451" w:type="dxa"/>
            <w:vAlign w:val="top"/>
          </w:tcPr>
          <w:p>
            <w:pPr>
              <w:pStyle w:val="TableText"/>
              <w:spacing w:before="55" w:line="209" w:lineRule="auto"/>
              <w:ind w:left="22"/>
            </w:pPr>
            <w:r>
              <w:rPr>
                <w:spacing w:val="3"/>
              </w:rPr>
              <w:t>液态</w:t>
            </w:r>
          </w:p>
        </w:tc>
        <w:tc>
          <w:tcPr>
            <w:tcW w:w="1083" w:type="dxa"/>
            <w:vAlign w:val="top"/>
          </w:tcPr>
          <w:p>
            <w:pPr>
              <w:spacing w:before="91" w:line="195" w:lineRule="auto"/>
              <w:ind w:left="457"/>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10</w:t>
            </w:r>
          </w:p>
        </w:tc>
        <w:tc>
          <w:tcPr>
            <w:tcW w:w="1083" w:type="dxa"/>
            <w:vAlign w:val="top"/>
          </w:tcPr>
          <w:p>
            <w:pPr>
              <w:spacing w:before="94" w:line="192" w:lineRule="auto"/>
              <w:ind w:left="497"/>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2"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175</w:t>
            </w:r>
          </w:p>
        </w:tc>
        <w:tc>
          <w:tcPr>
            <w:tcW w:w="2756" w:type="dxa"/>
            <w:vAlign w:val="top"/>
          </w:tcPr>
          <w:p>
            <w:pPr>
              <w:pStyle w:val="TableText"/>
              <w:spacing w:before="56" w:line="208" w:lineRule="auto"/>
              <w:ind w:left="964"/>
            </w:pPr>
            <w:r>
              <w:rPr>
                <w:spacing w:val="5"/>
              </w:rPr>
              <w:t>营养琼脂</w:t>
            </w:r>
          </w:p>
        </w:tc>
        <w:tc>
          <w:tcPr>
            <w:tcW w:w="1102" w:type="dxa"/>
            <w:vAlign w:val="top"/>
          </w:tcPr>
          <w:p>
            <w:pPr>
              <w:spacing w:before="92" w:line="197" w:lineRule="auto"/>
              <w:ind w:left="339"/>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250g</w:t>
            </w:r>
          </w:p>
        </w:tc>
        <w:tc>
          <w:tcPr>
            <w:tcW w:w="451" w:type="dxa"/>
            <w:vAlign w:val="top"/>
          </w:tcPr>
          <w:p>
            <w:pPr>
              <w:pStyle w:val="TableText"/>
              <w:spacing w:before="56" w:line="208" w:lineRule="auto"/>
              <w:ind w:left="124"/>
            </w:pPr>
            <w:r>
              <w:t>瓶</w:t>
            </w:r>
          </w:p>
        </w:tc>
        <w:tc>
          <w:tcPr>
            <w:tcW w:w="451" w:type="dxa"/>
            <w:vAlign w:val="top"/>
          </w:tcPr>
          <w:p>
            <w:pPr>
              <w:pStyle w:val="TableText"/>
              <w:spacing w:before="56" w:line="208" w:lineRule="auto"/>
              <w:ind w:left="22"/>
            </w:pPr>
            <w:r>
              <w:rPr>
                <w:spacing w:val="3"/>
              </w:rPr>
              <w:t>液态</w:t>
            </w:r>
          </w:p>
        </w:tc>
        <w:tc>
          <w:tcPr>
            <w:tcW w:w="1083" w:type="dxa"/>
            <w:vAlign w:val="top"/>
          </w:tcPr>
          <w:p>
            <w:pPr>
              <w:spacing w:before="92" w:line="195" w:lineRule="auto"/>
              <w:ind w:left="437"/>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20</w:t>
            </w:r>
          </w:p>
        </w:tc>
        <w:tc>
          <w:tcPr>
            <w:tcW w:w="1083" w:type="dxa"/>
            <w:vAlign w:val="top"/>
          </w:tcPr>
          <w:p>
            <w:pPr>
              <w:spacing w:before="95" w:line="192" w:lineRule="auto"/>
              <w:ind w:left="497"/>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2"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176</w:t>
            </w:r>
          </w:p>
        </w:tc>
        <w:tc>
          <w:tcPr>
            <w:tcW w:w="2756" w:type="dxa"/>
            <w:vAlign w:val="top"/>
          </w:tcPr>
          <w:p>
            <w:pPr>
              <w:spacing w:before="92" w:line="195" w:lineRule="auto"/>
              <w:ind w:left="959"/>
              <w:rPr>
                <w:rFonts w:ascii="Times New Roman" w:eastAsia="Times New Roman" w:hAnsi="Times New Roman" w:cs="Times New Roman"/>
                <w:sz w:val="20"/>
                <w:szCs w:val="20"/>
              </w:rPr>
            </w:pPr>
            <w:r>
              <w:rPr>
                <w:rFonts w:ascii="Times New Roman" w:eastAsia="Times New Roman" w:hAnsi="Times New Roman" w:cs="Times New Roman"/>
                <w:spacing w:val="5"/>
                <w:sz w:val="20"/>
                <w:szCs w:val="20"/>
              </w:rPr>
              <w:t>EC-MUG</w:t>
            </w:r>
          </w:p>
        </w:tc>
        <w:tc>
          <w:tcPr>
            <w:tcW w:w="1102" w:type="dxa"/>
            <w:vAlign w:val="top"/>
          </w:tcPr>
          <w:p>
            <w:pPr>
              <w:spacing w:before="92" w:line="197" w:lineRule="auto"/>
              <w:ind w:left="339"/>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250g</w:t>
            </w:r>
          </w:p>
        </w:tc>
        <w:tc>
          <w:tcPr>
            <w:tcW w:w="451" w:type="dxa"/>
            <w:vAlign w:val="top"/>
          </w:tcPr>
          <w:p>
            <w:pPr>
              <w:pStyle w:val="TableText"/>
              <w:spacing w:before="56" w:line="208" w:lineRule="auto"/>
              <w:ind w:left="124"/>
            </w:pPr>
            <w:r>
              <w:t>瓶</w:t>
            </w:r>
          </w:p>
        </w:tc>
        <w:tc>
          <w:tcPr>
            <w:tcW w:w="451" w:type="dxa"/>
            <w:vAlign w:val="top"/>
          </w:tcPr>
          <w:p>
            <w:pPr>
              <w:pStyle w:val="TableText"/>
              <w:spacing w:before="56" w:line="208" w:lineRule="auto"/>
              <w:ind w:left="22"/>
            </w:pPr>
            <w:r>
              <w:rPr>
                <w:spacing w:val="3"/>
              </w:rPr>
              <w:t>液态</w:t>
            </w:r>
          </w:p>
        </w:tc>
        <w:tc>
          <w:tcPr>
            <w:tcW w:w="1083" w:type="dxa"/>
            <w:vAlign w:val="top"/>
          </w:tcPr>
          <w:p>
            <w:pPr>
              <w:spacing w:before="92" w:line="195" w:lineRule="auto"/>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83" w:type="dxa"/>
            <w:vAlign w:val="top"/>
          </w:tcPr>
          <w:p>
            <w:pPr>
              <w:spacing w:before="92" w:line="195" w:lineRule="auto"/>
              <w:ind w:left="496"/>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2"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177</w:t>
            </w:r>
          </w:p>
        </w:tc>
        <w:tc>
          <w:tcPr>
            <w:tcW w:w="2756" w:type="dxa"/>
            <w:vAlign w:val="top"/>
          </w:tcPr>
          <w:p>
            <w:pPr>
              <w:spacing w:before="92" w:line="195" w:lineRule="auto"/>
              <w:ind w:left="1150"/>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MFC</w:t>
            </w:r>
          </w:p>
        </w:tc>
        <w:tc>
          <w:tcPr>
            <w:tcW w:w="1102" w:type="dxa"/>
            <w:vAlign w:val="top"/>
          </w:tcPr>
          <w:p>
            <w:pPr>
              <w:spacing w:before="92" w:line="197" w:lineRule="auto"/>
              <w:ind w:left="339"/>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250g</w:t>
            </w:r>
          </w:p>
        </w:tc>
        <w:tc>
          <w:tcPr>
            <w:tcW w:w="451" w:type="dxa"/>
            <w:vAlign w:val="top"/>
          </w:tcPr>
          <w:p>
            <w:pPr>
              <w:pStyle w:val="TableText"/>
              <w:spacing w:before="56" w:line="208" w:lineRule="auto"/>
              <w:ind w:left="124"/>
            </w:pPr>
            <w:r>
              <w:t>瓶</w:t>
            </w:r>
          </w:p>
        </w:tc>
        <w:tc>
          <w:tcPr>
            <w:tcW w:w="451" w:type="dxa"/>
            <w:vAlign w:val="top"/>
          </w:tcPr>
          <w:p>
            <w:pPr>
              <w:pStyle w:val="TableText"/>
              <w:spacing w:before="56" w:line="208" w:lineRule="auto"/>
              <w:ind w:left="22"/>
            </w:pPr>
            <w:r>
              <w:rPr>
                <w:spacing w:val="3"/>
              </w:rPr>
              <w:t>液态</w:t>
            </w:r>
          </w:p>
        </w:tc>
        <w:tc>
          <w:tcPr>
            <w:tcW w:w="1083" w:type="dxa"/>
            <w:vAlign w:val="top"/>
          </w:tcPr>
          <w:p>
            <w:pPr>
              <w:spacing w:before="92" w:line="195" w:lineRule="auto"/>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83" w:type="dxa"/>
            <w:vAlign w:val="top"/>
          </w:tcPr>
          <w:p>
            <w:pPr>
              <w:spacing w:before="92" w:line="195" w:lineRule="auto"/>
              <w:ind w:left="496"/>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3"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178</w:t>
            </w:r>
          </w:p>
        </w:tc>
        <w:tc>
          <w:tcPr>
            <w:tcW w:w="2756" w:type="dxa"/>
            <w:vAlign w:val="top"/>
          </w:tcPr>
          <w:p>
            <w:pPr>
              <w:pStyle w:val="TableText"/>
              <w:spacing w:before="57" w:line="207" w:lineRule="auto"/>
              <w:ind w:left="959"/>
            </w:pPr>
            <w:r>
              <w:rPr>
                <w:spacing w:val="6"/>
              </w:rPr>
              <w:t>沙氏琼脂</w:t>
            </w:r>
          </w:p>
        </w:tc>
        <w:tc>
          <w:tcPr>
            <w:tcW w:w="1102" w:type="dxa"/>
            <w:vAlign w:val="top"/>
          </w:tcPr>
          <w:p>
            <w:pPr>
              <w:spacing w:before="93" w:line="197" w:lineRule="auto"/>
              <w:ind w:left="339"/>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250g</w:t>
            </w:r>
          </w:p>
        </w:tc>
        <w:tc>
          <w:tcPr>
            <w:tcW w:w="451" w:type="dxa"/>
            <w:vAlign w:val="top"/>
          </w:tcPr>
          <w:p>
            <w:pPr>
              <w:pStyle w:val="TableText"/>
              <w:spacing w:before="57" w:line="207" w:lineRule="auto"/>
              <w:ind w:left="124"/>
            </w:pPr>
            <w:r>
              <w:t>瓶</w:t>
            </w:r>
          </w:p>
        </w:tc>
        <w:tc>
          <w:tcPr>
            <w:tcW w:w="451" w:type="dxa"/>
            <w:vAlign w:val="top"/>
          </w:tcPr>
          <w:p>
            <w:pPr>
              <w:pStyle w:val="TableText"/>
              <w:spacing w:before="57" w:line="207" w:lineRule="auto"/>
              <w:ind w:left="22"/>
            </w:pPr>
            <w:r>
              <w:rPr>
                <w:spacing w:val="3"/>
              </w:rPr>
              <w:t>液态</w:t>
            </w:r>
          </w:p>
        </w:tc>
        <w:tc>
          <w:tcPr>
            <w:tcW w:w="1083" w:type="dxa"/>
            <w:vAlign w:val="top"/>
          </w:tcPr>
          <w:p>
            <w:pPr>
              <w:spacing w:before="93" w:line="195" w:lineRule="auto"/>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83" w:type="dxa"/>
            <w:vAlign w:val="top"/>
          </w:tcPr>
          <w:p>
            <w:pPr>
              <w:spacing w:before="93" w:line="195" w:lineRule="auto"/>
              <w:ind w:left="496"/>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3"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179</w:t>
            </w:r>
          </w:p>
        </w:tc>
        <w:tc>
          <w:tcPr>
            <w:tcW w:w="2756" w:type="dxa"/>
            <w:vAlign w:val="top"/>
          </w:tcPr>
          <w:p>
            <w:pPr>
              <w:pStyle w:val="TableText"/>
              <w:spacing w:before="57" w:line="207" w:lineRule="auto"/>
              <w:ind w:left="899"/>
            </w:pPr>
            <w:r>
              <w:rPr>
                <w:rFonts w:ascii="Times New Roman" w:eastAsia="Times New Roman" w:hAnsi="Times New Roman" w:cs="Times New Roman"/>
              </w:rPr>
              <w:t>EC</w:t>
            </w:r>
            <w:r>
              <w:rPr>
                <w:rFonts w:ascii="Times New Roman" w:eastAsia="Times New Roman" w:hAnsi="Times New Roman" w:cs="Times New Roman"/>
                <w:spacing w:val="13"/>
              </w:rPr>
              <w:t xml:space="preserve"> </w:t>
            </w:r>
            <w:r>
              <w:rPr>
                <w:spacing w:val="8"/>
              </w:rPr>
              <w:t>培养基</w:t>
            </w:r>
          </w:p>
        </w:tc>
        <w:tc>
          <w:tcPr>
            <w:tcW w:w="1102" w:type="dxa"/>
            <w:vAlign w:val="top"/>
          </w:tcPr>
          <w:p>
            <w:pPr>
              <w:spacing w:before="94" w:line="196" w:lineRule="auto"/>
              <w:ind w:left="339"/>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250g</w:t>
            </w:r>
          </w:p>
        </w:tc>
        <w:tc>
          <w:tcPr>
            <w:tcW w:w="451" w:type="dxa"/>
            <w:vAlign w:val="top"/>
          </w:tcPr>
          <w:p>
            <w:pPr>
              <w:pStyle w:val="TableText"/>
              <w:spacing w:before="57" w:line="207" w:lineRule="auto"/>
              <w:ind w:left="124"/>
            </w:pPr>
            <w:r>
              <w:t>瓶</w:t>
            </w:r>
          </w:p>
        </w:tc>
        <w:tc>
          <w:tcPr>
            <w:tcW w:w="451" w:type="dxa"/>
            <w:vAlign w:val="top"/>
          </w:tcPr>
          <w:p>
            <w:pPr>
              <w:pStyle w:val="TableText"/>
              <w:spacing w:before="57" w:line="207" w:lineRule="auto"/>
              <w:ind w:left="22"/>
            </w:pPr>
            <w:r>
              <w:rPr>
                <w:spacing w:val="3"/>
              </w:rPr>
              <w:t>液态</w:t>
            </w:r>
          </w:p>
        </w:tc>
        <w:tc>
          <w:tcPr>
            <w:tcW w:w="1083" w:type="dxa"/>
            <w:vAlign w:val="top"/>
          </w:tcPr>
          <w:p>
            <w:pPr>
              <w:spacing w:before="93" w:line="195" w:lineRule="auto"/>
              <w:ind w:left="489"/>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1083" w:type="dxa"/>
            <w:vAlign w:val="top"/>
          </w:tcPr>
          <w:p>
            <w:pPr>
              <w:spacing w:before="93" w:line="195" w:lineRule="auto"/>
              <w:ind w:left="491"/>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4"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180</w:t>
            </w:r>
          </w:p>
        </w:tc>
        <w:tc>
          <w:tcPr>
            <w:tcW w:w="2756" w:type="dxa"/>
            <w:vAlign w:val="top"/>
          </w:tcPr>
          <w:p>
            <w:pPr>
              <w:spacing w:before="94" w:line="195" w:lineRule="auto"/>
              <w:ind w:left="1096"/>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GVPC</w:t>
            </w:r>
          </w:p>
        </w:tc>
        <w:tc>
          <w:tcPr>
            <w:tcW w:w="1102" w:type="dxa"/>
            <w:vAlign w:val="top"/>
          </w:tcPr>
          <w:p>
            <w:pPr>
              <w:spacing w:before="94" w:line="196" w:lineRule="auto"/>
              <w:ind w:left="339"/>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250g</w:t>
            </w:r>
          </w:p>
        </w:tc>
        <w:tc>
          <w:tcPr>
            <w:tcW w:w="451" w:type="dxa"/>
            <w:vAlign w:val="top"/>
          </w:tcPr>
          <w:p>
            <w:pPr>
              <w:pStyle w:val="TableText"/>
              <w:spacing w:before="57" w:line="207" w:lineRule="auto"/>
              <w:ind w:left="124"/>
            </w:pPr>
            <w:r>
              <w:t>瓶</w:t>
            </w:r>
          </w:p>
        </w:tc>
        <w:tc>
          <w:tcPr>
            <w:tcW w:w="451" w:type="dxa"/>
            <w:vAlign w:val="top"/>
          </w:tcPr>
          <w:p>
            <w:pPr>
              <w:pStyle w:val="TableText"/>
              <w:spacing w:before="57" w:line="207" w:lineRule="auto"/>
              <w:ind w:left="22"/>
            </w:pPr>
            <w:r>
              <w:rPr>
                <w:spacing w:val="3"/>
              </w:rPr>
              <w:t>液态</w:t>
            </w:r>
          </w:p>
        </w:tc>
        <w:tc>
          <w:tcPr>
            <w:tcW w:w="1083" w:type="dxa"/>
            <w:vAlign w:val="top"/>
          </w:tcPr>
          <w:p>
            <w:pPr>
              <w:spacing w:before="97" w:line="192" w:lineRule="auto"/>
              <w:ind w:left="496"/>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083" w:type="dxa"/>
            <w:vAlign w:val="top"/>
          </w:tcPr>
          <w:p>
            <w:pPr>
              <w:spacing w:before="94"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3"/>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4"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181</w:t>
            </w:r>
          </w:p>
        </w:tc>
        <w:tc>
          <w:tcPr>
            <w:tcW w:w="2756" w:type="dxa"/>
            <w:vAlign w:val="top"/>
          </w:tcPr>
          <w:p>
            <w:pPr>
              <w:spacing w:before="97" w:line="192" w:lineRule="auto"/>
              <w:ind w:left="1146"/>
              <w:rPr>
                <w:rFonts w:ascii="Times New Roman" w:eastAsia="Times New Roman" w:hAnsi="Times New Roman" w:cs="Times New Roman"/>
                <w:sz w:val="20"/>
                <w:szCs w:val="20"/>
              </w:rPr>
            </w:pPr>
            <w:r>
              <w:rPr>
                <w:rFonts w:ascii="Times New Roman" w:eastAsia="Times New Roman" w:hAnsi="Times New Roman" w:cs="Times New Roman"/>
                <w:spacing w:val="5"/>
                <w:sz w:val="20"/>
                <w:szCs w:val="20"/>
              </w:rPr>
              <w:t>EMB</w:t>
            </w:r>
          </w:p>
        </w:tc>
        <w:tc>
          <w:tcPr>
            <w:tcW w:w="1102" w:type="dxa"/>
            <w:vAlign w:val="top"/>
          </w:tcPr>
          <w:p>
            <w:pPr>
              <w:spacing w:before="95" w:line="196" w:lineRule="auto"/>
              <w:ind w:left="339"/>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250g</w:t>
            </w:r>
          </w:p>
        </w:tc>
        <w:tc>
          <w:tcPr>
            <w:tcW w:w="451" w:type="dxa"/>
            <w:vAlign w:val="top"/>
          </w:tcPr>
          <w:p>
            <w:pPr>
              <w:pStyle w:val="TableText"/>
              <w:spacing w:before="58" w:line="207" w:lineRule="auto"/>
              <w:ind w:left="124"/>
            </w:pPr>
            <w:r>
              <w:t>瓶</w:t>
            </w:r>
          </w:p>
        </w:tc>
        <w:tc>
          <w:tcPr>
            <w:tcW w:w="451" w:type="dxa"/>
            <w:vAlign w:val="top"/>
          </w:tcPr>
          <w:p>
            <w:pPr>
              <w:pStyle w:val="TableText"/>
              <w:spacing w:before="58" w:line="207" w:lineRule="auto"/>
              <w:ind w:left="22"/>
            </w:pPr>
            <w:r>
              <w:rPr>
                <w:spacing w:val="3"/>
              </w:rPr>
              <w:t>液态</w:t>
            </w:r>
          </w:p>
        </w:tc>
        <w:tc>
          <w:tcPr>
            <w:tcW w:w="1083" w:type="dxa"/>
            <w:vAlign w:val="top"/>
          </w:tcPr>
          <w:p>
            <w:pPr>
              <w:spacing w:before="97" w:line="192" w:lineRule="auto"/>
              <w:ind w:left="496"/>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083" w:type="dxa"/>
            <w:vAlign w:val="top"/>
          </w:tcPr>
          <w:p>
            <w:pPr>
              <w:spacing w:before="94"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301"/>
        </w:trPr>
        <w:tc>
          <w:tcPr>
            <w:tcW w:w="689" w:type="dxa"/>
            <w:vMerge/>
            <w:tcBorders>
              <w:top w:val="nil"/>
              <w:left w:val="single" w:sz="6" w:space="0" w:color="000000"/>
              <w:bottom w:val="single" w:sz="6" w:space="0" w:color="000000"/>
            </w:tcBorders>
            <w:vAlign w:val="top"/>
          </w:tcPr>
          <w:p>
            <w:pPr>
              <w:rPr>
                <w:rFonts w:ascii="Arial"/>
                <w:sz w:val="21"/>
              </w:rPr>
            </w:pPr>
          </w:p>
        </w:tc>
        <w:tc>
          <w:tcPr>
            <w:tcW w:w="451" w:type="dxa"/>
            <w:tcBorders>
              <w:bottom w:val="single" w:sz="6" w:space="0" w:color="000000"/>
            </w:tcBorders>
            <w:vAlign w:val="top"/>
          </w:tcPr>
          <w:p>
            <w:pPr>
              <w:spacing w:before="93"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182</w:t>
            </w:r>
          </w:p>
        </w:tc>
        <w:tc>
          <w:tcPr>
            <w:tcW w:w="2756" w:type="dxa"/>
            <w:tcBorders>
              <w:bottom w:val="single" w:sz="6" w:space="0" w:color="000000"/>
            </w:tcBorders>
            <w:vAlign w:val="top"/>
          </w:tcPr>
          <w:p>
            <w:pPr>
              <w:pStyle w:val="TableText"/>
              <w:spacing w:before="58" w:line="215" w:lineRule="auto"/>
              <w:ind w:left="539"/>
            </w:pPr>
            <w:r>
              <w:rPr>
                <w:spacing w:val="8"/>
              </w:rPr>
              <w:t>葡萄糖肉浸液肉汤</w:t>
            </w:r>
          </w:p>
        </w:tc>
        <w:tc>
          <w:tcPr>
            <w:tcW w:w="1102" w:type="dxa"/>
            <w:tcBorders>
              <w:bottom w:val="single" w:sz="6" w:space="0" w:color="000000"/>
            </w:tcBorders>
            <w:vAlign w:val="top"/>
          </w:tcPr>
          <w:p>
            <w:pPr>
              <w:spacing w:before="93" w:line="197" w:lineRule="auto"/>
              <w:ind w:left="339"/>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250g</w:t>
            </w:r>
          </w:p>
        </w:tc>
        <w:tc>
          <w:tcPr>
            <w:tcW w:w="451" w:type="dxa"/>
            <w:tcBorders>
              <w:bottom w:val="single" w:sz="6" w:space="0" w:color="000000"/>
            </w:tcBorders>
            <w:vAlign w:val="top"/>
          </w:tcPr>
          <w:p>
            <w:pPr>
              <w:pStyle w:val="TableText"/>
              <w:spacing w:before="58" w:line="215" w:lineRule="auto"/>
              <w:ind w:left="124"/>
            </w:pPr>
            <w:r>
              <w:t>瓶</w:t>
            </w:r>
          </w:p>
        </w:tc>
        <w:tc>
          <w:tcPr>
            <w:tcW w:w="451" w:type="dxa"/>
            <w:tcBorders>
              <w:bottom w:val="single" w:sz="6" w:space="0" w:color="000000"/>
            </w:tcBorders>
            <w:vAlign w:val="top"/>
          </w:tcPr>
          <w:p>
            <w:pPr>
              <w:pStyle w:val="TableText"/>
              <w:spacing w:before="58" w:line="215" w:lineRule="auto"/>
              <w:ind w:left="22"/>
            </w:pPr>
            <w:r>
              <w:rPr>
                <w:spacing w:val="3"/>
              </w:rPr>
              <w:t>液态</w:t>
            </w:r>
          </w:p>
        </w:tc>
        <w:tc>
          <w:tcPr>
            <w:tcW w:w="1083" w:type="dxa"/>
            <w:tcBorders>
              <w:bottom w:val="single" w:sz="6" w:space="0" w:color="000000"/>
            </w:tcBorders>
            <w:vAlign w:val="top"/>
          </w:tcPr>
          <w:p>
            <w:pPr>
              <w:spacing w:before="94"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tcBorders>
              <w:bottom w:val="single" w:sz="6" w:space="0" w:color="000000"/>
            </w:tcBorders>
            <w:vAlign w:val="top"/>
          </w:tcPr>
          <w:p>
            <w:pPr>
              <w:spacing w:before="94" w:line="195" w:lineRule="auto"/>
              <w:ind w:left="512"/>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98" w:type="dxa"/>
            <w:vMerge/>
            <w:tcBorders>
              <w:top w:val="nil"/>
              <w:bottom w:val="single" w:sz="6" w:space="0" w:color="000000"/>
              <w:right w:val="single" w:sz="6" w:space="0" w:color="000000"/>
            </w:tcBorders>
            <w:vAlign w:val="top"/>
          </w:tcPr>
          <w:p>
            <w:pPr>
              <w:rPr>
                <w:rFonts w:ascii="Arial"/>
                <w:sz w:val="21"/>
              </w:rPr>
            </w:pPr>
          </w:p>
        </w:tc>
      </w:tr>
    </w:tbl>
    <w:p>
      <w:pPr>
        <w:rPr>
          <w:rFonts w:ascii="Arial"/>
          <w:sz w:val="21"/>
        </w:rPr>
      </w:pPr>
    </w:p>
    <w:p>
      <w:pPr>
        <w:rPr>
          <w:rFonts w:ascii="Arial" w:eastAsia="Arial" w:hAnsi="Arial" w:cs="Arial"/>
          <w:sz w:val="21"/>
          <w:szCs w:val="21"/>
        </w:rPr>
        <w:sectPr>
          <w:headerReference w:type="default" r:id="rId56"/>
          <w:footerReference w:type="default" r:id="rId57"/>
          <w:type w:val="nextPage"/>
          <w:pgSz w:w="11906" w:h="16839"/>
          <w:pgMar w:top="400" w:right="1413" w:bottom="1014" w:left="1413" w:header="0" w:footer="852" w:gutter="0"/>
          <w:pgNumType w:start="27"/>
          <w:cols w:space="708"/>
          <w:titlePg w:val="0"/>
        </w:sectPr>
      </w:pPr>
    </w:p>
    <w:p>
      <w:pPr>
        <w:spacing w:before="19"/>
      </w:pPr>
      <w:r>
        <w:pict>
          <v:rect id="_x0000_s1036" style="width:0.75pt;height:654.85pt;margin-top:86.77pt;margin-left:517.99pt;mso-position-horizontal-relative:page;mso-position-vertical-relative:page;position:absolute;z-index:251671552" o:allowincell="f" filled="t" fillcolor="black" stroked="f"/>
        </w:pict>
      </w:r>
    </w:p>
    <w:p>
      <w:pPr>
        <w:spacing w:before="19"/>
      </w:pPr>
    </w:p>
    <w:p>
      <w:pPr>
        <w:spacing w:before="19"/>
      </w:pPr>
    </w:p>
    <w:p>
      <w:pPr>
        <w:spacing w:before="18"/>
      </w:pPr>
    </w:p>
    <w:tbl>
      <w:tblPr>
        <w:tblStyle w:val="TableNormal20"/>
        <w:tblW w:w="906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89"/>
        <w:gridCol w:w="451"/>
        <w:gridCol w:w="2756"/>
        <w:gridCol w:w="1102"/>
        <w:gridCol w:w="451"/>
        <w:gridCol w:w="451"/>
        <w:gridCol w:w="1083"/>
        <w:gridCol w:w="1083"/>
        <w:gridCol w:w="998"/>
      </w:tblGrid>
      <w:tr>
        <w:tblPrEx>
          <w:tblW w:w="906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14"/>
        </w:trPr>
        <w:tc>
          <w:tcPr>
            <w:tcW w:w="689" w:type="dxa"/>
            <w:vMerge w:val="restart"/>
            <w:tcBorders>
              <w:top w:val="single" w:sz="6" w:space="0" w:color="000000"/>
              <w:left w:val="single" w:sz="6" w:space="0" w:color="000000"/>
              <w:bottom w:val="nil"/>
            </w:tcBorders>
            <w:vAlign w:val="top"/>
          </w:tcPr>
          <w:p>
            <w:pPr>
              <w:rPr>
                <w:rFonts w:ascii="Arial"/>
                <w:sz w:val="21"/>
              </w:rPr>
            </w:pPr>
            <w:r>
              <w:pict>
                <v:rect id="_x0000_s1037" style="width:0.5pt;height:655.45pt;margin-top:0.21pt;margin-left:-6.08pt;mso-position-horizontal-relative:right-margin-area;mso-position-vertical-relative:top-margin-area;position:absolute;z-index:251670528" filled="t" fillcolor="black" stroked="f"/>
              </w:pict>
            </w:r>
          </w:p>
        </w:tc>
        <w:tc>
          <w:tcPr>
            <w:tcW w:w="451" w:type="dxa"/>
            <w:tcBorders>
              <w:top w:val="single" w:sz="6" w:space="0" w:color="000000"/>
            </w:tcBorders>
            <w:vAlign w:val="top"/>
          </w:tcPr>
          <w:p>
            <w:pPr>
              <w:spacing w:before="102"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183</w:t>
            </w:r>
          </w:p>
        </w:tc>
        <w:tc>
          <w:tcPr>
            <w:tcW w:w="2756" w:type="dxa"/>
            <w:tcBorders>
              <w:top w:val="single" w:sz="6" w:space="0" w:color="000000"/>
            </w:tcBorders>
            <w:vAlign w:val="top"/>
          </w:tcPr>
          <w:p>
            <w:pPr>
              <w:pStyle w:val="TableText"/>
              <w:spacing w:before="66" w:line="219" w:lineRule="auto"/>
              <w:ind w:left="643"/>
            </w:pPr>
            <w:r>
              <w:rPr>
                <w:spacing w:val="8"/>
              </w:rPr>
              <w:t>乳糖胆盐发酵液</w:t>
            </w:r>
          </w:p>
        </w:tc>
        <w:tc>
          <w:tcPr>
            <w:tcW w:w="1102" w:type="dxa"/>
            <w:tcBorders>
              <w:top w:val="single" w:sz="6" w:space="0" w:color="000000"/>
            </w:tcBorders>
            <w:vAlign w:val="top"/>
          </w:tcPr>
          <w:p>
            <w:pPr>
              <w:spacing w:before="102" w:line="197" w:lineRule="auto"/>
              <w:ind w:left="339"/>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250g</w:t>
            </w:r>
          </w:p>
        </w:tc>
        <w:tc>
          <w:tcPr>
            <w:tcW w:w="451" w:type="dxa"/>
            <w:tcBorders>
              <w:top w:val="single" w:sz="6" w:space="0" w:color="000000"/>
            </w:tcBorders>
            <w:vAlign w:val="top"/>
          </w:tcPr>
          <w:p>
            <w:pPr>
              <w:pStyle w:val="TableText"/>
              <w:spacing w:before="66" w:line="219" w:lineRule="auto"/>
              <w:ind w:left="124"/>
            </w:pPr>
            <w:r>
              <w:t>瓶</w:t>
            </w:r>
          </w:p>
        </w:tc>
        <w:tc>
          <w:tcPr>
            <w:tcW w:w="451" w:type="dxa"/>
            <w:tcBorders>
              <w:top w:val="single" w:sz="6" w:space="0" w:color="000000"/>
            </w:tcBorders>
            <w:vAlign w:val="top"/>
          </w:tcPr>
          <w:p>
            <w:pPr>
              <w:pStyle w:val="TableText"/>
              <w:spacing w:before="66" w:line="219" w:lineRule="auto"/>
              <w:ind w:left="22"/>
            </w:pPr>
            <w:r>
              <w:rPr>
                <w:spacing w:val="3"/>
              </w:rPr>
              <w:t>液态</w:t>
            </w:r>
          </w:p>
        </w:tc>
        <w:tc>
          <w:tcPr>
            <w:tcW w:w="1083" w:type="dxa"/>
            <w:tcBorders>
              <w:top w:val="single" w:sz="6" w:space="0" w:color="000000"/>
            </w:tcBorders>
            <w:vAlign w:val="top"/>
          </w:tcPr>
          <w:p>
            <w:pPr>
              <w:spacing w:before="102" w:line="195" w:lineRule="auto"/>
              <w:ind w:left="457"/>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10</w:t>
            </w:r>
          </w:p>
        </w:tc>
        <w:tc>
          <w:tcPr>
            <w:tcW w:w="1083" w:type="dxa"/>
            <w:tcBorders>
              <w:top w:val="single" w:sz="6" w:space="0" w:color="000000"/>
            </w:tcBorders>
            <w:vAlign w:val="top"/>
          </w:tcPr>
          <w:p>
            <w:pPr>
              <w:spacing w:before="105" w:line="192" w:lineRule="auto"/>
              <w:ind w:left="497"/>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98" w:type="dxa"/>
            <w:vMerge w:val="restart"/>
            <w:tcBorders>
              <w:top w:val="single" w:sz="6" w:space="0" w:color="000000"/>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0"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184</w:t>
            </w:r>
          </w:p>
        </w:tc>
        <w:tc>
          <w:tcPr>
            <w:tcW w:w="2756" w:type="dxa"/>
            <w:vAlign w:val="top"/>
          </w:tcPr>
          <w:p>
            <w:pPr>
              <w:pStyle w:val="TableText"/>
              <w:spacing w:before="44" w:line="219" w:lineRule="auto"/>
              <w:ind w:left="1172"/>
            </w:pPr>
            <w:r>
              <w:rPr>
                <w:spacing w:val="2"/>
              </w:rPr>
              <w:t>卵黄</w:t>
            </w:r>
          </w:p>
        </w:tc>
        <w:tc>
          <w:tcPr>
            <w:tcW w:w="1102" w:type="dxa"/>
            <w:vAlign w:val="top"/>
          </w:tcPr>
          <w:p>
            <w:pPr>
              <w:pStyle w:val="TableText"/>
              <w:spacing w:before="13" w:line="268" w:lineRule="exact"/>
              <w:ind w:left="102"/>
            </w:pPr>
            <w:r>
              <w:rPr>
                <w:rFonts w:ascii="Times New Roman" w:eastAsia="Times New Roman" w:hAnsi="Times New Roman" w:cs="Times New Roman"/>
                <w:spacing w:val="4"/>
                <w:position w:val="1"/>
              </w:rPr>
              <w:t>5</w:t>
            </w:r>
            <w:r>
              <w:rPr>
                <w:rFonts w:ascii="Times New Roman" w:eastAsia="Times New Roman" w:hAnsi="Times New Roman" w:cs="Times New Roman"/>
                <w:position w:val="1"/>
              </w:rPr>
              <w:t>mlx</w:t>
            </w:r>
            <w:r>
              <w:rPr>
                <w:rFonts w:ascii="Times New Roman" w:eastAsia="Times New Roman" w:hAnsi="Times New Roman" w:cs="Times New Roman"/>
                <w:spacing w:val="4"/>
                <w:position w:val="1"/>
              </w:rPr>
              <w:t>10</w:t>
            </w:r>
            <w:r>
              <w:rPr>
                <w:rFonts w:ascii="Times New Roman" w:eastAsia="Times New Roman" w:hAnsi="Times New Roman" w:cs="Times New Roman"/>
                <w:spacing w:val="14"/>
                <w:position w:val="1"/>
              </w:rPr>
              <w:t xml:space="preserve"> </w:t>
            </w:r>
            <w:r>
              <w:rPr>
                <w:spacing w:val="4"/>
                <w:position w:val="1"/>
              </w:rPr>
              <w:t>支</w:t>
            </w:r>
          </w:p>
        </w:tc>
        <w:tc>
          <w:tcPr>
            <w:tcW w:w="451" w:type="dxa"/>
            <w:vAlign w:val="top"/>
          </w:tcPr>
          <w:p>
            <w:pPr>
              <w:pStyle w:val="TableText"/>
              <w:spacing w:before="44" w:line="219" w:lineRule="auto"/>
              <w:ind w:left="125"/>
            </w:pPr>
            <w:r>
              <w:t>盒</w:t>
            </w:r>
          </w:p>
        </w:tc>
        <w:tc>
          <w:tcPr>
            <w:tcW w:w="451" w:type="dxa"/>
            <w:vAlign w:val="top"/>
          </w:tcPr>
          <w:p>
            <w:pPr>
              <w:pStyle w:val="TableText"/>
              <w:spacing w:before="44" w:line="219" w:lineRule="auto"/>
              <w:ind w:left="22"/>
            </w:pPr>
            <w:r>
              <w:rPr>
                <w:spacing w:val="3"/>
              </w:rPr>
              <w:t>液态</w:t>
            </w:r>
          </w:p>
        </w:tc>
        <w:tc>
          <w:tcPr>
            <w:tcW w:w="1083" w:type="dxa"/>
            <w:vAlign w:val="top"/>
          </w:tcPr>
          <w:p>
            <w:pPr>
              <w:spacing w:before="80" w:line="195" w:lineRule="auto"/>
              <w:ind w:left="498"/>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1083" w:type="dxa"/>
            <w:vAlign w:val="top"/>
          </w:tcPr>
          <w:p>
            <w:pPr>
              <w:spacing w:before="83" w:line="192" w:lineRule="auto"/>
              <w:ind w:left="497"/>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1"/>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0"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185</w:t>
            </w:r>
          </w:p>
        </w:tc>
        <w:tc>
          <w:tcPr>
            <w:tcW w:w="2756" w:type="dxa"/>
            <w:vAlign w:val="top"/>
          </w:tcPr>
          <w:p>
            <w:pPr>
              <w:pStyle w:val="TableText"/>
              <w:spacing w:before="44" w:line="218" w:lineRule="auto"/>
              <w:ind w:left="1006"/>
            </w:pPr>
            <w:r>
              <w:rPr>
                <w:rFonts w:ascii="Times New Roman" w:eastAsia="Times New Roman" w:hAnsi="Times New Roman" w:cs="Times New Roman"/>
              </w:rPr>
              <w:t>BP</w:t>
            </w:r>
            <w:r>
              <w:rPr>
                <w:rFonts w:ascii="Times New Roman" w:eastAsia="Times New Roman" w:hAnsi="Times New Roman" w:cs="Times New Roman"/>
                <w:spacing w:val="13"/>
              </w:rPr>
              <w:t xml:space="preserve"> </w:t>
            </w:r>
            <w:r>
              <w:rPr>
                <w:spacing w:val="8"/>
              </w:rPr>
              <w:t>琼脂</w:t>
            </w:r>
          </w:p>
        </w:tc>
        <w:tc>
          <w:tcPr>
            <w:tcW w:w="1102" w:type="dxa"/>
            <w:vAlign w:val="top"/>
          </w:tcPr>
          <w:p>
            <w:pPr>
              <w:spacing w:before="80" w:line="197" w:lineRule="auto"/>
              <w:ind w:left="339"/>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250g</w:t>
            </w:r>
          </w:p>
        </w:tc>
        <w:tc>
          <w:tcPr>
            <w:tcW w:w="451" w:type="dxa"/>
            <w:vAlign w:val="top"/>
          </w:tcPr>
          <w:p>
            <w:pPr>
              <w:pStyle w:val="TableText"/>
              <w:spacing w:before="44" w:line="218" w:lineRule="auto"/>
              <w:ind w:left="124"/>
            </w:pPr>
            <w:r>
              <w:t>瓶</w:t>
            </w:r>
          </w:p>
        </w:tc>
        <w:tc>
          <w:tcPr>
            <w:tcW w:w="451" w:type="dxa"/>
            <w:vAlign w:val="top"/>
          </w:tcPr>
          <w:p>
            <w:pPr>
              <w:pStyle w:val="TableText"/>
              <w:spacing w:before="44" w:line="218" w:lineRule="auto"/>
              <w:ind w:left="22"/>
            </w:pPr>
            <w:r>
              <w:rPr>
                <w:spacing w:val="3"/>
              </w:rPr>
              <w:t>液态</w:t>
            </w:r>
          </w:p>
        </w:tc>
        <w:tc>
          <w:tcPr>
            <w:tcW w:w="1083" w:type="dxa"/>
            <w:vAlign w:val="top"/>
          </w:tcPr>
          <w:p>
            <w:pPr>
              <w:spacing w:before="80" w:line="195" w:lineRule="auto"/>
              <w:ind w:left="457"/>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10</w:t>
            </w:r>
          </w:p>
        </w:tc>
        <w:tc>
          <w:tcPr>
            <w:tcW w:w="1083" w:type="dxa"/>
            <w:vAlign w:val="top"/>
          </w:tcPr>
          <w:p>
            <w:pPr>
              <w:spacing w:before="83" w:line="192" w:lineRule="auto"/>
              <w:ind w:left="497"/>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1"/>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2"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186</w:t>
            </w:r>
          </w:p>
        </w:tc>
        <w:tc>
          <w:tcPr>
            <w:tcW w:w="2756" w:type="dxa"/>
            <w:vAlign w:val="top"/>
          </w:tcPr>
          <w:p>
            <w:pPr>
              <w:pStyle w:val="TableText"/>
              <w:spacing w:before="46" w:line="216" w:lineRule="auto"/>
              <w:ind w:left="349"/>
            </w:pPr>
            <w:r>
              <w:rPr>
                <w:spacing w:val="6"/>
              </w:rPr>
              <w:t>比克曼灭菌脱纤维羊血</w:t>
            </w:r>
          </w:p>
        </w:tc>
        <w:tc>
          <w:tcPr>
            <w:tcW w:w="1102" w:type="dxa"/>
            <w:vAlign w:val="top"/>
          </w:tcPr>
          <w:p>
            <w:pPr>
              <w:spacing w:before="15" w:line="265" w:lineRule="exact"/>
              <w:ind w:left="301"/>
              <w:rPr>
                <w:rFonts w:ascii="Times New Roman" w:eastAsia="Times New Roman" w:hAnsi="Times New Roman" w:cs="Times New Roman"/>
                <w:sz w:val="20"/>
                <w:szCs w:val="20"/>
              </w:rPr>
            </w:pPr>
            <w:r>
              <w:rPr>
                <w:rFonts w:ascii="Times New Roman" w:eastAsia="Times New Roman" w:hAnsi="Times New Roman" w:cs="Times New Roman"/>
                <w:spacing w:val="-1"/>
                <w:position w:val="1"/>
                <w:sz w:val="20"/>
                <w:szCs w:val="20"/>
              </w:rPr>
              <w:t>100ml</w:t>
            </w:r>
          </w:p>
        </w:tc>
        <w:tc>
          <w:tcPr>
            <w:tcW w:w="451" w:type="dxa"/>
            <w:vAlign w:val="top"/>
          </w:tcPr>
          <w:p>
            <w:pPr>
              <w:pStyle w:val="TableText"/>
              <w:spacing w:before="46" w:line="216" w:lineRule="auto"/>
              <w:ind w:left="124"/>
            </w:pPr>
            <w:r>
              <w:t>瓶</w:t>
            </w:r>
          </w:p>
        </w:tc>
        <w:tc>
          <w:tcPr>
            <w:tcW w:w="451" w:type="dxa"/>
            <w:vAlign w:val="top"/>
          </w:tcPr>
          <w:p>
            <w:pPr>
              <w:pStyle w:val="TableText"/>
              <w:spacing w:before="46" w:line="216" w:lineRule="auto"/>
              <w:ind w:left="22"/>
            </w:pPr>
            <w:r>
              <w:rPr>
                <w:spacing w:val="3"/>
              </w:rPr>
              <w:t>液态</w:t>
            </w:r>
          </w:p>
        </w:tc>
        <w:tc>
          <w:tcPr>
            <w:tcW w:w="1083" w:type="dxa"/>
            <w:vAlign w:val="top"/>
          </w:tcPr>
          <w:p>
            <w:pPr>
              <w:spacing w:before="82" w:line="195" w:lineRule="auto"/>
              <w:ind w:left="495"/>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1083" w:type="dxa"/>
            <w:vAlign w:val="top"/>
          </w:tcPr>
          <w:p>
            <w:pPr>
              <w:spacing w:before="82"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3"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187</w:t>
            </w:r>
          </w:p>
        </w:tc>
        <w:tc>
          <w:tcPr>
            <w:tcW w:w="2756" w:type="dxa"/>
            <w:vAlign w:val="top"/>
          </w:tcPr>
          <w:p>
            <w:pPr>
              <w:spacing w:before="83" w:line="195" w:lineRule="auto"/>
              <w:ind w:left="1092"/>
              <w:rPr>
                <w:rFonts w:ascii="Times New Roman" w:eastAsia="Times New Roman" w:hAnsi="Times New Roman" w:cs="Times New Roman"/>
                <w:sz w:val="20"/>
                <w:szCs w:val="20"/>
              </w:rPr>
            </w:pPr>
            <w:r>
              <w:rPr>
                <w:rFonts w:ascii="Times New Roman" w:eastAsia="Times New Roman" w:hAnsi="Times New Roman" w:cs="Times New Roman"/>
                <w:spacing w:val="5"/>
                <w:sz w:val="20"/>
                <w:szCs w:val="20"/>
              </w:rPr>
              <w:t>BCYE</w:t>
            </w:r>
          </w:p>
        </w:tc>
        <w:tc>
          <w:tcPr>
            <w:tcW w:w="1102" w:type="dxa"/>
            <w:vAlign w:val="top"/>
          </w:tcPr>
          <w:p>
            <w:pPr>
              <w:spacing w:before="83" w:line="197" w:lineRule="auto"/>
              <w:ind w:left="359"/>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100g</w:t>
            </w:r>
          </w:p>
        </w:tc>
        <w:tc>
          <w:tcPr>
            <w:tcW w:w="451" w:type="dxa"/>
            <w:vAlign w:val="top"/>
          </w:tcPr>
          <w:p>
            <w:pPr>
              <w:pStyle w:val="TableText"/>
              <w:spacing w:before="47" w:line="216" w:lineRule="auto"/>
              <w:ind w:left="124"/>
            </w:pPr>
            <w:r>
              <w:t>瓶</w:t>
            </w:r>
          </w:p>
        </w:tc>
        <w:tc>
          <w:tcPr>
            <w:tcW w:w="451" w:type="dxa"/>
            <w:vAlign w:val="top"/>
          </w:tcPr>
          <w:p>
            <w:pPr>
              <w:pStyle w:val="TableText"/>
              <w:spacing w:before="47" w:line="216" w:lineRule="auto"/>
              <w:ind w:left="22"/>
            </w:pPr>
            <w:r>
              <w:rPr>
                <w:spacing w:val="3"/>
              </w:rPr>
              <w:t>液态</w:t>
            </w:r>
          </w:p>
        </w:tc>
        <w:tc>
          <w:tcPr>
            <w:tcW w:w="1083" w:type="dxa"/>
            <w:vAlign w:val="top"/>
          </w:tcPr>
          <w:p>
            <w:pPr>
              <w:spacing w:before="86" w:line="192" w:lineRule="auto"/>
              <w:ind w:left="496"/>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083" w:type="dxa"/>
            <w:vAlign w:val="top"/>
          </w:tcPr>
          <w:p>
            <w:pPr>
              <w:spacing w:before="83"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1"/>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4"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188</w:t>
            </w:r>
          </w:p>
        </w:tc>
        <w:tc>
          <w:tcPr>
            <w:tcW w:w="2756" w:type="dxa"/>
            <w:vAlign w:val="top"/>
          </w:tcPr>
          <w:p>
            <w:pPr>
              <w:spacing w:before="84" w:line="195" w:lineRule="auto"/>
              <w:ind w:left="855"/>
              <w:rPr>
                <w:rFonts w:ascii="Times New Roman" w:eastAsia="Times New Roman" w:hAnsi="Times New Roman" w:cs="Times New Roman"/>
                <w:sz w:val="20"/>
                <w:szCs w:val="20"/>
              </w:rPr>
            </w:pPr>
            <w:r>
              <w:rPr>
                <w:rFonts w:ascii="Times New Roman" w:eastAsia="Times New Roman" w:hAnsi="Times New Roman" w:cs="Times New Roman"/>
                <w:spacing w:val="5"/>
                <w:sz w:val="20"/>
                <w:szCs w:val="20"/>
              </w:rPr>
              <w:t>BCYE-CYS</w:t>
            </w:r>
          </w:p>
        </w:tc>
        <w:tc>
          <w:tcPr>
            <w:tcW w:w="1102" w:type="dxa"/>
            <w:vAlign w:val="top"/>
          </w:tcPr>
          <w:p>
            <w:pPr>
              <w:spacing w:before="84" w:line="197" w:lineRule="auto"/>
              <w:ind w:left="359"/>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100g</w:t>
            </w:r>
          </w:p>
        </w:tc>
        <w:tc>
          <w:tcPr>
            <w:tcW w:w="451" w:type="dxa"/>
            <w:vAlign w:val="top"/>
          </w:tcPr>
          <w:p>
            <w:pPr>
              <w:pStyle w:val="TableText"/>
              <w:spacing w:before="48" w:line="215" w:lineRule="auto"/>
              <w:ind w:left="124"/>
            </w:pPr>
            <w:r>
              <w:t>瓶</w:t>
            </w:r>
          </w:p>
        </w:tc>
        <w:tc>
          <w:tcPr>
            <w:tcW w:w="451" w:type="dxa"/>
            <w:vAlign w:val="top"/>
          </w:tcPr>
          <w:p>
            <w:pPr>
              <w:pStyle w:val="TableText"/>
              <w:spacing w:before="48" w:line="215" w:lineRule="auto"/>
              <w:ind w:left="22"/>
            </w:pPr>
            <w:r>
              <w:rPr>
                <w:spacing w:val="3"/>
              </w:rPr>
              <w:t>液态</w:t>
            </w:r>
          </w:p>
        </w:tc>
        <w:tc>
          <w:tcPr>
            <w:tcW w:w="1083" w:type="dxa"/>
            <w:vAlign w:val="top"/>
          </w:tcPr>
          <w:p>
            <w:pPr>
              <w:spacing w:before="87" w:line="192" w:lineRule="auto"/>
              <w:ind w:left="496"/>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083" w:type="dxa"/>
            <w:vAlign w:val="top"/>
          </w:tcPr>
          <w:p>
            <w:pPr>
              <w:spacing w:before="84"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1"/>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5"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189</w:t>
            </w:r>
          </w:p>
        </w:tc>
        <w:tc>
          <w:tcPr>
            <w:tcW w:w="2756" w:type="dxa"/>
            <w:vAlign w:val="top"/>
          </w:tcPr>
          <w:p>
            <w:pPr>
              <w:spacing w:before="85" w:line="195" w:lineRule="auto"/>
              <w:ind w:left="1096"/>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GVPC</w:t>
            </w:r>
          </w:p>
        </w:tc>
        <w:tc>
          <w:tcPr>
            <w:tcW w:w="1102" w:type="dxa"/>
            <w:vAlign w:val="top"/>
          </w:tcPr>
          <w:p>
            <w:pPr>
              <w:spacing w:before="85" w:line="197" w:lineRule="auto"/>
              <w:ind w:left="359"/>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100g</w:t>
            </w:r>
          </w:p>
        </w:tc>
        <w:tc>
          <w:tcPr>
            <w:tcW w:w="451" w:type="dxa"/>
            <w:vAlign w:val="top"/>
          </w:tcPr>
          <w:p>
            <w:pPr>
              <w:pStyle w:val="TableText"/>
              <w:spacing w:before="49" w:line="214" w:lineRule="auto"/>
              <w:ind w:left="124"/>
            </w:pPr>
            <w:r>
              <w:t>瓶</w:t>
            </w:r>
          </w:p>
        </w:tc>
        <w:tc>
          <w:tcPr>
            <w:tcW w:w="451" w:type="dxa"/>
            <w:vAlign w:val="top"/>
          </w:tcPr>
          <w:p>
            <w:pPr>
              <w:pStyle w:val="TableText"/>
              <w:spacing w:before="49" w:line="214" w:lineRule="auto"/>
              <w:ind w:left="22"/>
            </w:pPr>
            <w:r>
              <w:rPr>
                <w:spacing w:val="3"/>
              </w:rPr>
              <w:t>液态</w:t>
            </w:r>
          </w:p>
        </w:tc>
        <w:tc>
          <w:tcPr>
            <w:tcW w:w="1083" w:type="dxa"/>
            <w:vAlign w:val="top"/>
          </w:tcPr>
          <w:p>
            <w:pPr>
              <w:spacing w:before="88" w:line="192" w:lineRule="auto"/>
              <w:ind w:left="496"/>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083" w:type="dxa"/>
            <w:vAlign w:val="top"/>
          </w:tcPr>
          <w:p>
            <w:pPr>
              <w:spacing w:before="85"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6"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190</w:t>
            </w:r>
          </w:p>
        </w:tc>
        <w:tc>
          <w:tcPr>
            <w:tcW w:w="2756" w:type="dxa"/>
            <w:vAlign w:val="top"/>
          </w:tcPr>
          <w:p>
            <w:pPr>
              <w:pStyle w:val="TableText"/>
              <w:spacing w:before="51" w:line="213" w:lineRule="auto"/>
              <w:ind w:left="539"/>
            </w:pPr>
            <w:r>
              <w:rPr>
                <w:rFonts w:ascii="Times New Roman" w:eastAsia="Times New Roman" w:hAnsi="Times New Roman" w:cs="Times New Roman"/>
                <w:spacing w:val="8"/>
              </w:rPr>
              <w:t>L-</w:t>
            </w:r>
            <w:r>
              <w:rPr>
                <w:spacing w:val="8"/>
              </w:rPr>
              <w:t>半胱氨酸盐酸盐</w:t>
            </w:r>
          </w:p>
        </w:tc>
        <w:tc>
          <w:tcPr>
            <w:tcW w:w="1102" w:type="dxa"/>
            <w:vAlign w:val="top"/>
          </w:tcPr>
          <w:p>
            <w:pPr>
              <w:pStyle w:val="TableText"/>
              <w:spacing w:before="51" w:line="213" w:lineRule="auto"/>
              <w:ind w:left="80"/>
            </w:pPr>
            <w:r>
              <w:rPr>
                <w:rFonts w:ascii="Times New Roman" w:eastAsia="Times New Roman" w:hAnsi="Times New Roman" w:cs="Times New Roman"/>
                <w:spacing w:val="2"/>
              </w:rPr>
              <w:t>0.04g*5</w:t>
            </w:r>
            <w:r>
              <w:rPr>
                <w:rFonts w:ascii="Times New Roman" w:eastAsia="Times New Roman" w:hAnsi="Times New Roman" w:cs="Times New Roman"/>
                <w:spacing w:val="18"/>
                <w:w w:val="101"/>
              </w:rPr>
              <w:t xml:space="preserve"> </w:t>
            </w:r>
            <w:r>
              <w:rPr>
                <w:spacing w:val="2"/>
              </w:rPr>
              <w:t>支</w:t>
            </w:r>
          </w:p>
        </w:tc>
        <w:tc>
          <w:tcPr>
            <w:tcW w:w="451" w:type="dxa"/>
            <w:vAlign w:val="top"/>
          </w:tcPr>
          <w:p>
            <w:pPr>
              <w:pStyle w:val="TableText"/>
              <w:spacing w:before="51" w:line="213" w:lineRule="auto"/>
              <w:ind w:left="125"/>
            </w:pPr>
            <w:r>
              <w:t>盒</w:t>
            </w:r>
          </w:p>
        </w:tc>
        <w:tc>
          <w:tcPr>
            <w:tcW w:w="451" w:type="dxa"/>
            <w:vAlign w:val="top"/>
          </w:tcPr>
          <w:p>
            <w:pPr>
              <w:pStyle w:val="TableText"/>
              <w:spacing w:before="51" w:line="213" w:lineRule="auto"/>
              <w:ind w:left="22"/>
            </w:pPr>
            <w:r>
              <w:rPr>
                <w:spacing w:val="3"/>
              </w:rPr>
              <w:t>液态</w:t>
            </w:r>
          </w:p>
        </w:tc>
        <w:tc>
          <w:tcPr>
            <w:tcW w:w="1083" w:type="dxa"/>
            <w:vAlign w:val="top"/>
          </w:tcPr>
          <w:p>
            <w:pPr>
              <w:spacing w:before="86" w:line="195" w:lineRule="auto"/>
              <w:ind w:left="457"/>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10</w:t>
            </w:r>
          </w:p>
        </w:tc>
        <w:tc>
          <w:tcPr>
            <w:tcW w:w="1083" w:type="dxa"/>
            <w:vAlign w:val="top"/>
          </w:tcPr>
          <w:p>
            <w:pPr>
              <w:spacing w:before="89" w:line="192" w:lineRule="auto"/>
              <w:ind w:left="497"/>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1"/>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7"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191</w:t>
            </w:r>
          </w:p>
        </w:tc>
        <w:tc>
          <w:tcPr>
            <w:tcW w:w="2756" w:type="dxa"/>
            <w:vAlign w:val="top"/>
          </w:tcPr>
          <w:p>
            <w:pPr>
              <w:pStyle w:val="TableText"/>
              <w:spacing w:before="51" w:line="212" w:lineRule="auto"/>
              <w:ind w:left="643"/>
            </w:pPr>
            <w:r>
              <w:rPr>
                <w:spacing w:val="8"/>
              </w:rPr>
              <w:t>可溶性焦磷酸铁</w:t>
            </w:r>
          </w:p>
        </w:tc>
        <w:tc>
          <w:tcPr>
            <w:tcW w:w="1102" w:type="dxa"/>
            <w:vAlign w:val="top"/>
          </w:tcPr>
          <w:p>
            <w:pPr>
              <w:pStyle w:val="TableText"/>
              <w:spacing w:before="51" w:line="212" w:lineRule="auto"/>
              <w:ind w:left="28"/>
            </w:pPr>
            <w:r>
              <w:rPr>
                <w:rFonts w:ascii="Times New Roman" w:eastAsia="Times New Roman" w:hAnsi="Times New Roman" w:cs="Times New Roman"/>
                <w:spacing w:val="2"/>
              </w:rPr>
              <w:t>0.025g*5</w:t>
            </w:r>
            <w:r>
              <w:rPr>
                <w:rFonts w:ascii="Times New Roman" w:eastAsia="Times New Roman" w:hAnsi="Times New Roman" w:cs="Times New Roman"/>
                <w:spacing w:val="22"/>
              </w:rPr>
              <w:t xml:space="preserve"> </w:t>
            </w:r>
            <w:r>
              <w:rPr>
                <w:spacing w:val="2"/>
              </w:rPr>
              <w:t>支</w:t>
            </w:r>
          </w:p>
        </w:tc>
        <w:tc>
          <w:tcPr>
            <w:tcW w:w="451" w:type="dxa"/>
            <w:vAlign w:val="top"/>
          </w:tcPr>
          <w:p>
            <w:pPr>
              <w:pStyle w:val="TableText"/>
              <w:spacing w:before="51" w:line="212" w:lineRule="auto"/>
              <w:ind w:left="125"/>
            </w:pPr>
            <w:r>
              <w:t>盒</w:t>
            </w:r>
          </w:p>
        </w:tc>
        <w:tc>
          <w:tcPr>
            <w:tcW w:w="451" w:type="dxa"/>
            <w:vAlign w:val="top"/>
          </w:tcPr>
          <w:p>
            <w:pPr>
              <w:pStyle w:val="TableText"/>
              <w:spacing w:before="51" w:line="212" w:lineRule="auto"/>
              <w:ind w:left="22"/>
            </w:pPr>
            <w:r>
              <w:rPr>
                <w:spacing w:val="3"/>
              </w:rPr>
              <w:t>液态</w:t>
            </w:r>
          </w:p>
        </w:tc>
        <w:tc>
          <w:tcPr>
            <w:tcW w:w="1083" w:type="dxa"/>
            <w:vAlign w:val="top"/>
          </w:tcPr>
          <w:p>
            <w:pPr>
              <w:spacing w:before="87" w:line="195" w:lineRule="auto"/>
              <w:ind w:left="457"/>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10</w:t>
            </w:r>
          </w:p>
        </w:tc>
        <w:tc>
          <w:tcPr>
            <w:tcW w:w="1083" w:type="dxa"/>
            <w:vAlign w:val="top"/>
          </w:tcPr>
          <w:p>
            <w:pPr>
              <w:spacing w:before="90" w:line="192" w:lineRule="auto"/>
              <w:ind w:left="497"/>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1"/>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8"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192</w:t>
            </w:r>
          </w:p>
        </w:tc>
        <w:tc>
          <w:tcPr>
            <w:tcW w:w="2756" w:type="dxa"/>
            <w:vAlign w:val="top"/>
          </w:tcPr>
          <w:p>
            <w:pPr>
              <w:pStyle w:val="TableText"/>
              <w:spacing w:before="52" w:line="211" w:lineRule="auto"/>
              <w:ind w:left="755"/>
            </w:pPr>
            <w:r>
              <w:rPr>
                <w:rFonts w:ascii="Times New Roman" w:eastAsia="Times New Roman" w:hAnsi="Times New Roman" w:cs="Times New Roman"/>
              </w:rPr>
              <w:t>GVPC</w:t>
            </w:r>
            <w:r>
              <w:rPr>
                <w:rFonts w:ascii="Times New Roman" w:eastAsia="Times New Roman" w:hAnsi="Times New Roman" w:cs="Times New Roman"/>
                <w:spacing w:val="13"/>
              </w:rPr>
              <w:t xml:space="preserve"> </w:t>
            </w:r>
            <w:r>
              <w:rPr>
                <w:spacing w:val="12"/>
              </w:rPr>
              <w:t>添加剂</w:t>
            </w:r>
          </w:p>
        </w:tc>
        <w:tc>
          <w:tcPr>
            <w:tcW w:w="1102" w:type="dxa"/>
            <w:vAlign w:val="top"/>
          </w:tcPr>
          <w:p>
            <w:pPr>
              <w:pStyle w:val="TableText"/>
              <w:spacing w:before="22" w:line="239" w:lineRule="auto"/>
              <w:ind w:left="236"/>
            </w:pPr>
            <w:r>
              <w:rPr>
                <w:rFonts w:ascii="Times New Roman" w:eastAsia="Times New Roman" w:hAnsi="Times New Roman" w:cs="Times New Roman"/>
                <w:spacing w:val="1"/>
              </w:rPr>
              <w:t>5</w:t>
            </w:r>
            <w:r>
              <w:rPr>
                <w:rFonts w:ascii="Times New Roman" w:eastAsia="Times New Roman" w:hAnsi="Times New Roman" w:cs="Times New Roman"/>
                <w:spacing w:val="13"/>
              </w:rPr>
              <w:t xml:space="preserve"> </w:t>
            </w:r>
            <w:r>
              <w:rPr>
                <w:spacing w:val="1"/>
              </w:rPr>
              <w:t>支</w:t>
            </w:r>
            <w:r>
              <w:rPr>
                <w:rFonts w:ascii="Times New Roman" w:eastAsia="Times New Roman" w:hAnsi="Times New Roman" w:cs="Times New Roman"/>
                <w:spacing w:val="1"/>
              </w:rPr>
              <w:t>/</w:t>
            </w:r>
            <w:r>
              <w:rPr>
                <w:spacing w:val="1"/>
              </w:rPr>
              <w:t>套</w:t>
            </w:r>
          </w:p>
        </w:tc>
        <w:tc>
          <w:tcPr>
            <w:tcW w:w="451" w:type="dxa"/>
            <w:vAlign w:val="top"/>
          </w:tcPr>
          <w:p>
            <w:pPr>
              <w:pStyle w:val="TableText"/>
              <w:spacing w:before="52" w:line="211" w:lineRule="auto"/>
              <w:ind w:left="125"/>
            </w:pPr>
            <w:r>
              <w:t>盒</w:t>
            </w:r>
          </w:p>
        </w:tc>
        <w:tc>
          <w:tcPr>
            <w:tcW w:w="451" w:type="dxa"/>
            <w:vAlign w:val="top"/>
          </w:tcPr>
          <w:p>
            <w:pPr>
              <w:pStyle w:val="TableText"/>
              <w:spacing w:before="52" w:line="211" w:lineRule="auto"/>
              <w:ind w:left="22"/>
            </w:pPr>
            <w:r>
              <w:rPr>
                <w:spacing w:val="3"/>
              </w:rPr>
              <w:t>液态</w:t>
            </w:r>
          </w:p>
        </w:tc>
        <w:tc>
          <w:tcPr>
            <w:tcW w:w="1083" w:type="dxa"/>
            <w:vAlign w:val="top"/>
          </w:tcPr>
          <w:p>
            <w:pPr>
              <w:spacing w:before="88" w:line="195" w:lineRule="auto"/>
              <w:ind w:left="457"/>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10</w:t>
            </w:r>
          </w:p>
        </w:tc>
        <w:tc>
          <w:tcPr>
            <w:tcW w:w="1083" w:type="dxa"/>
            <w:vAlign w:val="top"/>
          </w:tcPr>
          <w:p>
            <w:pPr>
              <w:spacing w:before="91" w:line="192" w:lineRule="auto"/>
              <w:ind w:left="497"/>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0" w:line="195" w:lineRule="auto"/>
              <w:ind w:left="81"/>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193</w:t>
            </w:r>
          </w:p>
        </w:tc>
        <w:tc>
          <w:tcPr>
            <w:tcW w:w="2756" w:type="dxa"/>
            <w:vAlign w:val="top"/>
          </w:tcPr>
          <w:p>
            <w:pPr>
              <w:pStyle w:val="TableText"/>
              <w:spacing w:before="54" w:line="210" w:lineRule="auto"/>
              <w:ind w:left="747"/>
            </w:pPr>
            <w:r>
              <w:rPr>
                <w:spacing w:val="8"/>
              </w:rPr>
              <w:t>伊红美蓝琼脂</w:t>
            </w:r>
          </w:p>
        </w:tc>
        <w:tc>
          <w:tcPr>
            <w:tcW w:w="1102" w:type="dxa"/>
            <w:vAlign w:val="top"/>
          </w:tcPr>
          <w:p>
            <w:pPr>
              <w:spacing w:before="90" w:line="197" w:lineRule="auto"/>
              <w:ind w:left="339"/>
              <w:rPr>
                <w:rFonts w:ascii="Times New Roman" w:eastAsia="Times New Roman" w:hAnsi="Times New Roman" w:cs="Times New Roman"/>
                <w:sz w:val="20"/>
                <w:szCs w:val="20"/>
              </w:rPr>
            </w:pPr>
            <w:r>
              <w:rPr>
                <w:rFonts w:ascii="Times New Roman" w:eastAsia="Times New Roman" w:hAnsi="Times New Roman" w:cs="Times New Roman"/>
                <w:spacing w:val="4"/>
                <w:sz w:val="20"/>
                <w:szCs w:val="20"/>
              </w:rPr>
              <w:t>250g</w:t>
            </w:r>
          </w:p>
        </w:tc>
        <w:tc>
          <w:tcPr>
            <w:tcW w:w="451" w:type="dxa"/>
            <w:vAlign w:val="top"/>
          </w:tcPr>
          <w:p>
            <w:pPr>
              <w:pStyle w:val="TableText"/>
              <w:spacing w:before="54" w:line="210" w:lineRule="auto"/>
              <w:ind w:left="124"/>
            </w:pPr>
            <w:r>
              <w:t>瓶</w:t>
            </w:r>
          </w:p>
        </w:tc>
        <w:tc>
          <w:tcPr>
            <w:tcW w:w="451" w:type="dxa"/>
            <w:vAlign w:val="top"/>
          </w:tcPr>
          <w:p>
            <w:pPr>
              <w:pStyle w:val="TableText"/>
              <w:spacing w:before="54" w:line="210" w:lineRule="auto"/>
              <w:ind w:left="22"/>
            </w:pPr>
            <w:r>
              <w:rPr>
                <w:spacing w:val="3"/>
              </w:rPr>
              <w:t>液态</w:t>
            </w:r>
          </w:p>
        </w:tc>
        <w:tc>
          <w:tcPr>
            <w:tcW w:w="1083" w:type="dxa"/>
            <w:vAlign w:val="top"/>
          </w:tcPr>
          <w:p>
            <w:pPr>
              <w:spacing w:before="90"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spacing w:before="90" w:line="195" w:lineRule="auto"/>
              <w:ind w:left="492"/>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1"/>
        </w:trPr>
        <w:tc>
          <w:tcPr>
            <w:tcW w:w="689" w:type="dxa"/>
            <w:vMerge/>
            <w:tcBorders>
              <w:top w:val="nil"/>
              <w:left w:val="single" w:sz="6" w:space="0" w:color="000000"/>
              <w:bottom w:val="nil"/>
            </w:tcBorders>
            <w:vAlign w:val="top"/>
          </w:tcPr>
          <w:p>
            <w:pPr>
              <w:rPr>
                <w:rFonts w:ascii="Arial"/>
                <w:sz w:val="21"/>
              </w:rPr>
            </w:pPr>
          </w:p>
        </w:tc>
        <w:tc>
          <w:tcPr>
            <w:tcW w:w="7377" w:type="dxa"/>
            <w:gridSpan w:val="7"/>
            <w:vAlign w:val="top"/>
          </w:tcPr>
          <w:p>
            <w:pPr>
              <w:pStyle w:val="TableText"/>
              <w:spacing w:before="52" w:line="211" w:lineRule="auto"/>
              <w:ind w:left="3166"/>
            </w:pPr>
            <w:r>
              <w:rPr>
                <w:spacing w:val="8"/>
                <w14:textOutline w14:w="3795" w14:cap="sq">
                  <w14:solidFill>
                    <w14:srgbClr w14:val="000000"/>
                  </w14:solidFill>
                  <w14:prstDash w14:val="solid"/>
                  <w14:bevel/>
                </w14:textOutline>
              </w:rPr>
              <w:t>标准质控样</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564"/>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pStyle w:val="TableText"/>
              <w:spacing w:before="190" w:line="230" w:lineRule="auto"/>
              <w:ind w:left="11"/>
            </w:pPr>
            <w:r>
              <w:rPr>
                <w:spacing w:val="5"/>
              </w:rPr>
              <w:t>序号</w:t>
            </w:r>
          </w:p>
        </w:tc>
        <w:tc>
          <w:tcPr>
            <w:tcW w:w="2756" w:type="dxa"/>
            <w:vAlign w:val="top"/>
          </w:tcPr>
          <w:p>
            <w:pPr>
              <w:pStyle w:val="TableText"/>
              <w:spacing w:before="190" w:line="229" w:lineRule="auto"/>
              <w:ind w:left="747"/>
            </w:pPr>
            <w:r>
              <w:rPr>
                <w:spacing w:val="8"/>
              </w:rPr>
              <w:t>标准物质名称</w:t>
            </w:r>
          </w:p>
        </w:tc>
        <w:tc>
          <w:tcPr>
            <w:tcW w:w="1102" w:type="dxa"/>
            <w:vAlign w:val="top"/>
          </w:tcPr>
          <w:p>
            <w:pPr>
              <w:pStyle w:val="TableText"/>
              <w:spacing w:before="190" w:line="229" w:lineRule="auto"/>
              <w:ind w:left="344"/>
            </w:pPr>
            <w:r>
              <w:rPr>
                <w:spacing w:val="3"/>
              </w:rPr>
              <w:t>单位</w:t>
            </w:r>
          </w:p>
        </w:tc>
        <w:tc>
          <w:tcPr>
            <w:tcW w:w="451" w:type="dxa"/>
            <w:vAlign w:val="top"/>
          </w:tcPr>
          <w:p>
            <w:pPr>
              <w:pStyle w:val="TableText"/>
              <w:spacing w:before="56" w:line="228" w:lineRule="auto"/>
              <w:ind w:left="19"/>
            </w:pPr>
            <w:r>
              <w:rPr>
                <w:spacing w:val="4"/>
              </w:rPr>
              <w:t>库存</w:t>
            </w:r>
          </w:p>
          <w:p>
            <w:pPr>
              <w:pStyle w:val="TableText"/>
              <w:spacing w:before="24" w:line="209" w:lineRule="auto"/>
              <w:ind w:left="125"/>
            </w:pPr>
            <w:r>
              <w:t>数</w:t>
            </w:r>
          </w:p>
        </w:tc>
        <w:tc>
          <w:tcPr>
            <w:tcW w:w="451" w:type="dxa"/>
            <w:vAlign w:val="top"/>
          </w:tcPr>
          <w:p>
            <w:pPr>
              <w:pStyle w:val="TableText"/>
              <w:spacing w:before="190" w:line="229" w:lineRule="auto"/>
              <w:ind w:left="22"/>
            </w:pPr>
            <w:r>
              <w:rPr>
                <w:spacing w:val="3"/>
              </w:rPr>
              <w:t>液态</w:t>
            </w:r>
          </w:p>
        </w:tc>
        <w:tc>
          <w:tcPr>
            <w:tcW w:w="1083" w:type="dxa"/>
            <w:vAlign w:val="top"/>
          </w:tcPr>
          <w:p>
            <w:pPr>
              <w:pStyle w:val="TableText"/>
              <w:spacing w:before="190" w:line="228" w:lineRule="auto"/>
              <w:ind w:left="23"/>
            </w:pPr>
            <w:r>
              <w:rPr>
                <w:spacing w:val="7"/>
              </w:rPr>
              <w:t>最大存储量</w:t>
            </w:r>
          </w:p>
        </w:tc>
        <w:tc>
          <w:tcPr>
            <w:tcW w:w="1083" w:type="dxa"/>
            <w:vAlign w:val="top"/>
          </w:tcPr>
          <w:p>
            <w:pPr>
              <w:pStyle w:val="TableText"/>
              <w:spacing w:before="190" w:line="230" w:lineRule="auto"/>
              <w:ind w:left="342"/>
            </w:pPr>
            <w:r>
              <w:rPr>
                <w:spacing w:val="3"/>
              </w:rPr>
              <w:t>备注</w:t>
            </w: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1" w:line="195" w:lineRule="auto"/>
              <w:ind w:left="184"/>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756" w:type="dxa"/>
            <w:vAlign w:val="top"/>
          </w:tcPr>
          <w:p>
            <w:pPr>
              <w:pStyle w:val="TableText"/>
              <w:spacing w:before="55" w:line="209" w:lineRule="auto"/>
              <w:ind w:left="1272"/>
            </w:pPr>
            <w:r>
              <w:t>氨</w:t>
            </w:r>
          </w:p>
        </w:tc>
        <w:tc>
          <w:tcPr>
            <w:tcW w:w="1102" w:type="dxa"/>
            <w:vAlign w:val="top"/>
          </w:tcPr>
          <w:p>
            <w:pPr>
              <w:pStyle w:val="TableText"/>
              <w:spacing w:before="55" w:line="209" w:lineRule="auto"/>
              <w:ind w:left="448"/>
            </w:pPr>
            <w:r>
              <w:t>瓶</w:t>
            </w:r>
          </w:p>
        </w:tc>
        <w:tc>
          <w:tcPr>
            <w:tcW w:w="451" w:type="dxa"/>
            <w:vAlign w:val="top"/>
          </w:tcPr>
          <w:p>
            <w:pPr>
              <w:spacing w:before="91" w:line="195" w:lineRule="auto"/>
              <w:ind w:left="172"/>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451" w:type="dxa"/>
            <w:vAlign w:val="top"/>
          </w:tcPr>
          <w:p>
            <w:pPr>
              <w:pStyle w:val="TableText"/>
              <w:spacing w:before="55" w:line="209" w:lineRule="auto"/>
              <w:ind w:left="22"/>
            </w:pPr>
            <w:r>
              <w:rPr>
                <w:spacing w:val="3"/>
              </w:rPr>
              <w:t>液态</w:t>
            </w:r>
          </w:p>
        </w:tc>
        <w:tc>
          <w:tcPr>
            <w:tcW w:w="1083" w:type="dxa"/>
            <w:vAlign w:val="top"/>
          </w:tcPr>
          <w:p>
            <w:pPr>
              <w:spacing w:before="91" w:line="195" w:lineRule="auto"/>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83" w:type="dxa"/>
            <w:vAlign w:val="top"/>
          </w:tcPr>
          <w:p>
            <w:pPr>
              <w:rPr>
                <w:rFonts w:ascii="Arial"/>
                <w:sz w:val="21"/>
              </w:rPr>
            </w:pP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92"/>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92" w:line="195" w:lineRule="auto"/>
              <w:ind w:left="164"/>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756" w:type="dxa"/>
            <w:vAlign w:val="top"/>
          </w:tcPr>
          <w:p>
            <w:pPr>
              <w:pStyle w:val="TableText"/>
              <w:spacing w:before="55" w:line="209" w:lineRule="auto"/>
              <w:ind w:left="1272"/>
            </w:pPr>
            <w:r>
              <w:t>铜</w:t>
            </w:r>
          </w:p>
        </w:tc>
        <w:tc>
          <w:tcPr>
            <w:tcW w:w="1102" w:type="dxa"/>
            <w:vAlign w:val="top"/>
          </w:tcPr>
          <w:p>
            <w:pPr>
              <w:pStyle w:val="TableText"/>
              <w:spacing w:before="55" w:line="209" w:lineRule="auto"/>
              <w:ind w:left="448"/>
            </w:pPr>
            <w:r>
              <w:t>瓶</w:t>
            </w:r>
          </w:p>
        </w:tc>
        <w:tc>
          <w:tcPr>
            <w:tcW w:w="451" w:type="dxa"/>
            <w:vAlign w:val="top"/>
          </w:tcPr>
          <w:p>
            <w:pPr>
              <w:spacing w:before="92" w:line="195" w:lineRule="auto"/>
              <w:ind w:left="172"/>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451" w:type="dxa"/>
            <w:vAlign w:val="top"/>
          </w:tcPr>
          <w:p>
            <w:pPr>
              <w:pStyle w:val="TableText"/>
              <w:spacing w:before="55" w:line="209" w:lineRule="auto"/>
              <w:ind w:left="22"/>
            </w:pPr>
            <w:r>
              <w:rPr>
                <w:spacing w:val="3"/>
              </w:rPr>
              <w:t>液态</w:t>
            </w:r>
          </w:p>
        </w:tc>
        <w:tc>
          <w:tcPr>
            <w:tcW w:w="1083" w:type="dxa"/>
            <w:vAlign w:val="top"/>
          </w:tcPr>
          <w:p>
            <w:pPr>
              <w:spacing w:before="91" w:line="195" w:lineRule="auto"/>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83" w:type="dxa"/>
            <w:vAlign w:val="top"/>
          </w:tcPr>
          <w:p>
            <w:pPr>
              <w:rPr>
                <w:rFonts w:ascii="Arial"/>
                <w:sz w:val="21"/>
              </w:rPr>
            </w:pP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77"/>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77" w:line="195" w:lineRule="auto"/>
              <w:ind w:left="168"/>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756" w:type="dxa"/>
            <w:vAlign w:val="top"/>
          </w:tcPr>
          <w:p>
            <w:pPr>
              <w:pStyle w:val="TableText"/>
              <w:spacing w:before="41" w:line="208" w:lineRule="auto"/>
              <w:ind w:left="1271"/>
            </w:pPr>
            <w:r>
              <w:rPr>
                <w:spacing w:val="1"/>
              </w:rPr>
              <w:t>铁</w:t>
            </w:r>
          </w:p>
        </w:tc>
        <w:tc>
          <w:tcPr>
            <w:tcW w:w="1102" w:type="dxa"/>
            <w:vAlign w:val="top"/>
          </w:tcPr>
          <w:p>
            <w:pPr>
              <w:pStyle w:val="TableText"/>
              <w:spacing w:before="41" w:line="208" w:lineRule="auto"/>
              <w:ind w:left="448"/>
            </w:pPr>
            <w:r>
              <w:t>瓶</w:t>
            </w:r>
          </w:p>
        </w:tc>
        <w:tc>
          <w:tcPr>
            <w:tcW w:w="451" w:type="dxa"/>
            <w:vAlign w:val="top"/>
          </w:tcPr>
          <w:p>
            <w:pPr>
              <w:spacing w:before="77" w:line="195" w:lineRule="auto"/>
              <w:ind w:left="177"/>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451" w:type="dxa"/>
            <w:vAlign w:val="top"/>
          </w:tcPr>
          <w:p>
            <w:pPr>
              <w:pStyle w:val="TableText"/>
              <w:spacing w:before="41" w:line="208" w:lineRule="auto"/>
              <w:ind w:left="22"/>
            </w:pPr>
            <w:r>
              <w:rPr>
                <w:spacing w:val="3"/>
              </w:rPr>
              <w:t>液态</w:t>
            </w:r>
          </w:p>
        </w:tc>
        <w:tc>
          <w:tcPr>
            <w:tcW w:w="1083" w:type="dxa"/>
            <w:vAlign w:val="top"/>
          </w:tcPr>
          <w:p>
            <w:pPr>
              <w:spacing w:before="77" w:line="195" w:lineRule="auto"/>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83" w:type="dxa"/>
            <w:vAlign w:val="top"/>
          </w:tcPr>
          <w:p>
            <w:pPr>
              <w:rPr>
                <w:rFonts w:ascii="Arial"/>
                <w:sz w:val="21"/>
              </w:rPr>
            </w:pP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77"/>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76" w:line="195" w:lineRule="auto"/>
              <w:ind w:left="163"/>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2756" w:type="dxa"/>
            <w:vAlign w:val="top"/>
          </w:tcPr>
          <w:p>
            <w:pPr>
              <w:pStyle w:val="TableText"/>
              <w:spacing w:before="40" w:line="209" w:lineRule="auto"/>
              <w:ind w:left="1272"/>
            </w:pPr>
            <w:r>
              <w:t>锰</w:t>
            </w:r>
          </w:p>
        </w:tc>
        <w:tc>
          <w:tcPr>
            <w:tcW w:w="1102" w:type="dxa"/>
            <w:vAlign w:val="top"/>
          </w:tcPr>
          <w:p>
            <w:pPr>
              <w:pStyle w:val="TableText"/>
              <w:spacing w:before="40" w:line="209" w:lineRule="auto"/>
              <w:ind w:left="448"/>
            </w:pPr>
            <w:r>
              <w:t>瓶</w:t>
            </w:r>
          </w:p>
        </w:tc>
        <w:tc>
          <w:tcPr>
            <w:tcW w:w="451" w:type="dxa"/>
            <w:vAlign w:val="top"/>
          </w:tcPr>
          <w:p>
            <w:pPr>
              <w:spacing w:before="76" w:line="195" w:lineRule="auto"/>
              <w:ind w:left="177"/>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51" w:type="dxa"/>
            <w:vAlign w:val="top"/>
          </w:tcPr>
          <w:p>
            <w:pPr>
              <w:pStyle w:val="TableText"/>
              <w:spacing w:before="40" w:line="209" w:lineRule="auto"/>
              <w:ind w:left="22"/>
            </w:pPr>
            <w:r>
              <w:rPr>
                <w:spacing w:val="3"/>
              </w:rPr>
              <w:t>液态</w:t>
            </w:r>
          </w:p>
        </w:tc>
        <w:tc>
          <w:tcPr>
            <w:tcW w:w="1083" w:type="dxa"/>
            <w:vAlign w:val="top"/>
          </w:tcPr>
          <w:p>
            <w:pPr>
              <w:spacing w:before="76" w:line="195" w:lineRule="auto"/>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83" w:type="dxa"/>
            <w:vAlign w:val="top"/>
          </w:tcPr>
          <w:p>
            <w:pPr>
              <w:rPr>
                <w:rFonts w:ascii="Arial"/>
                <w:sz w:val="21"/>
              </w:rPr>
            </w:pP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78"/>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0" w:line="192" w:lineRule="auto"/>
              <w:ind w:left="170"/>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2756" w:type="dxa"/>
            <w:vAlign w:val="top"/>
          </w:tcPr>
          <w:p>
            <w:pPr>
              <w:pStyle w:val="TableText"/>
              <w:spacing w:before="41" w:line="209" w:lineRule="auto"/>
              <w:ind w:left="1273"/>
            </w:pPr>
            <w:r>
              <w:t>铝</w:t>
            </w:r>
          </w:p>
        </w:tc>
        <w:tc>
          <w:tcPr>
            <w:tcW w:w="1102" w:type="dxa"/>
            <w:vAlign w:val="top"/>
          </w:tcPr>
          <w:p>
            <w:pPr>
              <w:pStyle w:val="TableText"/>
              <w:spacing w:before="41" w:line="209" w:lineRule="auto"/>
              <w:ind w:left="448"/>
            </w:pPr>
            <w:r>
              <w:t>瓶</w:t>
            </w:r>
          </w:p>
        </w:tc>
        <w:tc>
          <w:tcPr>
            <w:tcW w:w="451" w:type="dxa"/>
            <w:vAlign w:val="top"/>
          </w:tcPr>
          <w:p>
            <w:pPr>
              <w:spacing w:before="77" w:line="195" w:lineRule="auto"/>
              <w:ind w:left="177"/>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451" w:type="dxa"/>
            <w:vAlign w:val="top"/>
          </w:tcPr>
          <w:p>
            <w:pPr>
              <w:pStyle w:val="TableText"/>
              <w:spacing w:before="41" w:line="209" w:lineRule="auto"/>
              <w:ind w:left="22"/>
            </w:pPr>
            <w:r>
              <w:rPr>
                <w:spacing w:val="3"/>
              </w:rPr>
              <w:t>液态</w:t>
            </w:r>
          </w:p>
        </w:tc>
        <w:tc>
          <w:tcPr>
            <w:tcW w:w="1083" w:type="dxa"/>
            <w:vAlign w:val="top"/>
          </w:tcPr>
          <w:p>
            <w:pPr>
              <w:spacing w:before="77" w:line="195" w:lineRule="auto"/>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83" w:type="dxa"/>
            <w:vAlign w:val="top"/>
          </w:tcPr>
          <w:p>
            <w:pPr>
              <w:rPr>
                <w:rFonts w:ascii="Arial"/>
                <w:sz w:val="21"/>
              </w:rPr>
            </w:pP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77"/>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77" w:line="195" w:lineRule="auto"/>
              <w:ind w:left="169"/>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756" w:type="dxa"/>
            <w:vAlign w:val="top"/>
          </w:tcPr>
          <w:p>
            <w:pPr>
              <w:pStyle w:val="TableText"/>
              <w:spacing w:before="41" w:line="208" w:lineRule="auto"/>
              <w:ind w:left="220"/>
            </w:pPr>
            <w:r>
              <w:rPr>
                <w:spacing w:val="9"/>
              </w:rPr>
              <w:t>硫代硫酸钠溶液标准物质</w:t>
            </w:r>
          </w:p>
        </w:tc>
        <w:tc>
          <w:tcPr>
            <w:tcW w:w="1102" w:type="dxa"/>
            <w:vAlign w:val="top"/>
          </w:tcPr>
          <w:p>
            <w:pPr>
              <w:pStyle w:val="TableText"/>
              <w:spacing w:before="41" w:line="208" w:lineRule="auto"/>
              <w:ind w:left="448"/>
            </w:pPr>
            <w:r>
              <w:t>瓶</w:t>
            </w:r>
          </w:p>
        </w:tc>
        <w:tc>
          <w:tcPr>
            <w:tcW w:w="451" w:type="dxa"/>
            <w:vAlign w:val="top"/>
          </w:tcPr>
          <w:p>
            <w:pPr>
              <w:spacing w:before="77" w:line="195" w:lineRule="auto"/>
              <w:ind w:left="177"/>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51" w:type="dxa"/>
            <w:vAlign w:val="top"/>
          </w:tcPr>
          <w:p>
            <w:pPr>
              <w:pStyle w:val="TableText"/>
              <w:spacing w:before="41" w:line="208" w:lineRule="auto"/>
              <w:ind w:left="22"/>
            </w:pPr>
            <w:r>
              <w:rPr>
                <w:spacing w:val="3"/>
              </w:rPr>
              <w:t>液态</w:t>
            </w:r>
          </w:p>
        </w:tc>
        <w:tc>
          <w:tcPr>
            <w:tcW w:w="1083" w:type="dxa"/>
            <w:vAlign w:val="top"/>
          </w:tcPr>
          <w:p>
            <w:pPr>
              <w:spacing w:before="77" w:line="195" w:lineRule="auto"/>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83" w:type="dxa"/>
            <w:vAlign w:val="top"/>
          </w:tcPr>
          <w:p>
            <w:pPr>
              <w:rPr>
                <w:rFonts w:ascii="Arial"/>
                <w:sz w:val="21"/>
              </w:rPr>
            </w:pP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549"/>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215" w:line="192" w:lineRule="auto"/>
              <w:ind w:left="168"/>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756" w:type="dxa"/>
            <w:vAlign w:val="top"/>
          </w:tcPr>
          <w:p>
            <w:pPr>
              <w:pStyle w:val="TableText"/>
              <w:spacing w:before="40" w:line="273" w:lineRule="exact"/>
              <w:ind w:left="1131"/>
            </w:pPr>
            <w:r>
              <w:rPr>
                <w:spacing w:val="4"/>
                <w:position w:val="4"/>
              </w:rPr>
              <w:t>铂</w:t>
            </w:r>
            <w:r>
              <w:rPr>
                <w:rFonts w:ascii="Times New Roman" w:eastAsia="Times New Roman" w:hAnsi="Times New Roman" w:cs="Times New Roman"/>
                <w:spacing w:val="4"/>
                <w:position w:val="4"/>
              </w:rPr>
              <w:t>-</w:t>
            </w:r>
            <w:r>
              <w:rPr>
                <w:spacing w:val="4"/>
                <w:position w:val="4"/>
              </w:rPr>
              <w:t>钴</w:t>
            </w:r>
          </w:p>
          <w:p>
            <w:pPr>
              <w:pStyle w:val="TableText"/>
              <w:spacing w:line="207" w:lineRule="auto"/>
              <w:ind w:left="959"/>
            </w:pPr>
            <w:r>
              <w:rPr>
                <w:spacing w:val="7"/>
              </w:rPr>
              <w:t>标准溶液</w:t>
            </w:r>
          </w:p>
        </w:tc>
        <w:tc>
          <w:tcPr>
            <w:tcW w:w="1102" w:type="dxa"/>
            <w:vAlign w:val="top"/>
          </w:tcPr>
          <w:p>
            <w:pPr>
              <w:pStyle w:val="TableText"/>
              <w:spacing w:before="176" w:line="230" w:lineRule="auto"/>
              <w:ind w:left="448"/>
            </w:pPr>
            <w:r>
              <w:t>瓶</w:t>
            </w:r>
          </w:p>
        </w:tc>
        <w:tc>
          <w:tcPr>
            <w:tcW w:w="451" w:type="dxa"/>
            <w:vAlign w:val="top"/>
          </w:tcPr>
          <w:p>
            <w:pPr>
              <w:spacing w:before="213" w:line="195" w:lineRule="auto"/>
              <w:ind w:left="193"/>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51" w:type="dxa"/>
            <w:vAlign w:val="top"/>
          </w:tcPr>
          <w:p>
            <w:pPr>
              <w:pStyle w:val="TableText"/>
              <w:spacing w:before="177" w:line="229" w:lineRule="auto"/>
              <w:ind w:left="22"/>
            </w:pPr>
            <w:r>
              <w:rPr>
                <w:spacing w:val="3"/>
              </w:rPr>
              <w:t>液态</w:t>
            </w:r>
          </w:p>
        </w:tc>
        <w:tc>
          <w:tcPr>
            <w:tcW w:w="1083" w:type="dxa"/>
            <w:vAlign w:val="top"/>
          </w:tcPr>
          <w:p>
            <w:pPr>
              <w:spacing w:before="213"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rPr>
                <w:rFonts w:ascii="Arial"/>
                <w:sz w:val="21"/>
              </w:rPr>
            </w:pP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77"/>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78" w:line="195" w:lineRule="auto"/>
              <w:ind w:left="173"/>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756" w:type="dxa"/>
            <w:vAlign w:val="top"/>
          </w:tcPr>
          <w:p>
            <w:pPr>
              <w:pStyle w:val="TableText"/>
              <w:spacing w:before="42" w:line="207" w:lineRule="auto"/>
              <w:ind w:left="960"/>
            </w:pPr>
            <w:r>
              <w:rPr>
                <w:spacing w:val="6"/>
              </w:rPr>
              <w:t>水中甲醛</w:t>
            </w:r>
          </w:p>
        </w:tc>
        <w:tc>
          <w:tcPr>
            <w:tcW w:w="1102" w:type="dxa"/>
            <w:vAlign w:val="top"/>
          </w:tcPr>
          <w:p>
            <w:pPr>
              <w:pStyle w:val="TableText"/>
              <w:spacing w:before="42" w:line="207" w:lineRule="auto"/>
              <w:ind w:left="448"/>
            </w:pPr>
            <w:r>
              <w:t>瓶</w:t>
            </w:r>
          </w:p>
        </w:tc>
        <w:tc>
          <w:tcPr>
            <w:tcW w:w="451" w:type="dxa"/>
            <w:vAlign w:val="top"/>
          </w:tcPr>
          <w:p>
            <w:pPr>
              <w:spacing w:before="78" w:line="195" w:lineRule="auto"/>
              <w:ind w:left="172"/>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451" w:type="dxa"/>
            <w:vAlign w:val="top"/>
          </w:tcPr>
          <w:p>
            <w:pPr>
              <w:pStyle w:val="TableText"/>
              <w:spacing w:before="42" w:line="207" w:lineRule="auto"/>
              <w:ind w:left="22"/>
            </w:pPr>
            <w:r>
              <w:rPr>
                <w:spacing w:val="3"/>
              </w:rPr>
              <w:t>液态</w:t>
            </w:r>
          </w:p>
        </w:tc>
        <w:tc>
          <w:tcPr>
            <w:tcW w:w="1083" w:type="dxa"/>
            <w:vAlign w:val="top"/>
          </w:tcPr>
          <w:p>
            <w:pPr>
              <w:spacing w:before="78"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rPr>
                <w:rFonts w:ascii="Arial"/>
                <w:sz w:val="21"/>
              </w:rPr>
            </w:pP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77"/>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77" w:line="195" w:lineRule="auto"/>
              <w:ind w:left="168"/>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2756" w:type="dxa"/>
            <w:vAlign w:val="top"/>
          </w:tcPr>
          <w:p>
            <w:pPr>
              <w:pStyle w:val="TableText"/>
              <w:spacing w:before="41" w:line="208" w:lineRule="auto"/>
              <w:ind w:left="855"/>
            </w:pPr>
            <w:r>
              <w:rPr>
                <w:spacing w:val="7"/>
              </w:rPr>
              <w:t>水中挥发酚</w:t>
            </w:r>
          </w:p>
        </w:tc>
        <w:tc>
          <w:tcPr>
            <w:tcW w:w="1102" w:type="dxa"/>
            <w:vAlign w:val="top"/>
          </w:tcPr>
          <w:p>
            <w:pPr>
              <w:pStyle w:val="TableText"/>
              <w:spacing w:before="41" w:line="208" w:lineRule="auto"/>
              <w:ind w:left="448"/>
            </w:pPr>
            <w:r>
              <w:t>瓶</w:t>
            </w:r>
          </w:p>
        </w:tc>
        <w:tc>
          <w:tcPr>
            <w:tcW w:w="451" w:type="dxa"/>
            <w:vAlign w:val="top"/>
          </w:tcPr>
          <w:p>
            <w:pPr>
              <w:spacing w:before="77" w:line="195" w:lineRule="auto"/>
              <w:ind w:left="173"/>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51" w:type="dxa"/>
            <w:vAlign w:val="top"/>
          </w:tcPr>
          <w:p>
            <w:pPr>
              <w:pStyle w:val="TableText"/>
              <w:spacing w:before="41" w:line="208" w:lineRule="auto"/>
              <w:ind w:left="22"/>
            </w:pPr>
            <w:r>
              <w:rPr>
                <w:spacing w:val="3"/>
              </w:rPr>
              <w:t>液态</w:t>
            </w:r>
          </w:p>
        </w:tc>
        <w:tc>
          <w:tcPr>
            <w:tcW w:w="1083" w:type="dxa"/>
            <w:vAlign w:val="top"/>
          </w:tcPr>
          <w:p>
            <w:pPr>
              <w:spacing w:before="77"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rPr>
                <w:rFonts w:ascii="Arial"/>
                <w:sz w:val="21"/>
              </w:rPr>
            </w:pP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78"/>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78" w:line="195" w:lineRule="auto"/>
              <w:ind w:left="134"/>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10</w:t>
            </w:r>
          </w:p>
        </w:tc>
        <w:tc>
          <w:tcPr>
            <w:tcW w:w="2756" w:type="dxa"/>
            <w:vAlign w:val="top"/>
          </w:tcPr>
          <w:p>
            <w:pPr>
              <w:pStyle w:val="TableText"/>
              <w:spacing w:before="42" w:line="208" w:lineRule="auto"/>
              <w:ind w:left="1167"/>
            </w:pPr>
            <w:r>
              <w:rPr>
                <w:spacing w:val="4"/>
              </w:rPr>
              <w:t>氨氮</w:t>
            </w:r>
          </w:p>
        </w:tc>
        <w:tc>
          <w:tcPr>
            <w:tcW w:w="1102" w:type="dxa"/>
            <w:vAlign w:val="top"/>
          </w:tcPr>
          <w:p>
            <w:pPr>
              <w:pStyle w:val="TableText"/>
              <w:spacing w:before="42" w:line="208" w:lineRule="auto"/>
              <w:ind w:left="448"/>
            </w:pPr>
            <w:r>
              <w:t>瓶</w:t>
            </w:r>
          </w:p>
        </w:tc>
        <w:tc>
          <w:tcPr>
            <w:tcW w:w="451" w:type="dxa"/>
            <w:vAlign w:val="top"/>
          </w:tcPr>
          <w:p>
            <w:pPr>
              <w:spacing w:before="78" w:line="195" w:lineRule="auto"/>
              <w:ind w:left="177"/>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51" w:type="dxa"/>
            <w:vAlign w:val="top"/>
          </w:tcPr>
          <w:p>
            <w:pPr>
              <w:pStyle w:val="TableText"/>
              <w:spacing w:before="42" w:line="208" w:lineRule="auto"/>
              <w:ind w:left="22"/>
            </w:pPr>
            <w:r>
              <w:rPr>
                <w:spacing w:val="3"/>
              </w:rPr>
              <w:t>液态</w:t>
            </w:r>
          </w:p>
        </w:tc>
        <w:tc>
          <w:tcPr>
            <w:tcW w:w="1083" w:type="dxa"/>
            <w:vAlign w:val="top"/>
          </w:tcPr>
          <w:p>
            <w:pPr>
              <w:spacing w:before="78"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rPr>
                <w:rFonts w:ascii="Arial"/>
                <w:sz w:val="21"/>
              </w:rPr>
            </w:pP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77"/>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78" w:line="195" w:lineRule="auto"/>
              <w:ind w:left="136"/>
              <w:rPr>
                <w:rFonts w:ascii="Times New Roman" w:eastAsia="Times New Roman" w:hAnsi="Times New Roman" w:cs="Times New Roman"/>
                <w:sz w:val="20"/>
                <w:szCs w:val="20"/>
              </w:rPr>
            </w:pPr>
            <w:r>
              <w:rPr>
                <w:rFonts w:ascii="Times New Roman" w:eastAsia="Times New Roman" w:hAnsi="Times New Roman" w:cs="Times New Roman"/>
                <w:spacing w:val="-10"/>
                <w:sz w:val="20"/>
                <w:szCs w:val="20"/>
              </w:rPr>
              <w:t>11</w:t>
            </w:r>
          </w:p>
        </w:tc>
        <w:tc>
          <w:tcPr>
            <w:tcW w:w="2756" w:type="dxa"/>
            <w:vAlign w:val="top"/>
          </w:tcPr>
          <w:p>
            <w:pPr>
              <w:pStyle w:val="TableText"/>
              <w:spacing w:before="42" w:line="207" w:lineRule="auto"/>
              <w:ind w:left="961"/>
            </w:pPr>
            <w:r>
              <w:rPr>
                <w:spacing w:val="6"/>
              </w:rPr>
              <w:t>二氧化硫</w:t>
            </w:r>
          </w:p>
        </w:tc>
        <w:tc>
          <w:tcPr>
            <w:tcW w:w="1102" w:type="dxa"/>
            <w:vAlign w:val="top"/>
          </w:tcPr>
          <w:p>
            <w:pPr>
              <w:pStyle w:val="TableText"/>
              <w:spacing w:before="42" w:line="207" w:lineRule="auto"/>
              <w:ind w:left="448"/>
            </w:pPr>
            <w:r>
              <w:t>瓶</w:t>
            </w:r>
          </w:p>
        </w:tc>
        <w:tc>
          <w:tcPr>
            <w:tcW w:w="451" w:type="dxa"/>
            <w:vAlign w:val="top"/>
          </w:tcPr>
          <w:p>
            <w:pPr>
              <w:spacing w:before="78" w:line="195" w:lineRule="auto"/>
              <w:ind w:left="193"/>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51" w:type="dxa"/>
            <w:vAlign w:val="top"/>
          </w:tcPr>
          <w:p>
            <w:pPr>
              <w:pStyle w:val="TableText"/>
              <w:spacing w:before="42" w:line="207" w:lineRule="auto"/>
              <w:ind w:left="22"/>
            </w:pPr>
            <w:r>
              <w:rPr>
                <w:spacing w:val="3"/>
              </w:rPr>
              <w:t>液态</w:t>
            </w:r>
          </w:p>
        </w:tc>
        <w:tc>
          <w:tcPr>
            <w:tcW w:w="1083" w:type="dxa"/>
            <w:vAlign w:val="top"/>
          </w:tcPr>
          <w:p>
            <w:pPr>
              <w:spacing w:before="78"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rPr>
                <w:rFonts w:ascii="Arial"/>
                <w:sz w:val="21"/>
              </w:rPr>
            </w:pP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77"/>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79" w:line="195" w:lineRule="auto"/>
              <w:ind w:left="134"/>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12</w:t>
            </w:r>
          </w:p>
        </w:tc>
        <w:tc>
          <w:tcPr>
            <w:tcW w:w="2756" w:type="dxa"/>
            <w:vAlign w:val="top"/>
          </w:tcPr>
          <w:p>
            <w:pPr>
              <w:pStyle w:val="TableText"/>
              <w:spacing w:before="43" w:line="206" w:lineRule="auto"/>
              <w:ind w:left="1060"/>
            </w:pPr>
            <w:r>
              <w:rPr>
                <w:spacing w:val="7"/>
              </w:rPr>
              <w:t>硫化物</w:t>
            </w:r>
          </w:p>
        </w:tc>
        <w:tc>
          <w:tcPr>
            <w:tcW w:w="1102" w:type="dxa"/>
            <w:vAlign w:val="top"/>
          </w:tcPr>
          <w:p>
            <w:pPr>
              <w:pStyle w:val="TableText"/>
              <w:spacing w:before="43" w:line="206" w:lineRule="auto"/>
              <w:ind w:left="448"/>
            </w:pPr>
            <w:r>
              <w:t>瓶</w:t>
            </w:r>
          </w:p>
        </w:tc>
        <w:tc>
          <w:tcPr>
            <w:tcW w:w="451" w:type="dxa"/>
            <w:vAlign w:val="top"/>
          </w:tcPr>
          <w:p>
            <w:pPr>
              <w:spacing w:before="79" w:line="195" w:lineRule="auto"/>
              <w:ind w:left="193"/>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51" w:type="dxa"/>
            <w:vAlign w:val="top"/>
          </w:tcPr>
          <w:p>
            <w:pPr>
              <w:pStyle w:val="TableText"/>
              <w:spacing w:before="43" w:line="206" w:lineRule="auto"/>
              <w:ind w:left="22"/>
            </w:pPr>
            <w:r>
              <w:rPr>
                <w:spacing w:val="3"/>
              </w:rPr>
              <w:t>液态</w:t>
            </w:r>
          </w:p>
        </w:tc>
        <w:tc>
          <w:tcPr>
            <w:tcW w:w="1083" w:type="dxa"/>
            <w:vAlign w:val="top"/>
          </w:tcPr>
          <w:p>
            <w:pPr>
              <w:spacing w:before="79"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rPr>
                <w:rFonts w:ascii="Arial"/>
                <w:sz w:val="21"/>
              </w:rPr>
            </w:pP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78"/>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0" w:line="195" w:lineRule="auto"/>
              <w:ind w:left="134"/>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13</w:t>
            </w:r>
          </w:p>
        </w:tc>
        <w:tc>
          <w:tcPr>
            <w:tcW w:w="2756" w:type="dxa"/>
            <w:vAlign w:val="top"/>
          </w:tcPr>
          <w:p>
            <w:pPr>
              <w:pStyle w:val="TableText"/>
              <w:spacing w:before="44" w:line="206" w:lineRule="auto"/>
              <w:ind w:left="643"/>
            </w:pPr>
            <w:r>
              <w:rPr>
                <w:spacing w:val="8"/>
              </w:rPr>
              <w:t>总硬度标准溶液</w:t>
            </w:r>
          </w:p>
        </w:tc>
        <w:tc>
          <w:tcPr>
            <w:tcW w:w="1102" w:type="dxa"/>
            <w:vAlign w:val="top"/>
          </w:tcPr>
          <w:p>
            <w:pPr>
              <w:pStyle w:val="TableText"/>
              <w:spacing w:before="44" w:line="206" w:lineRule="auto"/>
              <w:ind w:left="448"/>
            </w:pPr>
            <w:r>
              <w:t>瓶</w:t>
            </w:r>
          </w:p>
        </w:tc>
        <w:tc>
          <w:tcPr>
            <w:tcW w:w="451" w:type="dxa"/>
            <w:vAlign w:val="top"/>
          </w:tcPr>
          <w:p>
            <w:pPr>
              <w:spacing w:before="80" w:line="195" w:lineRule="auto"/>
              <w:ind w:left="173"/>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51" w:type="dxa"/>
            <w:vAlign w:val="top"/>
          </w:tcPr>
          <w:p>
            <w:pPr>
              <w:pStyle w:val="TableText"/>
              <w:spacing w:before="44" w:line="206" w:lineRule="auto"/>
              <w:ind w:left="22"/>
            </w:pPr>
            <w:r>
              <w:rPr>
                <w:spacing w:val="3"/>
              </w:rPr>
              <w:t>液态</w:t>
            </w:r>
          </w:p>
        </w:tc>
        <w:tc>
          <w:tcPr>
            <w:tcW w:w="1083" w:type="dxa"/>
            <w:vAlign w:val="top"/>
          </w:tcPr>
          <w:p>
            <w:pPr>
              <w:spacing w:before="80"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rPr>
                <w:rFonts w:ascii="Arial"/>
                <w:sz w:val="21"/>
              </w:rPr>
            </w:pP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77"/>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78" w:line="195" w:lineRule="auto"/>
              <w:ind w:left="134"/>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14</w:t>
            </w:r>
          </w:p>
        </w:tc>
        <w:tc>
          <w:tcPr>
            <w:tcW w:w="2756" w:type="dxa"/>
            <w:vAlign w:val="top"/>
          </w:tcPr>
          <w:p>
            <w:pPr>
              <w:pStyle w:val="TableText"/>
              <w:spacing w:before="41" w:line="208" w:lineRule="auto"/>
              <w:ind w:left="855"/>
            </w:pPr>
            <w:r>
              <w:rPr>
                <w:spacing w:val="7"/>
              </w:rPr>
              <w:t>水中氯离子</w:t>
            </w:r>
          </w:p>
        </w:tc>
        <w:tc>
          <w:tcPr>
            <w:tcW w:w="1102" w:type="dxa"/>
            <w:vAlign w:val="top"/>
          </w:tcPr>
          <w:p>
            <w:pPr>
              <w:pStyle w:val="TableText"/>
              <w:spacing w:before="41" w:line="208" w:lineRule="auto"/>
              <w:ind w:left="448"/>
            </w:pPr>
            <w:r>
              <w:t>瓶</w:t>
            </w:r>
          </w:p>
        </w:tc>
        <w:tc>
          <w:tcPr>
            <w:tcW w:w="451" w:type="dxa"/>
            <w:vAlign w:val="top"/>
          </w:tcPr>
          <w:p>
            <w:pPr>
              <w:spacing w:before="77" w:line="195" w:lineRule="auto"/>
              <w:ind w:left="177"/>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51" w:type="dxa"/>
            <w:vAlign w:val="top"/>
          </w:tcPr>
          <w:p>
            <w:pPr>
              <w:pStyle w:val="TableText"/>
              <w:spacing w:before="41" w:line="208" w:lineRule="auto"/>
              <w:ind w:left="22"/>
            </w:pPr>
            <w:r>
              <w:rPr>
                <w:spacing w:val="3"/>
              </w:rPr>
              <w:t>液态</w:t>
            </w:r>
          </w:p>
        </w:tc>
        <w:tc>
          <w:tcPr>
            <w:tcW w:w="1083" w:type="dxa"/>
            <w:vAlign w:val="top"/>
          </w:tcPr>
          <w:p>
            <w:pPr>
              <w:spacing w:before="78"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rPr>
                <w:rFonts w:ascii="Arial"/>
                <w:sz w:val="21"/>
              </w:rPr>
            </w:pPr>
          </w:p>
        </w:tc>
        <w:tc>
          <w:tcPr>
            <w:tcW w:w="998" w:type="dxa"/>
            <w:vMerge/>
            <w:tcBorders>
              <w:top w:val="nil"/>
              <w:bottom w:val="nil"/>
              <w:right w:val="single" w:sz="6" w:space="0" w:color="000000"/>
            </w:tcBorders>
            <w:vAlign w:val="top"/>
          </w:tcPr>
          <w:p>
            <w:pPr>
              <w:rPr>
                <w:rFonts w:ascii="Arial"/>
                <w:sz w:val="21"/>
              </w:rPr>
            </w:pPr>
          </w:p>
        </w:tc>
      </w:tr>
    </w:tbl>
    <w:p>
      <w:pPr>
        <w:sectPr>
          <w:headerReference w:type="default" r:id="rId58"/>
          <w:footerReference w:type="default" r:id="rId59"/>
          <w:pgSz w:w="11906" w:h="16839"/>
          <w:pgMar w:top="400" w:right="1413" w:bottom="1014" w:left="1413" w:header="0" w:footer="852" w:gutter="0"/>
          <w:pgNumType w:start="28"/>
          <w:cols w:space="708"/>
        </w:sectPr>
      </w:pPr>
    </w:p>
    <w:tbl>
      <w:tblPr>
        <w:tblStyle w:val="TableNormal21"/>
        <w:tblW w:w="906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89"/>
        <w:gridCol w:w="451"/>
        <w:gridCol w:w="2756"/>
        <w:gridCol w:w="1102"/>
        <w:gridCol w:w="451"/>
        <w:gridCol w:w="451"/>
        <w:gridCol w:w="1083"/>
        <w:gridCol w:w="1083"/>
        <w:gridCol w:w="998"/>
      </w:tblGrid>
      <w:tr>
        <w:tblPrEx>
          <w:tblW w:w="906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77"/>
        </w:trPr>
        <w:tc>
          <w:tcPr>
            <w:tcW w:w="689" w:type="dxa"/>
            <w:vMerge w:val="restart"/>
            <w:tcBorders>
              <w:top w:val="nil"/>
              <w:left w:val="single" w:sz="6" w:space="0" w:color="000000"/>
              <w:bottom w:val="nil"/>
            </w:tcBorders>
            <w:vAlign w:val="top"/>
          </w:tcPr>
          <w:p>
            <w:pPr>
              <w:rPr>
                <w:rFonts w:ascii="Arial"/>
                <w:sz w:val="21"/>
              </w:rPr>
            </w:pPr>
          </w:p>
        </w:tc>
        <w:tc>
          <w:tcPr>
            <w:tcW w:w="451" w:type="dxa"/>
            <w:vAlign w:val="top"/>
          </w:tcPr>
          <w:p>
            <w:pPr>
              <w:spacing w:before="78" w:line="195" w:lineRule="auto"/>
              <w:ind w:left="134"/>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15</w:t>
            </w:r>
          </w:p>
        </w:tc>
        <w:tc>
          <w:tcPr>
            <w:tcW w:w="2756" w:type="dxa"/>
            <w:vAlign w:val="top"/>
          </w:tcPr>
          <w:p>
            <w:pPr>
              <w:pStyle w:val="TableText"/>
              <w:spacing w:before="42" w:line="207" w:lineRule="auto"/>
              <w:ind w:left="328"/>
            </w:pPr>
            <w:r>
              <w:rPr>
                <w:spacing w:val="8"/>
              </w:rPr>
              <w:t>亚硝酸盐溶液标准物质</w:t>
            </w:r>
          </w:p>
        </w:tc>
        <w:tc>
          <w:tcPr>
            <w:tcW w:w="1102" w:type="dxa"/>
            <w:vAlign w:val="top"/>
          </w:tcPr>
          <w:p>
            <w:pPr>
              <w:pStyle w:val="TableText"/>
              <w:spacing w:before="42" w:line="207" w:lineRule="auto"/>
              <w:ind w:left="448"/>
            </w:pPr>
            <w:r>
              <w:t>瓶</w:t>
            </w:r>
          </w:p>
        </w:tc>
        <w:tc>
          <w:tcPr>
            <w:tcW w:w="451" w:type="dxa"/>
            <w:vAlign w:val="top"/>
          </w:tcPr>
          <w:p>
            <w:pPr>
              <w:spacing w:before="81" w:line="192" w:lineRule="auto"/>
              <w:ind w:left="178"/>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451" w:type="dxa"/>
            <w:vAlign w:val="top"/>
          </w:tcPr>
          <w:p>
            <w:pPr>
              <w:pStyle w:val="TableText"/>
              <w:spacing w:before="42" w:line="207" w:lineRule="auto"/>
              <w:ind w:left="22"/>
            </w:pPr>
            <w:r>
              <w:rPr>
                <w:spacing w:val="3"/>
              </w:rPr>
              <w:t>液态</w:t>
            </w:r>
          </w:p>
        </w:tc>
        <w:tc>
          <w:tcPr>
            <w:tcW w:w="1083" w:type="dxa"/>
            <w:vAlign w:val="top"/>
          </w:tcPr>
          <w:p>
            <w:pPr>
              <w:spacing w:before="78" w:line="195" w:lineRule="auto"/>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83" w:type="dxa"/>
            <w:vAlign w:val="top"/>
          </w:tcPr>
          <w:p>
            <w:pPr>
              <w:rPr>
                <w:rFonts w:ascii="Arial"/>
                <w:sz w:val="21"/>
              </w:rPr>
            </w:pPr>
          </w:p>
        </w:tc>
        <w:tc>
          <w:tcPr>
            <w:tcW w:w="998" w:type="dxa"/>
            <w:vMerge w:val="restart"/>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549"/>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214" w:line="195" w:lineRule="auto"/>
              <w:ind w:left="134"/>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16</w:t>
            </w:r>
          </w:p>
        </w:tc>
        <w:tc>
          <w:tcPr>
            <w:tcW w:w="2756" w:type="dxa"/>
            <w:vAlign w:val="top"/>
          </w:tcPr>
          <w:p>
            <w:pPr>
              <w:pStyle w:val="TableText"/>
              <w:spacing w:before="45" w:line="228" w:lineRule="auto"/>
              <w:ind w:left="557" w:right="538" w:hanging="18"/>
            </w:pPr>
            <w:r>
              <w:rPr>
                <w:spacing w:val="6"/>
              </w:rPr>
              <w:t>石油类（红外法）</w:t>
            </w:r>
            <w:r>
              <w:rPr>
                <w:spacing w:val="1"/>
              </w:rPr>
              <w:t xml:space="preserve"> </w:t>
            </w:r>
            <w:r>
              <w:rPr>
                <w:spacing w:val="6"/>
              </w:rPr>
              <w:t>四氯乙烯分析校准</w:t>
            </w:r>
          </w:p>
        </w:tc>
        <w:tc>
          <w:tcPr>
            <w:tcW w:w="1102" w:type="dxa"/>
            <w:vAlign w:val="top"/>
          </w:tcPr>
          <w:p>
            <w:pPr>
              <w:pStyle w:val="TableText"/>
              <w:spacing w:before="178" w:line="230" w:lineRule="auto"/>
              <w:ind w:left="448"/>
            </w:pPr>
            <w:r>
              <w:t>瓶</w:t>
            </w:r>
          </w:p>
        </w:tc>
        <w:tc>
          <w:tcPr>
            <w:tcW w:w="451" w:type="dxa"/>
            <w:vAlign w:val="top"/>
          </w:tcPr>
          <w:p>
            <w:pPr>
              <w:spacing w:before="214" w:line="195" w:lineRule="auto"/>
              <w:ind w:left="173"/>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51" w:type="dxa"/>
            <w:vAlign w:val="top"/>
          </w:tcPr>
          <w:p>
            <w:pPr>
              <w:pStyle w:val="TableText"/>
              <w:spacing w:before="178" w:line="229" w:lineRule="auto"/>
              <w:ind w:left="22"/>
            </w:pPr>
            <w:r>
              <w:rPr>
                <w:spacing w:val="3"/>
              </w:rPr>
              <w:t>液态</w:t>
            </w:r>
          </w:p>
        </w:tc>
        <w:tc>
          <w:tcPr>
            <w:tcW w:w="1083" w:type="dxa"/>
            <w:vAlign w:val="top"/>
          </w:tcPr>
          <w:p>
            <w:pPr>
              <w:spacing w:before="214"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rPr>
                <w:rFonts w:ascii="Arial"/>
                <w:sz w:val="21"/>
              </w:rPr>
            </w:pP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77"/>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0" w:line="195" w:lineRule="auto"/>
              <w:ind w:left="134"/>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17</w:t>
            </w:r>
          </w:p>
        </w:tc>
        <w:tc>
          <w:tcPr>
            <w:tcW w:w="2756" w:type="dxa"/>
            <w:vAlign w:val="top"/>
          </w:tcPr>
          <w:p>
            <w:pPr>
              <w:pStyle w:val="TableText"/>
              <w:spacing w:before="43" w:line="206" w:lineRule="auto"/>
              <w:ind w:left="713"/>
            </w:pPr>
            <w:r>
              <w:rPr>
                <w:spacing w:val="7"/>
              </w:rPr>
              <w:t>水中硝酸盐</w:t>
            </w:r>
            <w:r>
              <w:rPr>
                <w:rFonts w:ascii="Times New Roman" w:eastAsia="Times New Roman" w:hAnsi="Times New Roman" w:cs="Times New Roman"/>
                <w:spacing w:val="7"/>
              </w:rPr>
              <w:t>-</w:t>
            </w:r>
            <w:r>
              <w:rPr>
                <w:spacing w:val="7"/>
              </w:rPr>
              <w:t>氮</w:t>
            </w:r>
          </w:p>
        </w:tc>
        <w:tc>
          <w:tcPr>
            <w:tcW w:w="1102" w:type="dxa"/>
            <w:vAlign w:val="top"/>
          </w:tcPr>
          <w:p>
            <w:pPr>
              <w:pStyle w:val="TableText"/>
              <w:spacing w:before="43" w:line="206" w:lineRule="auto"/>
              <w:ind w:left="448"/>
            </w:pPr>
            <w:r>
              <w:t>瓶</w:t>
            </w:r>
          </w:p>
        </w:tc>
        <w:tc>
          <w:tcPr>
            <w:tcW w:w="451" w:type="dxa"/>
            <w:vAlign w:val="top"/>
          </w:tcPr>
          <w:p>
            <w:pPr>
              <w:spacing w:before="80" w:line="195" w:lineRule="auto"/>
              <w:ind w:left="172"/>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451" w:type="dxa"/>
            <w:vAlign w:val="top"/>
          </w:tcPr>
          <w:p>
            <w:pPr>
              <w:pStyle w:val="TableText"/>
              <w:spacing w:before="43" w:line="206" w:lineRule="auto"/>
              <w:ind w:left="22"/>
            </w:pPr>
            <w:r>
              <w:rPr>
                <w:spacing w:val="3"/>
              </w:rPr>
              <w:t>液态</w:t>
            </w:r>
          </w:p>
        </w:tc>
        <w:tc>
          <w:tcPr>
            <w:tcW w:w="1083" w:type="dxa"/>
            <w:vAlign w:val="top"/>
          </w:tcPr>
          <w:p>
            <w:pPr>
              <w:spacing w:before="80" w:line="195" w:lineRule="auto"/>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83" w:type="dxa"/>
            <w:vAlign w:val="top"/>
          </w:tcPr>
          <w:p>
            <w:pPr>
              <w:rPr>
                <w:rFonts w:ascii="Arial"/>
                <w:sz w:val="21"/>
              </w:rPr>
            </w:pP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78"/>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1" w:line="195" w:lineRule="auto"/>
              <w:ind w:left="134"/>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18</w:t>
            </w:r>
          </w:p>
        </w:tc>
        <w:tc>
          <w:tcPr>
            <w:tcW w:w="2756" w:type="dxa"/>
            <w:vAlign w:val="top"/>
          </w:tcPr>
          <w:p>
            <w:pPr>
              <w:pStyle w:val="TableText"/>
              <w:spacing w:before="44" w:line="206" w:lineRule="auto"/>
              <w:ind w:left="1271"/>
            </w:pPr>
            <w:r>
              <w:rPr>
                <w:spacing w:val="1"/>
              </w:rPr>
              <w:t>钼</w:t>
            </w:r>
          </w:p>
        </w:tc>
        <w:tc>
          <w:tcPr>
            <w:tcW w:w="1102" w:type="dxa"/>
            <w:vAlign w:val="top"/>
          </w:tcPr>
          <w:p>
            <w:pPr>
              <w:pStyle w:val="TableText"/>
              <w:spacing w:before="44" w:line="206" w:lineRule="auto"/>
              <w:ind w:left="448"/>
            </w:pPr>
            <w:r>
              <w:t>瓶</w:t>
            </w:r>
          </w:p>
        </w:tc>
        <w:tc>
          <w:tcPr>
            <w:tcW w:w="451" w:type="dxa"/>
            <w:vAlign w:val="top"/>
          </w:tcPr>
          <w:p>
            <w:pPr>
              <w:spacing w:before="81" w:line="195" w:lineRule="auto"/>
              <w:ind w:left="193"/>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51" w:type="dxa"/>
            <w:vAlign w:val="top"/>
          </w:tcPr>
          <w:p>
            <w:pPr>
              <w:pStyle w:val="TableText"/>
              <w:spacing w:before="44" w:line="206" w:lineRule="auto"/>
              <w:ind w:left="22"/>
            </w:pPr>
            <w:r>
              <w:rPr>
                <w:spacing w:val="3"/>
              </w:rPr>
              <w:t>液态</w:t>
            </w:r>
          </w:p>
        </w:tc>
        <w:tc>
          <w:tcPr>
            <w:tcW w:w="1083" w:type="dxa"/>
            <w:vAlign w:val="top"/>
          </w:tcPr>
          <w:p>
            <w:pPr>
              <w:spacing w:before="81"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rPr>
                <w:rFonts w:ascii="Arial"/>
                <w:sz w:val="21"/>
              </w:rPr>
            </w:pP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77"/>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78" w:line="195" w:lineRule="auto"/>
              <w:ind w:left="134"/>
              <w:rPr>
                <w:rFonts w:ascii="Times New Roman" w:eastAsia="Times New Roman" w:hAnsi="Times New Roman" w:cs="Times New Roman"/>
                <w:sz w:val="20"/>
                <w:szCs w:val="20"/>
              </w:rPr>
            </w:pPr>
            <w:r>
              <w:rPr>
                <w:rFonts w:ascii="Times New Roman" w:eastAsia="Times New Roman" w:hAnsi="Times New Roman" w:cs="Times New Roman"/>
                <w:spacing w:val="-8"/>
                <w:sz w:val="20"/>
                <w:szCs w:val="20"/>
              </w:rPr>
              <w:t>19</w:t>
            </w:r>
          </w:p>
        </w:tc>
        <w:tc>
          <w:tcPr>
            <w:tcW w:w="2756" w:type="dxa"/>
            <w:vAlign w:val="top"/>
          </w:tcPr>
          <w:p>
            <w:pPr>
              <w:pStyle w:val="TableText"/>
              <w:spacing w:before="42" w:line="207" w:lineRule="auto"/>
              <w:ind w:left="1272"/>
            </w:pPr>
            <w:r>
              <w:t>钾</w:t>
            </w:r>
          </w:p>
        </w:tc>
        <w:tc>
          <w:tcPr>
            <w:tcW w:w="1102" w:type="dxa"/>
            <w:vAlign w:val="top"/>
          </w:tcPr>
          <w:p>
            <w:pPr>
              <w:pStyle w:val="TableText"/>
              <w:spacing w:before="42" w:line="207" w:lineRule="auto"/>
              <w:ind w:left="448"/>
            </w:pPr>
            <w:r>
              <w:t>瓶</w:t>
            </w:r>
          </w:p>
        </w:tc>
        <w:tc>
          <w:tcPr>
            <w:tcW w:w="451" w:type="dxa"/>
            <w:vAlign w:val="top"/>
          </w:tcPr>
          <w:p>
            <w:pPr>
              <w:spacing w:before="78" w:line="195" w:lineRule="auto"/>
              <w:ind w:left="193"/>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51" w:type="dxa"/>
            <w:vAlign w:val="top"/>
          </w:tcPr>
          <w:p>
            <w:pPr>
              <w:pStyle w:val="TableText"/>
              <w:spacing w:before="42" w:line="207" w:lineRule="auto"/>
              <w:ind w:left="22"/>
            </w:pPr>
            <w:r>
              <w:rPr>
                <w:spacing w:val="3"/>
              </w:rPr>
              <w:t>液态</w:t>
            </w:r>
          </w:p>
        </w:tc>
        <w:tc>
          <w:tcPr>
            <w:tcW w:w="1083" w:type="dxa"/>
            <w:vAlign w:val="top"/>
          </w:tcPr>
          <w:p>
            <w:pPr>
              <w:spacing w:before="78"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rPr>
                <w:rFonts w:ascii="Arial"/>
                <w:sz w:val="21"/>
              </w:rPr>
            </w:pP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77"/>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79" w:line="195" w:lineRule="auto"/>
              <w:ind w:left="11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20</w:t>
            </w:r>
          </w:p>
        </w:tc>
        <w:tc>
          <w:tcPr>
            <w:tcW w:w="2756" w:type="dxa"/>
            <w:vAlign w:val="top"/>
          </w:tcPr>
          <w:p>
            <w:pPr>
              <w:pStyle w:val="TableText"/>
              <w:spacing w:before="43" w:line="206" w:lineRule="auto"/>
              <w:ind w:left="1271"/>
            </w:pPr>
            <w:r>
              <w:rPr>
                <w:spacing w:val="1"/>
              </w:rPr>
              <w:t>镁</w:t>
            </w:r>
          </w:p>
        </w:tc>
        <w:tc>
          <w:tcPr>
            <w:tcW w:w="1102" w:type="dxa"/>
            <w:vAlign w:val="top"/>
          </w:tcPr>
          <w:p>
            <w:pPr>
              <w:pStyle w:val="TableText"/>
              <w:spacing w:before="43" w:line="206" w:lineRule="auto"/>
              <w:ind w:left="448"/>
            </w:pPr>
            <w:r>
              <w:t>瓶</w:t>
            </w:r>
          </w:p>
        </w:tc>
        <w:tc>
          <w:tcPr>
            <w:tcW w:w="451" w:type="dxa"/>
            <w:vAlign w:val="top"/>
          </w:tcPr>
          <w:p>
            <w:pPr>
              <w:spacing w:before="79" w:line="195" w:lineRule="auto"/>
              <w:ind w:left="193"/>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51" w:type="dxa"/>
            <w:vAlign w:val="top"/>
          </w:tcPr>
          <w:p>
            <w:pPr>
              <w:pStyle w:val="TableText"/>
              <w:spacing w:before="43" w:line="206" w:lineRule="auto"/>
              <w:ind w:left="22"/>
            </w:pPr>
            <w:r>
              <w:rPr>
                <w:spacing w:val="3"/>
              </w:rPr>
              <w:t>液态</w:t>
            </w:r>
          </w:p>
        </w:tc>
        <w:tc>
          <w:tcPr>
            <w:tcW w:w="1083" w:type="dxa"/>
            <w:vAlign w:val="top"/>
          </w:tcPr>
          <w:p>
            <w:pPr>
              <w:spacing w:before="79"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rPr>
                <w:rFonts w:ascii="Arial"/>
                <w:sz w:val="21"/>
              </w:rPr>
            </w:pP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78"/>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0" w:line="195" w:lineRule="auto"/>
              <w:ind w:left="11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21</w:t>
            </w:r>
          </w:p>
        </w:tc>
        <w:tc>
          <w:tcPr>
            <w:tcW w:w="2756" w:type="dxa"/>
            <w:vAlign w:val="top"/>
          </w:tcPr>
          <w:p>
            <w:pPr>
              <w:pStyle w:val="TableText"/>
              <w:spacing w:before="44" w:line="206" w:lineRule="auto"/>
              <w:ind w:left="641"/>
            </w:pPr>
            <w:r>
              <w:rPr>
                <w:spacing w:val="8"/>
              </w:rPr>
              <w:t>铅溶液标准样品</w:t>
            </w:r>
          </w:p>
        </w:tc>
        <w:tc>
          <w:tcPr>
            <w:tcW w:w="1102" w:type="dxa"/>
            <w:vAlign w:val="top"/>
          </w:tcPr>
          <w:p>
            <w:pPr>
              <w:pStyle w:val="TableText"/>
              <w:spacing w:before="44" w:line="206" w:lineRule="auto"/>
              <w:ind w:left="448"/>
            </w:pPr>
            <w:r>
              <w:t>瓶</w:t>
            </w:r>
          </w:p>
        </w:tc>
        <w:tc>
          <w:tcPr>
            <w:tcW w:w="451" w:type="dxa"/>
            <w:vAlign w:val="top"/>
          </w:tcPr>
          <w:p>
            <w:pPr>
              <w:spacing w:before="80" w:line="195" w:lineRule="auto"/>
              <w:ind w:left="172"/>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451" w:type="dxa"/>
            <w:vAlign w:val="top"/>
          </w:tcPr>
          <w:p>
            <w:pPr>
              <w:pStyle w:val="TableText"/>
              <w:spacing w:before="44" w:line="206" w:lineRule="auto"/>
              <w:ind w:left="22"/>
            </w:pPr>
            <w:r>
              <w:rPr>
                <w:spacing w:val="3"/>
              </w:rPr>
              <w:t>液态</w:t>
            </w:r>
          </w:p>
        </w:tc>
        <w:tc>
          <w:tcPr>
            <w:tcW w:w="1083" w:type="dxa"/>
            <w:vAlign w:val="top"/>
          </w:tcPr>
          <w:p>
            <w:pPr>
              <w:spacing w:before="80" w:line="195" w:lineRule="auto"/>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83" w:type="dxa"/>
            <w:vAlign w:val="top"/>
          </w:tcPr>
          <w:p>
            <w:pPr>
              <w:rPr>
                <w:rFonts w:ascii="Arial"/>
                <w:sz w:val="21"/>
              </w:rPr>
            </w:pP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77"/>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78" w:line="195" w:lineRule="auto"/>
              <w:ind w:left="11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22</w:t>
            </w:r>
          </w:p>
        </w:tc>
        <w:tc>
          <w:tcPr>
            <w:tcW w:w="2756" w:type="dxa"/>
            <w:vAlign w:val="top"/>
          </w:tcPr>
          <w:p>
            <w:pPr>
              <w:pStyle w:val="TableText"/>
              <w:spacing w:before="42" w:line="207" w:lineRule="auto"/>
              <w:ind w:left="329"/>
            </w:pPr>
            <w:r>
              <w:rPr>
                <w:spacing w:val="7"/>
              </w:rPr>
              <w:t>水中磷酸根（以磷计）</w:t>
            </w:r>
          </w:p>
        </w:tc>
        <w:tc>
          <w:tcPr>
            <w:tcW w:w="1102" w:type="dxa"/>
            <w:vAlign w:val="top"/>
          </w:tcPr>
          <w:p>
            <w:pPr>
              <w:pStyle w:val="TableText"/>
              <w:spacing w:before="42" w:line="207" w:lineRule="auto"/>
              <w:ind w:left="448"/>
            </w:pPr>
            <w:r>
              <w:t>瓶</w:t>
            </w:r>
          </w:p>
        </w:tc>
        <w:tc>
          <w:tcPr>
            <w:tcW w:w="451" w:type="dxa"/>
            <w:vAlign w:val="top"/>
          </w:tcPr>
          <w:p>
            <w:pPr>
              <w:spacing w:before="78" w:line="195" w:lineRule="auto"/>
              <w:ind w:left="172"/>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451" w:type="dxa"/>
            <w:vAlign w:val="top"/>
          </w:tcPr>
          <w:p>
            <w:pPr>
              <w:pStyle w:val="TableText"/>
              <w:spacing w:before="42" w:line="207" w:lineRule="auto"/>
              <w:ind w:left="22"/>
            </w:pPr>
            <w:r>
              <w:rPr>
                <w:spacing w:val="3"/>
              </w:rPr>
              <w:t>液态</w:t>
            </w:r>
          </w:p>
        </w:tc>
        <w:tc>
          <w:tcPr>
            <w:tcW w:w="1083" w:type="dxa"/>
            <w:vAlign w:val="top"/>
          </w:tcPr>
          <w:p>
            <w:pPr>
              <w:spacing w:before="78" w:line="195" w:lineRule="auto"/>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83" w:type="dxa"/>
            <w:vAlign w:val="top"/>
          </w:tcPr>
          <w:p>
            <w:pPr>
              <w:rPr>
                <w:rFonts w:ascii="Arial"/>
                <w:sz w:val="21"/>
              </w:rPr>
            </w:pP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77"/>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79" w:line="195" w:lineRule="auto"/>
              <w:ind w:left="11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23</w:t>
            </w:r>
          </w:p>
        </w:tc>
        <w:tc>
          <w:tcPr>
            <w:tcW w:w="2756" w:type="dxa"/>
            <w:vAlign w:val="top"/>
          </w:tcPr>
          <w:p>
            <w:pPr>
              <w:pStyle w:val="TableText"/>
              <w:spacing w:before="43" w:line="206" w:lineRule="auto"/>
              <w:ind w:left="1063"/>
            </w:pPr>
            <w:r>
              <w:rPr>
                <w:spacing w:val="6"/>
              </w:rPr>
              <w:t>水中硅</w:t>
            </w:r>
          </w:p>
        </w:tc>
        <w:tc>
          <w:tcPr>
            <w:tcW w:w="1102" w:type="dxa"/>
            <w:vAlign w:val="top"/>
          </w:tcPr>
          <w:p>
            <w:pPr>
              <w:pStyle w:val="TableText"/>
              <w:spacing w:before="43" w:line="206" w:lineRule="auto"/>
              <w:ind w:left="448"/>
            </w:pPr>
            <w:r>
              <w:t>瓶</w:t>
            </w:r>
          </w:p>
        </w:tc>
        <w:tc>
          <w:tcPr>
            <w:tcW w:w="451" w:type="dxa"/>
            <w:vAlign w:val="top"/>
          </w:tcPr>
          <w:p>
            <w:pPr>
              <w:spacing w:before="79" w:line="195" w:lineRule="auto"/>
              <w:ind w:left="193"/>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51" w:type="dxa"/>
            <w:vAlign w:val="top"/>
          </w:tcPr>
          <w:p>
            <w:pPr>
              <w:pStyle w:val="TableText"/>
              <w:spacing w:before="43" w:line="206" w:lineRule="auto"/>
              <w:ind w:left="22"/>
            </w:pPr>
            <w:r>
              <w:rPr>
                <w:spacing w:val="3"/>
              </w:rPr>
              <w:t>液态</w:t>
            </w:r>
          </w:p>
        </w:tc>
        <w:tc>
          <w:tcPr>
            <w:tcW w:w="1083" w:type="dxa"/>
            <w:vAlign w:val="top"/>
          </w:tcPr>
          <w:p>
            <w:pPr>
              <w:spacing w:before="79"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rPr>
                <w:rFonts w:ascii="Arial"/>
                <w:sz w:val="21"/>
              </w:rPr>
            </w:pP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78"/>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0" w:line="195" w:lineRule="auto"/>
              <w:ind w:left="11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24</w:t>
            </w:r>
          </w:p>
        </w:tc>
        <w:tc>
          <w:tcPr>
            <w:tcW w:w="2756" w:type="dxa"/>
            <w:vAlign w:val="top"/>
          </w:tcPr>
          <w:p>
            <w:pPr>
              <w:pStyle w:val="TableText"/>
              <w:spacing w:before="44" w:line="206" w:lineRule="auto"/>
              <w:ind w:left="855"/>
            </w:pPr>
            <w:r>
              <w:rPr>
                <w:spacing w:val="7"/>
              </w:rPr>
              <w:t>水中六价铬</w:t>
            </w:r>
          </w:p>
        </w:tc>
        <w:tc>
          <w:tcPr>
            <w:tcW w:w="1102" w:type="dxa"/>
            <w:vAlign w:val="top"/>
          </w:tcPr>
          <w:p>
            <w:pPr>
              <w:pStyle w:val="TableText"/>
              <w:spacing w:before="44" w:line="206" w:lineRule="auto"/>
              <w:ind w:left="448"/>
            </w:pPr>
            <w:r>
              <w:t>瓶</w:t>
            </w:r>
          </w:p>
        </w:tc>
        <w:tc>
          <w:tcPr>
            <w:tcW w:w="451" w:type="dxa"/>
            <w:vAlign w:val="top"/>
          </w:tcPr>
          <w:p>
            <w:pPr>
              <w:spacing w:before="80" w:line="195" w:lineRule="auto"/>
              <w:ind w:left="172"/>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451" w:type="dxa"/>
            <w:vAlign w:val="top"/>
          </w:tcPr>
          <w:p>
            <w:pPr>
              <w:pStyle w:val="TableText"/>
              <w:spacing w:before="44" w:line="206" w:lineRule="auto"/>
              <w:ind w:left="22"/>
            </w:pPr>
            <w:r>
              <w:rPr>
                <w:spacing w:val="3"/>
              </w:rPr>
              <w:t>液态</w:t>
            </w:r>
          </w:p>
        </w:tc>
        <w:tc>
          <w:tcPr>
            <w:tcW w:w="1083" w:type="dxa"/>
            <w:vAlign w:val="top"/>
          </w:tcPr>
          <w:p>
            <w:pPr>
              <w:spacing w:before="80"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rPr>
                <w:rFonts w:ascii="Arial"/>
                <w:sz w:val="21"/>
              </w:rPr>
            </w:pP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77"/>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1" w:line="194" w:lineRule="auto"/>
              <w:ind w:left="11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25</w:t>
            </w:r>
          </w:p>
        </w:tc>
        <w:tc>
          <w:tcPr>
            <w:tcW w:w="2756" w:type="dxa"/>
            <w:vAlign w:val="top"/>
          </w:tcPr>
          <w:p>
            <w:pPr>
              <w:pStyle w:val="TableText"/>
              <w:spacing w:before="44" w:line="205" w:lineRule="auto"/>
              <w:ind w:left="1271"/>
            </w:pPr>
            <w:r>
              <w:rPr>
                <w:spacing w:val="1"/>
              </w:rPr>
              <w:t>镍</w:t>
            </w:r>
          </w:p>
        </w:tc>
        <w:tc>
          <w:tcPr>
            <w:tcW w:w="1102" w:type="dxa"/>
            <w:vAlign w:val="top"/>
          </w:tcPr>
          <w:p>
            <w:pPr>
              <w:pStyle w:val="TableText"/>
              <w:spacing w:before="44" w:line="205" w:lineRule="auto"/>
              <w:ind w:left="448"/>
            </w:pPr>
            <w:r>
              <w:t>瓶</w:t>
            </w:r>
          </w:p>
        </w:tc>
        <w:tc>
          <w:tcPr>
            <w:tcW w:w="451" w:type="dxa"/>
            <w:vAlign w:val="top"/>
          </w:tcPr>
          <w:p>
            <w:pPr>
              <w:spacing w:before="81" w:line="194" w:lineRule="auto"/>
              <w:ind w:left="193"/>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51" w:type="dxa"/>
            <w:vAlign w:val="top"/>
          </w:tcPr>
          <w:p>
            <w:pPr>
              <w:pStyle w:val="TableText"/>
              <w:spacing w:before="44" w:line="205" w:lineRule="auto"/>
              <w:ind w:left="22"/>
            </w:pPr>
            <w:r>
              <w:rPr>
                <w:spacing w:val="3"/>
              </w:rPr>
              <w:t>液态</w:t>
            </w:r>
          </w:p>
        </w:tc>
        <w:tc>
          <w:tcPr>
            <w:tcW w:w="1083" w:type="dxa"/>
            <w:vAlign w:val="top"/>
          </w:tcPr>
          <w:p>
            <w:pPr>
              <w:spacing w:before="81" w:line="194"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3" w:type="dxa"/>
            <w:vAlign w:val="top"/>
          </w:tcPr>
          <w:p>
            <w:pPr>
              <w:rPr>
                <w:rFonts w:ascii="Arial"/>
                <w:sz w:val="21"/>
              </w:rPr>
            </w:pP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77"/>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82" w:line="193" w:lineRule="auto"/>
              <w:ind w:left="11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26</w:t>
            </w:r>
          </w:p>
        </w:tc>
        <w:tc>
          <w:tcPr>
            <w:tcW w:w="2756" w:type="dxa"/>
            <w:vAlign w:val="top"/>
          </w:tcPr>
          <w:p>
            <w:pPr>
              <w:pStyle w:val="TableText"/>
              <w:spacing w:before="14" w:line="233" w:lineRule="auto"/>
              <w:ind w:left="504"/>
            </w:pPr>
            <w:r>
              <w:rPr>
                <w:spacing w:val="6"/>
              </w:rPr>
              <w:t>水中汞（</w:t>
            </w:r>
            <w:r>
              <w:rPr>
                <w:rFonts w:ascii="Times New Roman" w:eastAsia="Times New Roman" w:hAnsi="Times New Roman" w:cs="Times New Roman"/>
                <w:spacing w:val="6"/>
              </w:rPr>
              <w:t>5%</w:t>
            </w:r>
            <w:r>
              <w:rPr>
                <w:spacing w:val="6"/>
              </w:rPr>
              <w:t>硝酸）</w:t>
            </w:r>
          </w:p>
        </w:tc>
        <w:tc>
          <w:tcPr>
            <w:tcW w:w="1102" w:type="dxa"/>
            <w:vAlign w:val="top"/>
          </w:tcPr>
          <w:p>
            <w:pPr>
              <w:pStyle w:val="TableText"/>
              <w:spacing w:before="46" w:line="204" w:lineRule="auto"/>
              <w:ind w:left="448"/>
            </w:pPr>
            <w:r>
              <w:t>瓶</w:t>
            </w:r>
          </w:p>
        </w:tc>
        <w:tc>
          <w:tcPr>
            <w:tcW w:w="451" w:type="dxa"/>
            <w:vAlign w:val="top"/>
          </w:tcPr>
          <w:p>
            <w:pPr>
              <w:spacing w:before="82" w:line="193" w:lineRule="auto"/>
              <w:ind w:left="177"/>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51" w:type="dxa"/>
            <w:vAlign w:val="top"/>
          </w:tcPr>
          <w:p>
            <w:pPr>
              <w:pStyle w:val="TableText"/>
              <w:spacing w:before="46" w:line="204" w:lineRule="auto"/>
              <w:ind w:left="22"/>
            </w:pPr>
            <w:r>
              <w:rPr>
                <w:spacing w:val="3"/>
              </w:rPr>
              <w:t>液态</w:t>
            </w:r>
          </w:p>
        </w:tc>
        <w:tc>
          <w:tcPr>
            <w:tcW w:w="1083" w:type="dxa"/>
            <w:vAlign w:val="top"/>
          </w:tcPr>
          <w:p>
            <w:pPr>
              <w:spacing w:before="82" w:line="193"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vAlign w:val="top"/>
          </w:tcPr>
          <w:p>
            <w:pPr>
              <w:rPr>
                <w:rFonts w:ascii="Arial"/>
                <w:sz w:val="21"/>
              </w:rPr>
            </w:pPr>
          </w:p>
        </w:tc>
        <w:tc>
          <w:tcPr>
            <w:tcW w:w="998" w:type="dxa"/>
            <w:vMerge/>
            <w:tcBorders>
              <w:top w:val="nil"/>
              <w:bottom w:val="nil"/>
              <w:right w:val="single" w:sz="6" w:space="0" w:color="000000"/>
            </w:tcBorders>
            <w:vAlign w:val="top"/>
          </w:tcPr>
          <w:p>
            <w:pPr>
              <w:rPr>
                <w:rFonts w:ascii="Arial"/>
                <w:sz w:val="21"/>
              </w:rPr>
            </w:pPr>
          </w:p>
        </w:tc>
      </w:tr>
      <w:tr>
        <w:tblPrEx>
          <w:tblW w:w="9064" w:type="dxa"/>
          <w:tblInd w:w="7" w:type="dxa"/>
          <w:tblLayout w:type="fixed"/>
        </w:tblPrEx>
        <w:trPr>
          <w:trHeight w:val="278"/>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79" w:line="195" w:lineRule="auto"/>
              <w:ind w:left="11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27</w:t>
            </w:r>
          </w:p>
        </w:tc>
        <w:tc>
          <w:tcPr>
            <w:tcW w:w="2756" w:type="dxa"/>
            <w:vAlign w:val="top"/>
          </w:tcPr>
          <w:p>
            <w:pPr>
              <w:pStyle w:val="TableText"/>
              <w:spacing w:before="43" w:line="207" w:lineRule="auto"/>
              <w:ind w:left="855"/>
            </w:pPr>
            <w:r>
              <w:rPr>
                <w:spacing w:val="7"/>
              </w:rPr>
              <w:t>水中氯离子</w:t>
            </w:r>
          </w:p>
        </w:tc>
        <w:tc>
          <w:tcPr>
            <w:tcW w:w="1102" w:type="dxa"/>
            <w:vAlign w:val="top"/>
          </w:tcPr>
          <w:p>
            <w:pPr>
              <w:pStyle w:val="TableText"/>
              <w:spacing w:before="43" w:line="207" w:lineRule="auto"/>
              <w:ind w:left="448"/>
            </w:pPr>
            <w:r>
              <w:t>瓶</w:t>
            </w:r>
          </w:p>
        </w:tc>
        <w:tc>
          <w:tcPr>
            <w:tcW w:w="451" w:type="dxa"/>
            <w:vAlign w:val="top"/>
          </w:tcPr>
          <w:p>
            <w:pPr>
              <w:spacing w:before="80" w:line="195" w:lineRule="auto"/>
              <w:ind w:left="172"/>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451" w:type="dxa"/>
            <w:vAlign w:val="top"/>
          </w:tcPr>
          <w:p>
            <w:pPr>
              <w:pStyle w:val="TableText"/>
              <w:spacing w:before="43" w:line="207" w:lineRule="auto"/>
              <w:ind w:left="22"/>
            </w:pPr>
            <w:r>
              <w:rPr>
                <w:spacing w:val="3"/>
              </w:rPr>
              <w:t>液态</w:t>
            </w:r>
          </w:p>
        </w:tc>
        <w:tc>
          <w:tcPr>
            <w:tcW w:w="1083" w:type="dxa"/>
            <w:vAlign w:val="top"/>
          </w:tcPr>
          <w:p>
            <w:pPr>
              <w:spacing w:before="79" w:line="195" w:lineRule="auto"/>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83" w:type="dxa"/>
            <w:vAlign w:val="top"/>
          </w:tcPr>
          <w:p>
            <w:pPr>
              <w:rPr>
                <w:rFonts w:ascii="Arial"/>
                <w:sz w:val="21"/>
              </w:rPr>
            </w:pPr>
          </w:p>
        </w:tc>
        <w:tc>
          <w:tcPr>
            <w:tcW w:w="998" w:type="dxa"/>
            <w:vMerge/>
            <w:tcBorders>
              <w:top w:val="nil"/>
              <w:right w:val="single" w:sz="6" w:space="0" w:color="000000"/>
            </w:tcBorders>
            <w:vAlign w:val="top"/>
          </w:tcPr>
          <w:p>
            <w:pPr>
              <w:rPr>
                <w:rFonts w:ascii="Arial"/>
                <w:sz w:val="21"/>
              </w:rPr>
            </w:pPr>
          </w:p>
        </w:tc>
      </w:tr>
      <w:tr>
        <w:tblPrEx>
          <w:tblW w:w="9064" w:type="dxa"/>
          <w:tblInd w:w="7" w:type="dxa"/>
          <w:tblLayout w:type="fixed"/>
        </w:tblPrEx>
        <w:trPr>
          <w:trHeight w:val="277"/>
        </w:trPr>
        <w:tc>
          <w:tcPr>
            <w:tcW w:w="689" w:type="dxa"/>
            <w:vMerge/>
            <w:tcBorders>
              <w:top w:val="nil"/>
              <w:left w:val="single" w:sz="6" w:space="0" w:color="000000"/>
              <w:bottom w:val="nil"/>
            </w:tcBorders>
            <w:vAlign w:val="top"/>
          </w:tcPr>
          <w:p>
            <w:pPr>
              <w:rPr>
                <w:rFonts w:ascii="Arial"/>
                <w:sz w:val="21"/>
              </w:rPr>
            </w:pPr>
          </w:p>
        </w:tc>
        <w:tc>
          <w:tcPr>
            <w:tcW w:w="451" w:type="dxa"/>
            <w:vAlign w:val="top"/>
          </w:tcPr>
          <w:p>
            <w:pPr>
              <w:spacing w:before="79" w:line="195" w:lineRule="auto"/>
              <w:ind w:left="11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28</w:t>
            </w:r>
          </w:p>
        </w:tc>
        <w:tc>
          <w:tcPr>
            <w:tcW w:w="2756" w:type="dxa"/>
            <w:vAlign w:val="top"/>
          </w:tcPr>
          <w:p>
            <w:pPr>
              <w:pStyle w:val="TableText"/>
              <w:spacing w:before="43" w:line="206" w:lineRule="auto"/>
              <w:ind w:left="749"/>
            </w:pPr>
            <w:r>
              <w:rPr>
                <w:spacing w:val="7"/>
              </w:rPr>
              <w:t>总磷标准溶液</w:t>
            </w:r>
          </w:p>
        </w:tc>
        <w:tc>
          <w:tcPr>
            <w:tcW w:w="1102" w:type="dxa"/>
            <w:vAlign w:val="top"/>
          </w:tcPr>
          <w:p>
            <w:pPr>
              <w:pStyle w:val="TableText"/>
              <w:spacing w:before="43" w:line="206" w:lineRule="auto"/>
              <w:ind w:left="448"/>
            </w:pPr>
            <w:r>
              <w:t>瓶</w:t>
            </w:r>
          </w:p>
        </w:tc>
        <w:tc>
          <w:tcPr>
            <w:tcW w:w="451" w:type="dxa"/>
            <w:vAlign w:val="top"/>
          </w:tcPr>
          <w:p>
            <w:pPr>
              <w:spacing w:before="82" w:line="192" w:lineRule="auto"/>
              <w:ind w:left="178"/>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451" w:type="dxa"/>
            <w:vAlign w:val="top"/>
          </w:tcPr>
          <w:p>
            <w:pPr>
              <w:pStyle w:val="TableText"/>
              <w:spacing w:before="43" w:line="206" w:lineRule="auto"/>
              <w:ind w:left="22"/>
            </w:pPr>
            <w:r>
              <w:rPr>
                <w:spacing w:val="3"/>
              </w:rPr>
              <w:t>液态</w:t>
            </w:r>
          </w:p>
        </w:tc>
        <w:tc>
          <w:tcPr>
            <w:tcW w:w="1083" w:type="dxa"/>
            <w:vAlign w:val="top"/>
          </w:tcPr>
          <w:p>
            <w:pPr>
              <w:spacing w:before="79" w:line="195" w:lineRule="auto"/>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83" w:type="dxa"/>
            <w:vAlign w:val="top"/>
          </w:tcPr>
          <w:p>
            <w:pPr>
              <w:rPr>
                <w:rFonts w:ascii="Arial"/>
                <w:sz w:val="21"/>
              </w:rPr>
            </w:pPr>
          </w:p>
        </w:tc>
        <w:tc>
          <w:tcPr>
            <w:tcW w:w="998" w:type="dxa"/>
            <w:vMerge w:val="restart"/>
            <w:tcBorders>
              <w:bottom w:val="nil"/>
              <w:right w:val="single" w:sz="6" w:space="0" w:color="000000"/>
            </w:tcBorders>
            <w:vAlign w:val="top"/>
          </w:tcPr>
          <w:p>
            <w:pPr>
              <w:pStyle w:val="TableText"/>
              <w:spacing w:before="50" w:line="237" w:lineRule="auto"/>
              <w:ind w:left="35" w:right="165" w:firstLine="97"/>
            </w:pPr>
            <w:r>
              <w:rPr>
                <w:spacing w:val="6"/>
              </w:rPr>
              <w:t>药剂室</w:t>
            </w:r>
            <w:r>
              <w:t xml:space="preserve"> </w:t>
            </w:r>
            <w:r>
              <w:rPr>
                <w:spacing w:val="-4"/>
              </w:rPr>
              <w:t>（常温、</w:t>
            </w:r>
          </w:p>
        </w:tc>
      </w:tr>
      <w:tr>
        <w:tblPrEx>
          <w:tblW w:w="9064" w:type="dxa"/>
          <w:tblInd w:w="7" w:type="dxa"/>
          <w:tblLayout w:type="fixed"/>
        </w:tblPrEx>
        <w:trPr>
          <w:trHeight w:val="287"/>
        </w:trPr>
        <w:tc>
          <w:tcPr>
            <w:tcW w:w="689" w:type="dxa"/>
            <w:vMerge/>
            <w:tcBorders>
              <w:top w:val="nil"/>
              <w:left w:val="single" w:sz="6" w:space="0" w:color="000000"/>
              <w:bottom w:val="single" w:sz="6" w:space="0" w:color="000000"/>
            </w:tcBorders>
            <w:vAlign w:val="top"/>
          </w:tcPr>
          <w:p>
            <w:pPr>
              <w:rPr>
                <w:rFonts w:ascii="Arial"/>
                <w:sz w:val="21"/>
              </w:rPr>
            </w:pPr>
          </w:p>
        </w:tc>
        <w:tc>
          <w:tcPr>
            <w:tcW w:w="451" w:type="dxa"/>
            <w:tcBorders>
              <w:bottom w:val="single" w:sz="6" w:space="0" w:color="000000"/>
            </w:tcBorders>
            <w:vAlign w:val="top"/>
          </w:tcPr>
          <w:p>
            <w:pPr>
              <w:spacing w:before="80" w:line="195" w:lineRule="auto"/>
              <w:ind w:left="114"/>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rPr>
              <w:t>29</w:t>
            </w:r>
          </w:p>
        </w:tc>
        <w:tc>
          <w:tcPr>
            <w:tcW w:w="2756" w:type="dxa"/>
            <w:tcBorders>
              <w:bottom w:val="single" w:sz="6" w:space="0" w:color="000000"/>
            </w:tcBorders>
            <w:vAlign w:val="top"/>
          </w:tcPr>
          <w:p>
            <w:pPr>
              <w:pStyle w:val="TableText"/>
              <w:spacing w:before="45" w:line="214" w:lineRule="auto"/>
              <w:ind w:left="354"/>
            </w:pPr>
            <w:r>
              <w:rPr>
                <w:spacing w:val="6"/>
              </w:rPr>
              <w:t>甲醇中硝基苯标准溶液</w:t>
            </w:r>
          </w:p>
        </w:tc>
        <w:tc>
          <w:tcPr>
            <w:tcW w:w="1102" w:type="dxa"/>
            <w:tcBorders>
              <w:bottom w:val="single" w:sz="6" w:space="0" w:color="000000"/>
            </w:tcBorders>
            <w:vAlign w:val="top"/>
          </w:tcPr>
          <w:p>
            <w:pPr>
              <w:pStyle w:val="TableText"/>
              <w:spacing w:before="45" w:line="214" w:lineRule="auto"/>
              <w:ind w:left="448"/>
            </w:pPr>
            <w:r>
              <w:t>瓶</w:t>
            </w:r>
          </w:p>
        </w:tc>
        <w:tc>
          <w:tcPr>
            <w:tcW w:w="451" w:type="dxa"/>
            <w:tcBorders>
              <w:bottom w:val="single" w:sz="6" w:space="0" w:color="000000"/>
            </w:tcBorders>
            <w:vAlign w:val="top"/>
          </w:tcPr>
          <w:p>
            <w:pPr>
              <w:spacing w:before="81" w:line="195" w:lineRule="auto"/>
              <w:ind w:left="173"/>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51" w:type="dxa"/>
            <w:tcBorders>
              <w:bottom w:val="single" w:sz="6" w:space="0" w:color="000000"/>
            </w:tcBorders>
            <w:vAlign w:val="top"/>
          </w:tcPr>
          <w:p>
            <w:pPr>
              <w:pStyle w:val="TableText"/>
              <w:spacing w:before="45" w:line="214" w:lineRule="auto"/>
              <w:ind w:left="22"/>
            </w:pPr>
            <w:r>
              <w:rPr>
                <w:spacing w:val="3"/>
              </w:rPr>
              <w:t>液态</w:t>
            </w:r>
          </w:p>
        </w:tc>
        <w:tc>
          <w:tcPr>
            <w:tcW w:w="1083" w:type="dxa"/>
            <w:tcBorders>
              <w:bottom w:val="single" w:sz="6" w:space="0" w:color="000000"/>
            </w:tcBorders>
            <w:vAlign w:val="top"/>
          </w:tcPr>
          <w:p>
            <w:pPr>
              <w:spacing w:before="81"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3" w:type="dxa"/>
            <w:tcBorders>
              <w:bottom w:val="single" w:sz="6" w:space="0" w:color="000000"/>
            </w:tcBorders>
            <w:vAlign w:val="top"/>
          </w:tcPr>
          <w:p>
            <w:pPr>
              <w:rPr>
                <w:rFonts w:ascii="Arial"/>
                <w:sz w:val="21"/>
              </w:rPr>
            </w:pPr>
          </w:p>
        </w:tc>
        <w:tc>
          <w:tcPr>
            <w:tcW w:w="998" w:type="dxa"/>
            <w:vMerge/>
            <w:tcBorders>
              <w:top w:val="nil"/>
              <w:bottom w:val="single" w:sz="6" w:space="0" w:color="000000"/>
              <w:right w:val="single" w:sz="6" w:space="0" w:color="000000"/>
            </w:tcBorders>
            <w:vAlign w:val="top"/>
          </w:tcPr>
          <w:p>
            <w:pPr>
              <w:rPr>
                <w:rFonts w:ascii="Arial"/>
                <w:sz w:val="21"/>
              </w:rPr>
            </w:pPr>
          </w:p>
        </w:tc>
      </w:tr>
    </w:tbl>
    <w:p>
      <w:pPr>
        <w:rPr>
          <w:rFonts w:ascii="Arial"/>
          <w:sz w:val="21"/>
        </w:rPr>
      </w:pPr>
    </w:p>
    <w:p>
      <w:pPr>
        <w:rPr>
          <w:rFonts w:ascii="Arial" w:eastAsia="Arial" w:hAnsi="Arial" w:cs="Arial"/>
          <w:sz w:val="21"/>
          <w:szCs w:val="21"/>
        </w:rPr>
        <w:sectPr>
          <w:headerReference w:type="default" r:id="rId60"/>
          <w:footerReference w:type="default" r:id="rId61"/>
          <w:type w:val="nextPage"/>
          <w:pgSz w:w="11906" w:h="16839"/>
          <w:pgMar w:top="400" w:right="1413" w:bottom="1014" w:left="1413" w:header="0" w:footer="852" w:gutter="0"/>
          <w:pgNumType w:start="29"/>
          <w:cols w:space="708"/>
          <w:titlePg w:val="0"/>
        </w:sectPr>
      </w:pPr>
    </w:p>
    <w:p>
      <w:pPr>
        <w:spacing w:before="19"/>
      </w:pPr>
    </w:p>
    <w:p>
      <w:pPr>
        <w:spacing w:before="19"/>
      </w:pPr>
    </w:p>
    <w:p>
      <w:pPr>
        <w:spacing w:before="19"/>
      </w:pPr>
    </w:p>
    <w:p>
      <w:pPr>
        <w:spacing w:before="18"/>
      </w:pPr>
    </w:p>
    <w:tbl>
      <w:tblPr>
        <w:tblStyle w:val="TableNormal22"/>
        <w:tblW w:w="9064" w:type="dxa"/>
        <w:tblInd w:w="7" w:type="dxa"/>
        <w:tblBorders>
          <w:top w:val="single" w:sz="6" w:space="0" w:color="000000"/>
          <w:left w:val="single" w:sz="6" w:space="0" w:color="000000"/>
          <w:bottom w:val="single" w:sz="4" w:space="0" w:color="000000"/>
          <w:right w:val="single" w:sz="6" w:space="0" w:color="000000"/>
        </w:tblBorders>
        <w:tblLayout w:type="fixed"/>
      </w:tblPr>
      <w:tblGrid>
        <w:gridCol w:w="9064"/>
      </w:tblGrid>
      <w:tr>
        <w:tblPrEx>
          <w:tblW w:w="9064" w:type="dxa"/>
          <w:tblInd w:w="7" w:type="dxa"/>
          <w:tblBorders>
            <w:top w:val="single" w:sz="6" w:space="0" w:color="000000"/>
            <w:left w:val="single" w:sz="6" w:space="0" w:color="000000"/>
            <w:bottom w:val="single" w:sz="4" w:space="0" w:color="000000"/>
            <w:right w:val="single" w:sz="6" w:space="0" w:color="000000"/>
          </w:tblBorders>
          <w:tblLayout w:type="fixed"/>
        </w:tblPrEx>
        <w:trPr>
          <w:trHeight w:val="13205"/>
        </w:trPr>
        <w:tc>
          <w:tcPr>
            <w:tcW w:w="9064" w:type="dxa"/>
            <w:vAlign w:val="top"/>
          </w:tcPr>
          <w:p>
            <w:pPr>
              <w:spacing w:line="52" w:lineRule="auto"/>
              <w:rPr>
                <w:rFonts w:ascii="Arial"/>
                <w:sz w:val="2"/>
              </w:rPr>
            </w:pPr>
            <w:r>
              <w:pict>
                <v:rect id="_x0000_s1038" style="width:0.5pt;height:659.6pt;margin-top:0.21pt;margin-left:-424.71pt;mso-position-horizontal-relative:right-margin-area;mso-position-vertical-relative:top-margin-area;position:absolute;z-index:251672576" filled="t" fillcolor="black" stroked="f"/>
              </w:pict>
            </w:r>
          </w:p>
          <w:tbl>
            <w:tblPr>
              <w:tblStyle w:val="TableNormal22"/>
              <w:tblW w:w="8268" w:type="dxa"/>
              <w:tblInd w:w="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458"/>
              <w:gridCol w:w="2757"/>
              <w:gridCol w:w="1103"/>
              <w:gridCol w:w="451"/>
              <w:gridCol w:w="451"/>
              <w:gridCol w:w="1084"/>
              <w:gridCol w:w="1084"/>
              <w:gridCol w:w="880"/>
            </w:tblGrid>
            <w:tr>
              <w:tblPrEx>
                <w:tblW w:w="8268" w:type="dxa"/>
                <w:tblInd w:w="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90"/>
              </w:trPr>
              <w:tc>
                <w:tcPr>
                  <w:tcW w:w="458" w:type="dxa"/>
                  <w:tcBorders>
                    <w:top w:val="nil"/>
                  </w:tcBorders>
                  <w:vAlign w:val="top"/>
                </w:tcPr>
                <w:p>
                  <w:pPr>
                    <w:spacing w:before="82" w:line="195" w:lineRule="auto"/>
                    <w:ind w:left="127"/>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2757" w:type="dxa"/>
                  <w:tcBorders>
                    <w:top w:val="nil"/>
                  </w:tcBorders>
                  <w:vAlign w:val="top"/>
                </w:tcPr>
                <w:p>
                  <w:pPr>
                    <w:pStyle w:val="TableText"/>
                    <w:spacing w:before="47" w:line="215" w:lineRule="auto"/>
                    <w:ind w:left="853"/>
                  </w:pPr>
                  <w:r>
                    <w:rPr>
                      <w:spacing w:val="8"/>
                    </w:rPr>
                    <w:t>锌标准溶液</w:t>
                  </w:r>
                </w:p>
              </w:tc>
              <w:tc>
                <w:tcPr>
                  <w:tcW w:w="1103" w:type="dxa"/>
                  <w:tcBorders>
                    <w:top w:val="nil"/>
                  </w:tcBorders>
                  <w:vAlign w:val="top"/>
                </w:tcPr>
                <w:p>
                  <w:pPr>
                    <w:pStyle w:val="TableText"/>
                    <w:spacing w:before="47" w:line="215" w:lineRule="auto"/>
                    <w:ind w:left="449"/>
                  </w:pPr>
                  <w:r>
                    <w:t>瓶</w:t>
                  </w:r>
                </w:p>
              </w:tc>
              <w:tc>
                <w:tcPr>
                  <w:tcW w:w="451" w:type="dxa"/>
                  <w:tcBorders>
                    <w:top w:val="nil"/>
                  </w:tcBorders>
                  <w:vAlign w:val="top"/>
                </w:tcPr>
                <w:p>
                  <w:pPr>
                    <w:spacing w:before="85" w:line="192" w:lineRule="auto"/>
                    <w:ind w:left="179"/>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451" w:type="dxa"/>
                  <w:tcBorders>
                    <w:top w:val="nil"/>
                  </w:tcBorders>
                  <w:vAlign w:val="top"/>
                </w:tcPr>
                <w:p>
                  <w:pPr>
                    <w:pStyle w:val="TableText"/>
                    <w:spacing w:before="47" w:line="215" w:lineRule="auto"/>
                    <w:ind w:left="23"/>
                  </w:pPr>
                  <w:r>
                    <w:rPr>
                      <w:spacing w:val="3"/>
                    </w:rPr>
                    <w:t>液态</w:t>
                  </w:r>
                </w:p>
              </w:tc>
              <w:tc>
                <w:tcPr>
                  <w:tcW w:w="1084" w:type="dxa"/>
                  <w:tcBorders>
                    <w:top w:val="nil"/>
                  </w:tcBorders>
                  <w:vAlign w:val="top"/>
                </w:tcPr>
                <w:p>
                  <w:pPr>
                    <w:spacing w:before="82"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4" w:type="dxa"/>
                  <w:tcBorders>
                    <w:top w:val="nil"/>
                  </w:tcBorders>
                  <w:vAlign w:val="top"/>
                </w:tcPr>
                <w:p>
                  <w:pPr>
                    <w:rPr>
                      <w:rFonts w:ascii="Arial"/>
                      <w:sz w:val="21"/>
                    </w:rPr>
                  </w:pPr>
                </w:p>
              </w:tc>
              <w:tc>
                <w:tcPr>
                  <w:tcW w:w="880" w:type="dxa"/>
                  <w:vMerge w:val="restart"/>
                  <w:tcBorders>
                    <w:top w:val="nil"/>
                    <w:bottom w:val="nil"/>
                  </w:tcBorders>
                  <w:vAlign w:val="top"/>
                </w:tcPr>
                <w:p>
                  <w:pPr>
                    <w:pStyle w:val="TableText"/>
                    <w:spacing w:before="47" w:line="229" w:lineRule="auto"/>
                    <w:ind w:left="145"/>
                  </w:pPr>
                  <w:r>
                    <w:rPr>
                      <w:spacing w:val="-3"/>
                    </w:rPr>
                    <w:t>阴凉）</w:t>
                  </w:r>
                </w:p>
              </w:tc>
            </w:tr>
            <w:tr>
              <w:tblPrEx>
                <w:tblW w:w="8268" w:type="dxa"/>
                <w:tblInd w:w="672" w:type="dxa"/>
                <w:tblLayout w:type="fixed"/>
              </w:tblPrEx>
              <w:trPr>
                <w:trHeight w:val="357"/>
              </w:trPr>
              <w:tc>
                <w:tcPr>
                  <w:tcW w:w="458" w:type="dxa"/>
                  <w:tcBorders>
                    <w:top w:val="nil"/>
                  </w:tcBorders>
                  <w:vAlign w:val="top"/>
                </w:tcPr>
                <w:p>
                  <w:pPr>
                    <w:spacing w:before="68" w:line="195" w:lineRule="auto"/>
                    <w:ind w:left="127"/>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c>
                <w:tcPr>
                  <w:tcW w:w="2757" w:type="dxa"/>
                  <w:tcBorders>
                    <w:top w:val="nil"/>
                  </w:tcBorders>
                  <w:vAlign w:val="top"/>
                </w:tcPr>
                <w:p>
                  <w:pPr>
                    <w:pStyle w:val="TableText"/>
                    <w:spacing w:before="32" w:line="229" w:lineRule="auto"/>
                    <w:ind w:left="853"/>
                  </w:pPr>
                  <w:r>
                    <w:rPr>
                      <w:spacing w:val="8"/>
                    </w:rPr>
                    <w:t>镉标准溶液</w:t>
                  </w:r>
                </w:p>
              </w:tc>
              <w:tc>
                <w:tcPr>
                  <w:tcW w:w="1103" w:type="dxa"/>
                  <w:tcBorders>
                    <w:top w:val="nil"/>
                  </w:tcBorders>
                  <w:vAlign w:val="top"/>
                </w:tcPr>
                <w:p>
                  <w:pPr>
                    <w:pStyle w:val="TableText"/>
                    <w:spacing w:before="32" w:line="230" w:lineRule="auto"/>
                    <w:ind w:left="449"/>
                  </w:pPr>
                  <w:r>
                    <w:t>瓶</w:t>
                  </w:r>
                </w:p>
              </w:tc>
              <w:tc>
                <w:tcPr>
                  <w:tcW w:w="451" w:type="dxa"/>
                  <w:tcBorders>
                    <w:top w:val="nil"/>
                  </w:tcBorders>
                  <w:vAlign w:val="top"/>
                </w:tcPr>
                <w:p>
                  <w:pPr>
                    <w:spacing w:before="71" w:line="192" w:lineRule="auto"/>
                    <w:ind w:left="179"/>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451" w:type="dxa"/>
                  <w:tcBorders>
                    <w:top w:val="nil"/>
                  </w:tcBorders>
                  <w:vAlign w:val="top"/>
                </w:tcPr>
                <w:p>
                  <w:pPr>
                    <w:pStyle w:val="TableText"/>
                    <w:spacing w:before="32" w:line="229" w:lineRule="auto"/>
                    <w:ind w:left="23"/>
                  </w:pPr>
                  <w:r>
                    <w:rPr>
                      <w:spacing w:val="3"/>
                    </w:rPr>
                    <w:t>液态</w:t>
                  </w:r>
                </w:p>
              </w:tc>
              <w:tc>
                <w:tcPr>
                  <w:tcW w:w="1084" w:type="dxa"/>
                  <w:tcBorders>
                    <w:top w:val="nil"/>
                  </w:tcBorders>
                  <w:vAlign w:val="top"/>
                </w:tcPr>
                <w:p>
                  <w:pPr>
                    <w:spacing w:before="68" w:line="195" w:lineRule="auto"/>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84" w:type="dxa"/>
                  <w:tcBorders>
                    <w:top w:val="nil"/>
                  </w:tcBorders>
                  <w:vAlign w:val="top"/>
                </w:tcPr>
                <w:p>
                  <w:pPr>
                    <w:rPr>
                      <w:rFonts w:ascii="Arial"/>
                      <w:sz w:val="21"/>
                    </w:rPr>
                  </w:pPr>
                </w:p>
              </w:tc>
              <w:tc>
                <w:tcPr>
                  <w:tcW w:w="880" w:type="dxa"/>
                  <w:vMerge/>
                  <w:tcBorders>
                    <w:top w:val="nil"/>
                    <w:bottom w:val="nil"/>
                  </w:tcBorders>
                  <w:vAlign w:val="top"/>
                </w:tcPr>
                <w:p>
                  <w:pPr>
                    <w:rPr>
                      <w:rFonts w:ascii="Arial"/>
                      <w:sz w:val="21"/>
                    </w:rPr>
                  </w:pPr>
                </w:p>
              </w:tc>
            </w:tr>
            <w:tr>
              <w:tblPrEx>
                <w:tblW w:w="8268" w:type="dxa"/>
                <w:tblInd w:w="672" w:type="dxa"/>
                <w:tblLayout w:type="fixed"/>
              </w:tblPrEx>
              <w:trPr>
                <w:trHeight w:val="273"/>
              </w:trPr>
              <w:tc>
                <w:tcPr>
                  <w:tcW w:w="458" w:type="dxa"/>
                  <w:vAlign w:val="top"/>
                </w:tcPr>
                <w:p>
                  <w:pPr>
                    <w:spacing w:line="183" w:lineRule="auto"/>
                    <w:ind w:left="127"/>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2757" w:type="dxa"/>
                  <w:vAlign w:val="top"/>
                </w:tcPr>
                <w:p>
                  <w:pPr>
                    <w:pStyle w:val="TableText"/>
                    <w:spacing w:line="186" w:lineRule="auto"/>
                    <w:ind w:left="853"/>
                  </w:pPr>
                  <w:r>
                    <w:rPr>
                      <w:spacing w:val="8"/>
                    </w:rPr>
                    <w:t>硒标准溶液</w:t>
                  </w:r>
                </w:p>
              </w:tc>
              <w:tc>
                <w:tcPr>
                  <w:tcW w:w="1103" w:type="dxa"/>
                  <w:vAlign w:val="top"/>
                </w:tcPr>
                <w:p>
                  <w:pPr>
                    <w:pStyle w:val="TableText"/>
                    <w:spacing w:line="186" w:lineRule="auto"/>
                    <w:ind w:left="449"/>
                  </w:pPr>
                  <w:r>
                    <w:t>瓶</w:t>
                  </w:r>
                </w:p>
              </w:tc>
              <w:tc>
                <w:tcPr>
                  <w:tcW w:w="451" w:type="dxa"/>
                  <w:vAlign w:val="top"/>
                </w:tcPr>
                <w:p>
                  <w:pPr>
                    <w:spacing w:line="183" w:lineRule="auto"/>
                    <w:ind w:left="172"/>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451" w:type="dxa"/>
                  <w:vAlign w:val="top"/>
                </w:tcPr>
                <w:p>
                  <w:pPr>
                    <w:pStyle w:val="TableText"/>
                    <w:spacing w:line="186" w:lineRule="auto"/>
                    <w:ind w:left="23"/>
                  </w:pPr>
                  <w:r>
                    <w:rPr>
                      <w:spacing w:val="3"/>
                    </w:rPr>
                    <w:t>液态</w:t>
                  </w:r>
                </w:p>
              </w:tc>
              <w:tc>
                <w:tcPr>
                  <w:tcW w:w="1084" w:type="dxa"/>
                  <w:vAlign w:val="top"/>
                </w:tcPr>
                <w:p>
                  <w:pPr>
                    <w:spacing w:line="183" w:lineRule="auto"/>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84" w:type="dxa"/>
                  <w:vAlign w:val="top"/>
                </w:tcPr>
                <w:p>
                  <w:pPr>
                    <w:rPr>
                      <w:rFonts w:ascii="Arial"/>
                      <w:sz w:val="21"/>
                    </w:rPr>
                  </w:pPr>
                </w:p>
              </w:tc>
              <w:tc>
                <w:tcPr>
                  <w:tcW w:w="880" w:type="dxa"/>
                  <w:vMerge/>
                  <w:tcBorders>
                    <w:top w:val="nil"/>
                    <w:bottom w:val="nil"/>
                  </w:tcBorders>
                  <w:vAlign w:val="top"/>
                </w:tcPr>
                <w:p>
                  <w:pPr>
                    <w:rPr>
                      <w:rFonts w:ascii="Arial"/>
                      <w:sz w:val="21"/>
                    </w:rPr>
                  </w:pPr>
                </w:p>
              </w:tc>
            </w:tr>
            <w:tr>
              <w:tblPrEx>
                <w:tblW w:w="8268" w:type="dxa"/>
                <w:tblInd w:w="672" w:type="dxa"/>
                <w:tblLayout w:type="fixed"/>
              </w:tblPrEx>
              <w:trPr>
                <w:trHeight w:val="273"/>
              </w:trPr>
              <w:tc>
                <w:tcPr>
                  <w:tcW w:w="458" w:type="dxa"/>
                  <w:vAlign w:val="top"/>
                </w:tcPr>
                <w:p>
                  <w:pPr>
                    <w:spacing w:line="189" w:lineRule="auto"/>
                    <w:ind w:left="127"/>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2757" w:type="dxa"/>
                  <w:vAlign w:val="top"/>
                </w:tcPr>
                <w:p>
                  <w:pPr>
                    <w:pStyle w:val="TableText"/>
                    <w:spacing w:line="190" w:lineRule="auto"/>
                    <w:ind w:left="853"/>
                  </w:pPr>
                  <w:r>
                    <w:rPr>
                      <w:spacing w:val="8"/>
                    </w:rPr>
                    <w:t>砷标准溶液</w:t>
                  </w:r>
                </w:p>
              </w:tc>
              <w:tc>
                <w:tcPr>
                  <w:tcW w:w="1103" w:type="dxa"/>
                  <w:vAlign w:val="top"/>
                </w:tcPr>
                <w:p>
                  <w:pPr>
                    <w:pStyle w:val="TableText"/>
                    <w:spacing w:line="191" w:lineRule="auto"/>
                    <w:ind w:left="449"/>
                  </w:pPr>
                  <w:r>
                    <w:t>瓶</w:t>
                  </w:r>
                </w:p>
              </w:tc>
              <w:tc>
                <w:tcPr>
                  <w:tcW w:w="451" w:type="dxa"/>
                  <w:vAlign w:val="top"/>
                </w:tcPr>
                <w:p>
                  <w:pPr>
                    <w:spacing w:line="189" w:lineRule="auto"/>
                    <w:ind w:left="172"/>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451" w:type="dxa"/>
                  <w:vAlign w:val="top"/>
                </w:tcPr>
                <w:p>
                  <w:pPr>
                    <w:pStyle w:val="TableText"/>
                    <w:spacing w:line="190" w:lineRule="auto"/>
                    <w:ind w:left="23"/>
                  </w:pPr>
                  <w:r>
                    <w:rPr>
                      <w:spacing w:val="3"/>
                    </w:rPr>
                    <w:t>液态</w:t>
                  </w:r>
                </w:p>
              </w:tc>
              <w:tc>
                <w:tcPr>
                  <w:tcW w:w="1084" w:type="dxa"/>
                  <w:vAlign w:val="top"/>
                </w:tcPr>
                <w:p>
                  <w:pPr>
                    <w:spacing w:line="189" w:lineRule="auto"/>
                    <w:ind w:left="494"/>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084" w:type="dxa"/>
                  <w:vAlign w:val="top"/>
                </w:tcPr>
                <w:p>
                  <w:pPr>
                    <w:rPr>
                      <w:rFonts w:ascii="Arial"/>
                      <w:sz w:val="21"/>
                    </w:rPr>
                  </w:pPr>
                </w:p>
              </w:tc>
              <w:tc>
                <w:tcPr>
                  <w:tcW w:w="880" w:type="dxa"/>
                  <w:vMerge/>
                  <w:tcBorders>
                    <w:top w:val="nil"/>
                    <w:bottom w:val="nil"/>
                  </w:tcBorders>
                  <w:vAlign w:val="top"/>
                </w:tcPr>
                <w:p>
                  <w:pPr>
                    <w:rPr>
                      <w:rFonts w:ascii="Arial"/>
                      <w:sz w:val="21"/>
                    </w:rPr>
                  </w:pPr>
                </w:p>
              </w:tc>
            </w:tr>
            <w:tr>
              <w:tblPrEx>
                <w:tblW w:w="8268" w:type="dxa"/>
                <w:tblInd w:w="672" w:type="dxa"/>
                <w:tblLayout w:type="fixed"/>
              </w:tblPrEx>
              <w:trPr>
                <w:trHeight w:val="274"/>
              </w:trPr>
              <w:tc>
                <w:tcPr>
                  <w:tcW w:w="458" w:type="dxa"/>
                  <w:vAlign w:val="top"/>
                </w:tcPr>
                <w:p>
                  <w:pPr>
                    <w:spacing w:line="194" w:lineRule="auto"/>
                    <w:ind w:left="127"/>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2757" w:type="dxa"/>
                  <w:vAlign w:val="top"/>
                </w:tcPr>
                <w:p>
                  <w:pPr>
                    <w:pStyle w:val="TableText"/>
                    <w:spacing w:line="194" w:lineRule="auto"/>
                    <w:ind w:left="646"/>
                  </w:pPr>
                  <w:r>
                    <w:rPr>
                      <w:spacing w:val="8"/>
                    </w:rPr>
                    <w:t>水中氰化物质控</w:t>
                  </w:r>
                </w:p>
              </w:tc>
              <w:tc>
                <w:tcPr>
                  <w:tcW w:w="1103" w:type="dxa"/>
                  <w:vAlign w:val="top"/>
                </w:tcPr>
                <w:p>
                  <w:pPr>
                    <w:pStyle w:val="TableText"/>
                    <w:spacing w:line="196" w:lineRule="auto"/>
                    <w:ind w:left="449"/>
                  </w:pPr>
                  <w:r>
                    <w:t>瓶</w:t>
                  </w:r>
                </w:p>
              </w:tc>
              <w:tc>
                <w:tcPr>
                  <w:tcW w:w="451" w:type="dxa"/>
                  <w:vAlign w:val="top"/>
                </w:tcPr>
                <w:p>
                  <w:pPr>
                    <w:spacing w:line="194" w:lineRule="auto"/>
                    <w:ind w:left="193"/>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51" w:type="dxa"/>
                  <w:vAlign w:val="top"/>
                </w:tcPr>
                <w:p>
                  <w:pPr>
                    <w:pStyle w:val="TableText"/>
                    <w:spacing w:line="195" w:lineRule="auto"/>
                    <w:ind w:left="23"/>
                  </w:pPr>
                  <w:r>
                    <w:rPr>
                      <w:spacing w:val="3"/>
                    </w:rPr>
                    <w:t>液态</w:t>
                  </w:r>
                </w:p>
              </w:tc>
              <w:tc>
                <w:tcPr>
                  <w:tcW w:w="1084" w:type="dxa"/>
                  <w:vAlign w:val="top"/>
                </w:tcPr>
                <w:p>
                  <w:pPr>
                    <w:spacing w:line="194"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4" w:type="dxa"/>
                  <w:vAlign w:val="top"/>
                </w:tcPr>
                <w:p>
                  <w:pPr>
                    <w:rPr>
                      <w:rFonts w:ascii="Arial"/>
                      <w:sz w:val="21"/>
                    </w:rPr>
                  </w:pPr>
                </w:p>
              </w:tc>
              <w:tc>
                <w:tcPr>
                  <w:tcW w:w="880" w:type="dxa"/>
                  <w:vMerge/>
                  <w:tcBorders>
                    <w:top w:val="nil"/>
                    <w:bottom w:val="nil"/>
                  </w:tcBorders>
                  <w:vAlign w:val="top"/>
                </w:tcPr>
                <w:p>
                  <w:pPr>
                    <w:rPr>
                      <w:rFonts w:ascii="Arial"/>
                      <w:sz w:val="21"/>
                    </w:rPr>
                  </w:pPr>
                </w:p>
              </w:tc>
            </w:tr>
            <w:tr>
              <w:tblPrEx>
                <w:tblW w:w="8268" w:type="dxa"/>
                <w:tblInd w:w="672" w:type="dxa"/>
                <w:tblLayout w:type="fixed"/>
              </w:tblPrEx>
              <w:trPr>
                <w:trHeight w:val="262"/>
              </w:trPr>
              <w:tc>
                <w:tcPr>
                  <w:tcW w:w="458" w:type="dxa"/>
                  <w:vAlign w:val="top"/>
                </w:tcPr>
                <w:p>
                  <w:pPr>
                    <w:spacing w:line="195" w:lineRule="auto"/>
                    <w:ind w:left="127"/>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2757" w:type="dxa"/>
                  <w:vAlign w:val="top"/>
                </w:tcPr>
                <w:p>
                  <w:pPr>
                    <w:pStyle w:val="TableText"/>
                    <w:spacing w:line="195" w:lineRule="auto"/>
                    <w:ind w:left="1171"/>
                  </w:pPr>
                  <w:r>
                    <w:rPr>
                      <w:spacing w:val="3"/>
                    </w:rPr>
                    <w:t>总氮</w:t>
                  </w:r>
                </w:p>
              </w:tc>
              <w:tc>
                <w:tcPr>
                  <w:tcW w:w="1103" w:type="dxa"/>
                  <w:vAlign w:val="top"/>
                </w:tcPr>
                <w:p>
                  <w:pPr>
                    <w:pStyle w:val="TableText"/>
                    <w:spacing w:line="197" w:lineRule="auto"/>
                    <w:ind w:left="449"/>
                  </w:pPr>
                  <w:r>
                    <w:t>瓶</w:t>
                  </w:r>
                </w:p>
              </w:tc>
              <w:tc>
                <w:tcPr>
                  <w:tcW w:w="451" w:type="dxa"/>
                  <w:vAlign w:val="top"/>
                </w:tcPr>
                <w:p>
                  <w:pPr>
                    <w:spacing w:line="195" w:lineRule="auto"/>
                    <w:ind w:left="177"/>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451" w:type="dxa"/>
                  <w:vAlign w:val="top"/>
                </w:tcPr>
                <w:p>
                  <w:pPr>
                    <w:pStyle w:val="TableText"/>
                    <w:spacing w:line="196" w:lineRule="auto"/>
                    <w:ind w:left="23"/>
                  </w:pPr>
                  <w:r>
                    <w:rPr>
                      <w:spacing w:val="3"/>
                    </w:rPr>
                    <w:t>液态</w:t>
                  </w:r>
                </w:p>
              </w:tc>
              <w:tc>
                <w:tcPr>
                  <w:tcW w:w="1084" w:type="dxa"/>
                  <w:vAlign w:val="top"/>
                </w:tcPr>
                <w:p>
                  <w:pPr>
                    <w:spacing w:before="1"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4" w:type="dxa"/>
                  <w:vAlign w:val="top"/>
                </w:tcPr>
                <w:p>
                  <w:pPr>
                    <w:rPr>
                      <w:rFonts w:ascii="Arial"/>
                      <w:sz w:val="21"/>
                    </w:rPr>
                  </w:pPr>
                </w:p>
              </w:tc>
              <w:tc>
                <w:tcPr>
                  <w:tcW w:w="880" w:type="dxa"/>
                  <w:vMerge/>
                  <w:tcBorders>
                    <w:top w:val="nil"/>
                  </w:tcBorders>
                  <w:vAlign w:val="top"/>
                </w:tcPr>
                <w:p>
                  <w:pPr>
                    <w:rPr>
                      <w:rFonts w:ascii="Arial"/>
                      <w:sz w:val="21"/>
                    </w:rPr>
                  </w:pPr>
                </w:p>
              </w:tc>
            </w:tr>
            <w:tr>
              <w:tblPrEx>
                <w:tblW w:w="8268" w:type="dxa"/>
                <w:tblInd w:w="672" w:type="dxa"/>
                <w:tblLayout w:type="fixed"/>
              </w:tblPrEx>
              <w:trPr>
                <w:trHeight w:val="273"/>
              </w:trPr>
              <w:tc>
                <w:tcPr>
                  <w:tcW w:w="458" w:type="dxa"/>
                  <w:vAlign w:val="top"/>
                </w:tcPr>
                <w:p>
                  <w:pPr>
                    <w:spacing w:before="16" w:line="195" w:lineRule="auto"/>
                    <w:ind w:left="129"/>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2757" w:type="dxa"/>
                  <w:vAlign w:val="top"/>
                </w:tcPr>
                <w:p>
                  <w:pPr>
                    <w:pStyle w:val="TableText"/>
                    <w:spacing w:line="213" w:lineRule="auto"/>
                    <w:ind w:left="1171"/>
                  </w:pPr>
                  <w:r>
                    <w:rPr>
                      <w:spacing w:val="3"/>
                    </w:rPr>
                    <w:t>总铬</w:t>
                  </w:r>
                </w:p>
              </w:tc>
              <w:tc>
                <w:tcPr>
                  <w:tcW w:w="1103" w:type="dxa"/>
                  <w:vAlign w:val="top"/>
                </w:tcPr>
                <w:p>
                  <w:pPr>
                    <w:pStyle w:val="TableText"/>
                    <w:spacing w:line="212" w:lineRule="auto"/>
                    <w:ind w:left="449"/>
                  </w:pPr>
                  <w:r>
                    <w:t>瓶</w:t>
                  </w:r>
                </w:p>
              </w:tc>
              <w:tc>
                <w:tcPr>
                  <w:tcW w:w="451" w:type="dxa"/>
                  <w:vAlign w:val="top"/>
                </w:tcPr>
                <w:p>
                  <w:pPr>
                    <w:spacing w:before="17" w:line="195" w:lineRule="auto"/>
                    <w:ind w:left="172"/>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451" w:type="dxa"/>
                  <w:vAlign w:val="top"/>
                </w:tcPr>
                <w:p>
                  <w:pPr>
                    <w:pStyle w:val="TableText"/>
                    <w:spacing w:line="211" w:lineRule="auto"/>
                    <w:ind w:left="23"/>
                  </w:pPr>
                  <w:r>
                    <w:rPr>
                      <w:spacing w:val="3"/>
                    </w:rPr>
                    <w:t>液态</w:t>
                  </w:r>
                </w:p>
              </w:tc>
              <w:tc>
                <w:tcPr>
                  <w:tcW w:w="1084" w:type="dxa"/>
                  <w:vAlign w:val="top"/>
                </w:tcPr>
                <w:p>
                  <w:pPr>
                    <w:spacing w:before="17"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4" w:type="dxa"/>
                  <w:vAlign w:val="top"/>
                </w:tcPr>
                <w:p>
                  <w:pPr>
                    <w:rPr>
                      <w:rFonts w:ascii="Arial"/>
                      <w:sz w:val="21"/>
                    </w:rPr>
                  </w:pPr>
                </w:p>
              </w:tc>
              <w:tc>
                <w:tcPr>
                  <w:tcW w:w="880" w:type="dxa"/>
                  <w:vMerge w:val="restart"/>
                  <w:tcBorders>
                    <w:bottom w:val="nil"/>
                  </w:tcBorders>
                  <w:vAlign w:val="top"/>
                </w:tcPr>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pStyle w:val="TableText"/>
                    <w:spacing w:before="65" w:line="244" w:lineRule="auto"/>
                    <w:ind w:left="33" w:right="52" w:firstLine="97"/>
                    <w:jc w:val="both"/>
                  </w:pPr>
                  <w:r>
                    <w:rPr>
                      <w:spacing w:val="6"/>
                    </w:rPr>
                    <w:t>药剂室</w:t>
                  </w:r>
                  <w:r>
                    <w:t xml:space="preserve"> </w:t>
                  </w:r>
                  <w:r>
                    <w:rPr>
                      <w:spacing w:val="-4"/>
                    </w:rPr>
                    <w:t>（常温、</w:t>
                  </w:r>
                  <w:r>
                    <w:t xml:space="preserve"> </w:t>
                  </w:r>
                  <w:r>
                    <w:rPr>
                      <w:spacing w:val="35"/>
                    </w:rPr>
                    <w:t>阴凉）</w:t>
                  </w:r>
                </w:p>
              </w:tc>
            </w:tr>
            <w:tr>
              <w:tblPrEx>
                <w:tblW w:w="8268" w:type="dxa"/>
                <w:tblInd w:w="672" w:type="dxa"/>
                <w:tblLayout w:type="fixed"/>
              </w:tblPrEx>
              <w:trPr>
                <w:trHeight w:val="274"/>
              </w:trPr>
              <w:tc>
                <w:tcPr>
                  <w:tcW w:w="458" w:type="dxa"/>
                  <w:vAlign w:val="top"/>
                </w:tcPr>
                <w:p>
                  <w:pPr>
                    <w:spacing w:before="21" w:line="195" w:lineRule="auto"/>
                    <w:ind w:left="129"/>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p>
              </w:tc>
              <w:tc>
                <w:tcPr>
                  <w:tcW w:w="2757" w:type="dxa"/>
                  <w:vAlign w:val="top"/>
                </w:tcPr>
                <w:p>
                  <w:pPr>
                    <w:pStyle w:val="TableText"/>
                    <w:spacing w:line="214" w:lineRule="auto"/>
                    <w:ind w:left="556"/>
                  </w:pPr>
                  <w:r>
                    <w:rPr>
                      <w:spacing w:val="6"/>
                    </w:rPr>
                    <w:t>阴离子表面活性剂</w:t>
                  </w:r>
                </w:p>
              </w:tc>
              <w:tc>
                <w:tcPr>
                  <w:tcW w:w="1103" w:type="dxa"/>
                  <w:vAlign w:val="top"/>
                </w:tcPr>
                <w:p>
                  <w:pPr>
                    <w:pStyle w:val="TableText"/>
                    <w:spacing w:before="1" w:line="216" w:lineRule="auto"/>
                    <w:ind w:left="449"/>
                  </w:pPr>
                  <w:r>
                    <w:t>瓶</w:t>
                  </w:r>
                </w:p>
              </w:tc>
              <w:tc>
                <w:tcPr>
                  <w:tcW w:w="451" w:type="dxa"/>
                  <w:vAlign w:val="top"/>
                </w:tcPr>
                <w:p>
                  <w:pPr>
                    <w:spacing w:before="22" w:line="195" w:lineRule="auto"/>
                    <w:ind w:left="173"/>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51" w:type="dxa"/>
                  <w:vAlign w:val="top"/>
                </w:tcPr>
                <w:p>
                  <w:pPr>
                    <w:pStyle w:val="TableText"/>
                    <w:spacing w:line="216" w:lineRule="auto"/>
                    <w:ind w:left="23"/>
                  </w:pPr>
                  <w:r>
                    <w:rPr>
                      <w:spacing w:val="3"/>
                    </w:rPr>
                    <w:t>液态</w:t>
                  </w:r>
                </w:p>
              </w:tc>
              <w:tc>
                <w:tcPr>
                  <w:tcW w:w="1084" w:type="dxa"/>
                  <w:vAlign w:val="top"/>
                </w:tcPr>
                <w:p>
                  <w:pPr>
                    <w:spacing w:before="22"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4" w:type="dxa"/>
                  <w:vAlign w:val="top"/>
                </w:tcPr>
                <w:p>
                  <w:pPr>
                    <w:rPr>
                      <w:rFonts w:ascii="Arial"/>
                      <w:sz w:val="21"/>
                    </w:rPr>
                  </w:pPr>
                </w:p>
              </w:tc>
              <w:tc>
                <w:tcPr>
                  <w:tcW w:w="880" w:type="dxa"/>
                  <w:vMerge/>
                  <w:tcBorders>
                    <w:top w:val="nil"/>
                    <w:bottom w:val="nil"/>
                  </w:tcBorders>
                  <w:vAlign w:val="top"/>
                </w:tcPr>
                <w:p>
                  <w:pPr>
                    <w:rPr>
                      <w:rFonts w:ascii="Arial"/>
                      <w:sz w:val="21"/>
                    </w:rPr>
                  </w:pPr>
                </w:p>
              </w:tc>
            </w:tr>
            <w:tr>
              <w:tblPrEx>
                <w:tblW w:w="8268" w:type="dxa"/>
                <w:tblInd w:w="672" w:type="dxa"/>
                <w:tblLayout w:type="fixed"/>
              </w:tblPrEx>
              <w:trPr>
                <w:trHeight w:val="273"/>
              </w:trPr>
              <w:tc>
                <w:tcPr>
                  <w:tcW w:w="458" w:type="dxa"/>
                  <w:vAlign w:val="top"/>
                </w:tcPr>
                <w:p>
                  <w:pPr>
                    <w:spacing w:before="23" w:line="195" w:lineRule="auto"/>
                    <w:ind w:left="129"/>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2757" w:type="dxa"/>
                  <w:vAlign w:val="top"/>
                </w:tcPr>
                <w:p>
                  <w:pPr>
                    <w:pStyle w:val="TableText"/>
                    <w:spacing w:line="216" w:lineRule="auto"/>
                    <w:ind w:left="542"/>
                  </w:pPr>
                  <w:r>
                    <w:rPr>
                      <w:spacing w:val="8"/>
                    </w:rPr>
                    <w:t>水中苯胺标准溶液</w:t>
                  </w:r>
                </w:p>
              </w:tc>
              <w:tc>
                <w:tcPr>
                  <w:tcW w:w="1103" w:type="dxa"/>
                  <w:vAlign w:val="top"/>
                </w:tcPr>
                <w:p>
                  <w:pPr>
                    <w:pStyle w:val="TableText"/>
                    <w:spacing w:line="218" w:lineRule="auto"/>
                    <w:ind w:left="449"/>
                  </w:pPr>
                  <w:r>
                    <w:t>瓶</w:t>
                  </w:r>
                </w:p>
              </w:tc>
              <w:tc>
                <w:tcPr>
                  <w:tcW w:w="451" w:type="dxa"/>
                  <w:vAlign w:val="top"/>
                </w:tcPr>
                <w:p>
                  <w:pPr>
                    <w:spacing w:before="23" w:line="195" w:lineRule="auto"/>
                    <w:ind w:left="173"/>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51" w:type="dxa"/>
                  <w:vAlign w:val="top"/>
                </w:tcPr>
                <w:p>
                  <w:pPr>
                    <w:pStyle w:val="TableText"/>
                    <w:spacing w:line="217" w:lineRule="auto"/>
                    <w:ind w:left="23"/>
                  </w:pPr>
                  <w:r>
                    <w:rPr>
                      <w:spacing w:val="3"/>
                    </w:rPr>
                    <w:t>液态</w:t>
                  </w:r>
                </w:p>
              </w:tc>
              <w:tc>
                <w:tcPr>
                  <w:tcW w:w="1084" w:type="dxa"/>
                  <w:vAlign w:val="top"/>
                </w:tcPr>
                <w:p>
                  <w:pPr>
                    <w:spacing w:before="23"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4" w:type="dxa"/>
                  <w:vAlign w:val="top"/>
                </w:tcPr>
                <w:p>
                  <w:pPr>
                    <w:rPr>
                      <w:rFonts w:ascii="Arial"/>
                      <w:sz w:val="21"/>
                    </w:rPr>
                  </w:pPr>
                </w:p>
              </w:tc>
              <w:tc>
                <w:tcPr>
                  <w:tcW w:w="880" w:type="dxa"/>
                  <w:vMerge/>
                  <w:tcBorders>
                    <w:top w:val="nil"/>
                    <w:bottom w:val="nil"/>
                  </w:tcBorders>
                  <w:vAlign w:val="top"/>
                </w:tcPr>
                <w:p>
                  <w:pPr>
                    <w:rPr>
                      <w:rFonts w:ascii="Arial"/>
                      <w:sz w:val="21"/>
                    </w:rPr>
                  </w:pPr>
                </w:p>
              </w:tc>
            </w:tr>
            <w:tr>
              <w:tblPrEx>
                <w:tblW w:w="8268" w:type="dxa"/>
                <w:tblInd w:w="672" w:type="dxa"/>
                <w:tblLayout w:type="fixed"/>
              </w:tblPrEx>
              <w:trPr>
                <w:trHeight w:val="273"/>
              </w:trPr>
              <w:tc>
                <w:tcPr>
                  <w:tcW w:w="458" w:type="dxa"/>
                  <w:vAlign w:val="top"/>
                </w:tcPr>
                <w:p>
                  <w:pPr>
                    <w:spacing w:before="28" w:line="195" w:lineRule="auto"/>
                    <w:ind w:left="129"/>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2757" w:type="dxa"/>
                  <w:vAlign w:val="top"/>
                </w:tcPr>
                <w:p>
                  <w:pPr>
                    <w:pStyle w:val="TableText"/>
                    <w:spacing w:line="221" w:lineRule="auto"/>
                    <w:ind w:left="1066"/>
                  </w:pPr>
                  <w:r>
                    <w:rPr>
                      <w:spacing w:val="6"/>
                    </w:rPr>
                    <w:t>水中钙</w:t>
                  </w:r>
                </w:p>
              </w:tc>
              <w:tc>
                <w:tcPr>
                  <w:tcW w:w="1103" w:type="dxa"/>
                  <w:vAlign w:val="top"/>
                </w:tcPr>
                <w:p>
                  <w:pPr>
                    <w:pStyle w:val="TableText"/>
                    <w:spacing w:line="223" w:lineRule="auto"/>
                    <w:ind w:left="449"/>
                  </w:pPr>
                  <w:r>
                    <w:t>瓶</w:t>
                  </w:r>
                </w:p>
              </w:tc>
              <w:tc>
                <w:tcPr>
                  <w:tcW w:w="451" w:type="dxa"/>
                  <w:vAlign w:val="top"/>
                </w:tcPr>
                <w:p>
                  <w:pPr>
                    <w:spacing w:before="28" w:line="195" w:lineRule="auto"/>
                    <w:ind w:left="193"/>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51" w:type="dxa"/>
                  <w:vAlign w:val="top"/>
                </w:tcPr>
                <w:p>
                  <w:pPr>
                    <w:pStyle w:val="TableText"/>
                    <w:spacing w:line="222" w:lineRule="auto"/>
                    <w:ind w:left="23"/>
                  </w:pPr>
                  <w:r>
                    <w:rPr>
                      <w:spacing w:val="3"/>
                    </w:rPr>
                    <w:t>液态</w:t>
                  </w:r>
                </w:p>
              </w:tc>
              <w:tc>
                <w:tcPr>
                  <w:tcW w:w="1084" w:type="dxa"/>
                  <w:vAlign w:val="top"/>
                </w:tcPr>
                <w:p>
                  <w:pPr>
                    <w:spacing w:before="28"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4" w:type="dxa"/>
                  <w:vAlign w:val="top"/>
                </w:tcPr>
                <w:p>
                  <w:pPr>
                    <w:rPr>
                      <w:rFonts w:ascii="Arial"/>
                      <w:sz w:val="21"/>
                    </w:rPr>
                  </w:pPr>
                </w:p>
              </w:tc>
              <w:tc>
                <w:tcPr>
                  <w:tcW w:w="880" w:type="dxa"/>
                  <w:vMerge/>
                  <w:tcBorders>
                    <w:top w:val="nil"/>
                    <w:bottom w:val="nil"/>
                  </w:tcBorders>
                  <w:vAlign w:val="top"/>
                </w:tcPr>
                <w:p>
                  <w:pPr>
                    <w:rPr>
                      <w:rFonts w:ascii="Arial"/>
                      <w:sz w:val="21"/>
                    </w:rPr>
                  </w:pPr>
                </w:p>
              </w:tc>
            </w:tr>
            <w:tr>
              <w:tblPrEx>
                <w:tblW w:w="8268" w:type="dxa"/>
                <w:tblInd w:w="672" w:type="dxa"/>
                <w:tblLayout w:type="fixed"/>
              </w:tblPrEx>
              <w:trPr>
                <w:trHeight w:val="273"/>
              </w:trPr>
              <w:tc>
                <w:tcPr>
                  <w:tcW w:w="458" w:type="dxa"/>
                  <w:vAlign w:val="top"/>
                </w:tcPr>
                <w:p>
                  <w:pPr>
                    <w:spacing w:before="33" w:line="195" w:lineRule="auto"/>
                    <w:ind w:left="12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40</w:t>
                  </w:r>
                </w:p>
              </w:tc>
              <w:tc>
                <w:tcPr>
                  <w:tcW w:w="2757" w:type="dxa"/>
                  <w:vAlign w:val="top"/>
                </w:tcPr>
                <w:p>
                  <w:pPr>
                    <w:pStyle w:val="TableText"/>
                    <w:spacing w:line="226" w:lineRule="auto"/>
                    <w:ind w:left="857"/>
                  </w:pPr>
                  <w:r>
                    <w:rPr>
                      <w:spacing w:val="7"/>
                    </w:rPr>
                    <w:t>水中氟离子</w:t>
                  </w:r>
                </w:p>
              </w:tc>
              <w:tc>
                <w:tcPr>
                  <w:tcW w:w="1103" w:type="dxa"/>
                  <w:vAlign w:val="top"/>
                </w:tcPr>
                <w:p>
                  <w:pPr>
                    <w:pStyle w:val="TableText"/>
                    <w:spacing w:line="227" w:lineRule="auto"/>
                    <w:ind w:left="449"/>
                  </w:pPr>
                  <w:r>
                    <w:t>瓶</w:t>
                  </w:r>
                </w:p>
              </w:tc>
              <w:tc>
                <w:tcPr>
                  <w:tcW w:w="451" w:type="dxa"/>
                  <w:vAlign w:val="top"/>
                </w:tcPr>
                <w:p>
                  <w:pPr>
                    <w:spacing w:before="33" w:line="195" w:lineRule="auto"/>
                    <w:ind w:left="172"/>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451" w:type="dxa"/>
                  <w:vAlign w:val="top"/>
                </w:tcPr>
                <w:p>
                  <w:pPr>
                    <w:pStyle w:val="TableText"/>
                    <w:spacing w:before="1" w:line="226" w:lineRule="auto"/>
                    <w:ind w:left="23"/>
                  </w:pPr>
                  <w:r>
                    <w:rPr>
                      <w:spacing w:val="3"/>
                    </w:rPr>
                    <w:t>液态</w:t>
                  </w:r>
                </w:p>
              </w:tc>
              <w:tc>
                <w:tcPr>
                  <w:tcW w:w="1084" w:type="dxa"/>
                  <w:vAlign w:val="top"/>
                </w:tcPr>
                <w:p>
                  <w:pPr>
                    <w:spacing w:before="33"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4" w:type="dxa"/>
                  <w:vAlign w:val="top"/>
                </w:tcPr>
                <w:p>
                  <w:pPr>
                    <w:rPr>
                      <w:rFonts w:ascii="Arial"/>
                      <w:sz w:val="21"/>
                    </w:rPr>
                  </w:pPr>
                </w:p>
              </w:tc>
              <w:tc>
                <w:tcPr>
                  <w:tcW w:w="880" w:type="dxa"/>
                  <w:vMerge/>
                  <w:tcBorders>
                    <w:top w:val="nil"/>
                    <w:bottom w:val="nil"/>
                  </w:tcBorders>
                  <w:vAlign w:val="top"/>
                </w:tcPr>
                <w:p>
                  <w:pPr>
                    <w:rPr>
                      <w:rFonts w:ascii="Arial"/>
                      <w:sz w:val="21"/>
                    </w:rPr>
                  </w:pPr>
                </w:p>
              </w:tc>
            </w:tr>
            <w:tr>
              <w:tblPrEx>
                <w:tblW w:w="8268" w:type="dxa"/>
                <w:tblInd w:w="672" w:type="dxa"/>
                <w:tblLayout w:type="fixed"/>
              </w:tblPrEx>
              <w:trPr>
                <w:trHeight w:val="273"/>
              </w:trPr>
              <w:tc>
                <w:tcPr>
                  <w:tcW w:w="458" w:type="dxa"/>
                  <w:vAlign w:val="top"/>
                </w:tcPr>
                <w:p>
                  <w:pPr>
                    <w:spacing w:before="36" w:line="195" w:lineRule="auto"/>
                    <w:ind w:left="12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41</w:t>
                  </w:r>
                </w:p>
              </w:tc>
              <w:tc>
                <w:tcPr>
                  <w:tcW w:w="2757" w:type="dxa"/>
                  <w:vAlign w:val="top"/>
                </w:tcPr>
                <w:p>
                  <w:pPr>
                    <w:pStyle w:val="TableText"/>
                    <w:spacing w:line="228" w:lineRule="auto"/>
                    <w:ind w:left="857"/>
                  </w:pPr>
                  <w:r>
                    <w:rPr>
                      <w:spacing w:val="7"/>
                    </w:rPr>
                    <w:t>水中氯酸盐</w:t>
                  </w:r>
                </w:p>
              </w:tc>
              <w:tc>
                <w:tcPr>
                  <w:tcW w:w="1103" w:type="dxa"/>
                  <w:vAlign w:val="top"/>
                </w:tcPr>
                <w:p>
                  <w:pPr>
                    <w:pStyle w:val="TableText"/>
                    <w:spacing w:line="230" w:lineRule="auto"/>
                    <w:ind w:left="449"/>
                  </w:pPr>
                  <w:r>
                    <w:t>瓶</w:t>
                  </w:r>
                </w:p>
              </w:tc>
              <w:tc>
                <w:tcPr>
                  <w:tcW w:w="451" w:type="dxa"/>
                  <w:vAlign w:val="top"/>
                </w:tcPr>
                <w:p>
                  <w:pPr>
                    <w:spacing w:before="36" w:line="195" w:lineRule="auto"/>
                    <w:ind w:left="172"/>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451" w:type="dxa"/>
                  <w:vAlign w:val="top"/>
                </w:tcPr>
                <w:p>
                  <w:pPr>
                    <w:pStyle w:val="TableText"/>
                    <w:spacing w:line="229" w:lineRule="auto"/>
                    <w:ind w:left="23"/>
                  </w:pPr>
                  <w:r>
                    <w:rPr>
                      <w:spacing w:val="3"/>
                    </w:rPr>
                    <w:t>液态</w:t>
                  </w:r>
                </w:p>
              </w:tc>
              <w:tc>
                <w:tcPr>
                  <w:tcW w:w="1084" w:type="dxa"/>
                  <w:vAlign w:val="top"/>
                </w:tcPr>
                <w:p>
                  <w:pPr>
                    <w:spacing w:before="36"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4" w:type="dxa"/>
                  <w:vAlign w:val="top"/>
                </w:tcPr>
                <w:p>
                  <w:pPr>
                    <w:rPr>
                      <w:rFonts w:ascii="Arial"/>
                      <w:sz w:val="21"/>
                    </w:rPr>
                  </w:pPr>
                </w:p>
              </w:tc>
              <w:tc>
                <w:tcPr>
                  <w:tcW w:w="880" w:type="dxa"/>
                  <w:vMerge/>
                  <w:tcBorders>
                    <w:top w:val="nil"/>
                    <w:bottom w:val="nil"/>
                  </w:tcBorders>
                  <w:vAlign w:val="top"/>
                </w:tcPr>
                <w:p>
                  <w:pPr>
                    <w:rPr>
                      <w:rFonts w:ascii="Arial"/>
                      <w:sz w:val="21"/>
                    </w:rPr>
                  </w:pPr>
                </w:p>
              </w:tc>
            </w:tr>
            <w:tr>
              <w:tblPrEx>
                <w:tblW w:w="8268" w:type="dxa"/>
                <w:tblInd w:w="672" w:type="dxa"/>
                <w:tblLayout w:type="fixed"/>
              </w:tblPrEx>
              <w:trPr>
                <w:trHeight w:val="273"/>
              </w:trPr>
              <w:tc>
                <w:tcPr>
                  <w:tcW w:w="458" w:type="dxa"/>
                  <w:vAlign w:val="top"/>
                </w:tcPr>
                <w:p>
                  <w:pPr>
                    <w:spacing w:before="41" w:line="195" w:lineRule="auto"/>
                    <w:ind w:left="12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42</w:t>
                  </w:r>
                </w:p>
              </w:tc>
              <w:tc>
                <w:tcPr>
                  <w:tcW w:w="2757" w:type="dxa"/>
                  <w:vAlign w:val="top"/>
                </w:tcPr>
                <w:p>
                  <w:pPr>
                    <w:pStyle w:val="TableText"/>
                    <w:spacing w:before="5" w:line="228" w:lineRule="auto"/>
                    <w:ind w:left="751"/>
                  </w:pPr>
                  <w:r>
                    <w:rPr>
                      <w:spacing w:val="7"/>
                    </w:rPr>
                    <w:t>水中亚氯酸盐</w:t>
                  </w:r>
                </w:p>
              </w:tc>
              <w:tc>
                <w:tcPr>
                  <w:tcW w:w="1103" w:type="dxa"/>
                  <w:vAlign w:val="top"/>
                </w:tcPr>
                <w:p>
                  <w:pPr>
                    <w:pStyle w:val="TableText"/>
                    <w:spacing w:before="5" w:line="230" w:lineRule="auto"/>
                    <w:ind w:left="449"/>
                  </w:pPr>
                  <w:r>
                    <w:t>瓶</w:t>
                  </w:r>
                </w:p>
              </w:tc>
              <w:tc>
                <w:tcPr>
                  <w:tcW w:w="451" w:type="dxa"/>
                  <w:vAlign w:val="top"/>
                </w:tcPr>
                <w:p>
                  <w:pPr>
                    <w:spacing w:before="41" w:line="195" w:lineRule="auto"/>
                    <w:ind w:left="172"/>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451" w:type="dxa"/>
                  <w:vAlign w:val="top"/>
                </w:tcPr>
                <w:p>
                  <w:pPr>
                    <w:pStyle w:val="TableText"/>
                    <w:spacing w:before="5" w:line="229" w:lineRule="auto"/>
                    <w:ind w:left="23"/>
                  </w:pPr>
                  <w:r>
                    <w:rPr>
                      <w:spacing w:val="3"/>
                    </w:rPr>
                    <w:t>液态</w:t>
                  </w:r>
                </w:p>
              </w:tc>
              <w:tc>
                <w:tcPr>
                  <w:tcW w:w="1084" w:type="dxa"/>
                  <w:vAlign w:val="top"/>
                </w:tcPr>
                <w:p>
                  <w:pPr>
                    <w:spacing w:before="41"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4" w:type="dxa"/>
                  <w:vAlign w:val="top"/>
                </w:tcPr>
                <w:p>
                  <w:pPr>
                    <w:rPr>
                      <w:rFonts w:ascii="Arial"/>
                      <w:sz w:val="21"/>
                    </w:rPr>
                  </w:pPr>
                </w:p>
              </w:tc>
              <w:tc>
                <w:tcPr>
                  <w:tcW w:w="880" w:type="dxa"/>
                  <w:vMerge/>
                  <w:tcBorders>
                    <w:top w:val="nil"/>
                    <w:bottom w:val="nil"/>
                  </w:tcBorders>
                  <w:vAlign w:val="top"/>
                </w:tcPr>
                <w:p>
                  <w:pPr>
                    <w:rPr>
                      <w:rFonts w:ascii="Arial"/>
                      <w:sz w:val="21"/>
                    </w:rPr>
                  </w:pPr>
                </w:p>
              </w:tc>
            </w:tr>
            <w:tr>
              <w:tblPrEx>
                <w:tblW w:w="8268" w:type="dxa"/>
                <w:tblInd w:w="672" w:type="dxa"/>
                <w:tblLayout w:type="fixed"/>
              </w:tblPrEx>
              <w:trPr>
                <w:trHeight w:val="273"/>
              </w:trPr>
              <w:tc>
                <w:tcPr>
                  <w:tcW w:w="458" w:type="dxa"/>
                  <w:vAlign w:val="top"/>
                </w:tcPr>
                <w:p>
                  <w:pPr>
                    <w:spacing w:before="46" w:line="195" w:lineRule="auto"/>
                    <w:ind w:left="12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43</w:t>
                  </w:r>
                </w:p>
              </w:tc>
              <w:tc>
                <w:tcPr>
                  <w:tcW w:w="2757" w:type="dxa"/>
                  <w:vAlign w:val="top"/>
                </w:tcPr>
                <w:p>
                  <w:pPr>
                    <w:pStyle w:val="TableText"/>
                    <w:spacing w:before="10" w:line="228" w:lineRule="auto"/>
                    <w:ind w:left="1066"/>
                  </w:pPr>
                  <w:r>
                    <w:rPr>
                      <w:spacing w:val="6"/>
                    </w:rPr>
                    <w:t>水中银</w:t>
                  </w:r>
                </w:p>
              </w:tc>
              <w:tc>
                <w:tcPr>
                  <w:tcW w:w="1103" w:type="dxa"/>
                  <w:vAlign w:val="top"/>
                </w:tcPr>
                <w:p>
                  <w:pPr>
                    <w:pStyle w:val="TableText"/>
                    <w:spacing w:before="10" w:line="230" w:lineRule="auto"/>
                    <w:ind w:left="449"/>
                  </w:pPr>
                  <w:r>
                    <w:t>瓶</w:t>
                  </w:r>
                </w:p>
              </w:tc>
              <w:tc>
                <w:tcPr>
                  <w:tcW w:w="451" w:type="dxa"/>
                  <w:vAlign w:val="top"/>
                </w:tcPr>
                <w:p>
                  <w:pPr>
                    <w:spacing w:before="46" w:line="195" w:lineRule="auto"/>
                    <w:ind w:left="172"/>
                    <w:rPr>
                      <w:rFonts w:ascii="Times New Roman" w:eastAsia="Times New Roman" w:hAnsi="Times New Roman" w:cs="Times New Roman"/>
                      <w:sz w:val="20"/>
                      <w:szCs w:val="20"/>
                    </w:rPr>
                  </w:pPr>
                  <w:r>
                    <w:rPr>
                      <w:rFonts w:ascii="Times New Roman" w:eastAsia="Times New Roman" w:hAnsi="Times New Roman" w:cs="Times New Roman"/>
                      <w:spacing w:val="1"/>
                      <w:sz w:val="20"/>
                      <w:szCs w:val="20"/>
                    </w:rPr>
                    <w:t>4</w:t>
                  </w:r>
                </w:p>
              </w:tc>
              <w:tc>
                <w:tcPr>
                  <w:tcW w:w="451" w:type="dxa"/>
                  <w:vAlign w:val="top"/>
                </w:tcPr>
                <w:p>
                  <w:pPr>
                    <w:pStyle w:val="TableText"/>
                    <w:spacing w:before="10" w:line="229" w:lineRule="auto"/>
                    <w:ind w:left="23"/>
                  </w:pPr>
                  <w:r>
                    <w:rPr>
                      <w:spacing w:val="3"/>
                    </w:rPr>
                    <w:t>液态</w:t>
                  </w:r>
                </w:p>
              </w:tc>
              <w:tc>
                <w:tcPr>
                  <w:tcW w:w="1084" w:type="dxa"/>
                  <w:vAlign w:val="top"/>
                </w:tcPr>
                <w:p>
                  <w:pPr>
                    <w:spacing w:before="46"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4" w:type="dxa"/>
                  <w:vAlign w:val="top"/>
                </w:tcPr>
                <w:p>
                  <w:pPr>
                    <w:rPr>
                      <w:rFonts w:ascii="Arial"/>
                      <w:sz w:val="21"/>
                    </w:rPr>
                  </w:pPr>
                </w:p>
              </w:tc>
              <w:tc>
                <w:tcPr>
                  <w:tcW w:w="880" w:type="dxa"/>
                  <w:vMerge/>
                  <w:tcBorders>
                    <w:top w:val="nil"/>
                    <w:bottom w:val="nil"/>
                  </w:tcBorders>
                  <w:vAlign w:val="top"/>
                </w:tcPr>
                <w:p>
                  <w:pPr>
                    <w:rPr>
                      <w:rFonts w:ascii="Arial"/>
                      <w:sz w:val="21"/>
                    </w:rPr>
                  </w:pPr>
                </w:p>
              </w:tc>
            </w:tr>
            <w:tr>
              <w:tblPrEx>
                <w:tblW w:w="8268" w:type="dxa"/>
                <w:tblInd w:w="672" w:type="dxa"/>
                <w:tblLayout w:type="fixed"/>
              </w:tblPrEx>
              <w:trPr>
                <w:trHeight w:val="273"/>
              </w:trPr>
              <w:tc>
                <w:tcPr>
                  <w:tcW w:w="458" w:type="dxa"/>
                  <w:vAlign w:val="top"/>
                </w:tcPr>
                <w:p>
                  <w:pPr>
                    <w:spacing w:before="51" w:line="195" w:lineRule="auto"/>
                    <w:ind w:left="12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44</w:t>
                  </w:r>
                </w:p>
              </w:tc>
              <w:tc>
                <w:tcPr>
                  <w:tcW w:w="2757" w:type="dxa"/>
                  <w:vAlign w:val="top"/>
                </w:tcPr>
                <w:p>
                  <w:pPr>
                    <w:pStyle w:val="TableText"/>
                    <w:spacing w:before="14" w:line="228" w:lineRule="auto"/>
                    <w:ind w:left="180"/>
                  </w:pPr>
                  <w:r>
                    <w:rPr>
                      <w:spacing w:val="4"/>
                    </w:rPr>
                    <w:t>甲醇中</w:t>
                  </w:r>
                  <w:r>
                    <w:rPr>
                      <w:spacing w:val="-32"/>
                    </w:rPr>
                    <w:t xml:space="preserve"> </w:t>
                  </w:r>
                  <w:r>
                    <w:rPr>
                      <w:rFonts w:ascii="Times New Roman" w:eastAsia="Times New Roman" w:hAnsi="Times New Roman" w:cs="Times New Roman"/>
                      <w:spacing w:val="4"/>
                    </w:rPr>
                    <w:t xml:space="preserve">5 </w:t>
                  </w:r>
                  <w:r>
                    <w:rPr>
                      <w:spacing w:val="4"/>
                    </w:rPr>
                    <w:t>种苯物</w:t>
                  </w:r>
                  <w:r>
                    <w:rPr>
                      <w:rFonts w:ascii="Times New Roman" w:eastAsia="Times New Roman" w:hAnsi="Times New Roman" w:cs="Times New Roman"/>
                      <w:spacing w:val="4"/>
                    </w:rPr>
                    <w:t>-</w:t>
                  </w:r>
                  <w:r>
                    <w:rPr>
                      <w:rFonts w:ascii="Times New Roman" w:eastAsia="Times New Roman" w:hAnsi="Times New Roman" w:cs="Times New Roman"/>
                    </w:rPr>
                    <w:t>VOC</w:t>
                  </w:r>
                  <w:r>
                    <w:rPr>
                      <w:rFonts w:ascii="Times New Roman" w:eastAsia="Times New Roman" w:hAnsi="Times New Roman" w:cs="Times New Roman"/>
                      <w:spacing w:val="16"/>
                    </w:rPr>
                    <w:t xml:space="preserve"> </w:t>
                  </w:r>
                  <w:r>
                    <w:rPr>
                      <w:spacing w:val="4"/>
                    </w:rPr>
                    <w:t>混标</w:t>
                  </w:r>
                </w:p>
              </w:tc>
              <w:tc>
                <w:tcPr>
                  <w:tcW w:w="1103" w:type="dxa"/>
                  <w:vAlign w:val="top"/>
                </w:tcPr>
                <w:p>
                  <w:pPr>
                    <w:pStyle w:val="TableText"/>
                    <w:spacing w:before="14" w:line="229" w:lineRule="auto"/>
                    <w:ind w:left="449"/>
                  </w:pPr>
                  <w:r>
                    <w:t>瓶</w:t>
                  </w:r>
                </w:p>
              </w:tc>
              <w:tc>
                <w:tcPr>
                  <w:tcW w:w="451" w:type="dxa"/>
                  <w:vAlign w:val="top"/>
                </w:tcPr>
                <w:p>
                  <w:pPr>
                    <w:spacing w:before="51" w:line="195" w:lineRule="auto"/>
                    <w:ind w:left="177"/>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451" w:type="dxa"/>
                  <w:vAlign w:val="top"/>
                </w:tcPr>
                <w:p>
                  <w:pPr>
                    <w:pStyle w:val="TableText"/>
                    <w:spacing w:before="14" w:line="229" w:lineRule="auto"/>
                    <w:ind w:left="23"/>
                  </w:pPr>
                  <w:r>
                    <w:rPr>
                      <w:spacing w:val="3"/>
                    </w:rPr>
                    <w:t>液态</w:t>
                  </w:r>
                </w:p>
              </w:tc>
              <w:tc>
                <w:tcPr>
                  <w:tcW w:w="1084" w:type="dxa"/>
                  <w:vAlign w:val="top"/>
                </w:tcPr>
                <w:p>
                  <w:pPr>
                    <w:spacing w:before="51"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4" w:type="dxa"/>
                  <w:vAlign w:val="top"/>
                </w:tcPr>
                <w:p>
                  <w:pPr>
                    <w:rPr>
                      <w:rFonts w:ascii="Arial"/>
                      <w:sz w:val="21"/>
                    </w:rPr>
                  </w:pPr>
                </w:p>
              </w:tc>
              <w:tc>
                <w:tcPr>
                  <w:tcW w:w="880" w:type="dxa"/>
                  <w:vMerge/>
                  <w:tcBorders>
                    <w:top w:val="nil"/>
                    <w:bottom w:val="nil"/>
                  </w:tcBorders>
                  <w:vAlign w:val="top"/>
                </w:tcPr>
                <w:p>
                  <w:pPr>
                    <w:rPr>
                      <w:rFonts w:ascii="Arial"/>
                      <w:sz w:val="21"/>
                    </w:rPr>
                  </w:pPr>
                </w:p>
              </w:tc>
            </w:tr>
            <w:tr>
              <w:tblPrEx>
                <w:tblW w:w="8268" w:type="dxa"/>
                <w:tblInd w:w="672" w:type="dxa"/>
                <w:tblLayout w:type="fixed"/>
              </w:tblPrEx>
              <w:trPr>
                <w:trHeight w:val="542"/>
              </w:trPr>
              <w:tc>
                <w:tcPr>
                  <w:tcW w:w="458" w:type="dxa"/>
                  <w:vAlign w:val="top"/>
                </w:tcPr>
                <w:p>
                  <w:pPr>
                    <w:spacing w:before="190" w:line="195" w:lineRule="auto"/>
                    <w:ind w:left="12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45</w:t>
                  </w:r>
                </w:p>
              </w:tc>
              <w:tc>
                <w:tcPr>
                  <w:tcW w:w="2757" w:type="dxa"/>
                  <w:vAlign w:val="top"/>
                </w:tcPr>
                <w:p>
                  <w:pPr>
                    <w:pStyle w:val="TableText"/>
                    <w:spacing w:before="1" w:line="245" w:lineRule="auto"/>
                    <w:ind w:left="857" w:right="35" w:hanging="818"/>
                    <w:rPr>
                      <w:rFonts w:ascii="Times New Roman" w:eastAsia="Times New Roman" w:hAnsi="Times New Roman" w:cs="Times New Roman"/>
                    </w:rPr>
                  </w:pPr>
                  <w:r>
                    <w:rPr>
                      <w:spacing w:val="5"/>
                    </w:rPr>
                    <w:t>标准物质</w:t>
                  </w:r>
                  <w:r>
                    <w:rPr>
                      <w:rFonts w:ascii="Times New Roman" w:eastAsia="Times New Roman" w:hAnsi="Times New Roman" w:cs="Times New Roman"/>
                      <w:spacing w:val="5"/>
                    </w:rPr>
                    <w:t>/</w:t>
                  </w:r>
                  <w:r>
                    <w:rPr>
                      <w:spacing w:val="5"/>
                    </w:rPr>
                    <w:t>甲醇中</w:t>
                  </w:r>
                  <w:r>
                    <w:rPr>
                      <w:spacing w:val="-10"/>
                    </w:rPr>
                    <w:t xml:space="preserve"> </w:t>
                  </w:r>
                  <w:r>
                    <w:rPr>
                      <w:rFonts w:ascii="Times New Roman" w:eastAsia="Times New Roman" w:hAnsi="Times New Roman" w:cs="Times New Roman"/>
                      <w:spacing w:val="5"/>
                    </w:rPr>
                    <w:t xml:space="preserve">16 </w:t>
                  </w:r>
                  <w:r>
                    <w:rPr>
                      <w:spacing w:val="5"/>
                    </w:rPr>
                    <w:t>种挥发性</w:t>
                  </w:r>
                  <w:r>
                    <w:t xml:space="preserve"> </w:t>
                  </w:r>
                  <w:r>
                    <w:rPr>
                      <w:spacing w:val="11"/>
                    </w:rPr>
                    <w:t>有机物</w:t>
                  </w:r>
                  <w:r>
                    <w:rPr>
                      <w:spacing w:val="-45"/>
                    </w:rPr>
                    <w:t xml:space="preserve"> </w:t>
                  </w:r>
                  <w:r>
                    <w:rPr>
                      <w:rFonts w:ascii="Times New Roman" w:eastAsia="Times New Roman" w:hAnsi="Times New Roman" w:cs="Times New Roman"/>
                    </w:rPr>
                    <w:t>tvoc</w:t>
                  </w:r>
                </w:p>
              </w:tc>
              <w:tc>
                <w:tcPr>
                  <w:tcW w:w="1103" w:type="dxa"/>
                  <w:vAlign w:val="top"/>
                </w:tcPr>
                <w:p>
                  <w:pPr>
                    <w:pStyle w:val="TableText"/>
                    <w:spacing w:before="154" w:line="230" w:lineRule="auto"/>
                    <w:ind w:left="449"/>
                  </w:pPr>
                  <w:r>
                    <w:t>瓶</w:t>
                  </w:r>
                </w:p>
              </w:tc>
              <w:tc>
                <w:tcPr>
                  <w:tcW w:w="451" w:type="dxa"/>
                  <w:vAlign w:val="top"/>
                </w:tcPr>
                <w:p>
                  <w:pPr>
                    <w:spacing w:before="190" w:line="195" w:lineRule="auto"/>
                    <w:ind w:left="173"/>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51" w:type="dxa"/>
                  <w:vAlign w:val="top"/>
                </w:tcPr>
                <w:p>
                  <w:pPr>
                    <w:pStyle w:val="TableText"/>
                    <w:spacing w:before="154" w:line="229" w:lineRule="auto"/>
                    <w:ind w:left="23"/>
                  </w:pPr>
                  <w:r>
                    <w:rPr>
                      <w:spacing w:val="3"/>
                    </w:rPr>
                    <w:t>液态</w:t>
                  </w:r>
                </w:p>
              </w:tc>
              <w:tc>
                <w:tcPr>
                  <w:tcW w:w="1084" w:type="dxa"/>
                  <w:vAlign w:val="top"/>
                </w:tcPr>
                <w:p>
                  <w:pPr>
                    <w:spacing w:before="190"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4" w:type="dxa"/>
                  <w:vAlign w:val="top"/>
                </w:tcPr>
                <w:p>
                  <w:pPr>
                    <w:rPr>
                      <w:rFonts w:ascii="Arial"/>
                      <w:sz w:val="21"/>
                    </w:rPr>
                  </w:pPr>
                </w:p>
              </w:tc>
              <w:tc>
                <w:tcPr>
                  <w:tcW w:w="880" w:type="dxa"/>
                  <w:vMerge/>
                  <w:tcBorders>
                    <w:top w:val="nil"/>
                    <w:bottom w:val="nil"/>
                  </w:tcBorders>
                  <w:vAlign w:val="top"/>
                </w:tcPr>
                <w:p>
                  <w:pPr>
                    <w:rPr>
                      <w:rFonts w:ascii="Arial"/>
                      <w:sz w:val="21"/>
                    </w:rPr>
                  </w:pPr>
                </w:p>
              </w:tc>
            </w:tr>
            <w:tr>
              <w:tblPrEx>
                <w:tblW w:w="8268" w:type="dxa"/>
                <w:tblInd w:w="672" w:type="dxa"/>
                <w:tblLayout w:type="fixed"/>
              </w:tblPrEx>
              <w:trPr>
                <w:trHeight w:val="273"/>
              </w:trPr>
              <w:tc>
                <w:tcPr>
                  <w:tcW w:w="458" w:type="dxa"/>
                  <w:vAlign w:val="top"/>
                </w:tcPr>
                <w:p>
                  <w:pPr>
                    <w:spacing w:before="63" w:line="195" w:lineRule="auto"/>
                    <w:ind w:left="12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46</w:t>
                  </w:r>
                </w:p>
              </w:tc>
              <w:tc>
                <w:tcPr>
                  <w:tcW w:w="2757" w:type="dxa"/>
                  <w:vAlign w:val="top"/>
                </w:tcPr>
                <w:p>
                  <w:pPr>
                    <w:pStyle w:val="TableText"/>
                    <w:spacing w:before="27" w:line="217" w:lineRule="auto"/>
                    <w:ind w:left="296"/>
                  </w:pPr>
                  <w:r>
                    <w:rPr>
                      <w:spacing w:val="3"/>
                    </w:rPr>
                    <w:t>标样</w:t>
                  </w:r>
                  <w:r>
                    <w:rPr>
                      <w:rFonts w:ascii="Times New Roman" w:eastAsia="Times New Roman" w:hAnsi="Times New Roman" w:cs="Times New Roman"/>
                      <w:spacing w:val="3"/>
                    </w:rPr>
                    <w:t>-</w:t>
                  </w:r>
                  <w:r>
                    <w:rPr>
                      <w:rFonts w:ascii="Times New Roman" w:eastAsia="Times New Roman" w:hAnsi="Times New Roman" w:cs="Times New Roman"/>
                      <w:spacing w:val="-8"/>
                    </w:rPr>
                    <w:t xml:space="preserve"> </w:t>
                  </w:r>
                  <w:r>
                    <w:rPr>
                      <w:spacing w:val="3"/>
                    </w:rPr>
                    <w:t>甲醛中</w:t>
                  </w:r>
                  <w:r>
                    <w:rPr>
                      <w:spacing w:val="-38"/>
                    </w:rPr>
                    <w:t xml:space="preserve"> </w:t>
                  </w:r>
                  <w:r>
                    <w:rPr>
                      <w:rFonts w:ascii="Times New Roman" w:eastAsia="Times New Roman" w:hAnsi="Times New Roman" w:cs="Times New Roman"/>
                      <w:spacing w:val="3"/>
                    </w:rPr>
                    <w:t xml:space="preserve">5 </w:t>
                  </w:r>
                  <w:r>
                    <w:rPr>
                      <w:spacing w:val="3"/>
                    </w:rPr>
                    <w:t>种苯系物</w:t>
                  </w:r>
                </w:p>
              </w:tc>
              <w:tc>
                <w:tcPr>
                  <w:tcW w:w="1103" w:type="dxa"/>
                  <w:vAlign w:val="top"/>
                </w:tcPr>
                <w:p>
                  <w:pPr>
                    <w:pStyle w:val="TableText"/>
                    <w:spacing w:before="27" w:line="217" w:lineRule="auto"/>
                    <w:ind w:left="449"/>
                  </w:pPr>
                  <w:r>
                    <w:t>瓶</w:t>
                  </w:r>
                </w:p>
              </w:tc>
              <w:tc>
                <w:tcPr>
                  <w:tcW w:w="451" w:type="dxa"/>
                  <w:vAlign w:val="top"/>
                </w:tcPr>
                <w:p>
                  <w:pPr>
                    <w:spacing w:before="66" w:line="192" w:lineRule="auto"/>
                    <w:ind w:left="179"/>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451" w:type="dxa"/>
                  <w:vAlign w:val="top"/>
                </w:tcPr>
                <w:p>
                  <w:pPr>
                    <w:pStyle w:val="TableText"/>
                    <w:spacing w:before="27" w:line="217" w:lineRule="auto"/>
                    <w:ind w:left="23"/>
                  </w:pPr>
                  <w:r>
                    <w:rPr>
                      <w:spacing w:val="3"/>
                    </w:rPr>
                    <w:t>液态</w:t>
                  </w:r>
                </w:p>
              </w:tc>
              <w:tc>
                <w:tcPr>
                  <w:tcW w:w="1084" w:type="dxa"/>
                  <w:vAlign w:val="top"/>
                </w:tcPr>
                <w:p>
                  <w:pPr>
                    <w:spacing w:before="63" w:line="195" w:lineRule="auto"/>
                    <w:ind w:left="51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084" w:type="dxa"/>
                  <w:vAlign w:val="top"/>
                </w:tcPr>
                <w:p>
                  <w:pPr>
                    <w:rPr>
                      <w:rFonts w:ascii="Arial"/>
                      <w:sz w:val="21"/>
                    </w:rPr>
                  </w:pPr>
                </w:p>
              </w:tc>
              <w:tc>
                <w:tcPr>
                  <w:tcW w:w="880" w:type="dxa"/>
                  <w:vMerge/>
                  <w:tcBorders>
                    <w:top w:val="nil"/>
                    <w:bottom w:val="nil"/>
                  </w:tcBorders>
                  <w:vAlign w:val="top"/>
                </w:tcPr>
                <w:p>
                  <w:pPr>
                    <w:rPr>
                      <w:rFonts w:ascii="Arial"/>
                      <w:sz w:val="21"/>
                    </w:rPr>
                  </w:pPr>
                </w:p>
              </w:tc>
            </w:tr>
            <w:tr>
              <w:tblPrEx>
                <w:tblW w:w="8268" w:type="dxa"/>
                <w:tblInd w:w="672" w:type="dxa"/>
                <w:tblLayout w:type="fixed"/>
              </w:tblPrEx>
              <w:trPr>
                <w:trHeight w:val="274"/>
              </w:trPr>
              <w:tc>
                <w:tcPr>
                  <w:tcW w:w="458" w:type="dxa"/>
                  <w:vAlign w:val="top"/>
                </w:tcPr>
                <w:p>
                  <w:pPr>
                    <w:spacing w:before="68" w:line="195" w:lineRule="auto"/>
                    <w:ind w:left="12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47</w:t>
                  </w:r>
                </w:p>
              </w:tc>
              <w:tc>
                <w:tcPr>
                  <w:tcW w:w="2757" w:type="dxa"/>
                  <w:vAlign w:val="top"/>
                </w:tcPr>
                <w:p>
                  <w:pPr>
                    <w:pStyle w:val="TableText"/>
                    <w:spacing w:before="32" w:line="214" w:lineRule="auto"/>
                    <w:ind w:left="1066"/>
                  </w:pPr>
                  <w:r>
                    <w:rPr>
                      <w:spacing w:val="6"/>
                    </w:rPr>
                    <w:t>总碱度</w:t>
                  </w:r>
                </w:p>
              </w:tc>
              <w:tc>
                <w:tcPr>
                  <w:tcW w:w="1103" w:type="dxa"/>
                  <w:vAlign w:val="top"/>
                </w:tcPr>
                <w:p>
                  <w:pPr>
                    <w:pStyle w:val="TableText"/>
                    <w:spacing w:before="32" w:line="214" w:lineRule="auto"/>
                    <w:ind w:left="449"/>
                  </w:pPr>
                  <w:r>
                    <w:t>瓶</w:t>
                  </w:r>
                </w:p>
              </w:tc>
              <w:tc>
                <w:tcPr>
                  <w:tcW w:w="451" w:type="dxa"/>
                  <w:vAlign w:val="top"/>
                </w:tcPr>
                <w:p>
                  <w:pPr>
                    <w:spacing w:before="68" w:line="195" w:lineRule="auto"/>
                    <w:ind w:left="173"/>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51" w:type="dxa"/>
                  <w:vAlign w:val="top"/>
                </w:tcPr>
                <w:p>
                  <w:pPr>
                    <w:pStyle w:val="TableText"/>
                    <w:spacing w:before="32" w:line="214" w:lineRule="auto"/>
                    <w:ind w:left="23"/>
                  </w:pPr>
                  <w:r>
                    <w:rPr>
                      <w:spacing w:val="3"/>
                    </w:rPr>
                    <w:t>液态</w:t>
                  </w:r>
                </w:p>
              </w:tc>
              <w:tc>
                <w:tcPr>
                  <w:tcW w:w="1084" w:type="dxa"/>
                  <w:vAlign w:val="top"/>
                </w:tcPr>
                <w:p>
                  <w:pPr>
                    <w:spacing w:before="68"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4" w:type="dxa"/>
                  <w:vAlign w:val="top"/>
                </w:tcPr>
                <w:p>
                  <w:pPr>
                    <w:rPr>
                      <w:rFonts w:ascii="Arial"/>
                      <w:sz w:val="21"/>
                    </w:rPr>
                  </w:pPr>
                </w:p>
              </w:tc>
              <w:tc>
                <w:tcPr>
                  <w:tcW w:w="880" w:type="dxa"/>
                  <w:vMerge/>
                  <w:tcBorders>
                    <w:top w:val="nil"/>
                    <w:bottom w:val="nil"/>
                  </w:tcBorders>
                  <w:vAlign w:val="top"/>
                </w:tcPr>
                <w:p>
                  <w:pPr>
                    <w:rPr>
                      <w:rFonts w:ascii="Arial"/>
                      <w:sz w:val="21"/>
                    </w:rPr>
                  </w:pPr>
                </w:p>
              </w:tc>
            </w:tr>
            <w:tr>
              <w:tblPrEx>
                <w:tblW w:w="8268" w:type="dxa"/>
                <w:tblInd w:w="672" w:type="dxa"/>
                <w:tblLayout w:type="fixed"/>
              </w:tblPrEx>
              <w:trPr>
                <w:trHeight w:val="280"/>
              </w:trPr>
              <w:tc>
                <w:tcPr>
                  <w:tcW w:w="458" w:type="dxa"/>
                  <w:vAlign w:val="top"/>
                </w:tcPr>
                <w:p>
                  <w:pPr>
                    <w:spacing w:before="69" w:line="195" w:lineRule="auto"/>
                    <w:ind w:left="124"/>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48</w:t>
                  </w:r>
                </w:p>
              </w:tc>
              <w:tc>
                <w:tcPr>
                  <w:tcW w:w="2757" w:type="dxa"/>
                  <w:vAlign w:val="top"/>
                </w:tcPr>
                <w:p>
                  <w:pPr>
                    <w:pStyle w:val="TableText"/>
                    <w:spacing w:before="33" w:line="218" w:lineRule="auto"/>
                    <w:ind w:left="962"/>
                  </w:pPr>
                  <w:r>
                    <w:rPr>
                      <w:spacing w:val="6"/>
                    </w:rPr>
                    <w:t>水中尿素</w:t>
                  </w:r>
                </w:p>
              </w:tc>
              <w:tc>
                <w:tcPr>
                  <w:tcW w:w="1103" w:type="dxa"/>
                  <w:vAlign w:val="top"/>
                </w:tcPr>
                <w:p>
                  <w:pPr>
                    <w:pStyle w:val="TableText"/>
                    <w:spacing w:before="33" w:line="218" w:lineRule="auto"/>
                    <w:ind w:left="449"/>
                  </w:pPr>
                  <w:r>
                    <w:t>瓶</w:t>
                  </w:r>
                </w:p>
              </w:tc>
              <w:tc>
                <w:tcPr>
                  <w:tcW w:w="451" w:type="dxa"/>
                  <w:vAlign w:val="top"/>
                </w:tcPr>
                <w:p>
                  <w:pPr>
                    <w:spacing w:before="69" w:line="195" w:lineRule="auto"/>
                    <w:ind w:left="173"/>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51" w:type="dxa"/>
                  <w:vAlign w:val="top"/>
                </w:tcPr>
                <w:p>
                  <w:pPr>
                    <w:pStyle w:val="TableText"/>
                    <w:spacing w:before="33" w:line="218" w:lineRule="auto"/>
                    <w:ind w:left="23"/>
                  </w:pPr>
                  <w:r>
                    <w:rPr>
                      <w:spacing w:val="3"/>
                    </w:rPr>
                    <w:t>液态</w:t>
                  </w:r>
                </w:p>
              </w:tc>
              <w:tc>
                <w:tcPr>
                  <w:tcW w:w="1084" w:type="dxa"/>
                  <w:vAlign w:val="top"/>
                </w:tcPr>
                <w:p>
                  <w:pPr>
                    <w:spacing w:before="69" w:line="195" w:lineRule="auto"/>
                    <w:ind w:left="49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084" w:type="dxa"/>
                  <w:vAlign w:val="top"/>
                </w:tcPr>
                <w:p>
                  <w:pPr>
                    <w:rPr>
                      <w:rFonts w:ascii="Arial"/>
                      <w:sz w:val="21"/>
                    </w:rPr>
                  </w:pPr>
                </w:p>
              </w:tc>
              <w:tc>
                <w:tcPr>
                  <w:tcW w:w="880" w:type="dxa"/>
                  <w:vMerge/>
                  <w:tcBorders>
                    <w:top w:val="nil"/>
                  </w:tcBorders>
                  <w:vAlign w:val="top"/>
                </w:tcPr>
                <w:p>
                  <w:pPr>
                    <w:rPr>
                      <w:rFonts w:ascii="Arial"/>
                      <w:sz w:val="21"/>
                    </w:rPr>
                  </w:pPr>
                </w:p>
              </w:tc>
            </w:tr>
          </w:tbl>
          <w:p>
            <w:pPr>
              <w:pStyle w:val="TableText"/>
              <w:spacing w:before="31" w:line="228" w:lineRule="auto"/>
              <w:ind w:left="1109"/>
            </w:pPr>
            <w:r>
              <w:rPr>
                <w:spacing w:val="16"/>
                <w14:textOutline w14:w="3795" w14:cap="sq">
                  <w14:solidFill>
                    <w14:srgbClr w14:val="000000"/>
                  </w14:solidFill>
                  <w14:prstDash w14:val="solid"/>
                  <w14:bevel/>
                </w14:textOutline>
              </w:rPr>
              <w:t>备注：本项目具体药品、标准溶液及标准质控样使用量以</w:t>
            </w:r>
            <w:r>
              <w:rPr>
                <w:spacing w:val="15"/>
                <w14:textOutline w14:w="3795" w14:cap="sq">
                  <w14:solidFill>
                    <w14:srgbClr w14:val="000000"/>
                  </w14:solidFill>
                  <w14:prstDash w14:val="solid"/>
                  <w14:bevel/>
                </w14:textOutline>
              </w:rPr>
              <w:t>实际经营状况而定。</w:t>
            </w:r>
          </w:p>
          <w:p>
            <w:pPr>
              <w:pStyle w:val="TableText"/>
              <w:spacing w:before="161" w:line="408" w:lineRule="exact"/>
              <w:ind w:left="1095"/>
            </w:pPr>
            <w:r>
              <w:rPr>
                <w:spacing w:val="12"/>
                <w:position w:val="15"/>
              </w:rPr>
              <w:t>本项目涉及的化学种类较多，本次评价根据化学品的危险性质和用量对本项目设计的</w:t>
            </w:r>
          </w:p>
          <w:p>
            <w:pPr>
              <w:pStyle w:val="TableText"/>
              <w:spacing w:line="227" w:lineRule="auto"/>
              <w:ind w:left="676"/>
            </w:pPr>
            <w:r>
              <w:rPr>
                <w:spacing w:val="7"/>
              </w:rPr>
              <w:t>主要危险化学品性质列举见表</w:t>
            </w:r>
            <w:r>
              <w:rPr>
                <w:spacing w:val="-38"/>
              </w:rPr>
              <w:t xml:space="preserve"> </w:t>
            </w:r>
            <w:r>
              <w:rPr>
                <w:rFonts w:ascii="Times New Roman" w:eastAsia="Times New Roman" w:hAnsi="Times New Roman" w:cs="Times New Roman"/>
                <w:spacing w:val="7"/>
              </w:rPr>
              <w:t>2-4</w:t>
            </w:r>
            <w:r>
              <w:rPr>
                <w:spacing w:val="7"/>
              </w:rPr>
              <w:t>：</w:t>
            </w:r>
          </w:p>
          <w:p>
            <w:pPr>
              <w:pStyle w:val="TableText"/>
              <w:spacing w:before="163" w:line="222" w:lineRule="auto"/>
              <w:ind w:left="2574"/>
            </w:pPr>
            <w:r>
              <w:rPr>
                <w:spacing w:val="8"/>
                <w14:textOutline w14:w="3795" w14:cap="sq">
                  <w14:solidFill>
                    <w14:srgbClr w14:val="000000"/>
                  </w14:solidFill>
                  <w14:prstDash w14:val="solid"/>
                  <w14:bevel/>
                </w14:textOutline>
              </w:rPr>
              <w:t>表</w:t>
            </w:r>
            <w:r>
              <w:rPr>
                <w:rFonts w:ascii="Times New Roman" w:eastAsia="Times New Roman" w:hAnsi="Times New Roman" w:cs="Times New Roman"/>
                <w:b/>
                <w:bCs/>
                <w:spacing w:val="8"/>
              </w:rPr>
              <w:t xml:space="preserve">2-4    </w:t>
            </w:r>
            <w:r>
              <w:rPr>
                <w:spacing w:val="8"/>
                <w14:textOutline w14:w="3795" w14:cap="sq">
                  <w14:solidFill>
                    <w14:srgbClr w14:val="000000"/>
                  </w14:solidFill>
                  <w14:prstDash w14:val="solid"/>
                  <w14:bevel/>
                </w14:textOutline>
              </w:rPr>
              <w:t>主要原辅材料理化性质及危险特性一览表</w:t>
            </w:r>
          </w:p>
          <w:tbl>
            <w:tblPr>
              <w:tblStyle w:val="TableNormal22"/>
              <w:tblW w:w="8265" w:type="dxa"/>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091"/>
              <w:gridCol w:w="3515"/>
              <w:gridCol w:w="3659"/>
            </w:tblGrid>
            <w:tr>
              <w:tblPrEx>
                <w:tblW w:w="8265" w:type="dxa"/>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398"/>
              </w:trPr>
              <w:tc>
                <w:tcPr>
                  <w:tcW w:w="1091" w:type="dxa"/>
                  <w:vAlign w:val="top"/>
                </w:tcPr>
                <w:p>
                  <w:pPr>
                    <w:pStyle w:val="TableText"/>
                    <w:spacing w:before="92" w:line="231" w:lineRule="auto"/>
                    <w:ind w:left="338"/>
                  </w:pPr>
                  <w:r>
                    <w:rPr>
                      <w:spacing w:val="4"/>
                      <w14:textOutline w14:w="3795" w14:cap="sq">
                        <w14:solidFill>
                          <w14:srgbClr w14:val="000000"/>
                        </w14:solidFill>
                        <w14:prstDash w14:val="solid"/>
                        <w14:bevel/>
                      </w14:textOutline>
                    </w:rPr>
                    <w:t>名称</w:t>
                  </w:r>
                </w:p>
              </w:tc>
              <w:tc>
                <w:tcPr>
                  <w:tcW w:w="3515" w:type="dxa"/>
                  <w:vAlign w:val="top"/>
                </w:tcPr>
                <w:p>
                  <w:pPr>
                    <w:pStyle w:val="TableText"/>
                    <w:spacing w:before="92" w:line="229" w:lineRule="auto"/>
                    <w:ind w:left="1340"/>
                  </w:pPr>
                  <w:r>
                    <w:rPr>
                      <w:spacing w:val="7"/>
                      <w14:textOutline w14:w="3795" w14:cap="sq">
                        <w14:solidFill>
                          <w14:srgbClr w14:val="000000"/>
                        </w14:solidFill>
                        <w14:prstDash w14:val="solid"/>
                        <w14:bevel/>
                      </w14:textOutline>
                    </w:rPr>
                    <w:t>理化性质</w:t>
                  </w:r>
                </w:p>
              </w:tc>
              <w:tc>
                <w:tcPr>
                  <w:tcW w:w="3659" w:type="dxa"/>
                  <w:vAlign w:val="top"/>
                </w:tcPr>
                <w:p>
                  <w:pPr>
                    <w:pStyle w:val="TableText"/>
                    <w:spacing w:before="93" w:line="228" w:lineRule="auto"/>
                    <w:ind w:left="1413"/>
                  </w:pPr>
                  <w:r>
                    <w:rPr>
                      <w:spacing w:val="7"/>
                      <w14:textOutline w14:w="3795" w14:cap="sq">
                        <w14:solidFill>
                          <w14:srgbClr w14:val="000000"/>
                        </w14:solidFill>
                        <w14:prstDash w14:val="solid"/>
                        <w14:bevel/>
                      </w14:textOutline>
                    </w:rPr>
                    <w:t>危险特性</w:t>
                  </w:r>
                </w:p>
              </w:tc>
            </w:tr>
            <w:tr>
              <w:tblPrEx>
                <w:tblW w:w="8265" w:type="dxa"/>
                <w:tblInd w:w="674" w:type="dxa"/>
                <w:tblLayout w:type="fixed"/>
              </w:tblPrEx>
              <w:trPr>
                <w:trHeight w:val="1207"/>
              </w:trPr>
              <w:tc>
                <w:tcPr>
                  <w:tcW w:w="1091" w:type="dxa"/>
                  <w:vAlign w:val="top"/>
                </w:tcPr>
                <w:p>
                  <w:pPr>
                    <w:spacing w:line="425" w:lineRule="auto"/>
                    <w:rPr>
                      <w:rFonts w:ascii="Arial"/>
                      <w:sz w:val="21"/>
                    </w:rPr>
                  </w:pPr>
                </w:p>
                <w:p>
                  <w:pPr>
                    <w:pStyle w:val="TableText"/>
                    <w:spacing w:before="65" w:line="230" w:lineRule="auto"/>
                    <w:ind w:left="335"/>
                  </w:pPr>
                  <w:r>
                    <w:rPr>
                      <w:spacing w:val="5"/>
                    </w:rPr>
                    <w:t>硫酸</w:t>
                  </w:r>
                </w:p>
              </w:tc>
              <w:tc>
                <w:tcPr>
                  <w:tcW w:w="3515" w:type="dxa"/>
                  <w:vAlign w:val="top"/>
                </w:tcPr>
                <w:p>
                  <w:pPr>
                    <w:pStyle w:val="TableText"/>
                    <w:spacing w:before="86"/>
                    <w:ind w:left="57" w:right="79" w:firstLine="37"/>
                  </w:pPr>
                  <w:r>
                    <w:rPr>
                      <w:rFonts w:ascii="Times New Roman" w:eastAsia="Times New Roman" w:hAnsi="Times New Roman" w:cs="Times New Roman"/>
                      <w:spacing w:val="9"/>
                    </w:rPr>
                    <w:t>H</w:t>
                  </w:r>
                  <w:r>
                    <w:rPr>
                      <w:rFonts w:ascii="Times New Roman" w:eastAsia="Times New Roman" w:hAnsi="Times New Roman" w:cs="Times New Roman"/>
                      <w:spacing w:val="9"/>
                      <w:position w:val="-1"/>
                      <w:sz w:val="13"/>
                      <w:szCs w:val="13"/>
                    </w:rPr>
                    <w:t>2</w:t>
                  </w:r>
                  <w:r>
                    <w:rPr>
                      <w:rFonts w:ascii="Times New Roman" w:eastAsia="Times New Roman" w:hAnsi="Times New Roman" w:cs="Times New Roman"/>
                    </w:rPr>
                    <w:t>SO</w:t>
                  </w:r>
                  <w:r>
                    <w:rPr>
                      <w:rFonts w:ascii="Times New Roman" w:eastAsia="Times New Roman" w:hAnsi="Times New Roman" w:cs="Times New Roman"/>
                      <w:spacing w:val="9"/>
                      <w:position w:val="-1"/>
                      <w:sz w:val="13"/>
                      <w:szCs w:val="13"/>
                    </w:rPr>
                    <w:t xml:space="preserve">4 </w:t>
                  </w:r>
                  <w:r>
                    <w:rPr>
                      <w:spacing w:val="9"/>
                    </w:rPr>
                    <w:t>硫的最重要的含氧酸。无水硫</w:t>
                  </w:r>
                  <w:r>
                    <w:t xml:space="preserve"> </w:t>
                  </w:r>
                  <w:r>
                    <w:rPr>
                      <w:spacing w:val="6"/>
                    </w:rPr>
                    <w:t>酸为无色油状液体，</w:t>
                  </w:r>
                  <w:r>
                    <w:rPr>
                      <w:rFonts w:ascii="Times New Roman" w:eastAsia="Times New Roman" w:hAnsi="Times New Roman" w:cs="Times New Roman"/>
                      <w:spacing w:val="6"/>
                    </w:rPr>
                    <w:t>10.36</w:t>
                  </w:r>
                  <w:r>
                    <w:rPr>
                      <w:spacing w:val="6"/>
                    </w:rPr>
                    <w:t>℃时结晶。</w:t>
                  </w:r>
                </w:p>
                <w:p>
                  <w:pPr>
                    <w:pStyle w:val="TableText"/>
                    <w:spacing w:before="24"/>
                    <w:ind w:left="184" w:right="77" w:hanging="98"/>
                  </w:pPr>
                  <w:r>
                    <w:rPr>
                      <w:spacing w:val="8"/>
                    </w:rPr>
                    <w:t>能和许多金属发生反应。高浓度的硫</w:t>
                  </w:r>
                  <w:r>
                    <w:rPr>
                      <w:spacing w:val="12"/>
                    </w:rPr>
                    <w:t xml:space="preserve"> </w:t>
                  </w:r>
                  <w:r>
                    <w:rPr>
                      <w:spacing w:val="8"/>
                    </w:rPr>
                    <w:t>酸有强烈吸水性，可用作脱水剂。</w:t>
                  </w:r>
                </w:p>
              </w:tc>
              <w:tc>
                <w:tcPr>
                  <w:tcW w:w="3659" w:type="dxa"/>
                  <w:vAlign w:val="top"/>
                </w:tcPr>
                <w:p>
                  <w:pPr>
                    <w:spacing w:line="293" w:lineRule="auto"/>
                    <w:rPr>
                      <w:rFonts w:ascii="Arial"/>
                      <w:sz w:val="21"/>
                    </w:rPr>
                  </w:pPr>
                </w:p>
                <w:p>
                  <w:pPr>
                    <w:pStyle w:val="TableText"/>
                    <w:spacing w:before="65" w:line="239" w:lineRule="auto"/>
                    <w:ind w:left="361" w:right="57" w:hanging="298"/>
                  </w:pPr>
                  <w:r>
                    <w:rPr>
                      <w:spacing w:val="7"/>
                    </w:rPr>
                    <w:t>氧化性极强具强腐蚀性、强刺激性高浓</w:t>
                  </w:r>
                  <w:r>
                    <w:rPr>
                      <w:spacing w:val="8"/>
                    </w:rPr>
                    <w:t xml:space="preserve"> </w:t>
                  </w:r>
                  <w:r>
                    <w:rPr>
                      <w:spacing w:val="8"/>
                    </w:rPr>
                    <w:t>度的状态下能对皮肉造成伤害。</w:t>
                  </w:r>
                </w:p>
              </w:tc>
            </w:tr>
            <w:tr>
              <w:tblPrEx>
                <w:tblW w:w="8265" w:type="dxa"/>
                <w:tblInd w:w="674" w:type="dxa"/>
                <w:tblLayout w:type="fixed"/>
              </w:tblPrEx>
              <w:trPr>
                <w:trHeight w:val="664"/>
              </w:trPr>
              <w:tc>
                <w:tcPr>
                  <w:tcW w:w="1091" w:type="dxa"/>
                  <w:vAlign w:val="top"/>
                </w:tcPr>
                <w:p>
                  <w:pPr>
                    <w:pStyle w:val="TableText"/>
                    <w:spacing w:before="221" w:line="230" w:lineRule="auto"/>
                    <w:ind w:left="338"/>
                  </w:pPr>
                  <w:r>
                    <w:rPr>
                      <w:spacing w:val="3"/>
                    </w:rPr>
                    <w:t>盐酸</w:t>
                  </w:r>
                </w:p>
              </w:tc>
              <w:tc>
                <w:tcPr>
                  <w:tcW w:w="3515" w:type="dxa"/>
                  <w:vAlign w:val="top"/>
                </w:tcPr>
                <w:p>
                  <w:pPr>
                    <w:pStyle w:val="TableText"/>
                    <w:spacing w:before="88" w:line="239" w:lineRule="auto"/>
                    <w:ind w:left="58" w:firstLine="1"/>
                  </w:pPr>
                  <w:r>
                    <w:rPr>
                      <w:spacing w:val="2"/>
                    </w:rPr>
                    <w:t>氯化氢的水溶液，属于一元无机强酸，</w:t>
                  </w:r>
                  <w:r>
                    <w:rPr>
                      <w:spacing w:val="10"/>
                    </w:rPr>
                    <w:t xml:space="preserve"> </w:t>
                  </w:r>
                  <w:r>
                    <w:rPr>
                      <w:spacing w:val="2"/>
                    </w:rPr>
                    <w:t>无色透明的液体，有强烈的刺鼻气味。</w:t>
                  </w:r>
                </w:p>
              </w:tc>
              <w:tc>
                <w:tcPr>
                  <w:tcW w:w="3659" w:type="dxa"/>
                  <w:vAlign w:val="top"/>
                </w:tcPr>
                <w:p>
                  <w:pPr>
                    <w:pStyle w:val="TableText"/>
                    <w:spacing w:before="222" w:line="228" w:lineRule="auto"/>
                    <w:ind w:left="892"/>
                  </w:pPr>
                  <w:r>
                    <w:rPr>
                      <w:spacing w:val="7"/>
                    </w:rPr>
                    <w:t>具有较高的腐蚀性。</w:t>
                  </w:r>
                </w:p>
              </w:tc>
            </w:tr>
          </w:tbl>
          <w:p/>
        </w:tc>
      </w:tr>
    </w:tbl>
    <w:p>
      <w:pPr>
        <w:sectPr>
          <w:headerReference w:type="default" r:id="rId62"/>
          <w:footerReference w:type="default" r:id="rId63"/>
          <w:pgSz w:w="11906" w:h="16839"/>
          <w:pgMar w:top="400" w:right="1413" w:bottom="1014" w:left="1413" w:header="0" w:footer="852" w:gutter="0"/>
          <w:pgNumType w:start="30"/>
          <w:cols w:space="708"/>
        </w:sectPr>
      </w:pPr>
    </w:p>
    <w:tbl>
      <w:tblPr>
        <w:tblStyle w:val="TableNormal23"/>
        <w:tblW w:w="9064" w:type="dxa"/>
        <w:tblInd w:w="7" w:type="dxa"/>
        <w:tblBorders>
          <w:top w:val="single" w:sz="6" w:space="0" w:color="000000"/>
          <w:left w:val="single" w:sz="6" w:space="0" w:color="000000"/>
          <w:bottom w:val="single" w:sz="4" w:space="0" w:color="000000"/>
          <w:right w:val="single" w:sz="6" w:space="0" w:color="000000"/>
        </w:tblBorders>
        <w:tblLayout w:type="fixed"/>
      </w:tblPr>
      <w:tblGrid>
        <w:gridCol w:w="9064"/>
      </w:tblGrid>
      <w:tr>
        <w:tblPrEx>
          <w:tblW w:w="9064" w:type="dxa"/>
          <w:tblInd w:w="7" w:type="dxa"/>
          <w:tblBorders>
            <w:top w:val="single" w:sz="6" w:space="0" w:color="000000"/>
            <w:left w:val="single" w:sz="6" w:space="0" w:color="000000"/>
            <w:bottom w:val="single" w:sz="4" w:space="0" w:color="000000"/>
            <w:right w:val="single" w:sz="6" w:space="0" w:color="000000"/>
          </w:tblBorders>
          <w:tblLayout w:type="fixed"/>
        </w:tblPrEx>
        <w:trPr>
          <w:trHeight w:val="13205"/>
        </w:trPr>
        <w:tc>
          <w:tcPr>
            <w:tcW w:w="9064" w:type="dxa"/>
            <w:vAlign w:val="top"/>
          </w:tcPr>
          <w:tbl>
            <w:tblPr>
              <w:tblStyle w:val="TableNormal23"/>
              <w:tblW w:w="8265" w:type="dxa"/>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091"/>
              <w:gridCol w:w="3515"/>
              <w:gridCol w:w="3659"/>
            </w:tblGrid>
            <w:tr>
              <w:tblPrEx>
                <w:tblW w:w="8265" w:type="dxa"/>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1208"/>
              </w:trPr>
              <w:tc>
                <w:tcPr>
                  <w:tcW w:w="1091" w:type="dxa"/>
                  <w:vAlign w:val="top"/>
                </w:tcPr>
                <w:p>
                  <w:pPr>
                    <w:spacing w:line="428" w:lineRule="auto"/>
                    <w:rPr>
                      <w:rFonts w:ascii="Arial"/>
                      <w:sz w:val="21"/>
                    </w:rPr>
                  </w:pPr>
                </w:p>
                <w:p>
                  <w:pPr>
                    <w:pStyle w:val="TableText"/>
                    <w:spacing w:before="65" w:line="230" w:lineRule="auto"/>
                    <w:ind w:left="338"/>
                  </w:pPr>
                  <w:r>
                    <w:rPr>
                      <w:spacing w:val="3"/>
                    </w:rPr>
                    <w:t>硝酸</w:t>
                  </w:r>
                </w:p>
              </w:tc>
              <w:tc>
                <w:tcPr>
                  <w:tcW w:w="3515" w:type="dxa"/>
                  <w:vAlign w:val="top"/>
                </w:tcPr>
                <w:p>
                  <w:pPr>
                    <w:pStyle w:val="TableText"/>
                    <w:spacing w:before="87" w:line="228" w:lineRule="auto"/>
                    <w:ind w:left="51"/>
                  </w:pPr>
                  <w:r>
                    <w:rPr>
                      <w:rFonts w:ascii="Times New Roman" w:eastAsia="Times New Roman" w:hAnsi="Times New Roman" w:cs="Times New Roman"/>
                    </w:rPr>
                    <w:t>HNO</w:t>
                  </w:r>
                  <w:r>
                    <w:rPr>
                      <w:rFonts w:ascii="Times New Roman" w:eastAsia="Times New Roman" w:hAnsi="Times New Roman" w:cs="Times New Roman"/>
                      <w:spacing w:val="5"/>
                      <w:position w:val="-1"/>
                      <w:sz w:val="13"/>
                      <w:szCs w:val="13"/>
                    </w:rPr>
                    <w:t>3</w:t>
                  </w:r>
                  <w:r>
                    <w:rPr>
                      <w:rFonts w:ascii="Times New Roman" w:eastAsia="Times New Roman" w:hAnsi="Times New Roman" w:cs="Times New Roman"/>
                      <w:spacing w:val="-5"/>
                      <w:position w:val="-1"/>
                      <w:sz w:val="13"/>
                      <w:szCs w:val="13"/>
                    </w:rPr>
                    <w:t xml:space="preserve"> </w:t>
                  </w:r>
                  <w:r>
                    <w:rPr>
                      <w:spacing w:val="5"/>
                    </w:rPr>
                    <w:t>，是一种具有强氧化性、腐蚀性</w:t>
                  </w:r>
                </w:p>
                <w:p>
                  <w:pPr>
                    <w:pStyle w:val="TableText"/>
                    <w:spacing w:before="24" w:line="228" w:lineRule="auto"/>
                    <w:ind w:left="95"/>
                  </w:pPr>
                  <w:r>
                    <w:rPr>
                      <w:spacing w:val="8"/>
                    </w:rPr>
                    <w:t>的强酸，属于一元无机强酸，是六大</w:t>
                  </w:r>
                </w:p>
                <w:p>
                  <w:pPr>
                    <w:pStyle w:val="TableText"/>
                    <w:spacing w:before="24" w:line="241" w:lineRule="auto"/>
                    <w:ind w:left="1447" w:right="77" w:hanging="1368"/>
                  </w:pPr>
                  <w:r>
                    <w:rPr>
                      <w:spacing w:val="9"/>
                    </w:rPr>
                    <w:t>无机强酸之一，也是一种重要的化工</w:t>
                  </w:r>
                  <w:r>
                    <w:rPr>
                      <w:spacing w:val="2"/>
                    </w:rPr>
                    <w:t xml:space="preserve"> </w:t>
                  </w:r>
                  <w:r>
                    <w:rPr>
                      <w:spacing w:val="1"/>
                    </w:rPr>
                    <w:t>原料。</w:t>
                  </w:r>
                </w:p>
              </w:tc>
              <w:tc>
                <w:tcPr>
                  <w:tcW w:w="3659" w:type="dxa"/>
                  <w:vAlign w:val="top"/>
                </w:tcPr>
                <w:p>
                  <w:pPr>
                    <w:pStyle w:val="TableText"/>
                    <w:spacing w:before="88" w:line="228" w:lineRule="auto"/>
                    <w:ind w:left="152"/>
                  </w:pPr>
                  <w:r>
                    <w:rPr>
                      <w:spacing w:val="9"/>
                    </w:rPr>
                    <w:t>硝酸溶液及硝酸蒸气对皮肤和粘膜有</w:t>
                  </w:r>
                </w:p>
                <w:p>
                  <w:pPr>
                    <w:pStyle w:val="TableText"/>
                    <w:spacing w:before="24" w:line="228" w:lineRule="auto"/>
                    <w:ind w:left="67"/>
                  </w:pPr>
                  <w:r>
                    <w:rPr>
                      <w:spacing w:val="7"/>
                    </w:rPr>
                    <w:t>强刺激和腐蚀作用，吸入后可引起急性</w:t>
                  </w:r>
                </w:p>
                <w:p>
                  <w:pPr>
                    <w:pStyle w:val="TableText"/>
                    <w:spacing w:before="23" w:line="221" w:lineRule="auto"/>
                    <w:ind w:left="358"/>
                    <w:rPr>
                      <w:rFonts w:ascii="Times New Roman" w:eastAsia="Times New Roman" w:hAnsi="Times New Roman" w:cs="Times New Roman"/>
                    </w:rPr>
                  </w:pPr>
                  <w:r>
                    <w:rPr>
                      <w:spacing w:val="8"/>
                    </w:rPr>
                    <w:t>氮氧化物中毒。人在低于</w:t>
                  </w:r>
                  <w:r>
                    <w:rPr>
                      <w:spacing w:val="-23"/>
                    </w:rPr>
                    <w:t xml:space="preserve"> </w:t>
                  </w:r>
                  <w:r>
                    <w:rPr>
                      <w:rFonts w:ascii="Times New Roman" w:eastAsia="Times New Roman" w:hAnsi="Times New Roman" w:cs="Times New Roman"/>
                      <w:spacing w:val="8"/>
                    </w:rPr>
                    <w:t>12</w:t>
                  </w:r>
                  <w:r>
                    <w:rPr>
                      <w:rFonts w:ascii="Times New Roman" w:eastAsia="Times New Roman" w:hAnsi="Times New Roman" w:cs="Times New Roman"/>
                    </w:rPr>
                    <w:t>ppm</w:t>
                  </w:r>
                </w:p>
                <w:p>
                  <w:pPr>
                    <w:pStyle w:val="TableText"/>
                    <w:spacing w:before="3" w:line="274" w:lineRule="exact"/>
                    <w:ind w:left="94"/>
                  </w:pPr>
                  <w:r>
                    <w:rPr>
                      <w:spacing w:val="5"/>
                      <w:position w:val="2"/>
                    </w:rPr>
                    <w:t>（</w:t>
                  </w:r>
                  <w:r>
                    <w:rPr>
                      <w:rFonts w:ascii="Times New Roman" w:eastAsia="Times New Roman" w:hAnsi="Times New Roman" w:cs="Times New Roman"/>
                      <w:spacing w:val="5"/>
                      <w:position w:val="2"/>
                    </w:rPr>
                    <w:t>30</w:t>
                  </w:r>
                  <w:r>
                    <w:rPr>
                      <w:rFonts w:ascii="Times New Roman" w:eastAsia="Times New Roman" w:hAnsi="Times New Roman" w:cs="Times New Roman"/>
                      <w:position w:val="2"/>
                    </w:rPr>
                    <w:t>mg</w:t>
                  </w:r>
                  <w:r>
                    <w:rPr>
                      <w:rFonts w:ascii="Times New Roman" w:eastAsia="Times New Roman" w:hAnsi="Times New Roman" w:cs="Times New Roman"/>
                      <w:spacing w:val="5"/>
                      <w:position w:val="2"/>
                    </w:rPr>
                    <w:t>/m</w:t>
                  </w:r>
                  <w:r>
                    <w:rPr>
                      <w:rFonts w:ascii="Times New Roman" w:eastAsia="Times New Roman" w:hAnsi="Times New Roman" w:cs="Times New Roman"/>
                      <w:spacing w:val="5"/>
                      <w:position w:val="8"/>
                      <w:sz w:val="13"/>
                      <w:szCs w:val="13"/>
                    </w:rPr>
                    <w:t xml:space="preserve">3 </w:t>
                  </w:r>
                  <w:r>
                    <w:rPr>
                      <w:spacing w:val="5"/>
                      <w:position w:val="2"/>
                    </w:rPr>
                    <w:t>）左右时未见明显的损害。</w:t>
                  </w:r>
                </w:p>
              </w:tc>
            </w:tr>
            <w:tr>
              <w:tblPrEx>
                <w:tblW w:w="8265" w:type="dxa"/>
                <w:tblInd w:w="674" w:type="dxa"/>
                <w:tblLayout w:type="fixed"/>
              </w:tblPrEx>
              <w:trPr>
                <w:trHeight w:val="936"/>
              </w:trPr>
              <w:tc>
                <w:tcPr>
                  <w:tcW w:w="1091" w:type="dxa"/>
                  <w:vAlign w:val="top"/>
                </w:tcPr>
                <w:p>
                  <w:pPr>
                    <w:spacing w:line="294" w:lineRule="auto"/>
                    <w:rPr>
                      <w:rFonts w:ascii="Arial"/>
                      <w:sz w:val="21"/>
                    </w:rPr>
                  </w:pPr>
                </w:p>
                <w:p>
                  <w:pPr>
                    <w:pStyle w:val="TableText"/>
                    <w:spacing w:before="65" w:line="228" w:lineRule="auto"/>
                    <w:ind w:left="336"/>
                  </w:pPr>
                  <w:r>
                    <w:rPr>
                      <w:spacing w:val="4"/>
                    </w:rPr>
                    <w:t>氨水</w:t>
                  </w:r>
                </w:p>
              </w:tc>
              <w:tc>
                <w:tcPr>
                  <w:tcW w:w="3515" w:type="dxa"/>
                  <w:vAlign w:val="top"/>
                </w:tcPr>
                <w:p>
                  <w:pPr>
                    <w:pStyle w:val="TableText"/>
                    <w:spacing w:before="223" w:line="255" w:lineRule="auto"/>
                    <w:ind w:left="56" w:firstLine="1"/>
                  </w:pPr>
                  <w:r>
                    <w:rPr>
                      <w:spacing w:val="2"/>
                    </w:rPr>
                    <w:t>无色透明液体，有强烈的刺激性臭味，</w:t>
                  </w:r>
                  <w:r>
                    <w:rPr>
                      <w:spacing w:val="11"/>
                    </w:rPr>
                    <w:t xml:space="preserve"> </w:t>
                  </w:r>
                  <w:r>
                    <w:rPr>
                      <w:spacing w:val="3"/>
                    </w:rPr>
                    <w:t>相对密度（水</w:t>
                  </w:r>
                  <w:r>
                    <w:rPr>
                      <w:rFonts w:ascii="Times New Roman" w:eastAsia="Times New Roman" w:hAnsi="Times New Roman" w:cs="Times New Roman"/>
                      <w:spacing w:val="3"/>
                    </w:rPr>
                    <w:t>=1</w:t>
                  </w:r>
                  <w:r>
                    <w:rPr>
                      <w:spacing w:val="3"/>
                    </w:rPr>
                    <w:t>）</w:t>
                  </w:r>
                  <w:r>
                    <w:rPr>
                      <w:rFonts w:ascii="Times New Roman" w:eastAsia="Times New Roman" w:hAnsi="Times New Roman" w:cs="Times New Roman"/>
                      <w:spacing w:val="3"/>
                    </w:rPr>
                    <w:t>0.91</w:t>
                  </w:r>
                  <w:r>
                    <w:rPr>
                      <w:rFonts w:ascii="Times New Roman" w:eastAsia="Times New Roman" w:hAnsi="Times New Roman" w:cs="Times New Roman"/>
                      <w:spacing w:val="-26"/>
                    </w:rPr>
                    <w:t xml:space="preserve"> </w:t>
                  </w:r>
                  <w:r>
                    <w:rPr>
                      <w:spacing w:val="3"/>
                    </w:rPr>
                    <w:t>，溶于水、醇。</w:t>
                  </w:r>
                </w:p>
              </w:tc>
              <w:tc>
                <w:tcPr>
                  <w:tcW w:w="3659" w:type="dxa"/>
                  <w:vAlign w:val="top"/>
                </w:tcPr>
                <w:p>
                  <w:pPr>
                    <w:pStyle w:val="TableText"/>
                    <w:spacing w:before="87" w:line="228" w:lineRule="auto"/>
                    <w:ind w:left="76"/>
                  </w:pPr>
                  <w:r>
                    <w:rPr>
                      <w:spacing w:val="6"/>
                    </w:rPr>
                    <w:t>易分解放出氨气，温度越高，分解速度</w:t>
                  </w:r>
                </w:p>
                <w:p>
                  <w:pPr>
                    <w:pStyle w:val="TableText"/>
                    <w:spacing w:before="26" w:line="239" w:lineRule="auto"/>
                    <w:ind w:left="1403" w:hanging="1342"/>
                  </w:pPr>
                  <w:r>
                    <w:rPr>
                      <w:spacing w:val="-1"/>
                    </w:rPr>
                    <w:t>越快，可形成爆炸性气氛。具有腐蚀性、</w:t>
                  </w:r>
                  <w:r>
                    <w:rPr>
                      <w:spacing w:val="4"/>
                    </w:rPr>
                    <w:t xml:space="preserve"> </w:t>
                  </w:r>
                  <w:r>
                    <w:rPr>
                      <w:spacing w:val="4"/>
                    </w:rPr>
                    <w:t>低毒性。</w:t>
                  </w:r>
                </w:p>
              </w:tc>
            </w:tr>
            <w:tr>
              <w:tblPrEx>
                <w:tblW w:w="8265" w:type="dxa"/>
                <w:tblInd w:w="674" w:type="dxa"/>
                <w:tblLayout w:type="fixed"/>
              </w:tblPrEx>
              <w:trPr>
                <w:trHeight w:val="1470"/>
              </w:trPr>
              <w:tc>
                <w:tcPr>
                  <w:tcW w:w="1091" w:type="dxa"/>
                  <w:tcBorders>
                    <w:bottom w:val="nil"/>
                  </w:tcBorders>
                  <w:vAlign w:val="top"/>
                </w:tcPr>
                <w:p>
                  <w:pPr>
                    <w:spacing w:line="281" w:lineRule="auto"/>
                    <w:rPr>
                      <w:rFonts w:ascii="Arial"/>
                      <w:sz w:val="21"/>
                    </w:rPr>
                  </w:pPr>
                </w:p>
                <w:p>
                  <w:pPr>
                    <w:spacing w:line="281" w:lineRule="auto"/>
                    <w:rPr>
                      <w:rFonts w:ascii="Arial"/>
                      <w:sz w:val="21"/>
                    </w:rPr>
                  </w:pPr>
                </w:p>
                <w:p>
                  <w:pPr>
                    <w:pStyle w:val="TableText"/>
                    <w:spacing w:before="65" w:line="228" w:lineRule="auto"/>
                    <w:ind w:left="128"/>
                  </w:pPr>
                  <w:r>
                    <w:rPr>
                      <w:spacing w:val="7"/>
                    </w:rPr>
                    <w:t>过氧化氢</w:t>
                  </w:r>
                </w:p>
              </w:tc>
              <w:tc>
                <w:tcPr>
                  <w:tcW w:w="3515" w:type="dxa"/>
                  <w:tcBorders>
                    <w:bottom w:val="nil"/>
                  </w:tcBorders>
                  <w:vAlign w:val="top"/>
                </w:tcPr>
                <w:p>
                  <w:pPr>
                    <w:pStyle w:val="TableText"/>
                    <w:spacing w:before="86" w:line="228" w:lineRule="auto"/>
                    <w:ind w:left="79"/>
                  </w:pPr>
                  <w:r>
                    <w:rPr>
                      <w:spacing w:val="8"/>
                    </w:rPr>
                    <w:t>无色透明液体，有微弱的特殊气味。</w:t>
                  </w:r>
                </w:p>
                <w:p>
                  <w:pPr>
                    <w:pStyle w:val="TableText"/>
                    <w:spacing w:before="26" w:line="222" w:lineRule="auto"/>
                    <w:ind w:left="57"/>
                  </w:pPr>
                  <w:r>
                    <w:rPr>
                      <w:spacing w:val="-4"/>
                    </w:rPr>
                    <w:t>熔点</w:t>
                  </w:r>
                  <w:r>
                    <w:rPr>
                      <w:rFonts w:ascii="Times New Roman" w:eastAsia="Times New Roman" w:hAnsi="Times New Roman" w:cs="Times New Roman"/>
                      <w:spacing w:val="-4"/>
                    </w:rPr>
                    <w:t>-2</w:t>
                  </w:r>
                  <w:r>
                    <w:rPr>
                      <w:spacing w:val="-4"/>
                    </w:rPr>
                    <w:t>℃</w:t>
                  </w:r>
                  <w:r>
                    <w:rPr>
                      <w:spacing w:val="-67"/>
                    </w:rPr>
                    <w:t xml:space="preserve"> </w:t>
                  </w:r>
                  <w:r>
                    <w:rPr>
                      <w:spacing w:val="-4"/>
                    </w:rPr>
                    <w:t>,</w:t>
                  </w:r>
                  <w:r>
                    <w:rPr>
                      <w:spacing w:val="34"/>
                    </w:rPr>
                    <w:t xml:space="preserve"> </w:t>
                  </w:r>
                  <w:r>
                    <w:rPr>
                      <w:spacing w:val="-4"/>
                    </w:rPr>
                    <w:t>沸点</w:t>
                  </w:r>
                  <w:r>
                    <w:rPr>
                      <w:spacing w:val="-21"/>
                    </w:rPr>
                    <w:t xml:space="preserve"> </w:t>
                  </w:r>
                  <w:r>
                    <w:rPr>
                      <w:rFonts w:ascii="Times New Roman" w:eastAsia="Times New Roman" w:hAnsi="Times New Roman" w:cs="Times New Roman"/>
                      <w:spacing w:val="-4"/>
                    </w:rPr>
                    <w:t>158</w:t>
                  </w:r>
                  <w:r>
                    <w:rPr>
                      <w:spacing w:val="-4"/>
                    </w:rPr>
                    <w:t>℃</w:t>
                  </w:r>
                  <w:r>
                    <w:rPr>
                      <w:spacing w:val="-75"/>
                    </w:rPr>
                    <w:t xml:space="preserve"> </w:t>
                  </w:r>
                  <w:r>
                    <w:rPr>
                      <w:spacing w:val="-4"/>
                    </w:rPr>
                    <w:t>,</w:t>
                  </w:r>
                  <w:r>
                    <w:rPr>
                      <w:spacing w:val="34"/>
                    </w:rPr>
                    <w:t xml:space="preserve"> </w:t>
                  </w:r>
                  <w:r>
                    <w:rPr>
                      <w:spacing w:val="-4"/>
                    </w:rPr>
                    <w:t>相对密度（水</w:t>
                  </w:r>
                </w:p>
                <w:p>
                  <w:pPr>
                    <w:pStyle w:val="TableText"/>
                    <w:spacing w:line="273" w:lineRule="exact"/>
                    <w:ind w:left="361"/>
                  </w:pPr>
                  <w:r>
                    <w:rPr>
                      <w:rFonts w:ascii="Times New Roman" w:eastAsia="Times New Roman" w:hAnsi="Times New Roman" w:cs="Times New Roman"/>
                      <w:spacing w:val="4"/>
                      <w:position w:val="2"/>
                    </w:rPr>
                    <w:t>=</w:t>
                  </w:r>
                  <w:r>
                    <w:rPr>
                      <w:rFonts w:ascii="Times New Roman" w:eastAsia="Times New Roman" w:hAnsi="Times New Roman" w:cs="Times New Roman"/>
                      <w:spacing w:val="-17"/>
                      <w:position w:val="2"/>
                    </w:rPr>
                    <w:t xml:space="preserve"> </w:t>
                  </w:r>
                  <w:r>
                    <w:rPr>
                      <w:rFonts w:ascii="Times New Roman" w:eastAsia="Times New Roman" w:hAnsi="Times New Roman" w:cs="Times New Roman"/>
                      <w:spacing w:val="4"/>
                      <w:position w:val="2"/>
                    </w:rPr>
                    <w:t>1</w:t>
                  </w:r>
                  <w:r>
                    <w:rPr>
                      <w:spacing w:val="4"/>
                      <w:position w:val="2"/>
                    </w:rPr>
                    <w:t>）</w:t>
                  </w:r>
                  <w:r>
                    <w:rPr>
                      <w:rFonts w:ascii="Times New Roman" w:eastAsia="Times New Roman" w:hAnsi="Times New Roman" w:cs="Times New Roman"/>
                      <w:spacing w:val="4"/>
                      <w:position w:val="2"/>
                    </w:rPr>
                    <w:t>1.46</w:t>
                  </w:r>
                  <w:r>
                    <w:rPr>
                      <w:rFonts w:ascii="Times New Roman" w:eastAsia="Times New Roman" w:hAnsi="Times New Roman" w:cs="Times New Roman"/>
                      <w:spacing w:val="-28"/>
                      <w:position w:val="2"/>
                    </w:rPr>
                    <w:t xml:space="preserve"> </w:t>
                  </w:r>
                  <w:r>
                    <w:rPr>
                      <w:spacing w:val="4"/>
                      <w:position w:val="2"/>
                    </w:rPr>
                    <w:t>，饱和蒸汽压（</w:t>
                  </w:r>
                  <w:r>
                    <w:rPr>
                      <w:rFonts w:ascii="Times New Roman" w:eastAsia="Times New Roman" w:hAnsi="Times New Roman" w:cs="Times New Roman"/>
                      <w:position w:val="2"/>
                    </w:rPr>
                    <w:t>kpa</w:t>
                  </w:r>
                  <w:r>
                    <w:rPr>
                      <w:spacing w:val="4"/>
                      <w:position w:val="2"/>
                    </w:rPr>
                    <w:t>）</w:t>
                  </w:r>
                </w:p>
                <w:p>
                  <w:pPr>
                    <w:pStyle w:val="TableText"/>
                    <w:spacing w:line="273" w:lineRule="exact"/>
                    <w:ind w:left="101"/>
                  </w:pPr>
                  <w:r>
                    <w:rPr>
                      <w:rFonts w:ascii="Times New Roman" w:eastAsia="Times New Roman" w:hAnsi="Times New Roman" w:cs="Times New Roman"/>
                      <w:spacing w:val="2"/>
                      <w:position w:val="1"/>
                    </w:rPr>
                    <w:t>0.13/</w:t>
                  </w:r>
                  <w:r>
                    <w:rPr>
                      <w:rFonts w:ascii="Times New Roman" w:eastAsia="Times New Roman" w:hAnsi="Times New Roman" w:cs="Times New Roman"/>
                      <w:spacing w:val="-27"/>
                      <w:position w:val="1"/>
                    </w:rPr>
                    <w:t xml:space="preserve"> </w:t>
                  </w:r>
                  <w:r>
                    <w:rPr>
                      <w:rFonts w:ascii="Times New Roman" w:eastAsia="Times New Roman" w:hAnsi="Times New Roman" w:cs="Times New Roman"/>
                      <w:spacing w:val="2"/>
                      <w:position w:val="1"/>
                    </w:rPr>
                    <w:t>15.3</w:t>
                  </w:r>
                  <w:r>
                    <w:rPr>
                      <w:spacing w:val="2"/>
                      <w:position w:val="1"/>
                    </w:rPr>
                    <w:t>℃</w:t>
                  </w:r>
                  <w:r>
                    <w:rPr>
                      <w:spacing w:val="-77"/>
                      <w:position w:val="1"/>
                    </w:rPr>
                    <w:t xml:space="preserve"> </w:t>
                  </w:r>
                  <w:r>
                    <w:rPr>
                      <w:spacing w:val="2"/>
                      <w:position w:val="1"/>
                    </w:rPr>
                    <w:t>,</w:t>
                  </w:r>
                  <w:r>
                    <w:rPr>
                      <w:spacing w:val="60"/>
                      <w:position w:val="1"/>
                    </w:rPr>
                    <w:t xml:space="preserve"> </w:t>
                  </w:r>
                  <w:r>
                    <w:rPr>
                      <w:spacing w:val="2"/>
                      <w:position w:val="1"/>
                    </w:rPr>
                    <w:t>溶于水、醇、醚，不溶</w:t>
                  </w:r>
                </w:p>
                <w:p>
                  <w:pPr>
                    <w:pStyle w:val="TableText"/>
                    <w:spacing w:before="28" w:line="228" w:lineRule="auto"/>
                    <w:ind w:left="1027"/>
                  </w:pPr>
                  <w:r>
                    <w:rPr>
                      <w:spacing w:val="6"/>
                    </w:rPr>
                    <w:t>于石油醚、苯。</w:t>
                  </w:r>
                </w:p>
              </w:tc>
              <w:tc>
                <w:tcPr>
                  <w:tcW w:w="3659" w:type="dxa"/>
                  <w:tcBorders>
                    <w:bottom w:val="nil"/>
                  </w:tcBorders>
                  <w:vAlign w:val="top"/>
                </w:tcPr>
                <w:p>
                  <w:pPr>
                    <w:pStyle w:val="TableText"/>
                    <w:spacing w:before="84" w:line="247" w:lineRule="auto"/>
                    <w:ind w:left="63" w:right="57" w:firstLine="3"/>
                    <w:jc w:val="both"/>
                  </w:pPr>
                  <w:r>
                    <w:rPr>
                      <w:spacing w:val="7"/>
                    </w:rPr>
                    <w:t>受热或遇有机物易分解放出氧气。当加</w:t>
                  </w:r>
                  <w:r>
                    <w:rPr>
                      <w:spacing w:val="5"/>
                    </w:rPr>
                    <w:t xml:space="preserve"> </w:t>
                  </w:r>
                  <w:r>
                    <w:rPr>
                      <w:spacing w:val="7"/>
                    </w:rPr>
                    <w:t>热到</w:t>
                  </w:r>
                  <w:r>
                    <w:rPr>
                      <w:spacing w:val="-11"/>
                    </w:rPr>
                    <w:t xml:space="preserve"> </w:t>
                  </w:r>
                  <w:r>
                    <w:rPr>
                      <w:rFonts w:ascii="Times New Roman" w:eastAsia="Times New Roman" w:hAnsi="Times New Roman" w:cs="Times New Roman"/>
                      <w:spacing w:val="7"/>
                    </w:rPr>
                    <w:t>100</w:t>
                  </w:r>
                  <w:r>
                    <w:rPr>
                      <w:spacing w:val="7"/>
                    </w:rPr>
                    <w:t>℃上时，开始急剧分解。遇铬</w:t>
                  </w:r>
                  <w:r>
                    <w:t xml:space="preserve"> </w:t>
                  </w:r>
                  <w:r>
                    <w:rPr>
                      <w:spacing w:val="7"/>
                    </w:rPr>
                    <w:t>酸、高锰酸钾、金属粉末等会发生剧烈</w:t>
                  </w:r>
                  <w:r>
                    <w:rPr>
                      <w:spacing w:val="8"/>
                    </w:rPr>
                    <w:t xml:space="preserve"> </w:t>
                  </w:r>
                  <w:r>
                    <w:rPr>
                      <w:spacing w:val="7"/>
                    </w:rPr>
                    <w:t>的化学反应，甚至爆炸。若遇高热可发</w:t>
                  </w:r>
                  <w:r>
                    <w:rPr>
                      <w:spacing w:val="8"/>
                    </w:rPr>
                    <w:t xml:space="preserve"> </w:t>
                  </w:r>
                  <w:r>
                    <w:rPr>
                      <w:spacing w:val="14"/>
                    </w:rPr>
                    <w:t>生剧烈分解，引起容器破裂或爆炸事</w:t>
                  </w:r>
                </w:p>
              </w:tc>
            </w:tr>
          </w:tbl>
          <w:p>
            <w:pPr>
              <w:spacing w:line="14" w:lineRule="auto"/>
              <w:rPr>
                <w:rFonts w:ascii="Arial"/>
                <w:sz w:val="2"/>
              </w:rPr>
            </w:pPr>
          </w:p>
        </w:tc>
      </w:tr>
    </w:tbl>
    <w:p>
      <w:pPr>
        <w:rPr>
          <w:rFonts w:ascii="Arial"/>
          <w:sz w:val="21"/>
        </w:rPr>
      </w:pPr>
    </w:p>
    <w:p>
      <w:pPr>
        <w:rPr>
          <w:rFonts w:ascii="Arial" w:eastAsia="Arial" w:hAnsi="Arial" w:cs="Arial"/>
          <w:sz w:val="21"/>
          <w:szCs w:val="21"/>
        </w:rPr>
        <w:sectPr>
          <w:headerReference w:type="default" r:id="rId64"/>
          <w:footerReference w:type="default" r:id="rId65"/>
          <w:type w:val="nextPage"/>
          <w:pgSz w:w="11906" w:h="16839"/>
          <w:pgMar w:top="400" w:right="1413" w:bottom="1014" w:left="1413" w:header="0" w:footer="852" w:gutter="0"/>
          <w:pgNumType w:start="31"/>
          <w:cols w:space="708"/>
          <w:titlePg w:val="0"/>
        </w:sectPr>
      </w:pPr>
    </w:p>
    <w:p>
      <w:pPr>
        <w:spacing w:before="19"/>
      </w:pPr>
      <w:r>
        <w:pict>
          <v:rect id="_x0000_s1039" style="width:0.75pt;height:662.9pt;margin-top:86.05pt;margin-left:517.94pt;mso-position-horizontal-relative:page;mso-position-vertical-relative:page;position:absolute;z-index:251673600" o:allowincell="f" filled="t" fillcolor="black" stroked="f"/>
        </w:pict>
      </w:r>
    </w:p>
    <w:p>
      <w:pPr>
        <w:spacing w:before="19"/>
      </w:pPr>
    </w:p>
    <w:p>
      <w:pPr>
        <w:spacing w:before="19"/>
      </w:pPr>
    </w:p>
    <w:p>
      <w:pPr>
        <w:spacing w:before="18"/>
      </w:pPr>
    </w:p>
    <w:tbl>
      <w:tblPr>
        <w:tblStyle w:val="TableNormal24"/>
        <w:tblW w:w="906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91"/>
        <w:gridCol w:w="1083"/>
        <w:gridCol w:w="3514"/>
        <w:gridCol w:w="3776"/>
      </w:tblGrid>
      <w:tr>
        <w:tblPrEx>
          <w:tblW w:w="906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413"/>
        </w:trPr>
        <w:tc>
          <w:tcPr>
            <w:tcW w:w="691" w:type="dxa"/>
            <w:vMerge w:val="restart"/>
            <w:tcBorders>
              <w:top w:val="single" w:sz="6" w:space="0" w:color="000000"/>
              <w:left w:val="single" w:sz="6" w:space="0" w:color="000000"/>
              <w:bottom w:val="nil"/>
            </w:tcBorders>
            <w:vAlign w:val="top"/>
          </w:tcPr>
          <w:p>
            <w:pPr>
              <w:rPr>
                <w:rFonts w:ascii="Arial"/>
                <w:sz w:val="21"/>
              </w:rPr>
            </w:pPr>
            <w:r>
              <w:pict>
                <v:rect id="_x0000_s1040" style="width:0.5pt;height:662.9pt;margin-top:0.21pt;margin-left:-6.18pt;mso-position-horizontal-relative:right-margin-area;mso-position-vertical-relative:top-margin-area;position:absolute;z-index:251674624" filled="t" fillcolor="black" stroked="f"/>
              </w:pict>
            </w:r>
          </w:p>
        </w:tc>
        <w:tc>
          <w:tcPr>
            <w:tcW w:w="1083" w:type="dxa"/>
            <w:tcBorders>
              <w:top w:val="single" w:sz="6" w:space="0" w:color="000000"/>
            </w:tcBorders>
            <w:vAlign w:val="top"/>
          </w:tcPr>
          <w:p>
            <w:pPr>
              <w:rPr>
                <w:rFonts w:ascii="Arial"/>
                <w:sz w:val="21"/>
              </w:rPr>
            </w:pPr>
          </w:p>
        </w:tc>
        <w:tc>
          <w:tcPr>
            <w:tcW w:w="3514" w:type="dxa"/>
            <w:tcBorders>
              <w:top w:val="single" w:sz="6" w:space="0" w:color="000000"/>
            </w:tcBorders>
            <w:vAlign w:val="top"/>
          </w:tcPr>
          <w:p>
            <w:pPr>
              <w:rPr>
                <w:rFonts w:ascii="Arial"/>
                <w:sz w:val="21"/>
              </w:rPr>
            </w:pPr>
          </w:p>
        </w:tc>
        <w:tc>
          <w:tcPr>
            <w:tcW w:w="3776" w:type="dxa"/>
            <w:tcBorders>
              <w:top w:val="single" w:sz="6" w:space="0" w:color="000000"/>
              <w:right w:val="single" w:sz="6" w:space="0" w:color="000000"/>
            </w:tcBorders>
            <w:vAlign w:val="top"/>
          </w:tcPr>
          <w:p>
            <w:pPr>
              <w:pStyle w:val="TableText"/>
              <w:spacing w:before="109" w:line="231" w:lineRule="auto"/>
              <w:ind w:left="1625"/>
            </w:pPr>
            <w:r>
              <w:rPr>
                <w:spacing w:val="-2"/>
              </w:rPr>
              <w:t>故。</w:t>
            </w:r>
          </w:p>
        </w:tc>
      </w:tr>
      <w:tr>
        <w:tblPrEx>
          <w:tblW w:w="9064" w:type="dxa"/>
          <w:tblInd w:w="7" w:type="dxa"/>
          <w:tblLayout w:type="fixed"/>
        </w:tblPrEx>
        <w:trPr>
          <w:trHeight w:val="1208"/>
        </w:trPr>
        <w:tc>
          <w:tcPr>
            <w:tcW w:w="691" w:type="dxa"/>
            <w:vMerge/>
            <w:tcBorders>
              <w:top w:val="nil"/>
              <w:left w:val="single" w:sz="6" w:space="0" w:color="000000"/>
              <w:bottom w:val="nil"/>
            </w:tcBorders>
            <w:vAlign w:val="top"/>
          </w:tcPr>
          <w:p>
            <w:pPr>
              <w:rPr>
                <w:rFonts w:ascii="Arial"/>
                <w:sz w:val="21"/>
              </w:rPr>
            </w:pPr>
          </w:p>
        </w:tc>
        <w:tc>
          <w:tcPr>
            <w:tcW w:w="1083" w:type="dxa"/>
            <w:vAlign w:val="top"/>
          </w:tcPr>
          <w:p>
            <w:pPr>
              <w:spacing w:line="427" w:lineRule="auto"/>
              <w:rPr>
                <w:rFonts w:ascii="Arial"/>
                <w:sz w:val="21"/>
              </w:rPr>
            </w:pPr>
          </w:p>
          <w:p>
            <w:pPr>
              <w:pStyle w:val="TableText"/>
              <w:spacing w:before="65" w:line="229" w:lineRule="auto"/>
              <w:ind w:left="344"/>
            </w:pPr>
            <w:r>
              <w:rPr>
                <w:spacing w:val="-4"/>
              </w:rPr>
              <w:t>乙醇</w:t>
            </w:r>
          </w:p>
        </w:tc>
        <w:tc>
          <w:tcPr>
            <w:tcW w:w="3514" w:type="dxa"/>
            <w:vAlign w:val="top"/>
          </w:tcPr>
          <w:p>
            <w:pPr>
              <w:pStyle w:val="TableText"/>
              <w:spacing w:before="86" w:line="228" w:lineRule="auto"/>
              <w:ind w:left="77"/>
            </w:pPr>
            <w:r>
              <w:rPr>
                <w:spacing w:val="9"/>
              </w:rPr>
              <w:t>俗称酒精，是一种有机物，是最常见</w:t>
            </w:r>
          </w:p>
          <w:p>
            <w:pPr>
              <w:pStyle w:val="TableText"/>
              <w:spacing w:before="23" w:line="244" w:lineRule="auto"/>
              <w:ind w:left="90" w:right="77" w:firstLine="3"/>
              <w:jc w:val="both"/>
            </w:pPr>
            <w:r>
              <w:rPr>
                <w:spacing w:val="8"/>
              </w:rPr>
              <w:t>的一元醇，乙醇在常温常压下是一种</w:t>
            </w:r>
            <w:r>
              <w:rPr>
                <w:spacing w:val="3"/>
              </w:rPr>
              <w:t xml:space="preserve"> </w:t>
            </w:r>
            <w:r>
              <w:rPr>
                <w:spacing w:val="8"/>
              </w:rPr>
              <w:t>易燃、易挥发的无色透明液体。低毒</w:t>
            </w:r>
            <w:r>
              <w:rPr>
                <w:spacing w:val="6"/>
              </w:rPr>
              <w:t xml:space="preserve"> </w:t>
            </w:r>
            <w:r>
              <w:rPr>
                <w:spacing w:val="14"/>
              </w:rPr>
              <w:t>性，具有特殊香味，并略带刺激。</w:t>
            </w:r>
          </w:p>
        </w:tc>
        <w:tc>
          <w:tcPr>
            <w:tcW w:w="3776" w:type="dxa"/>
            <w:tcBorders>
              <w:right w:val="single" w:sz="6" w:space="0" w:color="000000"/>
            </w:tcBorders>
            <w:vAlign w:val="top"/>
          </w:tcPr>
          <w:p>
            <w:pPr>
              <w:spacing w:line="292" w:lineRule="auto"/>
              <w:rPr>
                <w:rFonts w:ascii="Arial"/>
                <w:sz w:val="21"/>
              </w:rPr>
            </w:pPr>
          </w:p>
          <w:p>
            <w:pPr>
              <w:pStyle w:val="TableText"/>
              <w:spacing w:before="65" w:line="239" w:lineRule="auto"/>
              <w:ind w:left="154" w:right="262" w:firstLine="13"/>
            </w:pPr>
            <w:r>
              <w:rPr>
                <w:spacing w:val="8"/>
              </w:rPr>
              <w:t>乙醇在常温常压下是一种易燃、易挥</w:t>
            </w:r>
            <w:r>
              <w:rPr>
                <w:spacing w:val="3"/>
              </w:rPr>
              <w:t xml:space="preserve"> </w:t>
            </w:r>
            <w:r>
              <w:rPr>
                <w:spacing w:val="8"/>
              </w:rPr>
              <w:t>发，低毒性，纯液体不可直接饮用。</w:t>
            </w:r>
          </w:p>
        </w:tc>
      </w:tr>
      <w:tr>
        <w:tblPrEx>
          <w:tblW w:w="9064" w:type="dxa"/>
          <w:tblInd w:w="7" w:type="dxa"/>
          <w:tblLayout w:type="fixed"/>
        </w:tblPrEx>
        <w:trPr>
          <w:trHeight w:val="1206"/>
        </w:trPr>
        <w:tc>
          <w:tcPr>
            <w:tcW w:w="691" w:type="dxa"/>
            <w:vMerge/>
            <w:tcBorders>
              <w:top w:val="nil"/>
              <w:left w:val="single" w:sz="6" w:space="0" w:color="000000"/>
              <w:bottom w:val="nil"/>
            </w:tcBorders>
            <w:vAlign w:val="top"/>
          </w:tcPr>
          <w:p>
            <w:pPr>
              <w:rPr>
                <w:rFonts w:ascii="Arial"/>
                <w:sz w:val="21"/>
              </w:rPr>
            </w:pPr>
          </w:p>
        </w:tc>
        <w:tc>
          <w:tcPr>
            <w:tcW w:w="1083" w:type="dxa"/>
            <w:vAlign w:val="top"/>
          </w:tcPr>
          <w:p>
            <w:pPr>
              <w:spacing w:line="425" w:lineRule="auto"/>
              <w:rPr>
                <w:rFonts w:ascii="Arial"/>
                <w:sz w:val="21"/>
              </w:rPr>
            </w:pPr>
          </w:p>
          <w:p>
            <w:pPr>
              <w:pStyle w:val="TableText"/>
              <w:spacing w:before="65" w:line="231" w:lineRule="auto"/>
              <w:ind w:left="327"/>
            </w:pPr>
            <w:r>
              <w:rPr>
                <w:spacing w:val="4"/>
              </w:rPr>
              <w:t>酚酞</w:t>
            </w:r>
          </w:p>
        </w:tc>
        <w:tc>
          <w:tcPr>
            <w:tcW w:w="3514" w:type="dxa"/>
            <w:vAlign w:val="top"/>
          </w:tcPr>
          <w:p>
            <w:pPr>
              <w:pStyle w:val="TableText"/>
              <w:spacing w:before="85" w:line="244" w:lineRule="auto"/>
              <w:ind w:left="77" w:right="77" w:firstLine="17"/>
              <w:jc w:val="both"/>
            </w:pPr>
            <w:r>
              <w:rPr>
                <w:spacing w:val="8"/>
              </w:rPr>
              <w:t>晶体粉末状，几乎不溶于水。其特性</w:t>
            </w:r>
            <w:r>
              <w:rPr>
                <w:spacing w:val="2"/>
              </w:rPr>
              <w:t xml:space="preserve"> </w:t>
            </w:r>
            <w:r>
              <w:rPr>
                <w:spacing w:val="9"/>
              </w:rPr>
              <w:t>是在酸性和中性溶液中为无色，在碱</w:t>
            </w:r>
            <w:r>
              <w:rPr>
                <w:spacing w:val="4"/>
              </w:rPr>
              <w:t xml:space="preserve"> </w:t>
            </w:r>
            <w:r>
              <w:rPr>
                <w:spacing w:val="9"/>
              </w:rPr>
              <w:t>性溶液中为紫红色。常被用来实验酸</w:t>
            </w:r>
          </w:p>
          <w:p>
            <w:pPr>
              <w:pStyle w:val="TableText"/>
              <w:spacing w:before="25" w:line="231" w:lineRule="auto"/>
              <w:ind w:left="1546"/>
            </w:pPr>
            <w:r>
              <w:rPr>
                <w:spacing w:val="1"/>
              </w:rPr>
              <w:t>碱。</w:t>
            </w:r>
          </w:p>
        </w:tc>
        <w:tc>
          <w:tcPr>
            <w:tcW w:w="3776" w:type="dxa"/>
            <w:tcBorders>
              <w:right w:val="single" w:sz="6" w:space="0" w:color="000000"/>
            </w:tcBorders>
            <w:vAlign w:val="top"/>
          </w:tcPr>
          <w:p>
            <w:pPr>
              <w:spacing w:line="426" w:lineRule="auto"/>
              <w:rPr>
                <w:rFonts w:ascii="Arial"/>
                <w:sz w:val="21"/>
              </w:rPr>
            </w:pPr>
          </w:p>
          <w:p>
            <w:pPr>
              <w:pStyle w:val="TableText"/>
              <w:spacing w:before="65" w:line="228" w:lineRule="auto"/>
              <w:ind w:left="888"/>
            </w:pPr>
            <w:r>
              <w:rPr>
                <w:spacing w:val="7"/>
              </w:rPr>
              <w:t>有刺激性，低毒性。</w:t>
            </w:r>
          </w:p>
        </w:tc>
      </w:tr>
      <w:tr>
        <w:tblPrEx>
          <w:tblW w:w="9064" w:type="dxa"/>
          <w:tblInd w:w="7" w:type="dxa"/>
          <w:tblLayout w:type="fixed"/>
        </w:tblPrEx>
        <w:trPr>
          <w:trHeight w:val="663"/>
        </w:trPr>
        <w:tc>
          <w:tcPr>
            <w:tcW w:w="691" w:type="dxa"/>
            <w:vMerge/>
            <w:tcBorders>
              <w:top w:val="nil"/>
              <w:left w:val="single" w:sz="6" w:space="0" w:color="000000"/>
              <w:bottom w:val="nil"/>
            </w:tcBorders>
            <w:vAlign w:val="top"/>
          </w:tcPr>
          <w:p>
            <w:pPr>
              <w:rPr>
                <w:rFonts w:ascii="Arial"/>
                <w:sz w:val="21"/>
              </w:rPr>
            </w:pPr>
          </w:p>
        </w:tc>
        <w:tc>
          <w:tcPr>
            <w:tcW w:w="1083" w:type="dxa"/>
            <w:vAlign w:val="top"/>
          </w:tcPr>
          <w:p>
            <w:pPr>
              <w:pStyle w:val="TableText"/>
              <w:spacing w:before="223" w:line="228" w:lineRule="auto"/>
              <w:ind w:left="251"/>
            </w:pPr>
            <w:r>
              <w:rPr>
                <w:spacing w:val="-3"/>
              </w:rPr>
              <w:t>甲基橙</w:t>
            </w:r>
          </w:p>
        </w:tc>
        <w:tc>
          <w:tcPr>
            <w:tcW w:w="3514" w:type="dxa"/>
            <w:vAlign w:val="top"/>
          </w:tcPr>
          <w:p>
            <w:pPr>
              <w:pStyle w:val="TableText"/>
              <w:spacing w:before="89" w:line="239" w:lineRule="auto"/>
              <w:ind w:left="57" w:firstLine="32"/>
            </w:pPr>
            <w:r>
              <w:rPr>
                <w:spacing w:val="7"/>
              </w:rPr>
              <w:t>易溶于热水，溶液呈金黄色，几乎不</w:t>
            </w:r>
            <w:r>
              <w:rPr>
                <w:spacing w:val="2"/>
              </w:rPr>
              <w:t xml:space="preserve">  </w:t>
            </w:r>
            <w:r>
              <w:rPr>
                <w:spacing w:val="2"/>
              </w:rPr>
              <w:t>溶于乙醇。主要用做酸碱滴定指示剂。</w:t>
            </w:r>
          </w:p>
        </w:tc>
        <w:tc>
          <w:tcPr>
            <w:tcW w:w="3776" w:type="dxa"/>
            <w:tcBorders>
              <w:right w:val="single" w:sz="6" w:space="0" w:color="000000"/>
            </w:tcBorders>
            <w:vAlign w:val="top"/>
          </w:tcPr>
          <w:p>
            <w:pPr>
              <w:pStyle w:val="TableText"/>
              <w:spacing w:before="192" w:line="275" w:lineRule="exact"/>
              <w:ind w:left="243"/>
            </w:pPr>
            <w:r>
              <w:rPr>
                <w:spacing w:val="8"/>
                <w:position w:val="2"/>
              </w:rPr>
              <w:t>有毒，大鼠经口</w:t>
            </w:r>
            <w:r>
              <w:rPr>
                <w:spacing w:val="-33"/>
                <w:position w:val="2"/>
              </w:rPr>
              <w:t xml:space="preserve"> </w:t>
            </w:r>
            <w:r>
              <w:rPr>
                <w:rFonts w:ascii="Times New Roman" w:eastAsia="Times New Roman" w:hAnsi="Times New Roman" w:cs="Times New Roman"/>
                <w:position w:val="2"/>
              </w:rPr>
              <w:t>LD</w:t>
            </w:r>
            <w:r>
              <w:rPr>
                <w:rFonts w:ascii="Times New Roman" w:eastAsia="Times New Roman" w:hAnsi="Times New Roman" w:cs="Times New Roman"/>
                <w:spacing w:val="8"/>
                <w:position w:val="2"/>
              </w:rPr>
              <w:t>50</w:t>
            </w:r>
            <w:r>
              <w:rPr>
                <w:spacing w:val="8"/>
                <w:position w:val="2"/>
              </w:rPr>
              <w:t>：</w:t>
            </w:r>
            <w:r>
              <w:rPr>
                <w:rFonts w:ascii="Times New Roman" w:eastAsia="Times New Roman" w:hAnsi="Times New Roman" w:cs="Times New Roman"/>
                <w:spacing w:val="8"/>
                <w:position w:val="2"/>
              </w:rPr>
              <w:t>60</w:t>
            </w:r>
            <w:r>
              <w:rPr>
                <w:rFonts w:ascii="Times New Roman" w:eastAsia="Times New Roman" w:hAnsi="Times New Roman" w:cs="Times New Roman"/>
                <w:position w:val="2"/>
              </w:rPr>
              <w:t>mg</w:t>
            </w:r>
            <w:r>
              <w:rPr>
                <w:rFonts w:ascii="Times New Roman" w:eastAsia="Times New Roman" w:hAnsi="Times New Roman" w:cs="Times New Roman"/>
                <w:spacing w:val="8"/>
                <w:position w:val="2"/>
              </w:rPr>
              <w:t>/</w:t>
            </w:r>
            <w:r>
              <w:rPr>
                <w:rFonts w:ascii="Times New Roman" w:eastAsia="Times New Roman" w:hAnsi="Times New Roman" w:cs="Times New Roman"/>
                <w:position w:val="2"/>
              </w:rPr>
              <w:t>kg</w:t>
            </w:r>
            <w:r>
              <w:rPr>
                <w:spacing w:val="8"/>
                <w:position w:val="2"/>
              </w:rPr>
              <w:t>。</w:t>
            </w:r>
          </w:p>
        </w:tc>
      </w:tr>
      <w:tr>
        <w:tblPrEx>
          <w:tblW w:w="9064" w:type="dxa"/>
          <w:tblInd w:w="7" w:type="dxa"/>
          <w:tblLayout w:type="fixed"/>
        </w:tblPrEx>
        <w:trPr>
          <w:trHeight w:val="1207"/>
        </w:trPr>
        <w:tc>
          <w:tcPr>
            <w:tcW w:w="691" w:type="dxa"/>
            <w:vMerge/>
            <w:tcBorders>
              <w:top w:val="nil"/>
              <w:left w:val="single" w:sz="6" w:space="0" w:color="000000"/>
              <w:bottom w:val="nil"/>
            </w:tcBorders>
            <w:vAlign w:val="top"/>
          </w:tcPr>
          <w:p>
            <w:pPr>
              <w:rPr>
                <w:rFonts w:ascii="Arial"/>
                <w:sz w:val="21"/>
              </w:rPr>
            </w:pPr>
          </w:p>
        </w:tc>
        <w:tc>
          <w:tcPr>
            <w:tcW w:w="1083" w:type="dxa"/>
            <w:vAlign w:val="top"/>
          </w:tcPr>
          <w:p>
            <w:pPr>
              <w:spacing w:line="429" w:lineRule="auto"/>
              <w:rPr>
                <w:rFonts w:ascii="Arial"/>
                <w:sz w:val="21"/>
              </w:rPr>
            </w:pPr>
          </w:p>
          <w:p>
            <w:pPr>
              <w:pStyle w:val="TableText"/>
              <w:spacing w:before="65" w:line="228" w:lineRule="auto"/>
              <w:ind w:left="229"/>
            </w:pPr>
            <w:r>
              <w:rPr>
                <w:spacing w:val="5"/>
              </w:rPr>
              <w:t>高氯酸</w:t>
            </w:r>
          </w:p>
        </w:tc>
        <w:tc>
          <w:tcPr>
            <w:tcW w:w="3514" w:type="dxa"/>
            <w:vAlign w:val="top"/>
          </w:tcPr>
          <w:p>
            <w:pPr>
              <w:pStyle w:val="TableText"/>
              <w:spacing w:before="86" w:line="244" w:lineRule="auto"/>
              <w:ind w:left="58" w:right="50" w:firstLine="17"/>
              <w:jc w:val="both"/>
            </w:pPr>
            <w:r>
              <w:rPr>
                <w:spacing w:val="9"/>
              </w:rPr>
              <w:t>在室温下分解，无水物为无色透明的</w:t>
            </w:r>
            <w:r>
              <w:rPr>
                <w:spacing w:val="5"/>
              </w:rPr>
              <w:t xml:space="preserve"> </w:t>
            </w:r>
            <w:r>
              <w:rPr>
                <w:spacing w:val="8"/>
              </w:rPr>
              <w:t>发烟，</w:t>
            </w:r>
            <w:r>
              <w:rPr>
                <w:spacing w:val="-35"/>
              </w:rPr>
              <w:t xml:space="preserve"> </w:t>
            </w:r>
            <w:r>
              <w:rPr>
                <w:spacing w:val="8"/>
              </w:rPr>
              <w:t>液体无水物与水起猛烈作用而</w:t>
            </w:r>
            <w:r>
              <w:t xml:space="preserve"> </w:t>
            </w:r>
            <w:r>
              <w:rPr>
                <w:spacing w:val="10"/>
              </w:rPr>
              <w:t>放热，在无机含氧酸中酸性最强，属</w:t>
            </w:r>
          </w:p>
          <w:p>
            <w:pPr>
              <w:pStyle w:val="TableText"/>
              <w:spacing w:before="26" w:line="228" w:lineRule="auto"/>
              <w:ind w:left="1131"/>
            </w:pPr>
            <w:r>
              <w:rPr>
                <w:spacing w:val="6"/>
              </w:rPr>
              <w:t>于强氧化剂。</w:t>
            </w:r>
          </w:p>
        </w:tc>
        <w:tc>
          <w:tcPr>
            <w:tcW w:w="3776" w:type="dxa"/>
            <w:tcBorders>
              <w:right w:val="single" w:sz="6" w:space="0" w:color="000000"/>
            </w:tcBorders>
            <w:vAlign w:val="top"/>
          </w:tcPr>
          <w:p>
            <w:pPr>
              <w:pStyle w:val="TableText"/>
              <w:spacing w:before="226" w:line="246" w:lineRule="auto"/>
              <w:ind w:left="63" w:right="116"/>
              <w:jc w:val="both"/>
              <w:rPr>
                <w:rFonts w:ascii="Times New Roman" w:eastAsia="Times New Roman" w:hAnsi="Times New Roman" w:cs="Times New Roman"/>
              </w:rPr>
            </w:pPr>
            <w:r>
              <w:rPr>
                <w:spacing w:val="10"/>
              </w:rPr>
              <w:t>氧化性极强，具强腐蚀性、强刺激性，</w:t>
            </w:r>
            <w:r>
              <w:rPr>
                <w:spacing w:val="2"/>
              </w:rPr>
              <w:t xml:space="preserve"> </w:t>
            </w:r>
            <w:r>
              <w:rPr>
                <w:spacing w:val="-1"/>
              </w:rPr>
              <w:t>可助燃，可致人体灼伤。有害燃烧产物：</w:t>
            </w:r>
            <w:r>
              <w:t xml:space="preserve"> </w:t>
            </w:r>
            <w:r>
              <w:rPr>
                <w:spacing w:val="7"/>
              </w:rPr>
              <w:t>氯化氢。</w:t>
            </w:r>
            <w:r>
              <w:rPr>
                <w:spacing w:val="-38"/>
              </w:rPr>
              <w:t xml:space="preserve"> </w:t>
            </w:r>
            <w:r>
              <w:rPr>
                <w:spacing w:val="7"/>
              </w:rPr>
              <w:t>口服</w:t>
            </w:r>
            <w:r>
              <w:rPr>
                <w:rFonts w:ascii="Times New Roman" w:eastAsia="Times New Roman" w:hAnsi="Times New Roman" w:cs="Times New Roman"/>
                <w:spacing w:val="7"/>
              </w:rPr>
              <w:t>-</w:t>
            </w:r>
            <w:r>
              <w:rPr>
                <w:spacing w:val="7"/>
              </w:rPr>
              <w:t>大鼠</w:t>
            </w:r>
            <w:r>
              <w:rPr>
                <w:spacing w:val="-41"/>
              </w:rPr>
              <w:t xml:space="preserve"> </w:t>
            </w:r>
            <w:r>
              <w:rPr>
                <w:rFonts w:ascii="Times New Roman" w:eastAsia="Times New Roman" w:hAnsi="Times New Roman" w:cs="Times New Roman"/>
              </w:rPr>
              <w:t>LD</w:t>
            </w:r>
            <w:r>
              <w:rPr>
                <w:rFonts w:ascii="Times New Roman" w:eastAsia="Times New Roman" w:hAnsi="Times New Roman" w:cs="Times New Roman"/>
                <w:spacing w:val="7"/>
              </w:rPr>
              <w:t>50</w:t>
            </w:r>
            <w:r>
              <w:rPr>
                <w:spacing w:val="7"/>
              </w:rPr>
              <w:t>：</w:t>
            </w:r>
            <w:r>
              <w:rPr>
                <w:rFonts w:ascii="Times New Roman" w:eastAsia="Times New Roman" w:hAnsi="Times New Roman" w:cs="Times New Roman"/>
                <w:spacing w:val="7"/>
              </w:rPr>
              <w:t>1100</w:t>
            </w:r>
            <w:r>
              <w:rPr>
                <w:rFonts w:ascii="Times New Roman" w:eastAsia="Times New Roman" w:hAnsi="Times New Roman" w:cs="Times New Roman"/>
              </w:rPr>
              <w:t>mg</w:t>
            </w:r>
            <w:r>
              <w:rPr>
                <w:rFonts w:ascii="Times New Roman" w:eastAsia="Times New Roman" w:hAnsi="Times New Roman" w:cs="Times New Roman"/>
                <w:spacing w:val="7"/>
              </w:rPr>
              <w:t>/</w:t>
            </w:r>
            <w:r>
              <w:rPr>
                <w:rFonts w:ascii="Times New Roman" w:eastAsia="Times New Roman" w:hAnsi="Times New Roman" w:cs="Times New Roman"/>
              </w:rPr>
              <w:t>kg</w:t>
            </w:r>
          </w:p>
        </w:tc>
      </w:tr>
      <w:tr>
        <w:tblPrEx>
          <w:tblW w:w="9064" w:type="dxa"/>
          <w:tblInd w:w="7" w:type="dxa"/>
          <w:tblLayout w:type="fixed"/>
        </w:tblPrEx>
        <w:trPr>
          <w:trHeight w:val="1479"/>
        </w:trPr>
        <w:tc>
          <w:tcPr>
            <w:tcW w:w="691" w:type="dxa"/>
            <w:vMerge/>
            <w:tcBorders>
              <w:top w:val="nil"/>
              <w:left w:val="single" w:sz="6" w:space="0" w:color="000000"/>
              <w:bottom w:val="nil"/>
            </w:tcBorders>
            <w:vAlign w:val="top"/>
          </w:tcPr>
          <w:p>
            <w:pPr>
              <w:rPr>
                <w:rFonts w:ascii="Arial"/>
                <w:sz w:val="21"/>
              </w:rPr>
            </w:pPr>
          </w:p>
        </w:tc>
        <w:tc>
          <w:tcPr>
            <w:tcW w:w="1083" w:type="dxa"/>
            <w:vAlign w:val="top"/>
          </w:tcPr>
          <w:p>
            <w:pPr>
              <w:spacing w:line="283" w:lineRule="auto"/>
              <w:rPr>
                <w:rFonts w:ascii="Arial"/>
                <w:sz w:val="21"/>
              </w:rPr>
            </w:pPr>
          </w:p>
          <w:p>
            <w:pPr>
              <w:spacing w:line="284" w:lineRule="auto"/>
              <w:rPr>
                <w:rFonts w:ascii="Arial"/>
                <w:sz w:val="21"/>
              </w:rPr>
            </w:pPr>
          </w:p>
          <w:p>
            <w:pPr>
              <w:pStyle w:val="TableText"/>
              <w:spacing w:before="65" w:line="228" w:lineRule="auto"/>
              <w:ind w:left="124"/>
            </w:pPr>
            <w:r>
              <w:rPr>
                <w:spacing w:val="5"/>
              </w:rPr>
              <w:t>高锰酸钾</w:t>
            </w:r>
          </w:p>
        </w:tc>
        <w:tc>
          <w:tcPr>
            <w:tcW w:w="3514" w:type="dxa"/>
            <w:vAlign w:val="top"/>
          </w:tcPr>
          <w:p>
            <w:pPr>
              <w:spacing w:line="431" w:lineRule="auto"/>
              <w:rPr>
                <w:rFonts w:ascii="Arial"/>
                <w:sz w:val="21"/>
              </w:rPr>
            </w:pPr>
          </w:p>
          <w:p>
            <w:pPr>
              <w:pStyle w:val="TableText"/>
              <w:spacing w:before="65"/>
              <w:ind w:left="411" w:right="77" w:hanging="333"/>
            </w:pPr>
            <w:r>
              <w:rPr>
                <w:spacing w:val="9"/>
              </w:rPr>
              <w:t>无机化合物，深紫色细长斜方柱状结</w:t>
            </w:r>
            <w:r>
              <w:rPr>
                <w:spacing w:val="2"/>
              </w:rPr>
              <w:t xml:space="preserve"> </w:t>
            </w:r>
            <w:r>
              <w:rPr>
                <w:spacing w:val="7"/>
              </w:rPr>
              <w:t>晶有金属光泽，属于氧化剂。</w:t>
            </w:r>
          </w:p>
        </w:tc>
        <w:tc>
          <w:tcPr>
            <w:tcW w:w="3776" w:type="dxa"/>
            <w:tcBorders>
              <w:right w:val="single" w:sz="6" w:space="0" w:color="000000"/>
            </w:tcBorders>
            <w:vAlign w:val="top"/>
          </w:tcPr>
          <w:p>
            <w:pPr>
              <w:pStyle w:val="TableText"/>
              <w:spacing w:before="90" w:line="227" w:lineRule="auto"/>
              <w:ind w:left="67"/>
            </w:pPr>
            <w:r>
              <w:rPr>
                <w:spacing w:val="1"/>
              </w:rPr>
              <w:t>强氧化剂，遇浓硫酸、铵盐能发生爆炸，</w:t>
            </w:r>
          </w:p>
          <w:p>
            <w:pPr>
              <w:pStyle w:val="TableText"/>
              <w:spacing w:before="28" w:line="237" w:lineRule="auto"/>
              <w:ind w:left="452" w:right="171" w:hanging="389"/>
            </w:pPr>
            <w:r>
              <w:rPr>
                <w:spacing w:val="7"/>
              </w:rPr>
              <w:t>有毒，助燃，具腐蚀性、刺激性，可致</w:t>
            </w:r>
            <w:r>
              <w:rPr>
                <w:spacing w:val="8"/>
              </w:rPr>
              <w:t xml:space="preserve"> </w:t>
            </w:r>
            <w:r>
              <w:rPr>
                <w:spacing w:val="4"/>
              </w:rPr>
              <w:t>人体灼伤。</w:t>
            </w:r>
            <w:r>
              <w:rPr>
                <w:spacing w:val="-48"/>
              </w:rPr>
              <w:t xml:space="preserve"> </w:t>
            </w:r>
            <w:r>
              <w:rPr>
                <w:spacing w:val="4"/>
              </w:rPr>
              <w:t>口服</w:t>
            </w:r>
            <w:r>
              <w:rPr>
                <w:rFonts w:ascii="Times New Roman" w:eastAsia="Times New Roman" w:hAnsi="Times New Roman" w:cs="Times New Roman"/>
                <w:spacing w:val="4"/>
              </w:rPr>
              <w:t>-</w:t>
            </w:r>
            <w:r>
              <w:rPr>
                <w:spacing w:val="4"/>
              </w:rPr>
              <w:t xml:space="preserve">大鼠 </w:t>
            </w:r>
            <w:r>
              <w:rPr>
                <w:rFonts w:ascii="Times New Roman" w:eastAsia="Times New Roman" w:hAnsi="Times New Roman" w:cs="Times New Roman"/>
              </w:rPr>
              <w:t>LD</w:t>
            </w:r>
            <w:r>
              <w:rPr>
                <w:rFonts w:ascii="Times New Roman" w:eastAsia="Times New Roman" w:hAnsi="Times New Roman" w:cs="Times New Roman"/>
                <w:spacing w:val="4"/>
              </w:rPr>
              <w:t>50</w:t>
            </w:r>
            <w:r>
              <w:rPr>
                <w:spacing w:val="4"/>
              </w:rPr>
              <w:t>：</w:t>
            </w:r>
          </w:p>
          <w:p>
            <w:pPr>
              <w:pStyle w:val="TableText"/>
              <w:spacing w:before="1" w:line="258" w:lineRule="auto"/>
              <w:ind w:left="1451" w:right="364" w:hanging="1174"/>
            </w:pPr>
            <w:r>
              <w:rPr>
                <w:rFonts w:ascii="Times New Roman" w:eastAsia="Times New Roman" w:hAnsi="Times New Roman" w:cs="Times New Roman"/>
                <w:spacing w:val="6"/>
              </w:rPr>
              <w:t>1090</w:t>
            </w:r>
            <w:r>
              <w:rPr>
                <w:rFonts w:ascii="Times New Roman" w:eastAsia="Times New Roman" w:hAnsi="Times New Roman" w:cs="Times New Roman"/>
              </w:rPr>
              <w:t>mg</w:t>
            </w:r>
            <w:r>
              <w:rPr>
                <w:rFonts w:ascii="Times New Roman" w:eastAsia="Times New Roman" w:hAnsi="Times New Roman" w:cs="Times New Roman"/>
                <w:spacing w:val="6"/>
              </w:rPr>
              <w:t>/</w:t>
            </w:r>
            <w:r>
              <w:rPr>
                <w:rFonts w:ascii="Times New Roman" w:eastAsia="Times New Roman" w:hAnsi="Times New Roman" w:cs="Times New Roman"/>
              </w:rPr>
              <w:t>kg</w:t>
            </w:r>
            <w:r>
              <w:rPr>
                <w:spacing w:val="6"/>
              </w:rPr>
              <w:t>；皮下</w:t>
            </w:r>
            <w:r>
              <w:rPr>
                <w:rFonts w:ascii="Times New Roman" w:eastAsia="Times New Roman" w:hAnsi="Times New Roman" w:cs="Times New Roman"/>
                <w:spacing w:val="6"/>
              </w:rPr>
              <w:t>-</w:t>
            </w:r>
            <w:r>
              <w:rPr>
                <w:spacing w:val="6"/>
              </w:rPr>
              <w:t>小鼠</w:t>
            </w:r>
            <w:r>
              <w:rPr>
                <w:spacing w:val="-27"/>
              </w:rPr>
              <w:t xml:space="preserve"> </w:t>
            </w:r>
            <w:r>
              <w:rPr>
                <w:rFonts w:ascii="Times New Roman" w:eastAsia="Times New Roman" w:hAnsi="Times New Roman" w:cs="Times New Roman"/>
              </w:rPr>
              <w:t>LD</w:t>
            </w:r>
            <w:r>
              <w:rPr>
                <w:rFonts w:ascii="Times New Roman" w:eastAsia="Times New Roman" w:hAnsi="Times New Roman" w:cs="Times New Roman"/>
                <w:spacing w:val="6"/>
              </w:rPr>
              <w:t>50</w:t>
            </w:r>
            <w:r>
              <w:rPr>
                <w:spacing w:val="6"/>
              </w:rPr>
              <w:t>：</w:t>
            </w:r>
            <w:r>
              <w:rPr>
                <w:rFonts w:ascii="Times New Roman" w:eastAsia="Times New Roman" w:hAnsi="Times New Roman" w:cs="Times New Roman"/>
                <w:spacing w:val="6"/>
              </w:rPr>
              <w:t>500</w:t>
            </w:r>
            <w:r>
              <w:rPr>
                <w:rFonts w:ascii="Times New Roman" w:eastAsia="Times New Roman" w:hAnsi="Times New Roman" w:cs="Times New Roman"/>
              </w:rPr>
              <w:t xml:space="preserve"> </w:t>
            </w:r>
            <w:r>
              <w:rPr>
                <w:rFonts w:ascii="Times New Roman" w:eastAsia="Times New Roman" w:hAnsi="Times New Roman" w:cs="Times New Roman"/>
              </w:rPr>
              <w:t>mg</w:t>
            </w:r>
            <w:r>
              <w:rPr>
                <w:rFonts w:ascii="Times New Roman" w:eastAsia="Times New Roman" w:hAnsi="Times New Roman" w:cs="Times New Roman"/>
                <w:spacing w:val="10"/>
              </w:rPr>
              <w:t>/</w:t>
            </w:r>
            <w:r>
              <w:rPr>
                <w:rFonts w:ascii="Times New Roman" w:eastAsia="Times New Roman" w:hAnsi="Times New Roman" w:cs="Times New Roman"/>
              </w:rPr>
              <w:t>kg</w:t>
            </w:r>
            <w:r>
              <w:rPr>
                <w:spacing w:val="10"/>
              </w:rPr>
              <w:t>。</w:t>
            </w:r>
          </w:p>
        </w:tc>
      </w:tr>
      <w:tr>
        <w:tblPrEx>
          <w:tblW w:w="9064" w:type="dxa"/>
          <w:tblInd w:w="7" w:type="dxa"/>
          <w:tblLayout w:type="fixed"/>
        </w:tblPrEx>
        <w:trPr>
          <w:trHeight w:val="1751"/>
        </w:trPr>
        <w:tc>
          <w:tcPr>
            <w:tcW w:w="691" w:type="dxa"/>
            <w:vMerge/>
            <w:tcBorders>
              <w:top w:val="nil"/>
              <w:left w:val="single" w:sz="6" w:space="0" w:color="000000"/>
              <w:bottom w:val="nil"/>
            </w:tcBorders>
            <w:vAlign w:val="top"/>
          </w:tcPr>
          <w:p>
            <w:pPr>
              <w:rPr>
                <w:rFonts w:ascii="Arial"/>
                <w:sz w:val="21"/>
              </w:rPr>
            </w:pPr>
          </w:p>
        </w:tc>
        <w:tc>
          <w:tcPr>
            <w:tcW w:w="1083" w:type="dxa"/>
            <w:vAlign w:val="top"/>
          </w:tcPr>
          <w:p>
            <w:pPr>
              <w:spacing w:line="352" w:lineRule="auto"/>
              <w:rPr>
                <w:rFonts w:ascii="Arial"/>
                <w:sz w:val="21"/>
              </w:rPr>
            </w:pPr>
          </w:p>
          <w:p>
            <w:pPr>
              <w:spacing w:line="352" w:lineRule="auto"/>
              <w:rPr>
                <w:rFonts w:ascii="Arial"/>
                <w:sz w:val="21"/>
              </w:rPr>
            </w:pPr>
          </w:p>
          <w:p>
            <w:pPr>
              <w:pStyle w:val="TableText"/>
              <w:spacing w:before="65" w:line="229" w:lineRule="auto"/>
              <w:ind w:left="117"/>
            </w:pPr>
            <w:r>
              <w:rPr>
                <w:spacing w:val="7"/>
              </w:rPr>
              <w:t>硼氢化钾</w:t>
            </w:r>
          </w:p>
        </w:tc>
        <w:tc>
          <w:tcPr>
            <w:tcW w:w="3514" w:type="dxa"/>
            <w:vAlign w:val="top"/>
          </w:tcPr>
          <w:p>
            <w:pPr>
              <w:pStyle w:val="TableText"/>
              <w:spacing w:before="229" w:line="228" w:lineRule="auto"/>
              <w:ind w:left="318"/>
            </w:pPr>
            <w:r>
              <w:rPr>
                <w:spacing w:val="7"/>
              </w:rPr>
              <w:t>白色疏松粉末或晶体，相对密度</w:t>
            </w:r>
          </w:p>
          <w:p>
            <w:pPr>
              <w:pStyle w:val="TableText"/>
              <w:spacing w:before="22" w:line="244" w:lineRule="auto"/>
              <w:ind w:left="80" w:right="77" w:firstLine="12"/>
            </w:pPr>
            <w:r>
              <w:rPr>
                <w:rFonts w:ascii="Times New Roman" w:eastAsia="Times New Roman" w:hAnsi="Times New Roman" w:cs="Times New Roman"/>
              </w:rPr>
              <w:t>1.178</w:t>
            </w:r>
            <w:r>
              <w:rPr>
                <w:rFonts w:ascii="Times New Roman" w:eastAsia="Times New Roman" w:hAnsi="Times New Roman" w:cs="Times New Roman"/>
                <w:spacing w:val="-12"/>
              </w:rPr>
              <w:t xml:space="preserve"> </w:t>
            </w:r>
            <w:r>
              <w:t>，熔点</w:t>
            </w:r>
            <w:r>
              <w:rPr>
                <w:spacing w:val="-35"/>
              </w:rPr>
              <w:t xml:space="preserve"> </w:t>
            </w:r>
            <w:r>
              <w:rPr>
                <w:rFonts w:ascii="Times New Roman" w:eastAsia="Times New Roman" w:hAnsi="Times New Roman" w:cs="Times New Roman"/>
              </w:rPr>
              <w:t>585</w:t>
            </w:r>
            <w:r>
              <w:t>℃</w:t>
            </w:r>
            <w:r>
              <w:rPr>
                <w:spacing w:val="-78"/>
              </w:rPr>
              <w:t xml:space="preserve"> </w:t>
            </w:r>
            <w:r>
              <w:t>,</w:t>
            </w:r>
            <w:r>
              <w:rPr>
                <w:spacing w:val="57"/>
              </w:rPr>
              <w:t xml:space="preserve"> </w:t>
            </w:r>
            <w:r>
              <w:t xml:space="preserve">在空气中稳定， </w:t>
            </w:r>
            <w:r>
              <w:rPr>
                <w:spacing w:val="9"/>
              </w:rPr>
              <w:t>不吸湿性。溶于水，溶于液氨，微溶</w:t>
            </w:r>
            <w:r>
              <w:rPr>
                <w:spacing w:val="1"/>
              </w:rPr>
              <w:t xml:space="preserve"> </w:t>
            </w:r>
            <w:r>
              <w:rPr>
                <w:spacing w:val="8"/>
              </w:rPr>
              <w:t>于甲醇和乙醇，水溶液加热至</w:t>
            </w:r>
            <w:r>
              <w:rPr>
                <w:spacing w:val="-15"/>
              </w:rPr>
              <w:t xml:space="preserve"> </w:t>
            </w:r>
            <w:r>
              <w:rPr>
                <w:rFonts w:ascii="Times New Roman" w:eastAsia="Times New Roman" w:hAnsi="Times New Roman" w:cs="Times New Roman"/>
                <w:spacing w:val="8"/>
              </w:rPr>
              <w:t>100</w:t>
            </w:r>
            <w:r>
              <w:rPr>
                <w:spacing w:val="8"/>
              </w:rPr>
              <w:t>℃</w:t>
            </w:r>
          </w:p>
          <w:p>
            <w:pPr>
              <w:pStyle w:val="TableText"/>
              <w:spacing w:before="26" w:line="228" w:lineRule="auto"/>
              <w:ind w:left="823"/>
            </w:pPr>
            <w:r>
              <w:rPr>
                <w:spacing w:val="6"/>
              </w:rPr>
              <w:t>时，完全释放出氢。</w:t>
            </w:r>
          </w:p>
        </w:tc>
        <w:tc>
          <w:tcPr>
            <w:tcW w:w="3776" w:type="dxa"/>
            <w:tcBorders>
              <w:right w:val="single" w:sz="6" w:space="0" w:color="000000"/>
            </w:tcBorders>
            <w:vAlign w:val="top"/>
          </w:tcPr>
          <w:p>
            <w:pPr>
              <w:pStyle w:val="TableText"/>
              <w:spacing w:before="94" w:line="247" w:lineRule="auto"/>
              <w:ind w:left="62" w:right="98" w:firstLine="35"/>
            </w:pPr>
            <w:r>
              <w:rPr>
                <w:spacing w:val="9"/>
              </w:rPr>
              <w:t>遇明火、高热或与氧化剂接触， 有引</w:t>
            </w:r>
            <w:r>
              <w:rPr>
                <w:spacing w:val="1"/>
              </w:rPr>
              <w:t xml:space="preserve">  </w:t>
            </w:r>
            <w:r>
              <w:rPr>
                <w:spacing w:val="6"/>
              </w:rPr>
              <w:t xml:space="preserve">起燃烧爆炸的危险，遇水或酸发生反应 </w:t>
            </w:r>
            <w:r>
              <w:t>放出氢气及热量，能引起燃烧，对粘膜、</w:t>
            </w:r>
            <w:r>
              <w:rPr>
                <w:spacing w:val="1"/>
              </w:rPr>
              <w:t xml:space="preserve"> </w:t>
            </w:r>
            <w:r>
              <w:rPr>
                <w:spacing w:val="10"/>
              </w:rPr>
              <w:t>上呼吸道、眼睛及皮肤有强烈刺激性，</w:t>
            </w:r>
            <w:r>
              <w:rPr>
                <w:spacing w:val="3"/>
              </w:rPr>
              <w:t xml:space="preserve"> </w:t>
            </w:r>
            <w:r>
              <w:rPr>
                <w:spacing w:val="6"/>
              </w:rPr>
              <w:t xml:space="preserve">吸入后，可因喉和支气管的痉挛、炎症 </w:t>
            </w:r>
            <w:r>
              <w:rPr>
                <w:spacing w:val="8"/>
              </w:rPr>
              <w:t>和水肿，化学性肺炎和肺水肿而致死。</w:t>
            </w:r>
          </w:p>
        </w:tc>
      </w:tr>
      <w:tr>
        <w:tblPrEx>
          <w:tblW w:w="9064" w:type="dxa"/>
          <w:tblInd w:w="7" w:type="dxa"/>
          <w:tblLayout w:type="fixed"/>
        </w:tblPrEx>
        <w:trPr>
          <w:trHeight w:val="1207"/>
        </w:trPr>
        <w:tc>
          <w:tcPr>
            <w:tcW w:w="691" w:type="dxa"/>
            <w:vMerge/>
            <w:tcBorders>
              <w:top w:val="nil"/>
              <w:left w:val="single" w:sz="6" w:space="0" w:color="000000"/>
              <w:bottom w:val="nil"/>
            </w:tcBorders>
            <w:vAlign w:val="top"/>
          </w:tcPr>
          <w:p>
            <w:pPr>
              <w:rPr>
                <w:rFonts w:ascii="Arial"/>
                <w:sz w:val="21"/>
              </w:rPr>
            </w:pPr>
          </w:p>
        </w:tc>
        <w:tc>
          <w:tcPr>
            <w:tcW w:w="1083" w:type="dxa"/>
            <w:vAlign w:val="top"/>
          </w:tcPr>
          <w:p>
            <w:pPr>
              <w:spacing w:line="435" w:lineRule="auto"/>
              <w:rPr>
                <w:rFonts w:ascii="Arial"/>
                <w:sz w:val="21"/>
              </w:rPr>
            </w:pPr>
          </w:p>
          <w:p>
            <w:pPr>
              <w:pStyle w:val="TableText"/>
              <w:spacing w:before="65" w:line="229" w:lineRule="auto"/>
              <w:ind w:left="227"/>
            </w:pPr>
            <w:r>
              <w:rPr>
                <w:spacing w:val="5"/>
              </w:rPr>
              <w:t>氯化钾</w:t>
            </w:r>
          </w:p>
        </w:tc>
        <w:tc>
          <w:tcPr>
            <w:tcW w:w="3514" w:type="dxa"/>
            <w:vAlign w:val="top"/>
          </w:tcPr>
          <w:p>
            <w:pPr>
              <w:pStyle w:val="TableText"/>
              <w:spacing w:before="94" w:line="243" w:lineRule="auto"/>
              <w:ind w:left="57" w:firstLine="21"/>
            </w:pPr>
            <w:r>
              <w:rPr>
                <w:spacing w:val="8"/>
              </w:rPr>
              <w:t>无色细长菱形或成一立方晶体，或白</w:t>
            </w:r>
            <w:r>
              <w:t xml:space="preserve">  </w:t>
            </w:r>
            <w:r>
              <w:rPr>
                <w:spacing w:val="9"/>
              </w:rPr>
              <w:t xml:space="preserve">色结晶小颗粒粉末，外观如同食盐， </w:t>
            </w:r>
            <w:r>
              <w:rPr>
                <w:spacing w:val="2"/>
              </w:rPr>
              <w:t>无臭、味咸、无毒性。易溶于水、醚、</w:t>
            </w:r>
          </w:p>
          <w:p>
            <w:pPr>
              <w:pStyle w:val="TableText"/>
              <w:spacing w:before="26" w:line="228" w:lineRule="auto"/>
              <w:ind w:left="601"/>
            </w:pPr>
            <w:r>
              <w:rPr>
                <w:spacing w:val="8"/>
              </w:rPr>
              <w:t>甘油及碱类微溶于乙醇。</w:t>
            </w:r>
          </w:p>
        </w:tc>
        <w:tc>
          <w:tcPr>
            <w:tcW w:w="3776" w:type="dxa"/>
            <w:tcBorders>
              <w:right w:val="single" w:sz="6" w:space="0" w:color="000000"/>
            </w:tcBorders>
            <w:vAlign w:val="top"/>
          </w:tcPr>
          <w:p>
            <w:pPr>
              <w:spacing w:line="300" w:lineRule="auto"/>
              <w:rPr>
                <w:rFonts w:ascii="Arial"/>
                <w:sz w:val="21"/>
              </w:rPr>
            </w:pPr>
          </w:p>
          <w:p>
            <w:pPr>
              <w:pStyle w:val="TableText"/>
              <w:spacing w:before="65" w:line="244" w:lineRule="auto"/>
              <w:ind w:left="999" w:right="438" w:hanging="641"/>
              <w:rPr>
                <w:rFonts w:ascii="Times New Roman" w:eastAsia="Times New Roman" w:hAnsi="Times New Roman" w:cs="Times New Roman"/>
              </w:rPr>
            </w:pPr>
            <w:r>
              <w:rPr>
                <w:spacing w:val="3"/>
              </w:rPr>
              <w:t>口服过量氯化钾有毒。</w:t>
            </w:r>
            <w:r>
              <w:rPr>
                <w:spacing w:val="-46"/>
              </w:rPr>
              <w:t xml:space="preserve"> </w:t>
            </w:r>
            <w:r>
              <w:rPr>
                <w:spacing w:val="3"/>
              </w:rPr>
              <w:t>口服</w:t>
            </w:r>
            <w:r>
              <w:rPr>
                <w:rFonts w:ascii="Times New Roman" w:eastAsia="Times New Roman" w:hAnsi="Times New Roman" w:cs="Times New Roman"/>
                <w:spacing w:val="3"/>
              </w:rPr>
              <w:t>-</w:t>
            </w:r>
            <w:r>
              <w:rPr>
                <w:spacing w:val="3"/>
              </w:rPr>
              <w:t>大鼠</w:t>
            </w:r>
            <w:r>
              <w:t xml:space="preserve"> </w:t>
            </w:r>
            <w:r>
              <w:rPr>
                <w:rFonts w:ascii="Times New Roman" w:eastAsia="Times New Roman" w:hAnsi="Times New Roman" w:cs="Times New Roman"/>
              </w:rPr>
              <w:t>LD</w:t>
            </w:r>
            <w:r>
              <w:rPr>
                <w:rFonts w:ascii="Times New Roman" w:eastAsia="Times New Roman" w:hAnsi="Times New Roman" w:cs="Times New Roman"/>
                <w:spacing w:val="9"/>
              </w:rPr>
              <w:t>50</w:t>
            </w:r>
            <w:r>
              <w:rPr>
                <w:spacing w:val="9"/>
              </w:rPr>
              <w:t>：</w:t>
            </w:r>
            <w:r>
              <w:rPr>
                <w:rFonts w:ascii="Times New Roman" w:eastAsia="Times New Roman" w:hAnsi="Times New Roman" w:cs="Times New Roman"/>
                <w:spacing w:val="9"/>
              </w:rPr>
              <w:t>2600</w:t>
            </w:r>
            <w:r>
              <w:rPr>
                <w:rFonts w:ascii="Times New Roman" w:eastAsia="Times New Roman" w:hAnsi="Times New Roman" w:cs="Times New Roman"/>
              </w:rPr>
              <w:t>mg</w:t>
            </w:r>
            <w:r>
              <w:rPr>
                <w:rFonts w:ascii="Times New Roman" w:eastAsia="Times New Roman" w:hAnsi="Times New Roman" w:cs="Times New Roman"/>
                <w:spacing w:val="9"/>
              </w:rPr>
              <w:t>/</w:t>
            </w:r>
            <w:r>
              <w:rPr>
                <w:rFonts w:ascii="Times New Roman" w:eastAsia="Times New Roman" w:hAnsi="Times New Roman" w:cs="Times New Roman"/>
              </w:rPr>
              <w:t>kg</w:t>
            </w:r>
          </w:p>
        </w:tc>
      </w:tr>
      <w:tr>
        <w:tblPrEx>
          <w:tblW w:w="9064" w:type="dxa"/>
          <w:tblInd w:w="7" w:type="dxa"/>
          <w:tblLayout w:type="fixed"/>
        </w:tblPrEx>
        <w:trPr>
          <w:trHeight w:val="1479"/>
        </w:trPr>
        <w:tc>
          <w:tcPr>
            <w:tcW w:w="691" w:type="dxa"/>
            <w:vMerge/>
            <w:tcBorders>
              <w:top w:val="nil"/>
              <w:left w:val="single" w:sz="6" w:space="0" w:color="000000"/>
              <w:bottom w:val="nil"/>
            </w:tcBorders>
            <w:vAlign w:val="top"/>
          </w:tcPr>
          <w:p>
            <w:pPr>
              <w:rPr>
                <w:rFonts w:ascii="Arial"/>
                <w:sz w:val="21"/>
              </w:rPr>
            </w:pPr>
          </w:p>
        </w:tc>
        <w:tc>
          <w:tcPr>
            <w:tcW w:w="1083" w:type="dxa"/>
            <w:vAlign w:val="top"/>
          </w:tcPr>
          <w:p>
            <w:pPr>
              <w:spacing w:line="285" w:lineRule="auto"/>
              <w:rPr>
                <w:rFonts w:ascii="Arial"/>
                <w:sz w:val="21"/>
              </w:rPr>
            </w:pPr>
          </w:p>
          <w:p>
            <w:pPr>
              <w:spacing w:line="286" w:lineRule="auto"/>
              <w:rPr>
                <w:rFonts w:ascii="Arial"/>
                <w:sz w:val="21"/>
              </w:rPr>
            </w:pPr>
          </w:p>
          <w:p>
            <w:pPr>
              <w:pStyle w:val="TableText"/>
              <w:spacing w:before="65" w:line="229" w:lineRule="auto"/>
              <w:ind w:left="223"/>
            </w:pPr>
            <w:r>
              <w:rPr>
                <w:spacing w:val="7"/>
              </w:rPr>
              <w:t>碘化钾</w:t>
            </w:r>
          </w:p>
        </w:tc>
        <w:tc>
          <w:tcPr>
            <w:tcW w:w="3514" w:type="dxa"/>
            <w:vAlign w:val="top"/>
          </w:tcPr>
          <w:p>
            <w:pPr>
              <w:pStyle w:val="TableText"/>
              <w:spacing w:before="98" w:line="245" w:lineRule="auto"/>
              <w:ind w:left="54" w:firstLine="52"/>
              <w:jc w:val="both"/>
            </w:pPr>
            <w:r>
              <w:rPr>
                <w:spacing w:val="6"/>
              </w:rPr>
              <w:t>白色立方结晶或粉末，久置析出游离</w:t>
            </w:r>
            <w:r>
              <w:rPr>
                <w:spacing w:val="2"/>
              </w:rPr>
              <w:t xml:space="preserve">  </w:t>
            </w:r>
            <w:r>
              <w:rPr>
                <w:spacing w:val="2"/>
              </w:rPr>
              <w:t>碘而变成黄色，并能形成微量碘酸盐。</w:t>
            </w:r>
            <w:r>
              <w:rPr>
                <w:spacing w:val="14"/>
              </w:rPr>
              <w:t xml:space="preserve"> </w:t>
            </w:r>
            <w:r>
              <w:rPr>
                <w:spacing w:val="9"/>
              </w:rPr>
              <w:t>光及潮湿能加速分解。易溶，其水溶</w:t>
            </w:r>
            <w:r>
              <w:rPr>
                <w:spacing w:val="4"/>
              </w:rPr>
              <w:t xml:space="preserve">  </w:t>
            </w:r>
            <w:r>
              <w:rPr>
                <w:spacing w:val="9"/>
              </w:rPr>
              <w:t>液呈中性或微碱性，多用于分析碘量</w:t>
            </w:r>
          </w:p>
          <w:p>
            <w:pPr>
              <w:pStyle w:val="TableText"/>
              <w:spacing w:before="23" w:line="229" w:lineRule="auto"/>
              <w:ind w:left="917"/>
            </w:pPr>
            <w:r>
              <w:rPr>
                <w:spacing w:val="7"/>
              </w:rPr>
              <w:t>法中配制滴定液。</w:t>
            </w:r>
          </w:p>
        </w:tc>
        <w:tc>
          <w:tcPr>
            <w:tcW w:w="3776" w:type="dxa"/>
            <w:tcBorders>
              <w:right w:val="single" w:sz="6" w:space="0" w:color="000000"/>
            </w:tcBorders>
            <w:vAlign w:val="top"/>
          </w:tcPr>
          <w:p>
            <w:pPr>
              <w:spacing w:line="285" w:lineRule="auto"/>
              <w:rPr>
                <w:rFonts w:ascii="Arial"/>
                <w:sz w:val="21"/>
              </w:rPr>
            </w:pPr>
          </w:p>
          <w:p>
            <w:pPr>
              <w:spacing w:line="285" w:lineRule="auto"/>
              <w:rPr>
                <w:rFonts w:ascii="Arial"/>
                <w:sz w:val="21"/>
              </w:rPr>
            </w:pPr>
          </w:p>
          <w:p>
            <w:pPr>
              <w:pStyle w:val="TableText"/>
              <w:spacing w:before="65" w:line="228" w:lineRule="auto"/>
              <w:ind w:left="674"/>
            </w:pPr>
            <w:r>
              <w:rPr>
                <w:spacing w:val="8"/>
              </w:rPr>
              <w:t>避免与皮肤和眼睛接触。</w:t>
            </w:r>
          </w:p>
        </w:tc>
      </w:tr>
    </w:tbl>
    <w:p>
      <w:pPr>
        <w:sectPr>
          <w:headerReference w:type="default" r:id="rId66"/>
          <w:footerReference w:type="default" r:id="rId67"/>
          <w:pgSz w:w="11906" w:h="16839"/>
          <w:pgMar w:top="400" w:right="1413" w:bottom="1014" w:left="1413" w:header="0" w:footer="852" w:gutter="0"/>
          <w:pgNumType w:start="32"/>
          <w:cols w:space="708"/>
        </w:sectPr>
      </w:pPr>
    </w:p>
    <w:tbl>
      <w:tblPr>
        <w:tblStyle w:val="TableNormal25"/>
        <w:tblW w:w="906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691"/>
        <w:gridCol w:w="1083"/>
        <w:gridCol w:w="3514"/>
        <w:gridCol w:w="3776"/>
      </w:tblGrid>
      <w:tr>
        <w:tblPrEx>
          <w:tblW w:w="9064"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935"/>
        </w:trPr>
        <w:tc>
          <w:tcPr>
            <w:tcW w:w="691" w:type="dxa"/>
            <w:vMerge w:val="restart"/>
            <w:tcBorders>
              <w:top w:val="nil"/>
              <w:left w:val="single" w:sz="6" w:space="0" w:color="000000"/>
              <w:bottom w:val="nil"/>
            </w:tcBorders>
            <w:vAlign w:val="top"/>
          </w:tcPr>
          <w:p>
            <w:pPr>
              <w:rPr>
                <w:rFonts w:ascii="Arial"/>
                <w:sz w:val="21"/>
              </w:rPr>
            </w:pPr>
          </w:p>
        </w:tc>
        <w:tc>
          <w:tcPr>
            <w:tcW w:w="1083" w:type="dxa"/>
            <w:vAlign w:val="top"/>
          </w:tcPr>
          <w:p>
            <w:pPr>
              <w:spacing w:line="302" w:lineRule="auto"/>
              <w:rPr>
                <w:rFonts w:ascii="Arial"/>
                <w:sz w:val="21"/>
              </w:rPr>
            </w:pPr>
          </w:p>
          <w:p>
            <w:pPr>
              <w:pStyle w:val="TableText"/>
              <w:spacing w:before="65" w:line="230" w:lineRule="auto"/>
              <w:ind w:left="227"/>
            </w:pPr>
            <w:r>
              <w:rPr>
                <w:spacing w:val="5"/>
              </w:rPr>
              <w:t>氯化铵</w:t>
            </w:r>
          </w:p>
        </w:tc>
        <w:tc>
          <w:tcPr>
            <w:tcW w:w="3514" w:type="dxa"/>
            <w:vAlign w:val="top"/>
          </w:tcPr>
          <w:p>
            <w:pPr>
              <w:pStyle w:val="TableText"/>
              <w:spacing w:before="98" w:line="228" w:lineRule="auto"/>
              <w:ind w:left="78"/>
            </w:pPr>
            <w:r>
              <w:rPr>
                <w:spacing w:val="8"/>
              </w:rPr>
              <w:t>无色晶体或白色结晶性粉末，无臭，</w:t>
            </w:r>
          </w:p>
          <w:p>
            <w:pPr>
              <w:pStyle w:val="TableText"/>
              <w:spacing w:before="24"/>
              <w:ind w:left="1356" w:right="77" w:hanging="1271"/>
            </w:pPr>
            <w:r>
              <w:rPr>
                <w:spacing w:val="8"/>
              </w:rPr>
              <w:t>味咸有引湿性，在水中易溶，在乙醇</w:t>
            </w:r>
            <w:r>
              <w:rPr>
                <w:spacing w:val="12"/>
              </w:rPr>
              <w:t xml:space="preserve"> </w:t>
            </w:r>
            <w:r>
              <w:t>中微溶。</w:t>
            </w:r>
          </w:p>
        </w:tc>
        <w:tc>
          <w:tcPr>
            <w:tcW w:w="3776" w:type="dxa"/>
            <w:tcBorders>
              <w:right w:val="single" w:sz="6" w:space="0" w:color="000000"/>
            </w:tcBorders>
            <w:vAlign w:val="top"/>
          </w:tcPr>
          <w:p>
            <w:pPr>
              <w:pStyle w:val="TableText"/>
              <w:spacing w:before="235" w:line="222" w:lineRule="auto"/>
              <w:ind w:left="467"/>
            </w:pPr>
            <w:r>
              <w:rPr>
                <w:spacing w:val="9"/>
              </w:rPr>
              <w:t>低毒，有刺激性。半数致死量</w:t>
            </w:r>
          </w:p>
          <w:p>
            <w:pPr>
              <w:pStyle w:val="TableText"/>
              <w:spacing w:line="274" w:lineRule="exact"/>
              <w:ind w:left="278"/>
              <w:rPr>
                <w:rFonts w:ascii="Times New Roman" w:eastAsia="Times New Roman" w:hAnsi="Times New Roman" w:cs="Times New Roman"/>
              </w:rPr>
            </w:pPr>
            <w:r>
              <w:rPr>
                <w:spacing w:val="8"/>
                <w:position w:val="2"/>
              </w:rPr>
              <w:t>（大鼠，经口）</w:t>
            </w:r>
            <w:r>
              <w:rPr>
                <w:rFonts w:ascii="Times New Roman" w:eastAsia="Times New Roman" w:hAnsi="Times New Roman" w:cs="Times New Roman"/>
                <w:position w:val="2"/>
              </w:rPr>
              <w:t>LD</w:t>
            </w:r>
            <w:r>
              <w:rPr>
                <w:rFonts w:ascii="Times New Roman" w:eastAsia="Times New Roman" w:hAnsi="Times New Roman" w:cs="Times New Roman"/>
                <w:spacing w:val="8"/>
                <w:position w:val="2"/>
              </w:rPr>
              <w:t>50</w:t>
            </w:r>
            <w:r>
              <w:rPr>
                <w:spacing w:val="8"/>
                <w:position w:val="2"/>
              </w:rPr>
              <w:t>：</w:t>
            </w:r>
            <w:r>
              <w:rPr>
                <w:rFonts w:ascii="Times New Roman" w:eastAsia="Times New Roman" w:hAnsi="Times New Roman" w:cs="Times New Roman"/>
                <w:spacing w:val="8"/>
                <w:position w:val="2"/>
              </w:rPr>
              <w:t>1650</w:t>
            </w:r>
            <w:r>
              <w:rPr>
                <w:rFonts w:ascii="Times New Roman" w:eastAsia="Times New Roman" w:hAnsi="Times New Roman" w:cs="Times New Roman"/>
                <w:position w:val="2"/>
              </w:rPr>
              <w:t>mg</w:t>
            </w:r>
            <w:r>
              <w:rPr>
                <w:rFonts w:ascii="Times New Roman" w:eastAsia="Times New Roman" w:hAnsi="Times New Roman" w:cs="Times New Roman"/>
                <w:spacing w:val="8"/>
                <w:position w:val="2"/>
              </w:rPr>
              <w:t>/</w:t>
            </w:r>
            <w:r>
              <w:rPr>
                <w:rFonts w:ascii="Times New Roman" w:eastAsia="Times New Roman" w:hAnsi="Times New Roman" w:cs="Times New Roman"/>
                <w:position w:val="2"/>
              </w:rPr>
              <w:t>kg</w:t>
            </w:r>
          </w:p>
        </w:tc>
      </w:tr>
      <w:tr>
        <w:tblPrEx>
          <w:tblW w:w="9064" w:type="dxa"/>
          <w:tblInd w:w="7" w:type="dxa"/>
          <w:tblLayout w:type="fixed"/>
        </w:tblPrEx>
        <w:trPr>
          <w:trHeight w:val="935"/>
        </w:trPr>
        <w:tc>
          <w:tcPr>
            <w:tcW w:w="691" w:type="dxa"/>
            <w:vMerge/>
            <w:tcBorders>
              <w:top w:val="nil"/>
              <w:left w:val="single" w:sz="6" w:space="0" w:color="000000"/>
              <w:bottom w:val="nil"/>
            </w:tcBorders>
            <w:vAlign w:val="top"/>
          </w:tcPr>
          <w:p>
            <w:pPr>
              <w:rPr>
                <w:rFonts w:ascii="Arial"/>
                <w:sz w:val="21"/>
              </w:rPr>
            </w:pPr>
          </w:p>
        </w:tc>
        <w:tc>
          <w:tcPr>
            <w:tcW w:w="1083" w:type="dxa"/>
            <w:vAlign w:val="top"/>
          </w:tcPr>
          <w:p>
            <w:pPr>
              <w:spacing w:line="303" w:lineRule="auto"/>
              <w:rPr>
                <w:rFonts w:ascii="Arial"/>
                <w:sz w:val="21"/>
              </w:rPr>
            </w:pPr>
          </w:p>
          <w:p>
            <w:pPr>
              <w:pStyle w:val="TableText"/>
              <w:spacing w:before="65" w:line="229" w:lineRule="auto"/>
              <w:ind w:left="224"/>
            </w:pPr>
            <w:r>
              <w:rPr>
                <w:spacing w:val="6"/>
              </w:rPr>
              <w:t>碳酸钠</w:t>
            </w:r>
          </w:p>
        </w:tc>
        <w:tc>
          <w:tcPr>
            <w:tcW w:w="3514" w:type="dxa"/>
            <w:vAlign w:val="top"/>
          </w:tcPr>
          <w:p>
            <w:pPr>
              <w:pStyle w:val="TableText"/>
              <w:spacing w:before="100" w:line="241" w:lineRule="auto"/>
              <w:ind w:left="46" w:firstLine="32"/>
              <w:jc w:val="both"/>
            </w:pPr>
            <w:r>
              <w:rPr>
                <w:spacing w:val="7"/>
              </w:rPr>
              <w:t xml:space="preserve">别名：纯碱、苏打、食用纯碱白色粉  </w:t>
            </w:r>
            <w:r>
              <w:rPr>
                <w:spacing w:val="3"/>
              </w:rPr>
              <w:t>末，无气味，有碱味，水溶液呈碱性，</w:t>
            </w:r>
            <w:r>
              <w:rPr>
                <w:spacing w:val="5"/>
              </w:rPr>
              <w:t xml:space="preserve"> </w:t>
            </w:r>
            <w:r>
              <w:rPr>
                <w:rFonts w:ascii="Times New Roman" w:eastAsia="Times New Roman" w:hAnsi="Times New Roman" w:cs="Times New Roman"/>
              </w:rPr>
              <w:t>pH11.6</w:t>
            </w:r>
            <w:r>
              <w:rPr>
                <w:rFonts w:ascii="Times New Roman" w:eastAsia="Times New Roman" w:hAnsi="Times New Roman" w:cs="Times New Roman"/>
                <w:spacing w:val="-28"/>
              </w:rPr>
              <w:t xml:space="preserve"> </w:t>
            </w:r>
            <w:r>
              <w:t xml:space="preserve">，相对密度 </w:t>
            </w:r>
            <w:r>
              <w:rPr>
                <w:rFonts w:ascii="Times New Roman" w:eastAsia="Times New Roman" w:hAnsi="Times New Roman" w:cs="Times New Roman"/>
              </w:rPr>
              <w:t>2.53</w:t>
            </w:r>
            <w:r>
              <w:rPr>
                <w:rFonts w:ascii="Times New Roman" w:eastAsia="Times New Roman" w:hAnsi="Times New Roman" w:cs="Times New Roman"/>
                <w:spacing w:val="-28"/>
              </w:rPr>
              <w:t xml:space="preserve"> </w:t>
            </w:r>
            <w:r>
              <w:t>，熔点</w:t>
            </w:r>
            <w:r>
              <w:rPr>
                <w:spacing w:val="-33"/>
              </w:rPr>
              <w:t xml:space="preserve"> </w:t>
            </w:r>
            <w:r>
              <w:rPr>
                <w:rFonts w:ascii="Times New Roman" w:eastAsia="Times New Roman" w:hAnsi="Times New Roman" w:cs="Times New Roman"/>
              </w:rPr>
              <w:t>851</w:t>
            </w:r>
            <w:r>
              <w:t>℃。</w:t>
            </w:r>
          </w:p>
        </w:tc>
        <w:tc>
          <w:tcPr>
            <w:tcW w:w="3776" w:type="dxa"/>
            <w:tcBorders>
              <w:right w:val="single" w:sz="6" w:space="0" w:color="000000"/>
            </w:tcBorders>
            <w:vAlign w:val="top"/>
          </w:tcPr>
          <w:p>
            <w:pPr>
              <w:spacing w:line="303" w:lineRule="auto"/>
              <w:rPr>
                <w:rFonts w:ascii="Arial"/>
                <w:sz w:val="21"/>
              </w:rPr>
            </w:pPr>
          </w:p>
          <w:p>
            <w:pPr>
              <w:pStyle w:val="TableText"/>
              <w:spacing w:before="65" w:line="228" w:lineRule="auto"/>
              <w:ind w:left="992"/>
            </w:pPr>
            <w:r>
              <w:rPr>
                <w:spacing w:val="7"/>
              </w:rPr>
              <w:t>无毒，有刺激性。</w:t>
            </w:r>
          </w:p>
        </w:tc>
      </w:tr>
      <w:tr>
        <w:tblPrEx>
          <w:tblW w:w="9064" w:type="dxa"/>
          <w:tblInd w:w="7" w:type="dxa"/>
          <w:tblLayout w:type="fixed"/>
        </w:tblPrEx>
        <w:trPr>
          <w:trHeight w:val="673"/>
        </w:trPr>
        <w:tc>
          <w:tcPr>
            <w:tcW w:w="691" w:type="dxa"/>
            <w:vMerge/>
            <w:tcBorders>
              <w:top w:val="nil"/>
              <w:left w:val="single" w:sz="6" w:space="0" w:color="000000"/>
              <w:bottom w:val="single" w:sz="6" w:space="0" w:color="000000"/>
            </w:tcBorders>
            <w:vAlign w:val="top"/>
          </w:tcPr>
          <w:p>
            <w:pPr>
              <w:rPr>
                <w:rFonts w:ascii="Arial"/>
                <w:sz w:val="21"/>
              </w:rPr>
            </w:pPr>
          </w:p>
        </w:tc>
        <w:tc>
          <w:tcPr>
            <w:tcW w:w="1083" w:type="dxa"/>
            <w:tcBorders>
              <w:bottom w:val="single" w:sz="6" w:space="0" w:color="000000"/>
            </w:tcBorders>
            <w:vAlign w:val="top"/>
          </w:tcPr>
          <w:p>
            <w:pPr>
              <w:pStyle w:val="TableText"/>
              <w:spacing w:before="100" w:line="228" w:lineRule="auto"/>
              <w:ind w:left="223"/>
            </w:pPr>
            <w:r>
              <w:rPr>
                <w:spacing w:val="7"/>
              </w:rPr>
              <w:t>硫代硫</w:t>
            </w:r>
          </w:p>
          <w:p>
            <w:pPr>
              <w:pStyle w:val="TableText"/>
              <w:spacing w:before="26" w:line="230" w:lineRule="auto"/>
              <w:ind w:left="328"/>
            </w:pPr>
            <w:r>
              <w:rPr>
                <w:spacing w:val="4"/>
              </w:rPr>
              <w:t>酸钠</w:t>
            </w:r>
          </w:p>
        </w:tc>
        <w:tc>
          <w:tcPr>
            <w:tcW w:w="3514" w:type="dxa"/>
            <w:tcBorders>
              <w:bottom w:val="single" w:sz="6" w:space="0" w:color="000000"/>
            </w:tcBorders>
            <w:vAlign w:val="top"/>
          </w:tcPr>
          <w:p>
            <w:pPr>
              <w:pStyle w:val="TableText"/>
              <w:spacing w:before="99" w:line="241" w:lineRule="auto"/>
              <w:ind w:left="1550" w:right="111" w:hanging="1472"/>
            </w:pPr>
            <w:r>
              <w:rPr>
                <w:spacing w:val="7"/>
              </w:rPr>
              <w:t>无味晶体，溶于水，几乎不溶于醇。</w:t>
            </w:r>
            <w:r>
              <w:t xml:space="preserve"> </w:t>
            </w:r>
            <w:r>
              <w:rPr>
                <w:spacing w:val="3"/>
              </w:rPr>
              <w:t>分析</w:t>
            </w:r>
          </w:p>
        </w:tc>
        <w:tc>
          <w:tcPr>
            <w:tcW w:w="3776" w:type="dxa"/>
            <w:tcBorders>
              <w:bottom w:val="single" w:sz="6" w:space="0" w:color="000000"/>
              <w:right w:val="single" w:sz="6" w:space="0" w:color="000000"/>
            </w:tcBorders>
            <w:vAlign w:val="top"/>
          </w:tcPr>
          <w:p>
            <w:pPr>
              <w:pStyle w:val="TableText"/>
              <w:spacing w:before="236" w:line="228" w:lineRule="auto"/>
              <w:ind w:left="1518"/>
            </w:pPr>
            <w:r>
              <w:rPr>
                <w:spacing w:val="2"/>
              </w:rPr>
              <w:t>无毒。</w:t>
            </w:r>
          </w:p>
        </w:tc>
      </w:tr>
    </w:tbl>
    <w:p>
      <w:pPr>
        <w:rPr>
          <w:rFonts w:ascii="Arial"/>
          <w:sz w:val="21"/>
        </w:rPr>
      </w:pPr>
    </w:p>
    <w:p>
      <w:pPr>
        <w:rPr>
          <w:rFonts w:ascii="Arial" w:eastAsia="Arial" w:hAnsi="Arial" w:cs="Arial"/>
          <w:sz w:val="21"/>
          <w:szCs w:val="21"/>
        </w:rPr>
        <w:sectPr>
          <w:headerReference w:type="default" r:id="rId68"/>
          <w:footerReference w:type="default" r:id="rId69"/>
          <w:type w:val="nextPage"/>
          <w:pgSz w:w="11906" w:h="16839"/>
          <w:pgMar w:top="400" w:right="1413" w:bottom="1014" w:left="1413" w:header="0" w:footer="852" w:gutter="0"/>
          <w:pgNumType w:start="33"/>
          <w:cols w:space="708"/>
          <w:titlePg w:val="0"/>
        </w:sectPr>
      </w:pPr>
    </w:p>
    <w:p>
      <w:pPr>
        <w:spacing w:before="19"/>
      </w:pPr>
    </w:p>
    <w:p>
      <w:pPr>
        <w:spacing w:before="19"/>
      </w:pPr>
    </w:p>
    <w:p>
      <w:pPr>
        <w:spacing w:before="19"/>
      </w:pPr>
    </w:p>
    <w:p>
      <w:pPr>
        <w:spacing w:before="18"/>
      </w:pPr>
    </w:p>
    <w:p>
      <w:pPr>
        <w:spacing w:before="18"/>
        <w:sectPr>
          <w:headerReference w:type="default" r:id="rId70"/>
          <w:footerReference w:type="default" r:id="rId71"/>
          <w:pgSz w:w="11906" w:h="16839"/>
          <w:pgMar w:top="400" w:right="1413" w:bottom="1014" w:left="1413" w:header="0" w:footer="852" w:gutter="0"/>
          <w:pgNumType w:start="34"/>
          <w:cols w:space="708"/>
        </w:sectPr>
      </w:pPr>
    </w:p>
    <w:tbl>
      <w:tblPr>
        <w:tblStyle w:val="TableNormal26"/>
        <w:tblW w:w="9064" w:type="dxa"/>
        <w:tblInd w:w="7" w:type="dxa"/>
        <w:tblBorders>
          <w:top w:val="single" w:sz="6" w:space="0" w:color="000000"/>
          <w:left w:val="single" w:sz="6" w:space="0" w:color="000000"/>
          <w:bottom w:val="single" w:sz="4" w:space="0" w:color="000000"/>
          <w:right w:val="single" w:sz="6" w:space="0" w:color="000000"/>
        </w:tblBorders>
        <w:tblLayout w:type="fixed"/>
      </w:tblPr>
      <w:tblGrid>
        <w:gridCol w:w="9064"/>
      </w:tblGrid>
      <w:tr>
        <w:tblPrEx>
          <w:tblW w:w="9064" w:type="dxa"/>
          <w:tblInd w:w="7" w:type="dxa"/>
          <w:tblBorders>
            <w:top w:val="single" w:sz="6" w:space="0" w:color="000000"/>
            <w:left w:val="single" w:sz="6" w:space="0" w:color="000000"/>
            <w:bottom w:val="single" w:sz="4" w:space="0" w:color="000000"/>
            <w:right w:val="single" w:sz="6" w:space="0" w:color="000000"/>
          </w:tblBorders>
          <w:tblLayout w:type="fixed"/>
        </w:tblPrEx>
        <w:trPr>
          <w:trHeight w:val="13359"/>
        </w:trPr>
        <w:tc>
          <w:tcPr>
            <w:tcW w:w="9064" w:type="dxa"/>
            <w:vAlign w:val="top"/>
          </w:tcPr>
          <w:p>
            <w:pPr>
              <w:spacing w:line="52" w:lineRule="auto"/>
              <w:rPr>
                <w:rFonts w:ascii="Arial"/>
                <w:sz w:val="2"/>
              </w:rPr>
            </w:pPr>
            <w:r>
              <w:pict>
                <v:rect id="_x0000_s1041" style="width:0.5pt;height:667.3pt;margin-top:0.21pt;margin-left:-424.71pt;mso-position-horizontal-relative:right-margin-area;mso-position-vertical-relative:top-margin-area;position:absolute;z-index:251675648" filled="t" fillcolor="black" stroked="f"/>
              </w:pict>
            </w:r>
          </w:p>
          <w:tbl>
            <w:tblPr>
              <w:tblStyle w:val="TableNormal26"/>
              <w:tblW w:w="8265" w:type="dxa"/>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1091"/>
              <w:gridCol w:w="3515"/>
              <w:gridCol w:w="3659"/>
            </w:tblGrid>
            <w:tr>
              <w:tblPrEx>
                <w:tblW w:w="8265" w:type="dxa"/>
                <w:tblInd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408"/>
              </w:trPr>
              <w:tc>
                <w:tcPr>
                  <w:tcW w:w="1091" w:type="dxa"/>
                  <w:tcBorders>
                    <w:top w:val="nil"/>
                  </w:tcBorders>
                  <w:vAlign w:val="top"/>
                </w:tcPr>
                <w:p>
                  <w:pPr>
                    <w:rPr>
                      <w:rFonts w:ascii="Arial"/>
                      <w:sz w:val="21"/>
                    </w:rPr>
                  </w:pPr>
                </w:p>
              </w:tc>
              <w:tc>
                <w:tcPr>
                  <w:tcW w:w="3515" w:type="dxa"/>
                  <w:tcBorders>
                    <w:top w:val="nil"/>
                  </w:tcBorders>
                  <w:vAlign w:val="top"/>
                </w:tcPr>
                <w:p>
                  <w:pPr>
                    <w:pStyle w:val="TableText"/>
                    <w:spacing w:before="104" w:line="228" w:lineRule="auto"/>
                    <w:jc w:val="right"/>
                  </w:pPr>
                  <w:r>
                    <w:rPr>
                      <w:spacing w:val="2"/>
                    </w:rPr>
                    <w:t>化学用作色层分析、容量分析用试剂。</w:t>
                  </w:r>
                </w:p>
              </w:tc>
              <w:tc>
                <w:tcPr>
                  <w:tcW w:w="3659" w:type="dxa"/>
                  <w:tcBorders>
                    <w:top w:val="nil"/>
                  </w:tcBorders>
                  <w:vAlign w:val="top"/>
                </w:tcPr>
                <w:p>
                  <w:pPr>
                    <w:rPr>
                      <w:rFonts w:ascii="Arial"/>
                      <w:sz w:val="21"/>
                    </w:rPr>
                  </w:pPr>
                </w:p>
              </w:tc>
            </w:tr>
            <w:tr>
              <w:tblPrEx>
                <w:tblW w:w="8265" w:type="dxa"/>
                <w:tblInd w:w="674" w:type="dxa"/>
                <w:tblLayout w:type="fixed"/>
              </w:tblPrEx>
              <w:trPr>
                <w:trHeight w:val="935"/>
              </w:trPr>
              <w:tc>
                <w:tcPr>
                  <w:tcW w:w="1091" w:type="dxa"/>
                  <w:vAlign w:val="top"/>
                </w:tcPr>
                <w:p>
                  <w:pPr>
                    <w:spacing w:line="291" w:lineRule="auto"/>
                    <w:rPr>
                      <w:rFonts w:ascii="Arial"/>
                      <w:sz w:val="21"/>
                    </w:rPr>
                  </w:pPr>
                </w:p>
                <w:p>
                  <w:pPr>
                    <w:pStyle w:val="TableText"/>
                    <w:spacing w:before="65" w:line="230" w:lineRule="auto"/>
                    <w:ind w:left="236"/>
                  </w:pPr>
                  <w:r>
                    <w:rPr>
                      <w:spacing w:val="5"/>
                    </w:rPr>
                    <w:t>氯化钠</w:t>
                  </w:r>
                </w:p>
              </w:tc>
              <w:tc>
                <w:tcPr>
                  <w:tcW w:w="3515" w:type="dxa"/>
                  <w:vAlign w:val="top"/>
                </w:tcPr>
                <w:p>
                  <w:pPr>
                    <w:pStyle w:val="TableText"/>
                    <w:spacing w:before="56" w:line="274" w:lineRule="exact"/>
                    <w:ind w:left="57"/>
                  </w:pPr>
                  <w:r>
                    <w:rPr>
                      <w:spacing w:val="4"/>
                      <w:position w:val="1"/>
                    </w:rPr>
                    <w:t xml:space="preserve">化学式 </w:t>
                  </w:r>
                  <w:r>
                    <w:rPr>
                      <w:rFonts w:ascii="Times New Roman" w:eastAsia="Times New Roman" w:hAnsi="Times New Roman" w:cs="Times New Roman"/>
                      <w:position w:val="1"/>
                    </w:rPr>
                    <w:t>NaCl</w:t>
                  </w:r>
                  <w:r>
                    <w:rPr>
                      <w:spacing w:val="4"/>
                      <w:position w:val="1"/>
                    </w:rPr>
                    <w:t>，无色立方结晶或细小结</w:t>
                  </w:r>
                </w:p>
                <w:p>
                  <w:pPr>
                    <w:pStyle w:val="TableText"/>
                    <w:spacing w:before="27" w:line="239" w:lineRule="auto"/>
                    <w:ind w:left="500" w:right="77" w:hanging="404"/>
                  </w:pPr>
                  <w:r>
                    <w:rPr>
                      <w:spacing w:val="8"/>
                    </w:rPr>
                    <w:t>晶粉末，味咸，易溶于水、甘油，微</w:t>
                  </w:r>
                  <w:r>
                    <w:rPr>
                      <w:spacing w:val="2"/>
                    </w:rPr>
                    <w:t xml:space="preserve"> </w:t>
                  </w:r>
                  <w:r>
                    <w:rPr>
                      <w:spacing w:val="8"/>
                    </w:rPr>
                    <w:t>溶于乙醇（酒精）、液氨。</w:t>
                  </w:r>
                </w:p>
              </w:tc>
              <w:tc>
                <w:tcPr>
                  <w:tcW w:w="3659" w:type="dxa"/>
                  <w:vAlign w:val="top"/>
                </w:tcPr>
                <w:p>
                  <w:pPr>
                    <w:spacing w:line="292" w:lineRule="auto"/>
                    <w:rPr>
                      <w:rFonts w:ascii="Arial"/>
                      <w:sz w:val="21"/>
                    </w:rPr>
                  </w:pPr>
                </w:p>
                <w:p>
                  <w:pPr>
                    <w:pStyle w:val="TableText"/>
                    <w:spacing w:before="65" w:line="228" w:lineRule="auto"/>
                    <w:ind w:left="1518"/>
                  </w:pPr>
                  <w:r>
                    <w:rPr>
                      <w:spacing w:val="2"/>
                    </w:rPr>
                    <w:t>无毒。</w:t>
                  </w:r>
                </w:p>
              </w:tc>
            </w:tr>
            <w:tr>
              <w:tblPrEx>
                <w:tblW w:w="8265" w:type="dxa"/>
                <w:tblInd w:w="674" w:type="dxa"/>
                <w:tblLayout w:type="fixed"/>
              </w:tblPrEx>
              <w:trPr>
                <w:trHeight w:val="935"/>
              </w:trPr>
              <w:tc>
                <w:tcPr>
                  <w:tcW w:w="1091" w:type="dxa"/>
                  <w:vAlign w:val="top"/>
                </w:tcPr>
                <w:p>
                  <w:pPr>
                    <w:spacing w:line="291" w:lineRule="auto"/>
                    <w:rPr>
                      <w:rFonts w:ascii="Arial"/>
                      <w:sz w:val="21"/>
                    </w:rPr>
                  </w:pPr>
                </w:p>
                <w:p>
                  <w:pPr>
                    <w:pStyle w:val="TableText"/>
                    <w:spacing w:before="65" w:line="228" w:lineRule="auto"/>
                    <w:ind w:left="127"/>
                  </w:pPr>
                  <w:r>
                    <w:rPr>
                      <w:spacing w:val="7"/>
                    </w:rPr>
                    <w:t>氢氧化钠</w:t>
                  </w:r>
                </w:p>
              </w:tc>
              <w:tc>
                <w:tcPr>
                  <w:tcW w:w="3515" w:type="dxa"/>
                  <w:vAlign w:val="top"/>
                </w:tcPr>
                <w:p>
                  <w:pPr>
                    <w:pStyle w:val="TableText"/>
                    <w:spacing w:before="87" w:line="243" w:lineRule="auto"/>
                    <w:ind w:left="65" w:hanging="17"/>
                    <w:jc w:val="both"/>
                  </w:pPr>
                  <w:r>
                    <w:rPr>
                      <w:rFonts w:ascii="Times New Roman" w:eastAsia="Times New Roman" w:hAnsi="Times New Roman" w:cs="Times New Roman"/>
                    </w:rPr>
                    <w:t>NaOH</w:t>
                  </w:r>
                  <w:r>
                    <w:rPr>
                      <w:rFonts w:ascii="Times New Roman" w:eastAsia="Times New Roman" w:hAnsi="Times New Roman" w:cs="Times New Roman"/>
                      <w:spacing w:val="-27"/>
                    </w:rPr>
                    <w:t xml:space="preserve"> </w:t>
                  </w:r>
                  <w:r>
                    <w:rPr>
                      <w:spacing w:val="2"/>
                    </w:rPr>
                    <w:t xml:space="preserve">，俗称烧碱、火碱、苛性钠，具 </w:t>
                  </w:r>
                  <w:r>
                    <w:rPr>
                      <w:spacing w:val="8"/>
                    </w:rPr>
                    <w:t>有强腐蚀性的强碱，易溶于水溶于水</w:t>
                  </w:r>
                  <w:r>
                    <w:rPr>
                      <w:spacing w:val="7"/>
                    </w:rPr>
                    <w:t xml:space="preserve">  </w:t>
                  </w:r>
                  <w:r>
                    <w:rPr>
                      <w:spacing w:val="2"/>
                    </w:rPr>
                    <w:t>时放热并形成碱性溶液，另有潮解性。</w:t>
                  </w:r>
                </w:p>
              </w:tc>
              <w:tc>
                <w:tcPr>
                  <w:tcW w:w="3659" w:type="dxa"/>
                  <w:vAlign w:val="top"/>
                </w:tcPr>
                <w:p>
                  <w:pPr>
                    <w:spacing w:line="292" w:lineRule="auto"/>
                    <w:rPr>
                      <w:rFonts w:ascii="Arial"/>
                      <w:sz w:val="21"/>
                    </w:rPr>
                  </w:pPr>
                </w:p>
                <w:p>
                  <w:pPr>
                    <w:pStyle w:val="TableText"/>
                    <w:spacing w:before="65" w:line="228" w:lineRule="auto"/>
                    <w:ind w:left="680"/>
                  </w:pPr>
                  <w:r>
                    <w:rPr>
                      <w:spacing w:val="7"/>
                    </w:rPr>
                    <w:t>具有强腐蚀性，刺激性。</w:t>
                  </w:r>
                </w:p>
              </w:tc>
            </w:tr>
            <w:tr>
              <w:tblPrEx>
                <w:tblW w:w="8265" w:type="dxa"/>
                <w:tblInd w:w="674" w:type="dxa"/>
                <w:tblLayout w:type="fixed"/>
              </w:tblPrEx>
              <w:trPr>
                <w:trHeight w:val="1479"/>
              </w:trPr>
              <w:tc>
                <w:tcPr>
                  <w:tcW w:w="1091" w:type="dxa"/>
                  <w:vAlign w:val="top"/>
                </w:tcPr>
                <w:p>
                  <w:pPr>
                    <w:spacing w:line="282" w:lineRule="auto"/>
                    <w:rPr>
                      <w:rFonts w:ascii="Arial"/>
                      <w:sz w:val="21"/>
                    </w:rPr>
                  </w:pPr>
                </w:p>
                <w:p>
                  <w:pPr>
                    <w:spacing w:line="282" w:lineRule="auto"/>
                    <w:rPr>
                      <w:rFonts w:ascii="Arial"/>
                      <w:sz w:val="21"/>
                    </w:rPr>
                  </w:pPr>
                </w:p>
                <w:p>
                  <w:pPr>
                    <w:pStyle w:val="TableText"/>
                    <w:spacing w:before="65" w:line="229" w:lineRule="auto"/>
                    <w:ind w:left="234"/>
                  </w:pPr>
                  <w:r>
                    <w:rPr>
                      <w:spacing w:val="6"/>
                    </w:rPr>
                    <w:t>硝酸钾</w:t>
                  </w:r>
                </w:p>
              </w:tc>
              <w:tc>
                <w:tcPr>
                  <w:tcW w:w="3515" w:type="dxa"/>
                  <w:vAlign w:val="top"/>
                </w:tcPr>
                <w:p>
                  <w:pPr>
                    <w:pStyle w:val="TableText"/>
                    <w:spacing w:before="223" w:line="228" w:lineRule="auto"/>
                    <w:ind w:left="79"/>
                  </w:pPr>
                  <w:r>
                    <w:rPr>
                      <w:spacing w:val="9"/>
                    </w:rPr>
                    <w:t>无色透明棱柱状或白色颗粒或结晶性</w:t>
                  </w:r>
                </w:p>
                <w:p>
                  <w:pPr>
                    <w:pStyle w:val="TableText"/>
                    <w:spacing w:before="26" w:line="228" w:lineRule="auto"/>
                    <w:jc w:val="right"/>
                  </w:pPr>
                  <w:r>
                    <w:rPr>
                      <w:spacing w:val="-3"/>
                    </w:rPr>
                    <w:t>粉 末。味辛辣而咸有凉感。易溶于水，</w:t>
                  </w:r>
                </w:p>
                <w:p>
                  <w:pPr>
                    <w:pStyle w:val="TableText"/>
                    <w:spacing w:before="24" w:line="228" w:lineRule="auto"/>
                    <w:ind w:left="81"/>
                  </w:pPr>
                  <w:r>
                    <w:rPr>
                      <w:spacing w:val="9"/>
                    </w:rPr>
                    <w:t>不溶于无水乙醇、乙醚。溶于水时吸</w:t>
                  </w:r>
                </w:p>
                <w:p>
                  <w:pPr>
                    <w:pStyle w:val="TableText"/>
                    <w:spacing w:before="26" w:line="228" w:lineRule="auto"/>
                    <w:ind w:left="819"/>
                  </w:pPr>
                  <w:r>
                    <w:rPr>
                      <w:spacing w:val="7"/>
                    </w:rPr>
                    <w:t>热，溶液温度降低。</w:t>
                  </w:r>
                </w:p>
              </w:tc>
              <w:tc>
                <w:tcPr>
                  <w:tcW w:w="3659" w:type="dxa"/>
                  <w:vAlign w:val="top"/>
                </w:tcPr>
                <w:p>
                  <w:pPr>
                    <w:pStyle w:val="TableText"/>
                    <w:spacing w:before="89" w:line="243" w:lineRule="auto"/>
                    <w:ind w:left="61" w:right="54" w:firstLine="5"/>
                  </w:pPr>
                  <w:r>
                    <w:rPr>
                      <w:spacing w:val="7"/>
                    </w:rPr>
                    <w:t>强氧化剂，助燃，与有机物、还原剂、</w:t>
                  </w:r>
                  <w:r>
                    <w:rPr>
                      <w:spacing w:val="6"/>
                    </w:rPr>
                    <w:t xml:space="preserve"> </w:t>
                  </w:r>
                  <w:r>
                    <w:rPr>
                      <w:spacing w:val="7"/>
                    </w:rPr>
                    <w:t>易燃物如硫、磷等接触或混合时有引起</w:t>
                  </w:r>
                  <w:r>
                    <w:rPr>
                      <w:spacing w:val="12"/>
                    </w:rPr>
                    <w:t xml:space="preserve"> </w:t>
                  </w:r>
                  <w:r>
                    <w:rPr>
                      <w:spacing w:val="7"/>
                    </w:rPr>
                    <w:t>燃烧爆炸的危险。吸入该品粉尘对呼吸</w:t>
                  </w:r>
                </w:p>
                <w:p>
                  <w:pPr>
                    <w:pStyle w:val="TableText"/>
                    <w:spacing w:before="24" w:line="246" w:lineRule="auto"/>
                    <w:ind w:left="180" w:right="95" w:hanging="83"/>
                  </w:pPr>
                  <w:r>
                    <w:rPr>
                      <w:spacing w:val="9"/>
                    </w:rPr>
                    <w:t>道有刺激 性，高浓度吸入可引起肺水</w:t>
                  </w:r>
                  <w:r>
                    <w:rPr>
                      <w:spacing w:val="2"/>
                    </w:rPr>
                    <w:t xml:space="preserve"> </w:t>
                  </w:r>
                  <w:r>
                    <w:rPr>
                      <w:spacing w:val="5"/>
                    </w:rPr>
                    <w:t>肿。</w:t>
                  </w:r>
                  <w:r>
                    <w:rPr>
                      <w:spacing w:val="-51"/>
                    </w:rPr>
                    <w:t xml:space="preserve"> </w:t>
                  </w:r>
                  <w:r>
                    <w:rPr>
                      <w:spacing w:val="5"/>
                    </w:rPr>
                    <w:t>口服</w:t>
                  </w:r>
                  <w:r>
                    <w:rPr>
                      <w:rFonts w:ascii="Times New Roman" w:eastAsia="Times New Roman" w:hAnsi="Times New Roman" w:cs="Times New Roman"/>
                      <w:spacing w:val="5"/>
                    </w:rPr>
                    <w:t>-</w:t>
                  </w:r>
                  <w:r>
                    <w:rPr>
                      <w:spacing w:val="5"/>
                    </w:rPr>
                    <w:t xml:space="preserve">大鼠 </w:t>
                  </w:r>
                  <w:r>
                    <w:rPr>
                      <w:rFonts w:ascii="Times New Roman" w:eastAsia="Times New Roman" w:hAnsi="Times New Roman" w:cs="Times New Roman"/>
                    </w:rPr>
                    <w:t>LD</w:t>
                  </w:r>
                  <w:r>
                    <w:rPr>
                      <w:rFonts w:ascii="Times New Roman" w:eastAsia="Times New Roman" w:hAnsi="Times New Roman" w:cs="Times New Roman"/>
                      <w:spacing w:val="5"/>
                    </w:rPr>
                    <w:t>50</w:t>
                  </w:r>
                  <w:r>
                    <w:rPr>
                      <w:spacing w:val="5"/>
                    </w:rPr>
                    <w:t>：</w:t>
                  </w:r>
                  <w:r>
                    <w:rPr>
                      <w:rFonts w:ascii="Times New Roman" w:eastAsia="Times New Roman" w:hAnsi="Times New Roman" w:cs="Times New Roman"/>
                      <w:spacing w:val="5"/>
                    </w:rPr>
                    <w:t>3236</w:t>
                  </w:r>
                  <w:r>
                    <w:rPr>
                      <w:rFonts w:ascii="Times New Roman" w:eastAsia="Times New Roman" w:hAnsi="Times New Roman" w:cs="Times New Roman"/>
                    </w:rPr>
                    <w:t>mg</w:t>
                  </w:r>
                  <w:r>
                    <w:rPr>
                      <w:rFonts w:ascii="Times New Roman" w:eastAsia="Times New Roman" w:hAnsi="Times New Roman" w:cs="Times New Roman"/>
                      <w:spacing w:val="5"/>
                    </w:rPr>
                    <w:t>/</w:t>
                  </w:r>
                  <w:r>
                    <w:rPr>
                      <w:rFonts w:ascii="Times New Roman" w:eastAsia="Times New Roman" w:hAnsi="Times New Roman" w:cs="Times New Roman"/>
                    </w:rPr>
                    <w:t>kg</w:t>
                  </w:r>
                  <w:r>
                    <w:rPr>
                      <w:spacing w:val="5"/>
                    </w:rPr>
                    <w:t>。</w:t>
                  </w:r>
                </w:p>
              </w:tc>
            </w:tr>
            <w:tr>
              <w:tblPrEx>
                <w:tblW w:w="8265" w:type="dxa"/>
                <w:tblInd w:w="674" w:type="dxa"/>
                <w:tblLayout w:type="fixed"/>
              </w:tblPrEx>
              <w:trPr>
                <w:trHeight w:val="935"/>
              </w:trPr>
              <w:tc>
                <w:tcPr>
                  <w:tcW w:w="1091" w:type="dxa"/>
                  <w:vAlign w:val="top"/>
                </w:tcPr>
                <w:p>
                  <w:pPr>
                    <w:spacing w:line="296" w:lineRule="auto"/>
                    <w:rPr>
                      <w:rFonts w:ascii="Arial"/>
                      <w:sz w:val="21"/>
                    </w:rPr>
                  </w:pPr>
                </w:p>
                <w:p>
                  <w:pPr>
                    <w:pStyle w:val="TableText"/>
                    <w:spacing w:before="65" w:line="230" w:lineRule="auto"/>
                    <w:ind w:left="236"/>
                  </w:pPr>
                  <w:r>
                    <w:rPr>
                      <w:spacing w:val="5"/>
                    </w:rPr>
                    <w:t>氯化铵</w:t>
                  </w:r>
                </w:p>
              </w:tc>
              <w:tc>
                <w:tcPr>
                  <w:tcW w:w="3515" w:type="dxa"/>
                  <w:vAlign w:val="top"/>
                </w:tcPr>
                <w:p>
                  <w:pPr>
                    <w:pStyle w:val="TableText"/>
                    <w:spacing w:before="90" w:line="228" w:lineRule="auto"/>
                    <w:ind w:left="79"/>
                  </w:pPr>
                  <w:r>
                    <w:rPr>
                      <w:spacing w:val="8"/>
                    </w:rPr>
                    <w:t>无色晶体或白色结晶性粉末，无臭，</w:t>
                  </w:r>
                </w:p>
                <w:p>
                  <w:pPr>
                    <w:pStyle w:val="TableText"/>
                    <w:spacing w:before="25"/>
                    <w:ind w:left="422" w:right="77" w:hanging="336"/>
                  </w:pPr>
                  <w:r>
                    <w:rPr>
                      <w:spacing w:val="8"/>
                    </w:rPr>
                    <w:t>味咸，水中易溶，微溶于乙醇，加热</w:t>
                  </w:r>
                  <w:r>
                    <w:rPr>
                      <w:spacing w:val="12"/>
                    </w:rPr>
                    <w:t xml:space="preserve"> </w:t>
                  </w:r>
                  <w:r>
                    <w:rPr>
                      <w:spacing w:val="5"/>
                    </w:rPr>
                    <w:t xml:space="preserve">至 </w:t>
                  </w:r>
                  <w:r>
                    <w:rPr>
                      <w:rFonts w:ascii="Times New Roman" w:eastAsia="Times New Roman" w:hAnsi="Times New Roman" w:cs="Times New Roman"/>
                      <w:spacing w:val="5"/>
                    </w:rPr>
                    <w:t>350</w:t>
                  </w:r>
                  <w:r>
                    <w:rPr>
                      <w:spacing w:val="5"/>
                    </w:rPr>
                    <w:t>℃升华，沸点</w:t>
                  </w:r>
                  <w:r>
                    <w:rPr>
                      <w:spacing w:val="-26"/>
                    </w:rPr>
                    <w:t xml:space="preserve"> </w:t>
                  </w:r>
                  <w:r>
                    <w:rPr>
                      <w:rFonts w:ascii="Times New Roman" w:eastAsia="Times New Roman" w:hAnsi="Times New Roman" w:cs="Times New Roman"/>
                      <w:spacing w:val="5"/>
                    </w:rPr>
                    <w:t>520</w:t>
                  </w:r>
                  <w:r>
                    <w:rPr>
                      <w:spacing w:val="5"/>
                    </w:rPr>
                    <w:t>℃。</w:t>
                  </w:r>
                </w:p>
              </w:tc>
              <w:tc>
                <w:tcPr>
                  <w:tcW w:w="3659" w:type="dxa"/>
                  <w:vAlign w:val="top"/>
                </w:tcPr>
                <w:p>
                  <w:pPr>
                    <w:pStyle w:val="TableText"/>
                    <w:spacing w:before="241" w:line="245" w:lineRule="auto"/>
                    <w:ind w:left="1369" w:right="287" w:hanging="1130"/>
                    <w:rPr>
                      <w:rFonts w:ascii="Times New Roman" w:eastAsia="Times New Roman" w:hAnsi="Times New Roman" w:cs="Times New Roman"/>
                    </w:rPr>
                  </w:pPr>
                  <w:r>
                    <w:rPr>
                      <w:spacing w:val="2"/>
                    </w:rPr>
                    <w:t>低毒，有刺激。</w:t>
                  </w:r>
                  <w:r>
                    <w:rPr>
                      <w:spacing w:val="-44"/>
                    </w:rPr>
                    <w:t xml:space="preserve"> </w:t>
                  </w:r>
                  <w:r>
                    <w:rPr>
                      <w:spacing w:val="2"/>
                    </w:rPr>
                    <w:t>口服</w:t>
                  </w:r>
                  <w:r>
                    <w:rPr>
                      <w:rFonts w:ascii="Times New Roman" w:eastAsia="Times New Roman" w:hAnsi="Times New Roman" w:cs="Times New Roman"/>
                      <w:spacing w:val="2"/>
                    </w:rPr>
                    <w:t>-</w:t>
                  </w:r>
                  <w:r>
                    <w:rPr>
                      <w:spacing w:val="2"/>
                    </w:rPr>
                    <w:t xml:space="preserve">大鼠 </w:t>
                  </w:r>
                  <w:r>
                    <w:rPr>
                      <w:rFonts w:ascii="Times New Roman" w:eastAsia="Times New Roman" w:hAnsi="Times New Roman" w:cs="Times New Roman"/>
                    </w:rPr>
                    <w:t>LD</w:t>
                  </w:r>
                  <w:r>
                    <w:rPr>
                      <w:rFonts w:ascii="Times New Roman" w:eastAsia="Times New Roman" w:hAnsi="Times New Roman" w:cs="Times New Roman"/>
                      <w:spacing w:val="2"/>
                    </w:rPr>
                    <w:t>50</w:t>
                  </w:r>
                  <w:r>
                    <w:rPr>
                      <w:spacing w:val="2"/>
                    </w:rPr>
                    <w:t>：</w:t>
                  </w:r>
                  <w:r>
                    <w:t xml:space="preserve"> </w:t>
                  </w:r>
                  <w:r>
                    <w:rPr>
                      <w:rFonts w:ascii="Times New Roman" w:eastAsia="Times New Roman" w:hAnsi="Times New Roman" w:cs="Times New Roman"/>
                      <w:spacing w:val="3"/>
                    </w:rPr>
                    <w:t>1650</w:t>
                  </w:r>
                  <w:r>
                    <w:rPr>
                      <w:rFonts w:ascii="Times New Roman" w:eastAsia="Times New Roman" w:hAnsi="Times New Roman" w:cs="Times New Roman"/>
                    </w:rPr>
                    <w:t>mg</w:t>
                  </w:r>
                  <w:r>
                    <w:rPr>
                      <w:rFonts w:ascii="Times New Roman" w:eastAsia="Times New Roman" w:hAnsi="Times New Roman" w:cs="Times New Roman"/>
                      <w:spacing w:val="3"/>
                    </w:rPr>
                    <w:t>/</w:t>
                  </w:r>
                  <w:r>
                    <w:rPr>
                      <w:rFonts w:ascii="Times New Roman" w:eastAsia="Times New Roman" w:hAnsi="Times New Roman" w:cs="Times New Roman"/>
                    </w:rPr>
                    <w:t>kg</w:t>
                  </w:r>
                </w:p>
              </w:tc>
            </w:tr>
            <w:tr>
              <w:tblPrEx>
                <w:tblW w:w="8265" w:type="dxa"/>
                <w:tblInd w:w="674" w:type="dxa"/>
                <w:tblLayout w:type="fixed"/>
              </w:tblPrEx>
              <w:trPr>
                <w:trHeight w:val="1479"/>
              </w:trPr>
              <w:tc>
                <w:tcPr>
                  <w:tcW w:w="1091" w:type="dxa"/>
                  <w:vAlign w:val="top"/>
                </w:tcPr>
                <w:p>
                  <w:pPr>
                    <w:spacing w:line="283" w:lineRule="auto"/>
                    <w:rPr>
                      <w:rFonts w:ascii="Arial"/>
                      <w:sz w:val="21"/>
                    </w:rPr>
                  </w:pPr>
                </w:p>
                <w:p>
                  <w:pPr>
                    <w:spacing w:line="283" w:lineRule="auto"/>
                    <w:rPr>
                      <w:rFonts w:ascii="Arial"/>
                      <w:sz w:val="21"/>
                    </w:rPr>
                  </w:pPr>
                </w:p>
                <w:p>
                  <w:pPr>
                    <w:pStyle w:val="TableText"/>
                    <w:spacing w:before="65" w:line="229" w:lineRule="auto"/>
                    <w:ind w:left="128"/>
                  </w:pPr>
                  <w:r>
                    <w:rPr>
                      <w:spacing w:val="7"/>
                    </w:rPr>
                    <w:t>重铬酸钾</w:t>
                  </w:r>
                </w:p>
              </w:tc>
              <w:tc>
                <w:tcPr>
                  <w:tcW w:w="3515" w:type="dxa"/>
                  <w:vAlign w:val="top"/>
                </w:tcPr>
                <w:p>
                  <w:pPr>
                    <w:spacing w:line="431" w:lineRule="auto"/>
                    <w:rPr>
                      <w:rFonts w:ascii="Arial"/>
                      <w:sz w:val="21"/>
                    </w:rPr>
                  </w:pPr>
                </w:p>
                <w:p>
                  <w:pPr>
                    <w:pStyle w:val="TableText"/>
                    <w:spacing w:before="65" w:line="256" w:lineRule="auto"/>
                    <w:ind w:left="66" w:hanging="9"/>
                  </w:pPr>
                  <w:r>
                    <w:t>桔红色结晶。熔点：</w:t>
                  </w:r>
                  <w:r>
                    <w:rPr>
                      <w:rFonts w:ascii="Times New Roman" w:eastAsia="Times New Roman" w:hAnsi="Times New Roman" w:cs="Times New Roman"/>
                    </w:rPr>
                    <w:t>398</w:t>
                  </w:r>
                  <w:r>
                    <w:t>℃</w:t>
                  </w:r>
                  <w:r>
                    <w:rPr>
                      <w:spacing w:val="-74"/>
                    </w:rPr>
                    <w:t xml:space="preserve"> </w:t>
                  </w:r>
                  <w:r>
                    <w:t>,</w:t>
                  </w:r>
                  <w:r>
                    <w:rPr>
                      <w:spacing w:val="40"/>
                    </w:rPr>
                    <w:t xml:space="preserve"> </w:t>
                  </w:r>
                  <w:r>
                    <w:t xml:space="preserve">相对密度 </w:t>
                  </w:r>
                  <w:r>
                    <w:rPr>
                      <w:spacing w:val="2"/>
                    </w:rPr>
                    <w:t>（水</w:t>
                  </w:r>
                  <w:r>
                    <w:rPr>
                      <w:rFonts w:ascii="Times New Roman" w:eastAsia="Times New Roman" w:hAnsi="Times New Roman" w:cs="Times New Roman"/>
                      <w:spacing w:val="2"/>
                    </w:rPr>
                    <w:t>=1</w:t>
                  </w:r>
                  <w:r>
                    <w:rPr>
                      <w:spacing w:val="2"/>
                    </w:rPr>
                    <w:t>）</w:t>
                  </w:r>
                  <w:r>
                    <w:rPr>
                      <w:rFonts w:ascii="Times New Roman" w:eastAsia="Times New Roman" w:hAnsi="Times New Roman" w:cs="Times New Roman"/>
                      <w:spacing w:val="2"/>
                    </w:rPr>
                    <w:t>2.68</w:t>
                  </w:r>
                  <w:r>
                    <w:rPr>
                      <w:rFonts w:ascii="Times New Roman" w:eastAsia="Times New Roman" w:hAnsi="Times New Roman" w:cs="Times New Roman"/>
                      <w:spacing w:val="-16"/>
                    </w:rPr>
                    <w:t xml:space="preserve"> </w:t>
                  </w:r>
                  <w:r>
                    <w:rPr>
                      <w:spacing w:val="2"/>
                    </w:rPr>
                    <w:t>，溶于水，不溶于乙醇。</w:t>
                  </w:r>
                </w:p>
              </w:tc>
              <w:tc>
                <w:tcPr>
                  <w:tcW w:w="3659" w:type="dxa"/>
                  <w:vAlign w:val="top"/>
                </w:tcPr>
                <w:p>
                  <w:pPr>
                    <w:pStyle w:val="TableText"/>
                    <w:spacing w:before="90" w:line="228" w:lineRule="auto"/>
                    <w:ind w:left="66"/>
                  </w:pPr>
                  <w:r>
                    <w:rPr>
                      <w:spacing w:val="8"/>
                    </w:rPr>
                    <w:t>具有强氧化性。与还原剂、有机物、易</w:t>
                  </w:r>
                </w:p>
                <w:p>
                  <w:pPr>
                    <w:pStyle w:val="TableText"/>
                    <w:spacing w:before="27" w:line="228" w:lineRule="auto"/>
                    <w:ind w:left="61"/>
                  </w:pPr>
                  <w:r>
                    <w:rPr>
                      <w:spacing w:val="7"/>
                    </w:rPr>
                    <w:t>燃物如硫、磷或金属粉末等混合可形成</w:t>
                  </w:r>
                </w:p>
                <w:p>
                  <w:pPr>
                    <w:pStyle w:val="TableText"/>
                    <w:spacing w:before="23" w:line="227" w:lineRule="auto"/>
                    <w:ind w:left="59"/>
                  </w:pPr>
                  <w:r>
                    <w:rPr>
                      <w:spacing w:val="7"/>
                    </w:rPr>
                    <w:t>爆炸性混合物，经摩擦、震动或撞击可</w:t>
                  </w:r>
                </w:p>
                <w:p>
                  <w:pPr>
                    <w:pStyle w:val="TableText"/>
                    <w:spacing w:before="27" w:line="222" w:lineRule="auto"/>
                    <w:ind w:left="77"/>
                  </w:pPr>
                  <w:r>
                    <w:rPr>
                      <w:spacing w:val="7"/>
                    </w:rPr>
                    <w:t>引起燃烧或爆炸。具有较强的腐蚀性。</w:t>
                  </w:r>
                </w:p>
                <w:p>
                  <w:pPr>
                    <w:pStyle w:val="TableText"/>
                    <w:spacing w:line="274" w:lineRule="exact"/>
                    <w:ind w:left="564"/>
                    <w:rPr>
                      <w:rFonts w:ascii="Times New Roman" w:eastAsia="Times New Roman" w:hAnsi="Times New Roman" w:cs="Times New Roman"/>
                    </w:rPr>
                  </w:pPr>
                  <w:r>
                    <w:rPr>
                      <w:rFonts w:ascii="Times New Roman" w:eastAsia="Times New Roman" w:hAnsi="Times New Roman" w:cs="Times New Roman"/>
                      <w:position w:val="2"/>
                    </w:rPr>
                    <w:t>LD</w:t>
                  </w:r>
                  <w:r>
                    <w:rPr>
                      <w:rFonts w:ascii="Times New Roman" w:eastAsia="Times New Roman" w:hAnsi="Times New Roman" w:cs="Times New Roman"/>
                      <w:spacing w:val="8"/>
                      <w:position w:val="2"/>
                    </w:rPr>
                    <w:t>50</w:t>
                  </w:r>
                  <w:r>
                    <w:rPr>
                      <w:spacing w:val="8"/>
                      <w:position w:val="2"/>
                    </w:rPr>
                    <w:t>：</w:t>
                  </w:r>
                  <w:r>
                    <w:rPr>
                      <w:rFonts w:ascii="Times New Roman" w:eastAsia="Times New Roman" w:hAnsi="Times New Roman" w:cs="Times New Roman"/>
                      <w:spacing w:val="8"/>
                      <w:position w:val="2"/>
                    </w:rPr>
                    <w:t>190</w:t>
                  </w:r>
                  <w:r>
                    <w:rPr>
                      <w:rFonts w:ascii="Times New Roman" w:eastAsia="Times New Roman" w:hAnsi="Times New Roman" w:cs="Times New Roman"/>
                      <w:position w:val="2"/>
                    </w:rPr>
                    <w:t>mg</w:t>
                  </w:r>
                  <w:r>
                    <w:rPr>
                      <w:rFonts w:ascii="Times New Roman" w:eastAsia="Times New Roman" w:hAnsi="Times New Roman" w:cs="Times New Roman"/>
                      <w:spacing w:val="8"/>
                      <w:position w:val="2"/>
                    </w:rPr>
                    <w:t>/</w:t>
                  </w:r>
                  <w:r>
                    <w:rPr>
                      <w:rFonts w:ascii="Times New Roman" w:eastAsia="Times New Roman" w:hAnsi="Times New Roman" w:cs="Times New Roman"/>
                      <w:position w:val="2"/>
                    </w:rPr>
                    <w:t>kg</w:t>
                  </w:r>
                  <w:r>
                    <w:rPr>
                      <w:rFonts w:ascii="Times New Roman" w:eastAsia="Times New Roman" w:hAnsi="Times New Roman" w:cs="Times New Roman"/>
                      <w:spacing w:val="8"/>
                      <w:position w:val="2"/>
                    </w:rPr>
                    <w:t>(</w:t>
                  </w:r>
                  <w:r>
                    <w:rPr>
                      <w:spacing w:val="8"/>
                      <w:position w:val="2"/>
                    </w:rPr>
                    <w:t>小鼠经口</w:t>
                  </w:r>
                  <w:r>
                    <w:rPr>
                      <w:rFonts w:ascii="Times New Roman" w:eastAsia="Times New Roman" w:hAnsi="Times New Roman" w:cs="Times New Roman"/>
                      <w:spacing w:val="8"/>
                      <w:position w:val="2"/>
                    </w:rPr>
                    <w:t>)</w:t>
                  </w:r>
                </w:p>
              </w:tc>
            </w:tr>
            <w:tr>
              <w:tblPrEx>
                <w:tblW w:w="8265" w:type="dxa"/>
                <w:tblInd w:w="674" w:type="dxa"/>
                <w:tblLayout w:type="fixed"/>
              </w:tblPrEx>
              <w:trPr>
                <w:trHeight w:val="2846"/>
              </w:trPr>
              <w:tc>
                <w:tcPr>
                  <w:tcW w:w="1091" w:type="dxa"/>
                  <w:vAlign w:val="top"/>
                </w:tcPr>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pStyle w:val="TableText"/>
                    <w:spacing w:before="65" w:line="229" w:lineRule="auto"/>
                    <w:ind w:left="127"/>
                  </w:pPr>
                  <w:r>
                    <w:rPr>
                      <w:spacing w:val="7"/>
                    </w:rPr>
                    <w:t>三氯甲烷</w:t>
                  </w:r>
                </w:p>
              </w:tc>
              <w:tc>
                <w:tcPr>
                  <w:tcW w:w="3515" w:type="dxa"/>
                  <w:vAlign w:val="top"/>
                </w:tcPr>
                <w:p>
                  <w:pPr>
                    <w:spacing w:line="314" w:lineRule="auto"/>
                    <w:rPr>
                      <w:rFonts w:ascii="Arial"/>
                      <w:sz w:val="21"/>
                    </w:rPr>
                  </w:pPr>
                </w:p>
                <w:p>
                  <w:pPr>
                    <w:spacing w:line="314" w:lineRule="auto"/>
                    <w:rPr>
                      <w:rFonts w:ascii="Arial"/>
                      <w:sz w:val="21"/>
                    </w:rPr>
                  </w:pPr>
                </w:p>
                <w:p>
                  <w:pPr>
                    <w:spacing w:line="315" w:lineRule="auto"/>
                    <w:rPr>
                      <w:rFonts w:ascii="Arial"/>
                      <w:sz w:val="21"/>
                    </w:rPr>
                  </w:pPr>
                </w:p>
                <w:p>
                  <w:pPr>
                    <w:pStyle w:val="TableText"/>
                    <w:spacing w:before="65" w:line="274" w:lineRule="exact"/>
                    <w:ind w:left="73"/>
                  </w:pPr>
                  <w:r>
                    <w:rPr>
                      <w:spacing w:val="7"/>
                      <w:position w:val="1"/>
                    </w:rPr>
                    <w:t>分子式为</w:t>
                  </w:r>
                  <w:r>
                    <w:rPr>
                      <w:spacing w:val="-35"/>
                      <w:position w:val="1"/>
                    </w:rPr>
                    <w:t xml:space="preserve"> </w:t>
                  </w:r>
                  <w:r>
                    <w:rPr>
                      <w:rFonts w:ascii="Times New Roman" w:eastAsia="Times New Roman" w:hAnsi="Times New Roman" w:cs="Times New Roman"/>
                      <w:position w:val="1"/>
                    </w:rPr>
                    <w:t>CHCl</w:t>
                  </w:r>
                  <w:r>
                    <w:rPr>
                      <w:rFonts w:ascii="Times New Roman" w:eastAsia="Times New Roman" w:hAnsi="Times New Roman" w:cs="Times New Roman"/>
                      <w:spacing w:val="7"/>
                      <w:position w:val="1"/>
                    </w:rPr>
                    <w:t>3</w:t>
                  </w:r>
                  <w:r>
                    <w:rPr>
                      <w:rFonts w:ascii="Times New Roman" w:eastAsia="Times New Roman" w:hAnsi="Times New Roman" w:cs="Times New Roman"/>
                      <w:spacing w:val="-26"/>
                      <w:position w:val="1"/>
                    </w:rPr>
                    <w:t xml:space="preserve"> </w:t>
                  </w:r>
                  <w:r>
                    <w:rPr>
                      <w:spacing w:val="7"/>
                      <w:position w:val="1"/>
                    </w:rPr>
                    <w:t>，为无色透明液体，</w:t>
                  </w:r>
                </w:p>
                <w:p>
                  <w:pPr>
                    <w:pStyle w:val="TableText"/>
                    <w:spacing w:before="28" w:line="228" w:lineRule="auto"/>
                    <w:ind w:left="78"/>
                  </w:pPr>
                  <w:r>
                    <w:rPr>
                      <w:spacing w:val="8"/>
                    </w:rPr>
                    <w:t>有特殊气味，味甜，高折光，不燃，</w:t>
                  </w:r>
                </w:p>
                <w:p>
                  <w:pPr>
                    <w:pStyle w:val="TableText"/>
                    <w:spacing w:before="26" w:line="229" w:lineRule="auto"/>
                    <w:ind w:left="1024"/>
                  </w:pPr>
                  <w:r>
                    <w:rPr>
                      <w:spacing w:val="6"/>
                    </w:rPr>
                    <w:t>质重，易挥发。</w:t>
                  </w:r>
                </w:p>
              </w:tc>
              <w:tc>
                <w:tcPr>
                  <w:tcW w:w="3659" w:type="dxa"/>
                  <w:vAlign w:val="top"/>
                </w:tcPr>
                <w:p>
                  <w:pPr>
                    <w:pStyle w:val="TableText"/>
                    <w:spacing w:before="92" w:line="250" w:lineRule="auto"/>
                    <w:ind w:left="63" w:right="54" w:firstLine="87"/>
                    <w:jc w:val="both"/>
                  </w:pPr>
                  <w:r>
                    <w:rPr>
                      <w:spacing w:val="9"/>
                    </w:rPr>
                    <w:t>对光敏感，遇光照会与空气中的氧作</w:t>
                  </w:r>
                  <w:r>
                    <w:rPr>
                      <w:spacing w:val="2"/>
                    </w:rPr>
                    <w:t xml:space="preserve">  </w:t>
                  </w:r>
                  <w:r>
                    <w:rPr>
                      <w:spacing w:val="7"/>
                    </w:rPr>
                    <w:t>用，逐渐分解而生成剧毒的光气（碳酰</w:t>
                  </w:r>
                  <w:r>
                    <w:rPr>
                      <w:spacing w:val="8"/>
                    </w:rPr>
                    <w:t xml:space="preserve"> </w:t>
                  </w:r>
                  <w:r>
                    <w:rPr>
                      <w:spacing w:val="8"/>
                    </w:rPr>
                    <w:t>氯）和氯化氢。可加入</w:t>
                  </w:r>
                  <w:r>
                    <w:rPr>
                      <w:spacing w:val="-27"/>
                    </w:rPr>
                    <w:t xml:space="preserve"> </w:t>
                  </w:r>
                  <w:r>
                    <w:rPr>
                      <w:rFonts w:ascii="Times New Roman" w:eastAsia="Times New Roman" w:hAnsi="Times New Roman" w:cs="Times New Roman"/>
                      <w:spacing w:val="8"/>
                    </w:rPr>
                    <w:t>0.6%</w:t>
                  </w:r>
                  <w:r>
                    <w:rPr>
                      <w:spacing w:val="8"/>
                    </w:rPr>
                    <w:t>～</w:t>
                  </w:r>
                  <w:r>
                    <w:rPr>
                      <w:rFonts w:ascii="Times New Roman" w:eastAsia="Times New Roman" w:hAnsi="Times New Roman" w:cs="Times New Roman"/>
                      <w:spacing w:val="8"/>
                    </w:rPr>
                    <w:t>1%</w:t>
                  </w:r>
                  <w:r>
                    <w:rPr>
                      <w:spacing w:val="8"/>
                    </w:rPr>
                    <w:t>的乙</w:t>
                  </w:r>
                  <w:r>
                    <w:t xml:space="preserve"> </w:t>
                  </w:r>
                  <w:r>
                    <w:rPr>
                      <w:spacing w:val="7"/>
                    </w:rPr>
                    <w:t>醇作稳定剂。能与乙醇、苯、乙醚、石</w:t>
                  </w:r>
                  <w:r>
                    <w:rPr>
                      <w:spacing w:val="11"/>
                    </w:rPr>
                    <w:t xml:space="preserve"> </w:t>
                  </w:r>
                  <w:r>
                    <w:rPr>
                      <w:spacing w:val="7"/>
                    </w:rPr>
                    <w:t>油醚、四氯化碳、二硫化碳和油类等混</w:t>
                  </w:r>
                  <w:r>
                    <w:rPr>
                      <w:spacing w:val="11"/>
                    </w:rPr>
                    <w:t xml:space="preserve"> </w:t>
                  </w:r>
                  <w:r>
                    <w:rPr>
                      <w:spacing w:val="2"/>
                    </w:rPr>
                    <w:t>溶、</w:t>
                  </w:r>
                  <w:r>
                    <w:rPr>
                      <w:spacing w:val="-28"/>
                    </w:rPr>
                    <w:t xml:space="preserve"> </w:t>
                  </w:r>
                  <w:r>
                    <w:rPr>
                      <w:rFonts w:ascii="Times New Roman" w:eastAsia="Times New Roman" w:hAnsi="Times New Roman" w:cs="Times New Roman"/>
                      <w:spacing w:val="2"/>
                    </w:rPr>
                    <w:t>25</w:t>
                  </w:r>
                  <w:r>
                    <w:rPr>
                      <w:spacing w:val="2"/>
                    </w:rPr>
                    <w:t>℃时</w:t>
                  </w:r>
                  <w:r>
                    <w:rPr>
                      <w:spacing w:val="-23"/>
                    </w:rPr>
                    <w:t xml:space="preserve"> </w:t>
                  </w:r>
                  <w:r>
                    <w:rPr>
                      <w:rFonts w:ascii="Times New Roman" w:eastAsia="Times New Roman" w:hAnsi="Times New Roman" w:cs="Times New Roman"/>
                      <w:spacing w:val="2"/>
                    </w:rPr>
                    <w:t>1</w:t>
                  </w:r>
                  <w:r>
                    <w:rPr>
                      <w:rFonts w:ascii="Times New Roman" w:eastAsia="Times New Roman" w:hAnsi="Times New Roman" w:cs="Times New Roman"/>
                    </w:rPr>
                    <w:t>mL</w:t>
                  </w:r>
                  <w:r>
                    <w:rPr>
                      <w:rFonts w:ascii="Times New Roman" w:eastAsia="Times New Roman" w:hAnsi="Times New Roman" w:cs="Times New Roman"/>
                      <w:spacing w:val="16"/>
                    </w:rPr>
                    <w:t xml:space="preserve"> </w:t>
                  </w:r>
                  <w:r>
                    <w:rPr>
                      <w:spacing w:val="2"/>
                    </w:rPr>
                    <w:t>溶于</w:t>
                  </w:r>
                  <w:r>
                    <w:rPr>
                      <w:spacing w:val="-38"/>
                    </w:rPr>
                    <w:t xml:space="preserve"> </w:t>
                  </w:r>
                  <w:r>
                    <w:rPr>
                      <w:rFonts w:ascii="Times New Roman" w:eastAsia="Times New Roman" w:hAnsi="Times New Roman" w:cs="Times New Roman"/>
                      <w:spacing w:val="2"/>
                    </w:rPr>
                    <w:t>200</w:t>
                  </w:r>
                  <w:r>
                    <w:rPr>
                      <w:rFonts w:ascii="Times New Roman" w:eastAsia="Times New Roman" w:hAnsi="Times New Roman" w:cs="Times New Roman"/>
                    </w:rPr>
                    <w:t>mL</w:t>
                  </w:r>
                  <w:r>
                    <w:rPr>
                      <w:rFonts w:ascii="Times New Roman" w:eastAsia="Times New Roman" w:hAnsi="Times New Roman" w:cs="Times New Roman"/>
                      <w:spacing w:val="15"/>
                      <w:w w:val="101"/>
                    </w:rPr>
                    <w:t xml:space="preserve"> </w:t>
                  </w:r>
                  <w:r>
                    <w:rPr>
                      <w:spacing w:val="2"/>
                    </w:rPr>
                    <w:t>水。相对</w:t>
                  </w:r>
                  <w:r>
                    <w:t xml:space="preserve"> </w:t>
                  </w:r>
                  <w:r>
                    <w:rPr>
                      <w:spacing w:val="4"/>
                    </w:rPr>
                    <w:t>密度</w:t>
                  </w:r>
                  <w:r>
                    <w:rPr>
                      <w:spacing w:val="-14"/>
                    </w:rPr>
                    <w:t xml:space="preserve"> </w:t>
                  </w:r>
                  <w:r>
                    <w:rPr>
                      <w:rFonts w:ascii="Times New Roman" w:eastAsia="Times New Roman" w:hAnsi="Times New Roman" w:cs="Times New Roman"/>
                      <w:spacing w:val="4"/>
                    </w:rPr>
                    <w:t>1.4840</w:t>
                  </w:r>
                  <w:r>
                    <w:rPr>
                      <w:spacing w:val="4"/>
                    </w:rPr>
                    <w:t>。凝固点</w:t>
                  </w:r>
                  <w:r>
                    <w:rPr>
                      <w:rFonts w:ascii="Times New Roman" w:eastAsia="Times New Roman" w:hAnsi="Times New Roman" w:cs="Times New Roman"/>
                      <w:spacing w:val="4"/>
                    </w:rPr>
                    <w:t>-63.5</w:t>
                  </w:r>
                  <w:r>
                    <w:rPr>
                      <w:spacing w:val="4"/>
                    </w:rPr>
                    <w:t>℃。沸点</w:t>
                  </w:r>
                  <w:r>
                    <w:rPr>
                      <w:spacing w:val="-36"/>
                    </w:rPr>
                    <w:t xml:space="preserve"> </w:t>
                  </w:r>
                  <w:r>
                    <w:rPr>
                      <w:rFonts w:ascii="Times New Roman" w:eastAsia="Times New Roman" w:hAnsi="Times New Roman" w:cs="Times New Roman"/>
                      <w:spacing w:val="4"/>
                    </w:rPr>
                    <w:t>61</w:t>
                  </w:r>
                  <w:r>
                    <w:rPr>
                      <w:spacing w:val="4"/>
                    </w:rPr>
                    <w:t>~</w:t>
                  </w:r>
                  <w:r>
                    <w:t xml:space="preserve"> </w:t>
                  </w:r>
                  <w:r>
                    <w:rPr>
                      <w:rFonts w:ascii="Times New Roman" w:eastAsia="Times New Roman" w:hAnsi="Times New Roman" w:cs="Times New Roman"/>
                      <w:spacing w:val="2"/>
                    </w:rPr>
                    <w:t>62</w:t>
                  </w:r>
                  <w:r>
                    <w:rPr>
                      <w:spacing w:val="2"/>
                    </w:rPr>
                    <w:t>℃</w:t>
                  </w:r>
                  <w:r>
                    <w:rPr>
                      <w:spacing w:val="-69"/>
                    </w:rPr>
                    <w:t xml:space="preserve"> </w:t>
                  </w:r>
                  <w:r>
                    <w:rPr>
                      <w:spacing w:val="2"/>
                    </w:rPr>
                    <w:t>。折光率</w:t>
                  </w:r>
                  <w:r>
                    <w:rPr>
                      <w:spacing w:val="-21"/>
                    </w:rPr>
                    <w:t xml:space="preserve"> </w:t>
                  </w:r>
                  <w:r>
                    <w:rPr>
                      <w:rFonts w:ascii="Times New Roman" w:eastAsia="Times New Roman" w:hAnsi="Times New Roman" w:cs="Times New Roman"/>
                      <w:spacing w:val="2"/>
                    </w:rPr>
                    <w:t>1.4476</w:t>
                  </w:r>
                  <w:r>
                    <w:rPr>
                      <w:rFonts w:ascii="Times New Roman" w:eastAsia="Times New Roman" w:hAnsi="Times New Roman" w:cs="Times New Roman"/>
                      <w:spacing w:val="-22"/>
                    </w:rPr>
                    <w:t xml:space="preserve"> </w:t>
                  </w:r>
                  <w:r>
                    <w:rPr>
                      <w:spacing w:val="2"/>
                    </w:rPr>
                    <w:t>。低毒，半数致死</w:t>
                  </w:r>
                  <w:r>
                    <w:t xml:space="preserve"> </w:t>
                  </w:r>
                  <w:r>
                    <w:rPr>
                      <w:spacing w:val="8"/>
                    </w:rPr>
                    <w:t>量（大鼠，经口）</w:t>
                  </w:r>
                  <w:r>
                    <w:rPr>
                      <w:rFonts w:ascii="Times New Roman" w:eastAsia="Times New Roman" w:hAnsi="Times New Roman" w:cs="Times New Roman"/>
                      <w:spacing w:val="8"/>
                    </w:rPr>
                    <w:t>1194</w:t>
                  </w:r>
                  <w:r>
                    <w:rPr>
                      <w:rFonts w:ascii="Times New Roman" w:eastAsia="Times New Roman" w:hAnsi="Times New Roman" w:cs="Times New Roman"/>
                    </w:rPr>
                    <w:t>mg</w:t>
                  </w:r>
                  <w:r>
                    <w:rPr>
                      <w:rFonts w:ascii="Times New Roman" w:eastAsia="Times New Roman" w:hAnsi="Times New Roman" w:cs="Times New Roman"/>
                      <w:spacing w:val="8"/>
                    </w:rPr>
                    <w:t>/</w:t>
                  </w:r>
                  <w:r>
                    <w:rPr>
                      <w:rFonts w:ascii="Times New Roman" w:eastAsia="Times New Roman" w:hAnsi="Times New Roman" w:cs="Times New Roman"/>
                    </w:rPr>
                    <w:t>kg</w:t>
                  </w:r>
                  <w:r>
                    <w:rPr>
                      <w:rFonts w:ascii="Times New Roman" w:eastAsia="Times New Roman" w:hAnsi="Times New Roman" w:cs="Times New Roman"/>
                      <w:spacing w:val="-6"/>
                    </w:rPr>
                    <w:t xml:space="preserve"> </w:t>
                  </w:r>
                  <w:r>
                    <w:rPr>
                      <w:spacing w:val="8"/>
                    </w:rPr>
                    <w:t>。有麻醉</w:t>
                  </w:r>
                </w:p>
                <w:p>
                  <w:pPr>
                    <w:pStyle w:val="TableText"/>
                    <w:spacing w:before="12" w:line="229" w:lineRule="auto"/>
                    <w:ind w:left="887"/>
                  </w:pPr>
                  <w:r>
                    <w:rPr>
                      <w:spacing w:val="7"/>
                    </w:rPr>
                    <w:t>性。有致癌可能性。</w:t>
                  </w:r>
                </w:p>
              </w:tc>
            </w:tr>
          </w:tbl>
          <w:p>
            <w:pPr>
              <w:pStyle w:val="TableText"/>
              <w:spacing w:before="33" w:line="230" w:lineRule="auto"/>
              <w:ind w:left="1092"/>
              <w:outlineLvl w:val="2"/>
            </w:pPr>
            <w:r>
              <w:rPr>
                <w:rFonts w:ascii="Times New Roman" w:eastAsia="Times New Roman" w:hAnsi="Times New Roman" w:cs="Times New Roman"/>
                <w:b/>
                <w:bCs/>
                <w:spacing w:val="5"/>
              </w:rPr>
              <w:t>4</w:t>
            </w:r>
            <w:r>
              <w:rPr>
                <w:rFonts w:ascii="Times New Roman" w:eastAsia="Times New Roman" w:hAnsi="Times New Roman" w:cs="Times New Roman"/>
                <w:b/>
                <w:bCs/>
                <w:spacing w:val="-27"/>
              </w:rPr>
              <w:t xml:space="preserve"> </w:t>
            </w:r>
            <w:r>
              <w:rPr>
                <w:spacing w:val="5"/>
                <w14:textOutline w14:w="3795" w14:cap="sq">
                  <w14:solidFill>
                    <w14:srgbClr w14:val="000000"/>
                  </w14:solidFill>
                  <w14:prstDash w14:val="solid"/>
                  <w14:bevel/>
                </w14:textOutline>
              </w:rPr>
              <w:t>、主要设备</w:t>
            </w:r>
          </w:p>
          <w:p>
            <w:pPr>
              <w:pStyle w:val="TableText"/>
              <w:spacing w:before="161" w:line="228" w:lineRule="auto"/>
              <w:ind w:left="1098"/>
            </w:pPr>
            <w:r>
              <w:rPr>
                <w:spacing w:val="7"/>
              </w:rPr>
              <w:t>项目主要设备见下表：</w:t>
            </w:r>
          </w:p>
          <w:p>
            <w:pPr>
              <w:pStyle w:val="TableText"/>
              <w:spacing w:before="165" w:line="223" w:lineRule="auto"/>
              <w:ind w:left="3851"/>
              <w:outlineLvl w:val="1"/>
            </w:pPr>
            <w:r>
              <w:rPr>
                <w:spacing w:val="6"/>
                <w14:textOutline w14:w="3795" w14:cap="sq">
                  <w14:solidFill>
                    <w14:srgbClr w14:val="000000"/>
                  </w14:solidFill>
                  <w14:prstDash w14:val="solid"/>
                  <w14:bevel/>
                </w14:textOutline>
              </w:rPr>
              <w:t>表</w:t>
            </w:r>
            <w:r>
              <w:rPr>
                <w:rFonts w:ascii="Times New Roman" w:eastAsia="Times New Roman" w:hAnsi="Times New Roman" w:cs="Times New Roman"/>
                <w:b/>
                <w:bCs/>
                <w:spacing w:val="6"/>
              </w:rPr>
              <w:t xml:space="preserve">2-5    </w:t>
            </w:r>
            <w:r>
              <w:rPr>
                <w:spacing w:val="6"/>
                <w14:textOutline w14:w="3795" w14:cap="sq">
                  <w14:solidFill>
                    <w14:srgbClr w14:val="000000"/>
                  </w14:solidFill>
                  <w14:prstDash w14:val="solid"/>
                  <w14:bevel/>
                </w14:textOutline>
              </w:rPr>
              <w:t>项目设备清单</w:t>
            </w:r>
          </w:p>
          <w:tbl>
            <w:tblPr>
              <w:tblStyle w:val="TableNormal26"/>
              <w:tblW w:w="8260" w:type="dxa"/>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3312"/>
              <w:gridCol w:w="1605"/>
              <w:gridCol w:w="3343"/>
            </w:tblGrid>
            <w:tr>
              <w:tblPrEx>
                <w:tblW w:w="8260" w:type="dxa"/>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85"/>
              </w:trPr>
              <w:tc>
                <w:tcPr>
                  <w:tcW w:w="3312" w:type="dxa"/>
                  <w:vAlign w:val="top"/>
                </w:tcPr>
                <w:p>
                  <w:pPr>
                    <w:pStyle w:val="TableText"/>
                    <w:spacing w:before="36" w:line="220" w:lineRule="auto"/>
                    <w:ind w:left="1242"/>
                  </w:pPr>
                  <w:r>
                    <w:rPr>
                      <w:spacing w:val="6"/>
                    </w:rPr>
                    <w:t>设备名称</w:t>
                  </w:r>
                </w:p>
              </w:tc>
              <w:tc>
                <w:tcPr>
                  <w:tcW w:w="1605" w:type="dxa"/>
                  <w:vAlign w:val="top"/>
                </w:tcPr>
                <w:p>
                  <w:pPr>
                    <w:pStyle w:val="TableText"/>
                    <w:spacing w:before="36" w:line="220" w:lineRule="auto"/>
                    <w:ind w:left="388"/>
                  </w:pPr>
                  <w:r>
                    <w:rPr>
                      <w:spacing w:val="6"/>
                    </w:rPr>
                    <w:t>设备型号</w:t>
                  </w:r>
                </w:p>
              </w:tc>
              <w:tc>
                <w:tcPr>
                  <w:tcW w:w="3343" w:type="dxa"/>
                  <w:vAlign w:val="top"/>
                </w:tcPr>
                <w:p>
                  <w:pPr>
                    <w:pStyle w:val="TableText"/>
                    <w:spacing w:before="36" w:line="220" w:lineRule="auto"/>
                    <w:ind w:left="1255"/>
                  </w:pPr>
                  <w:r>
                    <w:rPr>
                      <w:spacing w:val="6"/>
                    </w:rPr>
                    <w:t>生产厂家</w:t>
                  </w:r>
                </w:p>
              </w:tc>
            </w:tr>
            <w:tr>
              <w:tblPrEx>
                <w:tblW w:w="8260" w:type="dxa"/>
                <w:tblInd w:w="676" w:type="dxa"/>
                <w:tblLayout w:type="fixed"/>
              </w:tblPrEx>
              <w:trPr>
                <w:trHeight w:val="277"/>
              </w:trPr>
              <w:tc>
                <w:tcPr>
                  <w:tcW w:w="3312" w:type="dxa"/>
                  <w:vAlign w:val="top"/>
                </w:tcPr>
                <w:p>
                  <w:pPr>
                    <w:pStyle w:val="TableText"/>
                    <w:spacing w:before="29" w:line="219" w:lineRule="auto"/>
                    <w:ind w:left="1134"/>
                  </w:pPr>
                  <w:r>
                    <w:rPr>
                      <w:spacing w:val="7"/>
                    </w:rPr>
                    <w:t>气相色谱仪</w:t>
                  </w:r>
                </w:p>
              </w:tc>
              <w:tc>
                <w:tcPr>
                  <w:tcW w:w="1605" w:type="dxa"/>
                  <w:vAlign w:val="top"/>
                </w:tcPr>
                <w:p>
                  <w:pPr>
                    <w:spacing w:before="65" w:line="195" w:lineRule="auto"/>
                    <w:ind w:left="374"/>
                    <w:rPr>
                      <w:rFonts w:ascii="Times New Roman" w:eastAsia="Times New Roman" w:hAnsi="Times New Roman" w:cs="Times New Roman"/>
                      <w:sz w:val="20"/>
                      <w:szCs w:val="20"/>
                    </w:rPr>
                  </w:pPr>
                  <w:r>
                    <w:rPr>
                      <w:rFonts w:ascii="Times New Roman" w:eastAsia="Times New Roman" w:hAnsi="Times New Roman" w:cs="Times New Roman"/>
                      <w:sz w:val="20"/>
                      <w:szCs w:val="20"/>
                    </w:rPr>
                    <w:t>GC</w:t>
                  </w:r>
                  <w:r>
                    <w:rPr>
                      <w:rFonts w:ascii="Times New Roman" w:eastAsia="Times New Roman" w:hAnsi="Times New Roman" w:cs="Times New Roman"/>
                      <w:spacing w:val="6"/>
                      <w:sz w:val="20"/>
                      <w:szCs w:val="20"/>
                    </w:rPr>
                    <w:t>5890N</w:t>
                  </w:r>
                </w:p>
              </w:tc>
              <w:tc>
                <w:tcPr>
                  <w:tcW w:w="3343" w:type="dxa"/>
                  <w:vAlign w:val="top"/>
                </w:tcPr>
                <w:p>
                  <w:pPr>
                    <w:pStyle w:val="TableText"/>
                    <w:spacing w:before="29" w:line="219" w:lineRule="auto"/>
                    <w:ind w:left="416"/>
                  </w:pPr>
                  <w:r>
                    <w:rPr>
                      <w:spacing w:val="8"/>
                    </w:rPr>
                    <w:t>南京科捷分析仪器有限公司</w:t>
                  </w:r>
                </w:p>
              </w:tc>
            </w:tr>
            <w:tr>
              <w:tblPrEx>
                <w:tblW w:w="8260" w:type="dxa"/>
                <w:tblInd w:w="676" w:type="dxa"/>
                <w:tblLayout w:type="fixed"/>
              </w:tblPrEx>
              <w:trPr>
                <w:trHeight w:val="276"/>
              </w:trPr>
              <w:tc>
                <w:tcPr>
                  <w:tcW w:w="3312" w:type="dxa"/>
                  <w:vAlign w:val="top"/>
                </w:tcPr>
                <w:p>
                  <w:pPr>
                    <w:pStyle w:val="TableText"/>
                    <w:spacing w:before="30" w:line="217" w:lineRule="auto"/>
                    <w:ind w:left="1263"/>
                  </w:pPr>
                  <w:r>
                    <w:rPr>
                      <w:spacing w:val="1"/>
                    </w:rPr>
                    <w:t>电子天平</w:t>
                  </w:r>
                </w:p>
              </w:tc>
              <w:tc>
                <w:tcPr>
                  <w:tcW w:w="1605" w:type="dxa"/>
                  <w:vAlign w:val="top"/>
                </w:tcPr>
                <w:p>
                  <w:pPr>
                    <w:spacing w:before="66" w:line="195" w:lineRule="auto"/>
                    <w:ind w:left="463"/>
                    <w:rPr>
                      <w:rFonts w:ascii="Times New Roman" w:eastAsia="Times New Roman" w:hAnsi="Times New Roman" w:cs="Times New Roman"/>
                      <w:sz w:val="20"/>
                      <w:szCs w:val="20"/>
                    </w:rPr>
                  </w:pPr>
                  <w:r>
                    <w:rPr>
                      <w:rFonts w:ascii="Times New Roman" w:eastAsia="Times New Roman" w:hAnsi="Times New Roman" w:cs="Times New Roman"/>
                      <w:sz w:val="20"/>
                      <w:szCs w:val="20"/>
                    </w:rPr>
                    <w:t>FA</w:t>
                  </w:r>
                  <w:r>
                    <w:rPr>
                      <w:rFonts w:ascii="Times New Roman" w:eastAsia="Times New Roman" w:hAnsi="Times New Roman" w:cs="Times New Roman"/>
                      <w:spacing w:val="3"/>
                      <w:sz w:val="20"/>
                      <w:szCs w:val="20"/>
                    </w:rPr>
                    <w:t>1004</w:t>
                  </w:r>
                </w:p>
              </w:tc>
              <w:tc>
                <w:tcPr>
                  <w:tcW w:w="3343" w:type="dxa"/>
                  <w:vAlign w:val="top"/>
                </w:tcPr>
                <w:p>
                  <w:pPr>
                    <w:pStyle w:val="TableText"/>
                    <w:spacing w:before="30" w:line="217" w:lineRule="auto"/>
                    <w:ind w:left="627"/>
                  </w:pPr>
                  <w:r>
                    <w:rPr>
                      <w:spacing w:val="8"/>
                    </w:rPr>
                    <w:t>上海上平仪器有限公司</w:t>
                  </w:r>
                </w:p>
              </w:tc>
            </w:tr>
            <w:tr>
              <w:tblPrEx>
                <w:tblW w:w="8260" w:type="dxa"/>
                <w:tblInd w:w="676" w:type="dxa"/>
                <w:tblLayout w:type="fixed"/>
              </w:tblPrEx>
              <w:trPr>
                <w:trHeight w:val="278"/>
              </w:trPr>
              <w:tc>
                <w:tcPr>
                  <w:tcW w:w="3312" w:type="dxa"/>
                  <w:vAlign w:val="top"/>
                </w:tcPr>
                <w:p>
                  <w:pPr>
                    <w:pStyle w:val="TableText"/>
                    <w:spacing w:before="29" w:line="220" w:lineRule="auto"/>
                    <w:ind w:left="718"/>
                  </w:pPr>
                  <w:r>
                    <w:rPr>
                      <w:spacing w:val="8"/>
                    </w:rPr>
                    <w:t>紫外可见分光光度计</w:t>
                  </w:r>
                </w:p>
              </w:tc>
              <w:tc>
                <w:tcPr>
                  <w:tcW w:w="1605" w:type="dxa"/>
                  <w:vAlign w:val="top"/>
                </w:tcPr>
                <w:p>
                  <w:pPr>
                    <w:pStyle w:val="TableText"/>
                    <w:spacing w:before="29" w:line="220" w:lineRule="auto"/>
                    <w:ind w:left="346"/>
                  </w:pPr>
                  <w:r>
                    <w:rPr>
                      <w:rFonts w:ascii="Times New Roman" w:eastAsia="Times New Roman" w:hAnsi="Times New Roman" w:cs="Times New Roman"/>
                      <w:spacing w:val="4"/>
                    </w:rPr>
                    <w:t>T6</w:t>
                  </w:r>
                  <w:r>
                    <w:rPr>
                      <w:rFonts w:ascii="Times New Roman" w:eastAsia="Times New Roman" w:hAnsi="Times New Roman" w:cs="Times New Roman"/>
                      <w:spacing w:val="15"/>
                    </w:rPr>
                    <w:t xml:space="preserve"> </w:t>
                  </w:r>
                  <w:r>
                    <w:rPr>
                      <w:spacing w:val="4"/>
                    </w:rPr>
                    <w:t>新世纪</w:t>
                  </w:r>
                </w:p>
              </w:tc>
              <w:tc>
                <w:tcPr>
                  <w:tcW w:w="3343" w:type="dxa"/>
                  <w:vAlign w:val="top"/>
                </w:tcPr>
                <w:p>
                  <w:pPr>
                    <w:pStyle w:val="TableText"/>
                    <w:spacing w:before="29" w:line="220" w:lineRule="auto"/>
                    <w:ind w:left="417"/>
                  </w:pPr>
                  <w:r>
                    <w:rPr>
                      <w:spacing w:val="8"/>
                    </w:rPr>
                    <w:t>北京普析通用仪器有限公司</w:t>
                  </w:r>
                </w:p>
              </w:tc>
            </w:tr>
            <w:tr>
              <w:tblPrEx>
                <w:tblW w:w="8260" w:type="dxa"/>
                <w:tblInd w:w="676" w:type="dxa"/>
                <w:tblLayout w:type="fixed"/>
              </w:tblPrEx>
              <w:trPr>
                <w:trHeight w:val="277"/>
              </w:trPr>
              <w:tc>
                <w:tcPr>
                  <w:tcW w:w="3312" w:type="dxa"/>
                  <w:vAlign w:val="top"/>
                </w:tcPr>
                <w:p>
                  <w:pPr>
                    <w:pStyle w:val="TableText"/>
                    <w:spacing w:before="29" w:line="219" w:lineRule="auto"/>
                    <w:ind w:left="610"/>
                  </w:pPr>
                  <w:r>
                    <w:rPr>
                      <w:spacing w:val="8"/>
                    </w:rPr>
                    <w:t>手提式压力蒸汽灭菌器</w:t>
                  </w:r>
                </w:p>
              </w:tc>
              <w:tc>
                <w:tcPr>
                  <w:tcW w:w="1605" w:type="dxa"/>
                  <w:vAlign w:val="top"/>
                </w:tcPr>
                <w:p>
                  <w:pPr>
                    <w:spacing w:before="65" w:line="195" w:lineRule="auto"/>
                    <w:ind w:left="309"/>
                    <w:rPr>
                      <w:rFonts w:ascii="Times New Roman" w:eastAsia="Times New Roman" w:hAnsi="Times New Roman" w:cs="Times New Roman"/>
                      <w:sz w:val="20"/>
                      <w:szCs w:val="20"/>
                    </w:rPr>
                  </w:pPr>
                  <w:r>
                    <w:rPr>
                      <w:rFonts w:ascii="Times New Roman" w:eastAsia="Times New Roman" w:hAnsi="Times New Roman" w:cs="Times New Roman"/>
                      <w:sz w:val="20"/>
                      <w:szCs w:val="20"/>
                    </w:rPr>
                    <w:t>GMSX</w:t>
                  </w:r>
                  <w:r>
                    <w:rPr>
                      <w:rFonts w:ascii="Times New Roman" w:eastAsia="Times New Roman" w:hAnsi="Times New Roman" w:cs="Times New Roman"/>
                      <w:spacing w:val="9"/>
                      <w:sz w:val="20"/>
                      <w:szCs w:val="20"/>
                    </w:rPr>
                    <w:t>-280</w:t>
                  </w:r>
                </w:p>
              </w:tc>
              <w:tc>
                <w:tcPr>
                  <w:tcW w:w="3343" w:type="dxa"/>
                  <w:vAlign w:val="top"/>
                </w:tcPr>
                <w:p>
                  <w:pPr>
                    <w:pStyle w:val="TableText"/>
                    <w:spacing w:before="29" w:line="219" w:lineRule="auto"/>
                    <w:ind w:left="208"/>
                  </w:pPr>
                  <w:r>
                    <w:rPr>
                      <w:spacing w:val="9"/>
                    </w:rPr>
                    <w:t>北京市永光明医疗仪器有限公司</w:t>
                  </w:r>
                </w:p>
              </w:tc>
            </w:tr>
            <w:tr>
              <w:tblPrEx>
                <w:tblW w:w="8260" w:type="dxa"/>
                <w:tblInd w:w="676" w:type="dxa"/>
                <w:tblLayout w:type="fixed"/>
              </w:tblPrEx>
              <w:trPr>
                <w:trHeight w:val="277"/>
              </w:trPr>
              <w:tc>
                <w:tcPr>
                  <w:tcW w:w="3312" w:type="dxa"/>
                  <w:vAlign w:val="top"/>
                </w:tcPr>
                <w:p>
                  <w:pPr>
                    <w:pStyle w:val="TableText"/>
                    <w:spacing w:before="30" w:line="218" w:lineRule="auto"/>
                    <w:ind w:left="941"/>
                  </w:pPr>
                  <w:r>
                    <w:rPr>
                      <w:spacing w:val="6"/>
                    </w:rPr>
                    <w:t>台式低速离心机</w:t>
                  </w:r>
                </w:p>
              </w:tc>
              <w:tc>
                <w:tcPr>
                  <w:tcW w:w="1605" w:type="dxa"/>
                  <w:vAlign w:val="top"/>
                </w:tcPr>
                <w:p>
                  <w:pPr>
                    <w:spacing w:before="66" w:line="195" w:lineRule="auto"/>
                    <w:ind w:left="536"/>
                    <w:rPr>
                      <w:rFonts w:ascii="Times New Roman" w:eastAsia="Times New Roman" w:hAnsi="Times New Roman" w:cs="Times New Roman"/>
                      <w:sz w:val="20"/>
                      <w:szCs w:val="20"/>
                    </w:rPr>
                  </w:pPr>
                  <w:r>
                    <w:rPr>
                      <w:rFonts w:ascii="Times New Roman" w:eastAsia="Times New Roman" w:hAnsi="Times New Roman" w:cs="Times New Roman"/>
                      <w:sz w:val="20"/>
                      <w:szCs w:val="20"/>
                    </w:rPr>
                    <w:t>TD</w:t>
                  </w:r>
                  <w:r>
                    <w:rPr>
                      <w:rFonts w:ascii="Times New Roman" w:eastAsia="Times New Roman" w:hAnsi="Times New Roman" w:cs="Times New Roman"/>
                      <w:spacing w:val="8"/>
                      <w:sz w:val="20"/>
                      <w:szCs w:val="20"/>
                    </w:rPr>
                    <w:t>4N</w:t>
                  </w:r>
                </w:p>
              </w:tc>
              <w:tc>
                <w:tcPr>
                  <w:tcW w:w="3343" w:type="dxa"/>
                  <w:vAlign w:val="top"/>
                </w:tcPr>
                <w:p>
                  <w:pPr>
                    <w:pStyle w:val="TableText"/>
                    <w:spacing w:before="30" w:line="218" w:lineRule="auto"/>
                    <w:ind w:left="626"/>
                  </w:pPr>
                  <w:r>
                    <w:rPr>
                      <w:spacing w:val="8"/>
                    </w:rPr>
                    <w:t>长沙英泰仪器有限公司</w:t>
                  </w:r>
                </w:p>
              </w:tc>
            </w:tr>
          </w:tbl>
          <w:p/>
        </w:tc>
      </w:tr>
    </w:tbl>
    <w:p>
      <w:pPr>
        <w:sectPr>
          <w:headerReference w:type="default" r:id="rId72"/>
          <w:footerReference w:type="default" r:id="rId73"/>
          <w:type w:val="nextPage"/>
          <w:pgSz w:w="11906" w:h="16839"/>
          <w:pgMar w:top="400" w:right="1413" w:bottom="1014" w:left="1413" w:header="0" w:footer="852" w:gutter="0"/>
          <w:pgNumType w:start="35"/>
          <w:cols w:space="708"/>
          <w:titlePg w:val="0"/>
        </w:sectPr>
      </w:pPr>
    </w:p>
    <w:tbl>
      <w:tblPr>
        <w:tblStyle w:val="TableNormal27"/>
        <w:tblW w:w="9064" w:type="dxa"/>
        <w:tblInd w:w="7" w:type="dxa"/>
        <w:tblBorders>
          <w:top w:val="single" w:sz="6" w:space="0" w:color="000000"/>
          <w:left w:val="single" w:sz="6" w:space="0" w:color="000000"/>
          <w:bottom w:val="single" w:sz="4" w:space="0" w:color="000000"/>
          <w:right w:val="single" w:sz="6" w:space="0" w:color="000000"/>
        </w:tblBorders>
        <w:tblLayout w:type="fixed"/>
      </w:tblPr>
      <w:tblGrid>
        <w:gridCol w:w="9064"/>
      </w:tblGrid>
      <w:tr>
        <w:tblPrEx>
          <w:tblW w:w="9064" w:type="dxa"/>
          <w:tblInd w:w="7" w:type="dxa"/>
          <w:tblBorders>
            <w:top w:val="single" w:sz="6" w:space="0" w:color="000000"/>
            <w:left w:val="single" w:sz="6" w:space="0" w:color="000000"/>
            <w:bottom w:val="single" w:sz="4" w:space="0" w:color="000000"/>
            <w:right w:val="single" w:sz="6" w:space="0" w:color="000000"/>
          </w:tblBorders>
          <w:tblLayout w:type="fixed"/>
        </w:tblPrEx>
        <w:trPr>
          <w:trHeight w:val="13359"/>
        </w:trPr>
        <w:tc>
          <w:tcPr>
            <w:tcW w:w="9064" w:type="dxa"/>
            <w:vAlign w:val="top"/>
          </w:tcPr>
          <w:tbl>
            <w:tblPr>
              <w:tblStyle w:val="TableNormal27"/>
              <w:tblW w:w="8260" w:type="dxa"/>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3312"/>
              <w:gridCol w:w="1605"/>
              <w:gridCol w:w="3343"/>
            </w:tblGrid>
            <w:tr>
              <w:tblPrEx>
                <w:tblW w:w="8260" w:type="dxa"/>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77"/>
              </w:trPr>
              <w:tc>
                <w:tcPr>
                  <w:tcW w:w="3312" w:type="dxa"/>
                  <w:vAlign w:val="top"/>
                </w:tcPr>
                <w:p>
                  <w:pPr>
                    <w:pStyle w:val="TableText"/>
                    <w:spacing w:before="29" w:line="219" w:lineRule="auto"/>
                    <w:ind w:left="651"/>
                  </w:pPr>
                  <w:r>
                    <w:rPr>
                      <w:spacing w:val="9"/>
                    </w:rPr>
                    <w:t>标准</w:t>
                  </w:r>
                  <w:r>
                    <w:rPr>
                      <w:spacing w:val="-38"/>
                    </w:rPr>
                    <w:t xml:space="preserve"> </w:t>
                  </w:r>
                  <w:r>
                    <w:rPr>
                      <w:rFonts w:ascii="Times New Roman" w:eastAsia="Times New Roman" w:hAnsi="Times New Roman" w:cs="Times New Roman"/>
                    </w:rPr>
                    <w:t>COD</w:t>
                  </w:r>
                  <w:r>
                    <w:rPr>
                      <w:rFonts w:ascii="Times New Roman" w:eastAsia="Times New Roman" w:hAnsi="Times New Roman" w:cs="Times New Roman"/>
                      <w:spacing w:val="9"/>
                    </w:rPr>
                    <w:t xml:space="preserve"> </w:t>
                  </w:r>
                  <w:r>
                    <w:rPr>
                      <w:spacing w:val="9"/>
                    </w:rPr>
                    <w:t>微晶消解器</w:t>
                  </w:r>
                </w:p>
              </w:tc>
              <w:tc>
                <w:tcPr>
                  <w:tcW w:w="1605" w:type="dxa"/>
                  <w:vAlign w:val="top"/>
                </w:tcPr>
                <w:p>
                  <w:pPr>
                    <w:spacing w:before="65" w:line="195" w:lineRule="auto"/>
                    <w:ind w:left="399"/>
                    <w:rPr>
                      <w:rFonts w:ascii="Times New Roman" w:eastAsia="Times New Roman" w:hAnsi="Times New Roman" w:cs="Times New Roman"/>
                      <w:sz w:val="20"/>
                      <w:szCs w:val="20"/>
                    </w:rPr>
                  </w:pPr>
                  <w:r>
                    <w:rPr>
                      <w:rFonts w:ascii="Times New Roman" w:eastAsia="Times New Roman" w:hAnsi="Times New Roman" w:cs="Times New Roman"/>
                      <w:sz w:val="20"/>
                      <w:szCs w:val="20"/>
                    </w:rPr>
                    <w:t>KAS</w:t>
                  </w:r>
                  <w:r>
                    <w:rPr>
                      <w:rFonts w:ascii="Times New Roman" w:eastAsia="Times New Roman" w:hAnsi="Times New Roman" w:cs="Times New Roman"/>
                      <w:spacing w:val="2"/>
                      <w:sz w:val="20"/>
                      <w:szCs w:val="20"/>
                    </w:rPr>
                    <w:t>-</w:t>
                  </w:r>
                  <w:r>
                    <w:rPr>
                      <w:rFonts w:ascii="Times New Roman" w:eastAsia="Times New Roman" w:hAnsi="Times New Roman" w:cs="Times New Roman"/>
                      <w:spacing w:val="-25"/>
                      <w:sz w:val="20"/>
                      <w:szCs w:val="20"/>
                    </w:rPr>
                    <w:t xml:space="preserve"> </w:t>
                  </w:r>
                  <w:r>
                    <w:rPr>
                      <w:rFonts w:ascii="Times New Roman" w:eastAsia="Times New Roman" w:hAnsi="Times New Roman" w:cs="Times New Roman"/>
                      <w:spacing w:val="2"/>
                      <w:sz w:val="20"/>
                      <w:szCs w:val="20"/>
                    </w:rPr>
                    <w:t>108</w:t>
                  </w:r>
                </w:p>
              </w:tc>
              <w:tc>
                <w:tcPr>
                  <w:tcW w:w="3343" w:type="dxa"/>
                  <w:vAlign w:val="top"/>
                </w:tcPr>
                <w:p>
                  <w:pPr>
                    <w:pStyle w:val="TableText"/>
                    <w:spacing w:before="29" w:line="219" w:lineRule="auto"/>
                    <w:ind w:left="432"/>
                  </w:pPr>
                  <w:r>
                    <w:rPr>
                      <w:spacing w:val="7"/>
                    </w:rPr>
                    <w:t>山东迪康环保科技有限公司</w:t>
                  </w:r>
                </w:p>
              </w:tc>
            </w:tr>
            <w:tr>
              <w:tblPrEx>
                <w:tblW w:w="8260" w:type="dxa"/>
                <w:tblInd w:w="676" w:type="dxa"/>
                <w:tblLayout w:type="fixed"/>
              </w:tblPrEx>
              <w:trPr>
                <w:trHeight w:val="277"/>
              </w:trPr>
              <w:tc>
                <w:tcPr>
                  <w:tcW w:w="3312" w:type="dxa"/>
                  <w:vAlign w:val="top"/>
                </w:tcPr>
                <w:p>
                  <w:pPr>
                    <w:pStyle w:val="TableText"/>
                    <w:spacing w:before="30" w:line="218" w:lineRule="auto"/>
                    <w:ind w:left="1092"/>
                  </w:pPr>
                  <w:r>
                    <w:rPr>
                      <w:rFonts w:ascii="Times New Roman" w:eastAsia="Times New Roman" w:hAnsi="Times New Roman" w:cs="Times New Roman"/>
                    </w:rPr>
                    <w:t>BOD</w:t>
                  </w:r>
                  <w:r>
                    <w:rPr>
                      <w:rFonts w:ascii="Times New Roman" w:eastAsia="Times New Roman" w:hAnsi="Times New Roman" w:cs="Times New Roman"/>
                      <w:spacing w:val="13"/>
                      <w:w w:val="101"/>
                    </w:rPr>
                    <w:t xml:space="preserve"> </w:t>
                  </w:r>
                  <w:r>
                    <w:rPr>
                      <w:spacing w:val="11"/>
                    </w:rPr>
                    <w:t>测定仪</w:t>
                  </w:r>
                </w:p>
              </w:tc>
              <w:tc>
                <w:tcPr>
                  <w:tcW w:w="1605" w:type="dxa"/>
                  <w:vAlign w:val="top"/>
                </w:tcPr>
                <w:p>
                  <w:pPr>
                    <w:spacing w:before="66" w:line="195" w:lineRule="auto"/>
                    <w:ind w:left="440"/>
                    <w:rPr>
                      <w:rFonts w:ascii="Times New Roman" w:eastAsia="Times New Roman" w:hAnsi="Times New Roman" w:cs="Times New Roman"/>
                      <w:sz w:val="20"/>
                      <w:szCs w:val="20"/>
                    </w:rPr>
                  </w:pPr>
                  <w:r>
                    <w:rPr>
                      <w:rFonts w:ascii="Times New Roman" w:eastAsia="Times New Roman" w:hAnsi="Times New Roman" w:cs="Times New Roman"/>
                      <w:sz w:val="20"/>
                      <w:szCs w:val="20"/>
                    </w:rPr>
                    <w:t>DAR</w:t>
                  </w:r>
                  <w:r>
                    <w:rPr>
                      <w:rFonts w:ascii="Times New Roman" w:eastAsia="Times New Roman" w:hAnsi="Times New Roman" w:cs="Times New Roman"/>
                      <w:spacing w:val="9"/>
                      <w:sz w:val="20"/>
                      <w:szCs w:val="20"/>
                    </w:rPr>
                    <w:t>-60</w:t>
                  </w:r>
                </w:p>
              </w:tc>
              <w:tc>
                <w:tcPr>
                  <w:tcW w:w="3343" w:type="dxa"/>
                  <w:vAlign w:val="top"/>
                </w:tcPr>
                <w:p>
                  <w:pPr>
                    <w:pStyle w:val="TableText"/>
                    <w:spacing w:before="30" w:line="218" w:lineRule="auto"/>
                    <w:ind w:left="432"/>
                  </w:pPr>
                  <w:r>
                    <w:rPr>
                      <w:spacing w:val="7"/>
                    </w:rPr>
                    <w:t>山东迪康环保科技有限公司</w:t>
                  </w:r>
                </w:p>
              </w:tc>
            </w:tr>
            <w:tr>
              <w:tblPrEx>
                <w:tblW w:w="8260" w:type="dxa"/>
                <w:tblInd w:w="676" w:type="dxa"/>
                <w:tblLayout w:type="fixed"/>
              </w:tblPrEx>
              <w:trPr>
                <w:trHeight w:val="277"/>
              </w:trPr>
              <w:tc>
                <w:tcPr>
                  <w:tcW w:w="3312" w:type="dxa"/>
                  <w:vAlign w:val="top"/>
                </w:tcPr>
                <w:p>
                  <w:pPr>
                    <w:pStyle w:val="TableText"/>
                    <w:spacing w:before="31" w:line="217" w:lineRule="auto"/>
                    <w:ind w:left="1133"/>
                  </w:pPr>
                  <w:r>
                    <w:rPr>
                      <w:spacing w:val="8"/>
                    </w:rPr>
                    <w:t>微晶加热板</w:t>
                  </w:r>
                </w:p>
              </w:tc>
              <w:tc>
                <w:tcPr>
                  <w:tcW w:w="1605" w:type="dxa"/>
                  <w:vAlign w:val="top"/>
                </w:tcPr>
                <w:p>
                  <w:pPr>
                    <w:spacing w:before="67" w:line="195" w:lineRule="auto"/>
                    <w:ind w:left="399"/>
                    <w:rPr>
                      <w:rFonts w:ascii="Times New Roman" w:eastAsia="Times New Roman" w:hAnsi="Times New Roman" w:cs="Times New Roman"/>
                      <w:sz w:val="20"/>
                      <w:szCs w:val="20"/>
                    </w:rPr>
                  </w:pPr>
                  <w:r>
                    <w:rPr>
                      <w:rFonts w:ascii="Times New Roman" w:eastAsia="Times New Roman" w:hAnsi="Times New Roman" w:cs="Times New Roman"/>
                      <w:sz w:val="20"/>
                      <w:szCs w:val="20"/>
                    </w:rPr>
                    <w:t>KAS</w:t>
                  </w:r>
                  <w:r>
                    <w:rPr>
                      <w:rFonts w:ascii="Times New Roman" w:eastAsia="Times New Roman" w:hAnsi="Times New Roman" w:cs="Times New Roman"/>
                      <w:spacing w:val="2"/>
                      <w:sz w:val="20"/>
                      <w:szCs w:val="20"/>
                    </w:rPr>
                    <w:t>-</w:t>
                  </w:r>
                  <w:r>
                    <w:rPr>
                      <w:rFonts w:ascii="Times New Roman" w:eastAsia="Times New Roman" w:hAnsi="Times New Roman" w:cs="Times New Roman"/>
                      <w:spacing w:val="-25"/>
                      <w:sz w:val="20"/>
                      <w:szCs w:val="20"/>
                    </w:rPr>
                    <w:t xml:space="preserve"> </w:t>
                  </w:r>
                  <w:r>
                    <w:rPr>
                      <w:rFonts w:ascii="Times New Roman" w:eastAsia="Times New Roman" w:hAnsi="Times New Roman" w:cs="Times New Roman"/>
                      <w:spacing w:val="2"/>
                      <w:sz w:val="20"/>
                      <w:szCs w:val="20"/>
                    </w:rPr>
                    <w:t>103</w:t>
                  </w:r>
                </w:p>
              </w:tc>
              <w:tc>
                <w:tcPr>
                  <w:tcW w:w="3343" w:type="dxa"/>
                  <w:vAlign w:val="top"/>
                </w:tcPr>
                <w:p>
                  <w:pPr>
                    <w:pStyle w:val="TableText"/>
                    <w:spacing w:before="31" w:line="217" w:lineRule="auto"/>
                    <w:ind w:left="432"/>
                  </w:pPr>
                  <w:r>
                    <w:rPr>
                      <w:spacing w:val="7"/>
                    </w:rPr>
                    <w:t>山东迪康环保科技有限公司</w:t>
                  </w:r>
                </w:p>
              </w:tc>
            </w:tr>
            <w:tr>
              <w:tblPrEx>
                <w:tblW w:w="8260" w:type="dxa"/>
                <w:tblInd w:w="676" w:type="dxa"/>
                <w:tblLayout w:type="fixed"/>
              </w:tblPrEx>
              <w:trPr>
                <w:trHeight w:val="278"/>
              </w:trPr>
              <w:tc>
                <w:tcPr>
                  <w:tcW w:w="3312" w:type="dxa"/>
                  <w:vAlign w:val="top"/>
                </w:tcPr>
                <w:p>
                  <w:pPr>
                    <w:pStyle w:val="TableText"/>
                    <w:spacing w:before="30" w:line="219" w:lineRule="auto"/>
                    <w:ind w:left="1284"/>
                  </w:pPr>
                  <w:r>
                    <w:rPr>
                      <w:rFonts w:ascii="Times New Roman" w:eastAsia="Times New Roman" w:hAnsi="Times New Roman" w:cs="Times New Roman"/>
                    </w:rPr>
                    <w:t>PH</w:t>
                  </w:r>
                  <w:r>
                    <w:rPr>
                      <w:rFonts w:ascii="Times New Roman" w:eastAsia="Times New Roman" w:hAnsi="Times New Roman" w:cs="Times New Roman"/>
                      <w:spacing w:val="12"/>
                      <w:w w:val="101"/>
                    </w:rPr>
                    <w:t xml:space="preserve"> </w:t>
                  </w:r>
                  <w:r>
                    <w:rPr>
                      <w:spacing w:val="7"/>
                    </w:rPr>
                    <w:t>数显</w:t>
                  </w:r>
                </w:p>
              </w:tc>
              <w:tc>
                <w:tcPr>
                  <w:tcW w:w="1605" w:type="dxa"/>
                  <w:vAlign w:val="top"/>
                </w:tcPr>
                <w:p>
                  <w:pPr>
                    <w:spacing w:before="66" w:line="195" w:lineRule="auto"/>
                    <w:ind w:left="468"/>
                    <w:rPr>
                      <w:rFonts w:ascii="Times New Roman" w:eastAsia="Times New Roman" w:hAnsi="Times New Roman" w:cs="Times New Roman"/>
                      <w:sz w:val="20"/>
                      <w:szCs w:val="20"/>
                    </w:rPr>
                  </w:pPr>
                  <w:r>
                    <w:rPr>
                      <w:rFonts w:ascii="Times New Roman" w:eastAsia="Times New Roman" w:hAnsi="Times New Roman" w:cs="Times New Roman"/>
                      <w:sz w:val="20"/>
                      <w:szCs w:val="20"/>
                    </w:rPr>
                    <w:t>PHS</w:t>
                  </w:r>
                  <w:r>
                    <w:rPr>
                      <w:rFonts w:ascii="Times New Roman" w:eastAsia="Times New Roman" w:hAnsi="Times New Roman" w:cs="Times New Roman"/>
                      <w:spacing w:val="8"/>
                      <w:sz w:val="20"/>
                      <w:szCs w:val="20"/>
                    </w:rPr>
                    <w:t>-25</w:t>
                  </w:r>
                </w:p>
              </w:tc>
              <w:tc>
                <w:tcPr>
                  <w:tcW w:w="3343" w:type="dxa"/>
                  <w:vAlign w:val="top"/>
                </w:tcPr>
                <w:p>
                  <w:pPr>
                    <w:pStyle w:val="TableText"/>
                    <w:spacing w:before="30" w:line="219" w:lineRule="auto"/>
                    <w:ind w:left="207"/>
                  </w:pPr>
                  <w:r>
                    <w:rPr>
                      <w:spacing w:val="9"/>
                    </w:rPr>
                    <w:t>上海仪电科学仪器股份有限公司</w:t>
                  </w:r>
                </w:p>
              </w:tc>
            </w:tr>
            <w:tr>
              <w:tblPrEx>
                <w:tblW w:w="8260" w:type="dxa"/>
                <w:tblInd w:w="676" w:type="dxa"/>
                <w:tblLayout w:type="fixed"/>
              </w:tblPrEx>
              <w:trPr>
                <w:trHeight w:val="267"/>
              </w:trPr>
              <w:tc>
                <w:tcPr>
                  <w:tcW w:w="3312" w:type="dxa"/>
                  <w:tcBorders>
                    <w:bottom w:val="nil"/>
                  </w:tcBorders>
                  <w:vAlign w:val="top"/>
                </w:tcPr>
                <w:p>
                  <w:pPr>
                    <w:pStyle w:val="TableText"/>
                    <w:spacing w:before="30" w:line="209" w:lineRule="auto"/>
                    <w:ind w:left="881"/>
                  </w:pPr>
                  <w:r>
                    <w:rPr>
                      <w:rFonts w:ascii="Times New Roman" w:eastAsia="Times New Roman" w:hAnsi="Times New Roman" w:cs="Times New Roman"/>
                    </w:rPr>
                    <w:t>BOD</w:t>
                  </w:r>
                  <w:r>
                    <w:rPr>
                      <w:rFonts w:ascii="Times New Roman" w:eastAsia="Times New Roman" w:hAnsi="Times New Roman" w:cs="Times New Roman"/>
                      <w:spacing w:val="18"/>
                      <w:w w:val="101"/>
                    </w:rPr>
                    <w:t xml:space="preserve"> </w:t>
                  </w:r>
                  <w:r>
                    <w:rPr>
                      <w:spacing w:val="10"/>
                    </w:rPr>
                    <w:t>生化培养箱</w:t>
                  </w:r>
                </w:p>
              </w:tc>
              <w:tc>
                <w:tcPr>
                  <w:tcW w:w="1605" w:type="dxa"/>
                  <w:tcBorders>
                    <w:bottom w:val="nil"/>
                  </w:tcBorders>
                  <w:vAlign w:val="top"/>
                </w:tcPr>
                <w:p>
                  <w:pPr>
                    <w:spacing w:before="66" w:line="195" w:lineRule="auto"/>
                    <w:ind w:left="398"/>
                    <w:rPr>
                      <w:rFonts w:ascii="Times New Roman" w:eastAsia="Times New Roman" w:hAnsi="Times New Roman" w:cs="Times New Roman"/>
                      <w:sz w:val="20"/>
                      <w:szCs w:val="20"/>
                    </w:rPr>
                  </w:pPr>
                  <w:r>
                    <w:rPr>
                      <w:rFonts w:ascii="Times New Roman" w:eastAsia="Times New Roman" w:hAnsi="Times New Roman" w:cs="Times New Roman"/>
                      <w:sz w:val="20"/>
                      <w:szCs w:val="20"/>
                    </w:rPr>
                    <w:t>GL</w:t>
                  </w:r>
                  <w:r>
                    <w:rPr>
                      <w:rFonts w:ascii="Times New Roman" w:eastAsia="Times New Roman" w:hAnsi="Times New Roman" w:cs="Times New Roman"/>
                      <w:spacing w:val="1"/>
                      <w:sz w:val="20"/>
                      <w:szCs w:val="20"/>
                    </w:rPr>
                    <w:t>-</w:t>
                  </w:r>
                  <w:r>
                    <w:rPr>
                      <w:rFonts w:ascii="Times New Roman" w:eastAsia="Times New Roman" w:hAnsi="Times New Roman" w:cs="Times New Roman"/>
                      <w:spacing w:val="-26"/>
                      <w:sz w:val="20"/>
                      <w:szCs w:val="20"/>
                    </w:rPr>
                    <w:t xml:space="preserve"> </w:t>
                  </w:r>
                  <w:r>
                    <w:rPr>
                      <w:rFonts w:ascii="Times New Roman" w:eastAsia="Times New Roman" w:hAnsi="Times New Roman" w:cs="Times New Roman"/>
                      <w:spacing w:val="1"/>
                      <w:sz w:val="20"/>
                      <w:szCs w:val="20"/>
                    </w:rPr>
                    <w:t>100A</w:t>
                  </w:r>
                </w:p>
              </w:tc>
              <w:tc>
                <w:tcPr>
                  <w:tcW w:w="3343" w:type="dxa"/>
                  <w:tcBorders>
                    <w:bottom w:val="nil"/>
                  </w:tcBorders>
                  <w:vAlign w:val="top"/>
                </w:tcPr>
                <w:p>
                  <w:pPr>
                    <w:pStyle w:val="TableText"/>
                    <w:spacing w:before="30" w:line="209" w:lineRule="auto"/>
                    <w:ind w:left="432"/>
                  </w:pPr>
                  <w:r>
                    <w:rPr>
                      <w:spacing w:val="7"/>
                    </w:rPr>
                    <w:t>山东迪康环保科技有限公司</w:t>
                  </w:r>
                </w:p>
              </w:tc>
            </w:tr>
          </w:tbl>
          <w:p>
            <w:pPr>
              <w:spacing w:line="14" w:lineRule="auto"/>
              <w:rPr>
                <w:rFonts w:ascii="Arial"/>
                <w:sz w:val="2"/>
              </w:rPr>
            </w:pPr>
          </w:p>
        </w:tc>
      </w:tr>
    </w:tbl>
    <w:p>
      <w:pPr>
        <w:rPr>
          <w:rFonts w:ascii="Arial"/>
          <w:sz w:val="21"/>
        </w:rPr>
      </w:pPr>
    </w:p>
    <w:p>
      <w:pPr>
        <w:rPr>
          <w:rFonts w:ascii="Arial" w:eastAsia="Arial" w:hAnsi="Arial" w:cs="Arial"/>
          <w:sz w:val="21"/>
          <w:szCs w:val="21"/>
        </w:rPr>
        <w:sectPr>
          <w:headerReference w:type="default" r:id="rId74"/>
          <w:footerReference w:type="default" r:id="rId75"/>
          <w:type w:val="nextPage"/>
          <w:pgSz w:w="11906" w:h="16839"/>
          <w:pgMar w:top="400" w:right="1413" w:bottom="1014" w:left="1413" w:header="0" w:footer="852" w:gutter="0"/>
          <w:pgNumType w:start="36"/>
          <w:cols w:space="708"/>
          <w:titlePg w:val="0"/>
        </w:sectPr>
      </w:pPr>
    </w:p>
    <w:p>
      <w:pPr>
        <w:spacing w:before="19"/>
      </w:pPr>
    </w:p>
    <w:p>
      <w:pPr>
        <w:spacing w:before="19"/>
      </w:pPr>
    </w:p>
    <w:p>
      <w:pPr>
        <w:spacing w:before="19"/>
      </w:pPr>
    </w:p>
    <w:p>
      <w:pPr>
        <w:spacing w:before="18"/>
      </w:pPr>
    </w:p>
    <w:tbl>
      <w:tblPr>
        <w:tblStyle w:val="TableNormal28"/>
        <w:tblW w:w="9064" w:type="dxa"/>
        <w:tblInd w:w="7" w:type="dxa"/>
        <w:tblBorders>
          <w:top w:val="single" w:sz="6" w:space="0" w:color="000000"/>
          <w:left w:val="single" w:sz="6" w:space="0" w:color="000000"/>
          <w:bottom w:val="single" w:sz="6" w:space="0" w:color="000000"/>
          <w:right w:val="single" w:sz="6" w:space="0" w:color="000000"/>
        </w:tblBorders>
        <w:tblLayout w:type="fixed"/>
      </w:tblPr>
      <w:tblGrid>
        <w:gridCol w:w="9064"/>
      </w:tblGrid>
      <w:tr>
        <w:tblPrEx>
          <w:tblW w:w="9064" w:type="dxa"/>
          <w:tblInd w:w="7" w:type="dxa"/>
          <w:tblBorders>
            <w:top w:val="single" w:sz="6" w:space="0" w:color="000000"/>
            <w:left w:val="single" w:sz="6" w:space="0" w:color="000000"/>
            <w:bottom w:val="single" w:sz="6" w:space="0" w:color="000000"/>
            <w:right w:val="single" w:sz="6" w:space="0" w:color="000000"/>
          </w:tblBorders>
          <w:tblLayout w:type="fixed"/>
        </w:tblPrEx>
        <w:trPr>
          <w:trHeight w:val="13150"/>
        </w:trPr>
        <w:tc>
          <w:tcPr>
            <w:tcW w:w="9064" w:type="dxa"/>
            <w:vAlign w:val="top"/>
          </w:tcPr>
          <w:p>
            <w:pPr>
              <w:spacing w:line="52" w:lineRule="auto"/>
              <w:rPr>
                <w:rFonts w:ascii="Arial"/>
                <w:sz w:val="2"/>
              </w:rPr>
            </w:pPr>
            <w:r>
              <w:pict>
                <v:rect id="_x0000_s1042" style="width:0.5pt;height:657.1pt;margin-top:0.21pt;margin-left:-424.71pt;mso-position-horizontal-relative:right-margin-area;mso-position-vertical-relative:top-margin-area;position:absolute;z-index:251676672" filled="t" fillcolor="black" stroked="f"/>
              </w:pict>
            </w:r>
          </w:p>
          <w:tbl>
            <w:tblPr>
              <w:tblStyle w:val="TableNormal28"/>
              <w:tblW w:w="8260" w:type="dxa"/>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3312"/>
              <w:gridCol w:w="1605"/>
              <w:gridCol w:w="3343"/>
            </w:tblGrid>
            <w:tr>
              <w:tblPrEx>
                <w:tblW w:w="8260" w:type="dxa"/>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92"/>
              </w:trPr>
              <w:tc>
                <w:tcPr>
                  <w:tcW w:w="3312" w:type="dxa"/>
                  <w:tcBorders>
                    <w:top w:val="nil"/>
                  </w:tcBorders>
                  <w:vAlign w:val="top"/>
                </w:tcPr>
                <w:p>
                  <w:pPr>
                    <w:pStyle w:val="TableText"/>
                    <w:spacing w:before="46" w:line="217" w:lineRule="auto"/>
                    <w:ind w:left="1135"/>
                  </w:pPr>
                  <w:r>
                    <w:rPr>
                      <w:spacing w:val="7"/>
                    </w:rPr>
                    <w:t>生化培养箱</w:t>
                  </w:r>
                </w:p>
              </w:tc>
              <w:tc>
                <w:tcPr>
                  <w:tcW w:w="1605" w:type="dxa"/>
                  <w:tcBorders>
                    <w:top w:val="nil"/>
                  </w:tcBorders>
                  <w:vAlign w:val="top"/>
                </w:tcPr>
                <w:p>
                  <w:pPr>
                    <w:spacing w:before="82" w:line="195" w:lineRule="auto"/>
                    <w:ind w:left="410"/>
                    <w:rPr>
                      <w:rFonts w:ascii="Times New Roman" w:eastAsia="Times New Roman" w:hAnsi="Times New Roman" w:cs="Times New Roman"/>
                      <w:sz w:val="20"/>
                      <w:szCs w:val="20"/>
                    </w:rPr>
                  </w:pPr>
                  <w:r>
                    <w:rPr>
                      <w:rFonts w:ascii="Times New Roman" w:eastAsia="Times New Roman" w:hAnsi="Times New Roman" w:cs="Times New Roman"/>
                      <w:sz w:val="20"/>
                      <w:szCs w:val="20"/>
                    </w:rPr>
                    <w:t>GL</w:t>
                  </w:r>
                  <w:r>
                    <w:rPr>
                      <w:rFonts w:ascii="Times New Roman" w:eastAsia="Times New Roman" w:hAnsi="Times New Roman" w:cs="Times New Roman"/>
                      <w:spacing w:val="1"/>
                      <w:sz w:val="20"/>
                      <w:szCs w:val="20"/>
                    </w:rPr>
                    <w:t>-</w:t>
                  </w:r>
                  <w:r>
                    <w:rPr>
                      <w:rFonts w:ascii="Times New Roman" w:eastAsia="Times New Roman" w:hAnsi="Times New Roman" w:cs="Times New Roman"/>
                      <w:spacing w:val="-26"/>
                      <w:sz w:val="20"/>
                      <w:szCs w:val="20"/>
                    </w:rPr>
                    <w:t xml:space="preserve"> </w:t>
                  </w:r>
                  <w:r>
                    <w:rPr>
                      <w:rFonts w:ascii="Times New Roman" w:eastAsia="Times New Roman" w:hAnsi="Times New Roman" w:cs="Times New Roman"/>
                      <w:spacing w:val="1"/>
                      <w:sz w:val="20"/>
                      <w:szCs w:val="20"/>
                    </w:rPr>
                    <w:t>150L</w:t>
                  </w:r>
                </w:p>
              </w:tc>
              <w:tc>
                <w:tcPr>
                  <w:tcW w:w="3343" w:type="dxa"/>
                  <w:tcBorders>
                    <w:top w:val="nil"/>
                  </w:tcBorders>
                  <w:vAlign w:val="top"/>
                </w:tcPr>
                <w:p>
                  <w:pPr>
                    <w:pStyle w:val="TableText"/>
                    <w:spacing w:before="46" w:line="217" w:lineRule="auto"/>
                    <w:ind w:left="432"/>
                  </w:pPr>
                  <w:r>
                    <w:rPr>
                      <w:spacing w:val="7"/>
                    </w:rPr>
                    <w:t>山东迪康环保科技有限公司</w:t>
                  </w:r>
                </w:p>
              </w:tc>
            </w:tr>
            <w:tr>
              <w:tblPrEx>
                <w:tblW w:w="8260" w:type="dxa"/>
                <w:tblInd w:w="676" w:type="dxa"/>
                <w:tblLayout w:type="fixed"/>
              </w:tblPrEx>
              <w:trPr>
                <w:trHeight w:val="360"/>
              </w:trPr>
              <w:tc>
                <w:tcPr>
                  <w:tcW w:w="3312" w:type="dxa"/>
                  <w:tcBorders>
                    <w:top w:val="nil"/>
                  </w:tcBorders>
                  <w:vAlign w:val="top"/>
                </w:tcPr>
                <w:p>
                  <w:pPr>
                    <w:pStyle w:val="TableText"/>
                    <w:spacing w:before="30" w:line="228" w:lineRule="auto"/>
                    <w:ind w:left="1138"/>
                  </w:pPr>
                  <w:r>
                    <w:rPr>
                      <w:spacing w:val="7"/>
                    </w:rPr>
                    <w:t>红外测油仪</w:t>
                  </w:r>
                </w:p>
              </w:tc>
              <w:tc>
                <w:tcPr>
                  <w:tcW w:w="1605" w:type="dxa"/>
                  <w:tcBorders>
                    <w:top w:val="nil"/>
                  </w:tcBorders>
                  <w:vAlign w:val="top"/>
                </w:tcPr>
                <w:p>
                  <w:pPr>
                    <w:spacing w:before="66" w:line="195" w:lineRule="auto"/>
                    <w:ind w:left="542"/>
                    <w:rPr>
                      <w:rFonts w:ascii="Times New Roman" w:eastAsia="Times New Roman" w:hAnsi="Times New Roman" w:cs="Times New Roman"/>
                      <w:sz w:val="20"/>
                      <w:szCs w:val="20"/>
                    </w:rPr>
                  </w:pPr>
                  <w:r>
                    <w:rPr>
                      <w:rFonts w:ascii="Times New Roman" w:eastAsia="Times New Roman" w:hAnsi="Times New Roman" w:cs="Times New Roman"/>
                      <w:sz w:val="20"/>
                      <w:szCs w:val="20"/>
                    </w:rPr>
                    <w:t>OIL</w:t>
                  </w:r>
                  <w:r>
                    <w:rPr>
                      <w:rFonts w:ascii="Times New Roman" w:eastAsia="Times New Roman" w:hAnsi="Times New Roman" w:cs="Times New Roman"/>
                      <w:spacing w:val="7"/>
                      <w:sz w:val="20"/>
                      <w:szCs w:val="20"/>
                    </w:rPr>
                    <w:t>-8</w:t>
                  </w:r>
                </w:p>
              </w:tc>
              <w:tc>
                <w:tcPr>
                  <w:tcW w:w="3343" w:type="dxa"/>
                  <w:tcBorders>
                    <w:top w:val="nil"/>
                  </w:tcBorders>
                  <w:vAlign w:val="top"/>
                </w:tcPr>
                <w:p>
                  <w:pPr>
                    <w:pStyle w:val="TableText"/>
                    <w:spacing w:before="30" w:line="228" w:lineRule="auto"/>
                    <w:ind w:left="414"/>
                  </w:pPr>
                  <w:r>
                    <w:rPr>
                      <w:spacing w:val="9"/>
                    </w:rPr>
                    <w:t>青岛精诚仪器仪表有限公司</w:t>
                  </w:r>
                </w:p>
              </w:tc>
            </w:tr>
            <w:tr>
              <w:tblPrEx>
                <w:tblW w:w="8260" w:type="dxa"/>
                <w:tblInd w:w="676" w:type="dxa"/>
                <w:tblLayout w:type="fixed"/>
              </w:tblPrEx>
              <w:trPr>
                <w:trHeight w:val="275"/>
              </w:trPr>
              <w:tc>
                <w:tcPr>
                  <w:tcW w:w="3312" w:type="dxa"/>
                  <w:vAlign w:val="top"/>
                </w:tcPr>
                <w:p>
                  <w:pPr>
                    <w:pStyle w:val="TableText"/>
                    <w:spacing w:line="180" w:lineRule="auto"/>
                    <w:ind w:left="1030"/>
                  </w:pPr>
                  <w:r>
                    <w:rPr>
                      <w:spacing w:val="8"/>
                    </w:rPr>
                    <w:t>环境氡测量仪</w:t>
                  </w:r>
                </w:p>
              </w:tc>
              <w:tc>
                <w:tcPr>
                  <w:tcW w:w="1605" w:type="dxa"/>
                  <w:vAlign w:val="top"/>
                </w:tcPr>
                <w:p>
                  <w:pPr>
                    <w:spacing w:line="178" w:lineRule="auto"/>
                    <w:ind w:left="509"/>
                    <w:rPr>
                      <w:rFonts w:ascii="Times New Roman" w:eastAsia="Times New Roman" w:hAnsi="Times New Roman" w:cs="Times New Roman"/>
                      <w:sz w:val="20"/>
                      <w:szCs w:val="20"/>
                    </w:rPr>
                  </w:pPr>
                  <w:r>
                    <w:rPr>
                      <w:rFonts w:ascii="Times New Roman" w:eastAsia="Times New Roman" w:hAnsi="Times New Roman" w:cs="Times New Roman"/>
                      <w:sz w:val="20"/>
                      <w:szCs w:val="20"/>
                    </w:rPr>
                    <w:t>FD</w:t>
                  </w:r>
                  <w:r>
                    <w:rPr>
                      <w:rFonts w:ascii="Times New Roman" w:eastAsia="Times New Roman" w:hAnsi="Times New Roman" w:cs="Times New Roman"/>
                      <w:spacing w:val="7"/>
                      <w:sz w:val="20"/>
                      <w:szCs w:val="20"/>
                    </w:rPr>
                    <w:t>216</w:t>
                  </w:r>
                </w:p>
              </w:tc>
              <w:tc>
                <w:tcPr>
                  <w:tcW w:w="3343" w:type="dxa"/>
                  <w:vAlign w:val="top"/>
                </w:tcPr>
                <w:p>
                  <w:pPr>
                    <w:pStyle w:val="TableText"/>
                    <w:spacing w:line="180" w:lineRule="auto"/>
                    <w:ind w:left="417"/>
                  </w:pPr>
                  <w:r>
                    <w:rPr>
                      <w:spacing w:val="8"/>
                    </w:rPr>
                    <w:t>北京核地科技发展有限公司</w:t>
                  </w:r>
                </w:p>
              </w:tc>
            </w:tr>
            <w:tr>
              <w:tblPrEx>
                <w:tblW w:w="8260" w:type="dxa"/>
                <w:tblInd w:w="676" w:type="dxa"/>
                <w:tblLayout w:type="fixed"/>
              </w:tblPrEx>
              <w:trPr>
                <w:trHeight w:val="545"/>
              </w:trPr>
              <w:tc>
                <w:tcPr>
                  <w:tcW w:w="3312" w:type="dxa"/>
                  <w:vAlign w:val="top"/>
                </w:tcPr>
                <w:p>
                  <w:pPr>
                    <w:pStyle w:val="TableText"/>
                    <w:spacing w:before="85" w:line="228" w:lineRule="auto"/>
                    <w:ind w:left="928"/>
                  </w:pPr>
                  <w:r>
                    <w:rPr>
                      <w:spacing w:val="8"/>
                    </w:rPr>
                    <w:t>一氧化碳分析仪</w:t>
                  </w:r>
                </w:p>
              </w:tc>
              <w:tc>
                <w:tcPr>
                  <w:tcW w:w="1605" w:type="dxa"/>
                  <w:vAlign w:val="top"/>
                </w:tcPr>
                <w:p>
                  <w:pPr>
                    <w:spacing w:before="124" w:line="195" w:lineRule="auto"/>
                    <w:ind w:left="261"/>
                    <w:rPr>
                      <w:rFonts w:ascii="Times New Roman" w:eastAsia="Times New Roman" w:hAnsi="Times New Roman" w:cs="Times New Roman"/>
                      <w:sz w:val="20"/>
                      <w:szCs w:val="20"/>
                    </w:rPr>
                  </w:pPr>
                  <w:r>
                    <w:rPr>
                      <w:rFonts w:ascii="Times New Roman" w:eastAsia="Times New Roman" w:hAnsi="Times New Roman" w:cs="Times New Roman"/>
                      <w:sz w:val="20"/>
                      <w:szCs w:val="20"/>
                    </w:rPr>
                    <w:t>GXH</w:t>
                  </w:r>
                  <w:r>
                    <w:rPr>
                      <w:rFonts w:ascii="Times New Roman" w:eastAsia="Times New Roman" w:hAnsi="Times New Roman" w:cs="Times New Roman"/>
                      <w:spacing w:val="6"/>
                      <w:sz w:val="20"/>
                      <w:szCs w:val="20"/>
                    </w:rPr>
                    <w:t>-3011A</w:t>
                  </w:r>
                </w:p>
              </w:tc>
              <w:tc>
                <w:tcPr>
                  <w:tcW w:w="3343" w:type="dxa"/>
                  <w:vAlign w:val="top"/>
                </w:tcPr>
                <w:p>
                  <w:pPr>
                    <w:pStyle w:val="TableText"/>
                    <w:spacing w:line="218" w:lineRule="auto"/>
                    <w:ind w:left="1471" w:right="198" w:hanging="1263"/>
                  </w:pPr>
                  <w:r>
                    <w:rPr>
                      <w:spacing w:val="9"/>
                    </w:rPr>
                    <w:t>北京市华云分析仪器研究所有限</w:t>
                  </w:r>
                  <w:r>
                    <w:t xml:space="preserve"> </w:t>
                  </w:r>
                  <w:r>
                    <w:rPr>
                      <w:spacing w:val="1"/>
                    </w:rPr>
                    <w:t>公司</w:t>
                  </w:r>
                </w:p>
              </w:tc>
            </w:tr>
            <w:tr>
              <w:tblPrEx>
                <w:tblW w:w="8260" w:type="dxa"/>
                <w:tblInd w:w="676" w:type="dxa"/>
                <w:tblLayout w:type="fixed"/>
              </w:tblPrEx>
              <w:trPr>
                <w:trHeight w:val="544"/>
              </w:trPr>
              <w:tc>
                <w:tcPr>
                  <w:tcW w:w="3312" w:type="dxa"/>
                  <w:vAlign w:val="top"/>
                </w:tcPr>
                <w:p>
                  <w:pPr>
                    <w:pStyle w:val="TableText"/>
                    <w:spacing w:before="89" w:line="228" w:lineRule="auto"/>
                    <w:ind w:left="928"/>
                  </w:pPr>
                  <w:r>
                    <w:rPr>
                      <w:spacing w:val="8"/>
                    </w:rPr>
                    <w:t>二氧化碳分析仪</w:t>
                  </w:r>
                </w:p>
              </w:tc>
              <w:tc>
                <w:tcPr>
                  <w:tcW w:w="1605" w:type="dxa"/>
                  <w:vAlign w:val="top"/>
                </w:tcPr>
                <w:p>
                  <w:pPr>
                    <w:rPr>
                      <w:rFonts w:ascii="Arial"/>
                      <w:sz w:val="21"/>
                    </w:rPr>
                  </w:pPr>
                </w:p>
              </w:tc>
              <w:tc>
                <w:tcPr>
                  <w:tcW w:w="3343" w:type="dxa"/>
                  <w:vAlign w:val="top"/>
                </w:tcPr>
                <w:p>
                  <w:pPr>
                    <w:pStyle w:val="TableText"/>
                    <w:spacing w:before="2" w:line="219" w:lineRule="auto"/>
                    <w:ind w:left="1471" w:right="198" w:hanging="1263"/>
                  </w:pPr>
                  <w:r>
                    <w:rPr>
                      <w:spacing w:val="9"/>
                    </w:rPr>
                    <w:t>北京市华云分析仪器研究所有限</w:t>
                  </w:r>
                  <w:r>
                    <w:t xml:space="preserve"> </w:t>
                  </w:r>
                  <w:r>
                    <w:rPr>
                      <w:spacing w:val="1"/>
                    </w:rPr>
                    <w:t>公司</w:t>
                  </w:r>
                </w:p>
              </w:tc>
            </w:tr>
            <w:tr>
              <w:tblPrEx>
                <w:tblW w:w="8260" w:type="dxa"/>
                <w:tblInd w:w="676" w:type="dxa"/>
                <w:tblLayout w:type="fixed"/>
              </w:tblPrEx>
              <w:trPr>
                <w:trHeight w:val="276"/>
              </w:trPr>
              <w:tc>
                <w:tcPr>
                  <w:tcW w:w="3312" w:type="dxa"/>
                  <w:vAlign w:val="top"/>
                </w:tcPr>
                <w:p>
                  <w:pPr>
                    <w:pStyle w:val="TableText"/>
                    <w:spacing w:line="191" w:lineRule="auto"/>
                    <w:ind w:left="385"/>
                  </w:pPr>
                  <w:r>
                    <w:rPr>
                      <w:spacing w:val="7"/>
                    </w:rPr>
                    <w:t>高精度手持式</w:t>
                  </w:r>
                  <w:r>
                    <w:rPr>
                      <w:spacing w:val="-34"/>
                    </w:rPr>
                    <w:t xml:space="preserve"> </w:t>
                  </w:r>
                  <w:r>
                    <w:rPr>
                      <w:rFonts w:ascii="Times New Roman" w:eastAsia="Times New Roman" w:hAnsi="Times New Roman" w:cs="Times New Roman"/>
                    </w:rPr>
                    <w:t>PM</w:t>
                  </w:r>
                  <w:r>
                    <w:rPr>
                      <w:rFonts w:ascii="Times New Roman" w:eastAsia="Times New Roman" w:hAnsi="Times New Roman" w:cs="Times New Roman"/>
                      <w:spacing w:val="7"/>
                    </w:rPr>
                    <w:t xml:space="preserve">2.5 </w:t>
                  </w:r>
                  <w:r>
                    <w:rPr>
                      <w:spacing w:val="7"/>
                    </w:rPr>
                    <w:t>速测仪</w:t>
                  </w:r>
                </w:p>
              </w:tc>
              <w:tc>
                <w:tcPr>
                  <w:tcW w:w="1605" w:type="dxa"/>
                  <w:vAlign w:val="top"/>
                </w:tcPr>
                <w:p>
                  <w:pPr>
                    <w:spacing w:line="191" w:lineRule="auto"/>
                    <w:ind w:left="247"/>
                    <w:rPr>
                      <w:rFonts w:ascii="Times New Roman" w:eastAsia="Times New Roman" w:hAnsi="Times New Roman" w:cs="Times New Roman"/>
                      <w:sz w:val="20"/>
                      <w:szCs w:val="20"/>
                    </w:rPr>
                  </w:pPr>
                  <w:r>
                    <w:rPr>
                      <w:rFonts w:ascii="Times New Roman" w:eastAsia="Times New Roman" w:hAnsi="Times New Roman" w:cs="Times New Roman"/>
                      <w:sz w:val="20"/>
                      <w:szCs w:val="20"/>
                    </w:rPr>
                    <w:t>CW</w:t>
                  </w:r>
                  <w:r>
                    <w:rPr>
                      <w:rFonts w:ascii="Times New Roman" w:eastAsia="Times New Roman" w:hAnsi="Times New Roman" w:cs="Times New Roman"/>
                      <w:spacing w:val="3"/>
                      <w:sz w:val="20"/>
                      <w:szCs w:val="20"/>
                    </w:rPr>
                    <w:t>-</w:t>
                  </w:r>
                  <w:r>
                    <w:rPr>
                      <w:rFonts w:ascii="Times New Roman" w:eastAsia="Times New Roman" w:hAnsi="Times New Roman" w:cs="Times New Roman"/>
                      <w:sz w:val="20"/>
                      <w:szCs w:val="20"/>
                    </w:rPr>
                    <w:t>HAT</w:t>
                  </w:r>
                  <w:r>
                    <w:rPr>
                      <w:rFonts w:ascii="Times New Roman" w:eastAsia="Times New Roman" w:hAnsi="Times New Roman" w:cs="Times New Roman"/>
                      <w:spacing w:val="3"/>
                      <w:sz w:val="20"/>
                      <w:szCs w:val="20"/>
                    </w:rPr>
                    <w:t>200</w:t>
                  </w:r>
                </w:p>
              </w:tc>
              <w:tc>
                <w:tcPr>
                  <w:tcW w:w="3343" w:type="dxa"/>
                  <w:vAlign w:val="top"/>
                </w:tcPr>
                <w:p>
                  <w:pPr>
                    <w:pStyle w:val="TableText"/>
                    <w:spacing w:line="191" w:lineRule="auto"/>
                    <w:ind w:left="205"/>
                  </w:pPr>
                  <w:r>
                    <w:rPr>
                      <w:spacing w:val="9"/>
                    </w:rPr>
                    <w:t>深圳市赛纳威环境科技有限公司</w:t>
                  </w:r>
                </w:p>
              </w:tc>
            </w:tr>
            <w:tr>
              <w:tblPrEx>
                <w:tblW w:w="8260" w:type="dxa"/>
                <w:tblInd w:w="676" w:type="dxa"/>
                <w:tblLayout w:type="fixed"/>
              </w:tblPrEx>
              <w:trPr>
                <w:trHeight w:val="275"/>
              </w:trPr>
              <w:tc>
                <w:tcPr>
                  <w:tcW w:w="3312" w:type="dxa"/>
                  <w:vAlign w:val="top"/>
                </w:tcPr>
                <w:p>
                  <w:pPr>
                    <w:pStyle w:val="TableText"/>
                    <w:spacing w:line="194" w:lineRule="auto"/>
                    <w:ind w:left="1263"/>
                  </w:pPr>
                  <w:r>
                    <w:rPr>
                      <w:spacing w:val="1"/>
                    </w:rPr>
                    <w:t>电导率仪</w:t>
                  </w:r>
                </w:p>
              </w:tc>
              <w:tc>
                <w:tcPr>
                  <w:tcW w:w="1605" w:type="dxa"/>
                  <w:vAlign w:val="top"/>
                </w:tcPr>
                <w:p>
                  <w:pPr>
                    <w:spacing w:line="193" w:lineRule="auto"/>
                    <w:ind w:left="399"/>
                    <w:rPr>
                      <w:rFonts w:ascii="Times New Roman" w:eastAsia="Times New Roman" w:hAnsi="Times New Roman" w:cs="Times New Roman"/>
                      <w:sz w:val="20"/>
                      <w:szCs w:val="20"/>
                    </w:rPr>
                  </w:pPr>
                  <w:r>
                    <w:rPr>
                      <w:rFonts w:ascii="Times New Roman" w:eastAsia="Times New Roman" w:hAnsi="Times New Roman" w:cs="Times New Roman"/>
                      <w:sz w:val="20"/>
                      <w:szCs w:val="20"/>
                    </w:rPr>
                    <w:t>DDS</w:t>
                  </w:r>
                  <w:r>
                    <w:rPr>
                      <w:rFonts w:ascii="Times New Roman" w:eastAsia="Times New Roman" w:hAnsi="Times New Roman" w:cs="Times New Roman"/>
                      <w:spacing w:val="8"/>
                      <w:sz w:val="20"/>
                      <w:szCs w:val="20"/>
                    </w:rPr>
                    <w:t>-307</w:t>
                  </w:r>
                </w:p>
              </w:tc>
              <w:tc>
                <w:tcPr>
                  <w:tcW w:w="3343" w:type="dxa"/>
                  <w:vAlign w:val="top"/>
                </w:tcPr>
                <w:p>
                  <w:pPr>
                    <w:pStyle w:val="TableText"/>
                    <w:spacing w:line="193" w:lineRule="auto"/>
                    <w:ind w:left="207"/>
                  </w:pPr>
                  <w:r>
                    <w:rPr>
                      <w:spacing w:val="9"/>
                    </w:rPr>
                    <w:t>上海仪电科学仪器股份有限公司</w:t>
                  </w:r>
                </w:p>
              </w:tc>
            </w:tr>
            <w:tr>
              <w:tblPrEx>
                <w:tblW w:w="8260" w:type="dxa"/>
                <w:tblInd w:w="676" w:type="dxa"/>
                <w:tblLayout w:type="fixed"/>
              </w:tblPrEx>
              <w:trPr>
                <w:trHeight w:val="545"/>
              </w:trPr>
              <w:tc>
                <w:tcPr>
                  <w:tcW w:w="3312" w:type="dxa"/>
                  <w:vAlign w:val="top"/>
                </w:tcPr>
                <w:p>
                  <w:pPr>
                    <w:pStyle w:val="TableText"/>
                    <w:spacing w:line="226" w:lineRule="auto"/>
                    <w:ind w:left="1553" w:right="182" w:hanging="1361"/>
                  </w:pPr>
                  <w:r>
                    <w:rPr>
                      <w:spacing w:val="9"/>
                    </w:rPr>
                    <w:t>六级筛孔撞击式空气微生物采样</w:t>
                  </w:r>
                  <w:r>
                    <w:t xml:space="preserve"> </w:t>
                  </w:r>
                  <w:r>
                    <w:t>器</w:t>
                  </w:r>
                </w:p>
              </w:tc>
              <w:tc>
                <w:tcPr>
                  <w:tcW w:w="1605" w:type="dxa"/>
                  <w:vAlign w:val="top"/>
                </w:tcPr>
                <w:p>
                  <w:pPr>
                    <w:spacing w:before="135" w:line="197" w:lineRule="auto"/>
                    <w:ind w:left="370"/>
                    <w:rPr>
                      <w:rFonts w:ascii="Times New Roman" w:eastAsia="Times New Roman" w:hAnsi="Times New Roman" w:cs="Times New Roman"/>
                      <w:sz w:val="20"/>
                      <w:szCs w:val="20"/>
                    </w:rPr>
                  </w:pPr>
                  <w:r>
                    <w:rPr>
                      <w:rFonts w:ascii="Times New Roman" w:eastAsia="Times New Roman" w:hAnsi="Times New Roman" w:cs="Times New Roman"/>
                      <w:sz w:val="20"/>
                      <w:szCs w:val="20"/>
                    </w:rPr>
                    <w:t>HM</w:t>
                  </w:r>
                  <w:r>
                    <w:rPr>
                      <w:rFonts w:ascii="Times New Roman" w:eastAsia="Times New Roman" w:hAnsi="Times New Roman" w:cs="Times New Roman"/>
                      <w:spacing w:val="17"/>
                      <w:sz w:val="20"/>
                      <w:szCs w:val="20"/>
                    </w:rPr>
                    <w:t>-</w:t>
                  </w:r>
                  <w:r>
                    <w:rPr>
                      <w:rFonts w:ascii="Times New Roman" w:eastAsia="Times New Roman" w:hAnsi="Times New Roman" w:cs="Times New Roman"/>
                      <w:sz w:val="20"/>
                      <w:szCs w:val="20"/>
                    </w:rPr>
                    <w:t>QW</w:t>
                  </w:r>
                  <w:r>
                    <w:rPr>
                      <w:rFonts w:ascii="Times New Roman" w:eastAsia="Times New Roman" w:hAnsi="Times New Roman" w:cs="Times New Roman"/>
                      <w:spacing w:val="17"/>
                      <w:sz w:val="20"/>
                      <w:szCs w:val="20"/>
                    </w:rPr>
                    <w:t>6</w:t>
                  </w:r>
                </w:p>
              </w:tc>
              <w:tc>
                <w:tcPr>
                  <w:tcW w:w="3343" w:type="dxa"/>
                  <w:vAlign w:val="top"/>
                </w:tcPr>
                <w:p>
                  <w:pPr>
                    <w:pStyle w:val="TableText"/>
                    <w:spacing w:before="99" w:line="228" w:lineRule="auto"/>
                    <w:ind w:left="432"/>
                  </w:pPr>
                  <w:r>
                    <w:rPr>
                      <w:spacing w:val="7"/>
                    </w:rPr>
                    <w:t>山东恒美电子科技有限公司</w:t>
                  </w:r>
                </w:p>
              </w:tc>
            </w:tr>
            <w:tr>
              <w:tblPrEx>
                <w:tblW w:w="8260" w:type="dxa"/>
                <w:tblInd w:w="676" w:type="dxa"/>
                <w:tblLayout w:type="fixed"/>
              </w:tblPrEx>
              <w:trPr>
                <w:trHeight w:val="275"/>
              </w:trPr>
              <w:tc>
                <w:tcPr>
                  <w:tcW w:w="3312" w:type="dxa"/>
                  <w:vAlign w:val="top"/>
                </w:tcPr>
                <w:p>
                  <w:pPr>
                    <w:pStyle w:val="TableText"/>
                    <w:spacing w:line="200" w:lineRule="auto"/>
                    <w:ind w:left="1243"/>
                  </w:pPr>
                  <w:r>
                    <w:rPr>
                      <w:spacing w:val="6"/>
                    </w:rPr>
                    <w:t>热解析仪</w:t>
                  </w:r>
                </w:p>
              </w:tc>
              <w:tc>
                <w:tcPr>
                  <w:tcW w:w="1605" w:type="dxa"/>
                  <w:vAlign w:val="top"/>
                </w:tcPr>
                <w:p>
                  <w:pPr>
                    <w:spacing w:before="5" w:line="195" w:lineRule="auto"/>
                    <w:ind w:left="533"/>
                    <w:rPr>
                      <w:rFonts w:ascii="Times New Roman" w:eastAsia="Times New Roman" w:hAnsi="Times New Roman" w:cs="Times New Roman"/>
                      <w:sz w:val="20"/>
                      <w:szCs w:val="20"/>
                    </w:rPr>
                  </w:pPr>
                  <w:r>
                    <w:rPr>
                      <w:rFonts w:ascii="Times New Roman" w:eastAsia="Times New Roman" w:hAnsi="Times New Roman" w:cs="Times New Roman"/>
                      <w:sz w:val="20"/>
                      <w:szCs w:val="20"/>
                    </w:rPr>
                    <w:t>KJZ</w:t>
                  </w:r>
                  <w:r>
                    <w:rPr>
                      <w:rFonts w:ascii="Times New Roman" w:eastAsia="Times New Roman" w:hAnsi="Times New Roman" w:cs="Times New Roman"/>
                      <w:spacing w:val="9"/>
                      <w:sz w:val="20"/>
                      <w:szCs w:val="20"/>
                    </w:rPr>
                    <w:t>-2</w:t>
                  </w:r>
                </w:p>
              </w:tc>
              <w:tc>
                <w:tcPr>
                  <w:tcW w:w="3343" w:type="dxa"/>
                  <w:vAlign w:val="top"/>
                </w:tcPr>
                <w:p>
                  <w:pPr>
                    <w:pStyle w:val="TableText"/>
                    <w:spacing w:line="200" w:lineRule="auto"/>
                    <w:ind w:left="416"/>
                  </w:pPr>
                  <w:r>
                    <w:rPr>
                      <w:spacing w:val="8"/>
                    </w:rPr>
                    <w:t>南京科捷分析仪器有限公司</w:t>
                  </w:r>
                </w:p>
              </w:tc>
            </w:tr>
            <w:tr>
              <w:tblPrEx>
                <w:tblW w:w="8260" w:type="dxa"/>
                <w:tblInd w:w="676" w:type="dxa"/>
                <w:tblLayout w:type="fixed"/>
              </w:tblPrEx>
              <w:trPr>
                <w:trHeight w:val="275"/>
              </w:trPr>
              <w:tc>
                <w:tcPr>
                  <w:tcW w:w="3312" w:type="dxa"/>
                  <w:vAlign w:val="top"/>
                </w:tcPr>
                <w:p>
                  <w:pPr>
                    <w:pStyle w:val="TableText"/>
                    <w:spacing w:line="203" w:lineRule="auto"/>
                    <w:ind w:left="1135"/>
                  </w:pPr>
                  <w:r>
                    <w:rPr>
                      <w:spacing w:val="7"/>
                    </w:rPr>
                    <w:t>单联萃取器</w:t>
                  </w:r>
                </w:p>
              </w:tc>
              <w:tc>
                <w:tcPr>
                  <w:tcW w:w="1605" w:type="dxa"/>
                  <w:vAlign w:val="top"/>
                </w:tcPr>
                <w:p>
                  <w:pPr>
                    <w:spacing w:before="8" w:line="195" w:lineRule="auto"/>
                    <w:ind w:left="527"/>
                    <w:rPr>
                      <w:rFonts w:ascii="Times New Roman" w:eastAsia="Times New Roman" w:hAnsi="Times New Roman" w:cs="Times New Roman"/>
                      <w:sz w:val="20"/>
                      <w:szCs w:val="20"/>
                    </w:rPr>
                  </w:pPr>
                  <w:r>
                    <w:rPr>
                      <w:rFonts w:ascii="Times New Roman" w:eastAsia="Times New Roman" w:hAnsi="Times New Roman" w:cs="Times New Roman"/>
                      <w:sz w:val="20"/>
                      <w:szCs w:val="20"/>
                    </w:rPr>
                    <w:t>JC</w:t>
                  </w:r>
                  <w:r>
                    <w:rPr>
                      <w:rFonts w:ascii="Times New Roman" w:eastAsia="Times New Roman" w:hAnsi="Times New Roman" w:cs="Times New Roman"/>
                      <w:spacing w:val="17"/>
                      <w:sz w:val="20"/>
                      <w:szCs w:val="20"/>
                    </w:rPr>
                    <w:t>-</w:t>
                  </w:r>
                  <w:r>
                    <w:rPr>
                      <w:rFonts w:ascii="Times New Roman" w:eastAsia="Times New Roman" w:hAnsi="Times New Roman" w:cs="Times New Roman"/>
                      <w:sz w:val="20"/>
                      <w:szCs w:val="20"/>
                    </w:rPr>
                    <w:t>FC</w:t>
                  </w:r>
                </w:p>
              </w:tc>
              <w:tc>
                <w:tcPr>
                  <w:tcW w:w="3343" w:type="dxa"/>
                  <w:vAlign w:val="top"/>
                </w:tcPr>
                <w:p>
                  <w:pPr>
                    <w:pStyle w:val="TableText"/>
                    <w:spacing w:line="202" w:lineRule="auto"/>
                    <w:ind w:left="414"/>
                  </w:pPr>
                  <w:r>
                    <w:rPr>
                      <w:spacing w:val="9"/>
                    </w:rPr>
                    <w:t>青岛精诚仪器仪表有限公司</w:t>
                  </w:r>
                </w:p>
              </w:tc>
            </w:tr>
            <w:tr>
              <w:tblPrEx>
                <w:tblW w:w="8260" w:type="dxa"/>
                <w:tblInd w:w="676" w:type="dxa"/>
                <w:tblLayout w:type="fixed"/>
              </w:tblPrEx>
              <w:trPr>
                <w:trHeight w:val="275"/>
              </w:trPr>
              <w:tc>
                <w:tcPr>
                  <w:tcW w:w="3312" w:type="dxa"/>
                  <w:vAlign w:val="top"/>
                </w:tcPr>
                <w:p>
                  <w:pPr>
                    <w:pStyle w:val="TableText"/>
                    <w:spacing w:line="203" w:lineRule="auto"/>
                    <w:ind w:left="1136"/>
                  </w:pPr>
                  <w:r>
                    <w:rPr>
                      <w:spacing w:val="7"/>
                    </w:rPr>
                    <w:t>大气采样器</w:t>
                  </w:r>
                </w:p>
              </w:tc>
              <w:tc>
                <w:tcPr>
                  <w:tcW w:w="1605" w:type="dxa"/>
                  <w:vAlign w:val="top"/>
                </w:tcPr>
                <w:p>
                  <w:pPr>
                    <w:spacing w:before="9" w:line="197" w:lineRule="auto"/>
                    <w:ind w:left="501"/>
                    <w:rPr>
                      <w:rFonts w:ascii="Times New Roman" w:eastAsia="Times New Roman" w:hAnsi="Times New Roman" w:cs="Times New Roman"/>
                      <w:sz w:val="20"/>
                      <w:szCs w:val="20"/>
                    </w:rPr>
                  </w:pPr>
                  <w:r>
                    <w:rPr>
                      <w:rFonts w:ascii="Times New Roman" w:eastAsia="Times New Roman" w:hAnsi="Times New Roman" w:cs="Times New Roman"/>
                      <w:sz w:val="20"/>
                      <w:szCs w:val="20"/>
                    </w:rPr>
                    <w:t>QC</w:t>
                  </w:r>
                  <w:r>
                    <w:rPr>
                      <w:rFonts w:ascii="Times New Roman" w:eastAsia="Times New Roman" w:hAnsi="Times New Roman" w:cs="Times New Roman"/>
                      <w:spacing w:val="6"/>
                      <w:sz w:val="20"/>
                      <w:szCs w:val="20"/>
                    </w:rPr>
                    <w:t>-2B</w:t>
                  </w:r>
                </w:p>
              </w:tc>
              <w:tc>
                <w:tcPr>
                  <w:tcW w:w="3343" w:type="dxa"/>
                  <w:vAlign w:val="top"/>
                </w:tcPr>
                <w:p>
                  <w:pPr>
                    <w:pStyle w:val="TableText"/>
                    <w:spacing w:line="203" w:lineRule="auto"/>
                    <w:ind w:left="417"/>
                  </w:pPr>
                  <w:r>
                    <w:rPr>
                      <w:spacing w:val="8"/>
                    </w:rPr>
                    <w:t>北京市科安劳保新技术公司</w:t>
                  </w:r>
                </w:p>
              </w:tc>
            </w:tr>
            <w:tr>
              <w:tblPrEx>
                <w:tblW w:w="8260" w:type="dxa"/>
                <w:tblInd w:w="676" w:type="dxa"/>
                <w:tblLayout w:type="fixed"/>
              </w:tblPrEx>
              <w:trPr>
                <w:trHeight w:val="275"/>
              </w:trPr>
              <w:tc>
                <w:tcPr>
                  <w:tcW w:w="3312" w:type="dxa"/>
                  <w:vAlign w:val="top"/>
                </w:tcPr>
                <w:p>
                  <w:pPr>
                    <w:pStyle w:val="TableText"/>
                    <w:spacing w:line="206" w:lineRule="auto"/>
                    <w:ind w:left="1136"/>
                  </w:pPr>
                  <w:r>
                    <w:rPr>
                      <w:spacing w:val="7"/>
                    </w:rPr>
                    <w:t>大气采样器</w:t>
                  </w:r>
                </w:p>
              </w:tc>
              <w:tc>
                <w:tcPr>
                  <w:tcW w:w="1605" w:type="dxa"/>
                  <w:vAlign w:val="top"/>
                </w:tcPr>
                <w:p>
                  <w:pPr>
                    <w:spacing w:before="12" w:line="197" w:lineRule="auto"/>
                    <w:ind w:left="501"/>
                    <w:rPr>
                      <w:rFonts w:ascii="Times New Roman" w:eastAsia="Times New Roman" w:hAnsi="Times New Roman" w:cs="Times New Roman"/>
                      <w:sz w:val="20"/>
                      <w:szCs w:val="20"/>
                    </w:rPr>
                  </w:pPr>
                  <w:r>
                    <w:rPr>
                      <w:rFonts w:ascii="Times New Roman" w:eastAsia="Times New Roman" w:hAnsi="Times New Roman" w:cs="Times New Roman"/>
                      <w:sz w:val="20"/>
                      <w:szCs w:val="20"/>
                    </w:rPr>
                    <w:t>QC</w:t>
                  </w:r>
                  <w:r>
                    <w:rPr>
                      <w:rFonts w:ascii="Times New Roman" w:eastAsia="Times New Roman" w:hAnsi="Times New Roman" w:cs="Times New Roman"/>
                      <w:spacing w:val="6"/>
                      <w:sz w:val="20"/>
                      <w:szCs w:val="20"/>
                    </w:rPr>
                    <w:t>-2B</w:t>
                  </w:r>
                </w:p>
              </w:tc>
              <w:tc>
                <w:tcPr>
                  <w:tcW w:w="3343" w:type="dxa"/>
                  <w:vAlign w:val="top"/>
                </w:tcPr>
                <w:p>
                  <w:pPr>
                    <w:pStyle w:val="TableText"/>
                    <w:spacing w:line="206" w:lineRule="auto"/>
                    <w:ind w:left="417"/>
                  </w:pPr>
                  <w:r>
                    <w:rPr>
                      <w:spacing w:val="8"/>
                    </w:rPr>
                    <w:t>北京市科安劳保新技术公司</w:t>
                  </w:r>
                </w:p>
              </w:tc>
            </w:tr>
            <w:tr>
              <w:tblPrEx>
                <w:tblW w:w="8260" w:type="dxa"/>
                <w:tblInd w:w="676" w:type="dxa"/>
                <w:tblLayout w:type="fixed"/>
              </w:tblPrEx>
              <w:trPr>
                <w:trHeight w:val="275"/>
              </w:trPr>
              <w:tc>
                <w:tcPr>
                  <w:tcW w:w="3312" w:type="dxa"/>
                  <w:vAlign w:val="top"/>
                </w:tcPr>
                <w:p>
                  <w:pPr>
                    <w:pStyle w:val="TableText"/>
                    <w:spacing w:line="208" w:lineRule="auto"/>
                    <w:ind w:left="1136"/>
                  </w:pPr>
                  <w:r>
                    <w:rPr>
                      <w:spacing w:val="7"/>
                    </w:rPr>
                    <w:t>大气采样器</w:t>
                  </w:r>
                </w:p>
              </w:tc>
              <w:tc>
                <w:tcPr>
                  <w:tcW w:w="1605" w:type="dxa"/>
                  <w:vAlign w:val="top"/>
                </w:tcPr>
                <w:p>
                  <w:pPr>
                    <w:spacing w:before="15" w:line="197" w:lineRule="auto"/>
                    <w:ind w:left="501"/>
                    <w:rPr>
                      <w:rFonts w:ascii="Times New Roman" w:eastAsia="Times New Roman" w:hAnsi="Times New Roman" w:cs="Times New Roman"/>
                      <w:sz w:val="20"/>
                      <w:szCs w:val="20"/>
                    </w:rPr>
                  </w:pPr>
                  <w:r>
                    <w:rPr>
                      <w:rFonts w:ascii="Times New Roman" w:eastAsia="Times New Roman" w:hAnsi="Times New Roman" w:cs="Times New Roman"/>
                      <w:sz w:val="20"/>
                      <w:szCs w:val="20"/>
                    </w:rPr>
                    <w:t>QC</w:t>
                  </w:r>
                  <w:r>
                    <w:rPr>
                      <w:rFonts w:ascii="Times New Roman" w:eastAsia="Times New Roman" w:hAnsi="Times New Roman" w:cs="Times New Roman"/>
                      <w:spacing w:val="6"/>
                      <w:sz w:val="20"/>
                      <w:szCs w:val="20"/>
                    </w:rPr>
                    <w:t>-2B</w:t>
                  </w:r>
                </w:p>
              </w:tc>
              <w:tc>
                <w:tcPr>
                  <w:tcW w:w="3343" w:type="dxa"/>
                  <w:vAlign w:val="top"/>
                </w:tcPr>
                <w:p>
                  <w:pPr>
                    <w:pStyle w:val="TableText"/>
                    <w:spacing w:line="208" w:lineRule="auto"/>
                    <w:ind w:left="417"/>
                  </w:pPr>
                  <w:r>
                    <w:rPr>
                      <w:spacing w:val="8"/>
                    </w:rPr>
                    <w:t>北京市科安劳保新技术公司</w:t>
                  </w:r>
                </w:p>
              </w:tc>
            </w:tr>
            <w:tr>
              <w:tblPrEx>
                <w:tblW w:w="8260" w:type="dxa"/>
                <w:tblInd w:w="676" w:type="dxa"/>
                <w:tblLayout w:type="fixed"/>
              </w:tblPrEx>
              <w:trPr>
                <w:trHeight w:val="275"/>
              </w:trPr>
              <w:tc>
                <w:tcPr>
                  <w:tcW w:w="3312" w:type="dxa"/>
                  <w:vAlign w:val="top"/>
                </w:tcPr>
                <w:p>
                  <w:pPr>
                    <w:pStyle w:val="TableText"/>
                    <w:spacing w:line="210" w:lineRule="auto"/>
                    <w:ind w:left="718"/>
                  </w:pPr>
                  <w:r>
                    <w:rPr>
                      <w:spacing w:val="8"/>
                    </w:rPr>
                    <w:t>原子吸收分光光度计</w:t>
                  </w:r>
                </w:p>
              </w:tc>
              <w:tc>
                <w:tcPr>
                  <w:tcW w:w="1605" w:type="dxa"/>
                  <w:vAlign w:val="top"/>
                </w:tcPr>
                <w:p>
                  <w:pPr>
                    <w:spacing w:before="16" w:line="195" w:lineRule="auto"/>
                    <w:ind w:left="386"/>
                    <w:rPr>
                      <w:rFonts w:ascii="Times New Roman" w:eastAsia="Times New Roman" w:hAnsi="Times New Roman" w:cs="Times New Roman"/>
                      <w:sz w:val="20"/>
                      <w:szCs w:val="20"/>
                    </w:rPr>
                  </w:pPr>
                  <w:r>
                    <w:rPr>
                      <w:rFonts w:ascii="Times New Roman" w:eastAsia="Times New Roman" w:hAnsi="Times New Roman" w:cs="Times New Roman"/>
                      <w:sz w:val="20"/>
                      <w:szCs w:val="20"/>
                    </w:rPr>
                    <w:t>GGX</w:t>
                  </w:r>
                  <w:r>
                    <w:rPr>
                      <w:rFonts w:ascii="Times New Roman" w:eastAsia="Times New Roman" w:hAnsi="Times New Roman" w:cs="Times New Roman"/>
                      <w:spacing w:val="7"/>
                      <w:sz w:val="20"/>
                      <w:szCs w:val="20"/>
                    </w:rPr>
                    <w:t>-830</w:t>
                  </w:r>
                </w:p>
              </w:tc>
              <w:tc>
                <w:tcPr>
                  <w:tcW w:w="3343" w:type="dxa"/>
                  <w:vAlign w:val="top"/>
                </w:tcPr>
                <w:p>
                  <w:pPr>
                    <w:pStyle w:val="TableText"/>
                    <w:spacing w:line="210" w:lineRule="auto"/>
                    <w:ind w:left="628"/>
                  </w:pPr>
                  <w:r>
                    <w:rPr>
                      <w:spacing w:val="8"/>
                    </w:rPr>
                    <w:t>北京海光仪器有限公司</w:t>
                  </w:r>
                </w:p>
              </w:tc>
            </w:tr>
            <w:tr>
              <w:tblPrEx>
                <w:tblW w:w="8260" w:type="dxa"/>
                <w:tblInd w:w="676" w:type="dxa"/>
                <w:tblLayout w:type="fixed"/>
              </w:tblPrEx>
              <w:trPr>
                <w:trHeight w:val="275"/>
              </w:trPr>
              <w:tc>
                <w:tcPr>
                  <w:tcW w:w="3312" w:type="dxa"/>
                  <w:vAlign w:val="top"/>
                </w:tcPr>
                <w:p>
                  <w:pPr>
                    <w:pStyle w:val="TableText"/>
                    <w:spacing w:before="1" w:line="212" w:lineRule="auto"/>
                    <w:ind w:left="929"/>
                  </w:pPr>
                  <w:r>
                    <w:rPr>
                      <w:spacing w:val="7"/>
                    </w:rPr>
                    <w:t>原子荧光光度计</w:t>
                  </w:r>
                </w:p>
              </w:tc>
              <w:tc>
                <w:tcPr>
                  <w:tcW w:w="1605" w:type="dxa"/>
                  <w:vAlign w:val="top"/>
                </w:tcPr>
                <w:p>
                  <w:pPr>
                    <w:spacing w:before="19" w:line="195" w:lineRule="auto"/>
                    <w:ind w:left="363"/>
                    <w:rPr>
                      <w:rFonts w:ascii="Times New Roman" w:eastAsia="Times New Roman" w:hAnsi="Times New Roman" w:cs="Times New Roman"/>
                      <w:sz w:val="20"/>
                      <w:szCs w:val="20"/>
                    </w:rPr>
                  </w:pPr>
                  <w:r>
                    <w:rPr>
                      <w:rFonts w:ascii="Times New Roman" w:eastAsia="Times New Roman" w:hAnsi="Times New Roman" w:cs="Times New Roman"/>
                      <w:sz w:val="20"/>
                      <w:szCs w:val="20"/>
                    </w:rPr>
                    <w:t>AFS</w:t>
                  </w:r>
                  <w:r>
                    <w:rPr>
                      <w:rFonts w:ascii="Times New Roman" w:eastAsia="Times New Roman" w:hAnsi="Times New Roman" w:cs="Times New Roman"/>
                      <w:spacing w:val="7"/>
                      <w:sz w:val="20"/>
                      <w:szCs w:val="20"/>
                    </w:rPr>
                    <w:t>-8500</w:t>
                  </w:r>
                </w:p>
              </w:tc>
              <w:tc>
                <w:tcPr>
                  <w:tcW w:w="3343" w:type="dxa"/>
                  <w:vAlign w:val="top"/>
                </w:tcPr>
                <w:p>
                  <w:pPr>
                    <w:pStyle w:val="TableText"/>
                    <w:spacing w:before="1" w:line="212" w:lineRule="auto"/>
                    <w:ind w:left="628"/>
                  </w:pPr>
                  <w:r>
                    <w:rPr>
                      <w:spacing w:val="8"/>
                    </w:rPr>
                    <w:t>北京海光仪器有限公司</w:t>
                  </w:r>
                </w:p>
              </w:tc>
            </w:tr>
            <w:tr>
              <w:tblPrEx>
                <w:tblW w:w="8260" w:type="dxa"/>
                <w:tblInd w:w="676" w:type="dxa"/>
                <w:tblLayout w:type="fixed"/>
              </w:tblPrEx>
              <w:trPr>
                <w:trHeight w:val="275"/>
              </w:trPr>
              <w:tc>
                <w:tcPr>
                  <w:tcW w:w="3312" w:type="dxa"/>
                  <w:vAlign w:val="top"/>
                </w:tcPr>
                <w:p>
                  <w:pPr>
                    <w:pStyle w:val="TableText"/>
                    <w:spacing w:line="215" w:lineRule="auto"/>
                    <w:ind w:left="1136"/>
                  </w:pPr>
                  <w:r>
                    <w:rPr>
                      <w:spacing w:val="7"/>
                    </w:rPr>
                    <w:t>离子色谱仪</w:t>
                  </w:r>
                </w:p>
              </w:tc>
              <w:tc>
                <w:tcPr>
                  <w:tcW w:w="1605" w:type="dxa"/>
                  <w:vAlign w:val="top"/>
                </w:tcPr>
                <w:p>
                  <w:pPr>
                    <w:spacing w:before="22" w:line="195" w:lineRule="auto"/>
                    <w:ind w:left="362"/>
                    <w:rPr>
                      <w:rFonts w:ascii="Times New Roman" w:eastAsia="Times New Roman" w:hAnsi="Times New Roman" w:cs="Times New Roman"/>
                      <w:sz w:val="20"/>
                      <w:szCs w:val="20"/>
                    </w:rPr>
                  </w:pPr>
                  <w:r>
                    <w:rPr>
                      <w:rFonts w:ascii="Times New Roman" w:eastAsia="Times New Roman" w:hAnsi="Times New Roman" w:cs="Times New Roman"/>
                      <w:sz w:val="20"/>
                      <w:szCs w:val="20"/>
                    </w:rPr>
                    <w:t>CIC</w:t>
                  </w:r>
                  <w:r>
                    <w:rPr>
                      <w:rFonts w:ascii="Times New Roman" w:eastAsia="Times New Roman" w:hAnsi="Times New Roman" w:cs="Times New Roman"/>
                      <w:spacing w:val="6"/>
                      <w:sz w:val="20"/>
                      <w:szCs w:val="20"/>
                    </w:rPr>
                    <w:t>-D100</w:t>
                  </w:r>
                </w:p>
              </w:tc>
              <w:tc>
                <w:tcPr>
                  <w:tcW w:w="3343" w:type="dxa"/>
                  <w:vAlign w:val="top"/>
                </w:tcPr>
                <w:p>
                  <w:pPr>
                    <w:pStyle w:val="TableText"/>
                    <w:spacing w:line="215" w:lineRule="auto"/>
                    <w:ind w:left="414"/>
                  </w:pPr>
                  <w:r>
                    <w:rPr>
                      <w:spacing w:val="9"/>
                    </w:rPr>
                    <w:t>青岛盛瀚色谱技术有限公司</w:t>
                  </w:r>
                </w:p>
              </w:tc>
            </w:tr>
            <w:tr>
              <w:tblPrEx>
                <w:tblW w:w="8260" w:type="dxa"/>
                <w:tblInd w:w="676" w:type="dxa"/>
                <w:tblLayout w:type="fixed"/>
              </w:tblPrEx>
              <w:trPr>
                <w:trHeight w:val="275"/>
              </w:trPr>
              <w:tc>
                <w:tcPr>
                  <w:tcW w:w="3312" w:type="dxa"/>
                  <w:vAlign w:val="top"/>
                </w:tcPr>
                <w:p>
                  <w:pPr>
                    <w:pStyle w:val="TableText"/>
                    <w:spacing w:line="265" w:lineRule="exact"/>
                    <w:ind w:left="824"/>
                  </w:pPr>
                  <w:r>
                    <w:rPr>
                      <w:spacing w:val="4"/>
                      <w:position w:val="1"/>
                    </w:rPr>
                    <w:t>自动烟尘</w:t>
                  </w:r>
                  <w:r>
                    <w:rPr>
                      <w:rFonts w:ascii="Times New Roman" w:eastAsia="Times New Roman" w:hAnsi="Times New Roman" w:cs="Times New Roman"/>
                      <w:spacing w:val="4"/>
                      <w:position w:val="1"/>
                    </w:rPr>
                    <w:t>/</w:t>
                  </w:r>
                  <w:r>
                    <w:rPr>
                      <w:spacing w:val="4"/>
                      <w:position w:val="1"/>
                    </w:rPr>
                    <w:t>气测试仪</w:t>
                  </w:r>
                </w:p>
              </w:tc>
              <w:tc>
                <w:tcPr>
                  <w:tcW w:w="1605" w:type="dxa"/>
                  <w:vAlign w:val="top"/>
                </w:tcPr>
                <w:p>
                  <w:pPr>
                    <w:pStyle w:val="TableText"/>
                    <w:spacing w:line="220" w:lineRule="auto"/>
                    <w:ind w:left="289"/>
                    <w:rPr>
                      <w:rFonts w:ascii="Times New Roman" w:eastAsia="Times New Roman" w:hAnsi="Times New Roman" w:cs="Times New Roman"/>
                    </w:rPr>
                  </w:pPr>
                  <w:r>
                    <w:rPr>
                      <w:spacing w:val="3"/>
                    </w:rPr>
                    <w:t>崂应</w:t>
                  </w:r>
                  <w:r>
                    <w:rPr>
                      <w:spacing w:val="-37"/>
                    </w:rPr>
                    <w:t xml:space="preserve"> </w:t>
                  </w:r>
                  <w:r>
                    <w:rPr>
                      <w:rFonts w:ascii="Times New Roman" w:eastAsia="Times New Roman" w:hAnsi="Times New Roman" w:cs="Times New Roman"/>
                      <w:spacing w:val="3"/>
                    </w:rPr>
                    <w:t>3012H</w:t>
                  </w:r>
                </w:p>
              </w:tc>
              <w:tc>
                <w:tcPr>
                  <w:tcW w:w="3343" w:type="dxa"/>
                  <w:vAlign w:val="top"/>
                </w:tcPr>
                <w:p>
                  <w:pPr>
                    <w:pStyle w:val="TableText"/>
                    <w:spacing w:line="217" w:lineRule="auto"/>
                    <w:ind w:left="414"/>
                  </w:pPr>
                  <w:r>
                    <w:rPr>
                      <w:spacing w:val="9"/>
                    </w:rPr>
                    <w:t>青岛崂应环境科技有限公司</w:t>
                  </w:r>
                </w:p>
              </w:tc>
            </w:tr>
            <w:tr>
              <w:tblPrEx>
                <w:tblW w:w="8260" w:type="dxa"/>
                <w:tblInd w:w="676" w:type="dxa"/>
                <w:tblLayout w:type="fixed"/>
              </w:tblPrEx>
              <w:trPr>
                <w:trHeight w:val="275"/>
              </w:trPr>
              <w:tc>
                <w:tcPr>
                  <w:tcW w:w="3312" w:type="dxa"/>
                  <w:vAlign w:val="top"/>
                </w:tcPr>
                <w:p>
                  <w:pPr>
                    <w:pStyle w:val="TableText"/>
                    <w:spacing w:line="218" w:lineRule="auto"/>
                    <w:ind w:left="928"/>
                  </w:pPr>
                  <w:r>
                    <w:rPr>
                      <w:spacing w:val="8"/>
                    </w:rPr>
                    <w:t>二氧化碳培养箱</w:t>
                  </w:r>
                </w:p>
              </w:tc>
              <w:tc>
                <w:tcPr>
                  <w:tcW w:w="1605" w:type="dxa"/>
                  <w:vAlign w:val="top"/>
                </w:tcPr>
                <w:p>
                  <w:pPr>
                    <w:spacing w:before="25" w:line="195" w:lineRule="auto"/>
                    <w:ind w:left="362"/>
                    <w:rPr>
                      <w:rFonts w:ascii="Times New Roman" w:eastAsia="Times New Roman" w:hAnsi="Times New Roman" w:cs="Times New Roman"/>
                      <w:sz w:val="20"/>
                      <w:szCs w:val="20"/>
                    </w:rPr>
                  </w:pPr>
                  <w:r>
                    <w:rPr>
                      <w:rFonts w:ascii="Times New Roman" w:eastAsia="Times New Roman" w:hAnsi="Times New Roman" w:cs="Times New Roman"/>
                      <w:sz w:val="20"/>
                      <w:szCs w:val="20"/>
                    </w:rPr>
                    <w:t>CHW</w:t>
                  </w:r>
                  <w:r>
                    <w:rPr>
                      <w:rFonts w:ascii="Times New Roman" w:eastAsia="Times New Roman" w:hAnsi="Times New Roman" w:cs="Times New Roman"/>
                      <w:spacing w:val="5"/>
                      <w:sz w:val="20"/>
                      <w:szCs w:val="20"/>
                    </w:rPr>
                    <w:t>-80L</w:t>
                  </w:r>
                </w:p>
              </w:tc>
              <w:tc>
                <w:tcPr>
                  <w:tcW w:w="3343" w:type="dxa"/>
                  <w:vAlign w:val="top"/>
                </w:tcPr>
                <w:p>
                  <w:pPr>
                    <w:pStyle w:val="TableText"/>
                    <w:spacing w:line="219" w:lineRule="auto"/>
                    <w:ind w:left="730"/>
                  </w:pPr>
                  <w:r>
                    <w:rPr>
                      <w:spacing w:val="8"/>
                    </w:rPr>
                    <w:t>上海海向仪器设备厂</w:t>
                  </w:r>
                </w:p>
              </w:tc>
            </w:tr>
            <w:tr>
              <w:tblPrEx>
                <w:tblW w:w="8260" w:type="dxa"/>
                <w:tblInd w:w="676" w:type="dxa"/>
                <w:tblLayout w:type="fixed"/>
              </w:tblPrEx>
              <w:trPr>
                <w:trHeight w:val="276"/>
              </w:trPr>
              <w:tc>
                <w:tcPr>
                  <w:tcW w:w="3312" w:type="dxa"/>
                  <w:vAlign w:val="top"/>
                </w:tcPr>
                <w:p>
                  <w:pPr>
                    <w:pStyle w:val="TableText"/>
                    <w:spacing w:line="222" w:lineRule="auto"/>
                    <w:ind w:left="1135"/>
                  </w:pPr>
                  <w:r>
                    <w:rPr>
                      <w:spacing w:val="7"/>
                    </w:rPr>
                    <w:t>生物安全柜</w:t>
                  </w:r>
                </w:p>
              </w:tc>
              <w:tc>
                <w:tcPr>
                  <w:tcW w:w="1605" w:type="dxa"/>
                  <w:vAlign w:val="top"/>
                </w:tcPr>
                <w:p>
                  <w:pPr>
                    <w:spacing w:before="28" w:line="195" w:lineRule="auto"/>
                    <w:ind w:left="149"/>
                    <w:rPr>
                      <w:rFonts w:ascii="Times New Roman" w:eastAsia="Times New Roman" w:hAnsi="Times New Roman" w:cs="Times New Roman"/>
                      <w:sz w:val="20"/>
                      <w:szCs w:val="20"/>
                    </w:rPr>
                  </w:pPr>
                  <w:r>
                    <w:rPr>
                      <w:rFonts w:ascii="Times New Roman" w:eastAsia="Times New Roman" w:hAnsi="Times New Roman" w:cs="Times New Roman"/>
                      <w:sz w:val="20"/>
                      <w:szCs w:val="20"/>
                    </w:rPr>
                    <w:t>BHC</w:t>
                  </w:r>
                  <w:r>
                    <w:rPr>
                      <w:rFonts w:ascii="Times New Roman" w:eastAsia="Times New Roman" w:hAnsi="Times New Roman" w:cs="Times New Roman"/>
                      <w:spacing w:val="5"/>
                      <w:sz w:val="20"/>
                      <w:szCs w:val="20"/>
                    </w:rPr>
                    <w:t>-</w:t>
                  </w:r>
                  <w:r>
                    <w:rPr>
                      <w:rFonts w:ascii="Times New Roman" w:eastAsia="Times New Roman" w:hAnsi="Times New Roman" w:cs="Times New Roman"/>
                      <w:spacing w:val="-25"/>
                      <w:sz w:val="20"/>
                      <w:szCs w:val="20"/>
                    </w:rPr>
                    <w:t xml:space="preserve"> </w:t>
                  </w:r>
                  <w:r>
                    <w:rPr>
                      <w:rFonts w:ascii="Times New Roman" w:eastAsia="Times New Roman" w:hAnsi="Times New Roman" w:cs="Times New Roman"/>
                      <w:spacing w:val="5"/>
                      <w:sz w:val="20"/>
                      <w:szCs w:val="20"/>
                    </w:rPr>
                    <w:t>1000</w:t>
                  </w:r>
                  <w:r>
                    <w:rPr>
                      <w:rFonts w:ascii="Times New Roman" w:eastAsia="Times New Roman" w:hAnsi="Times New Roman" w:cs="Times New Roman"/>
                      <w:sz w:val="20"/>
                      <w:szCs w:val="20"/>
                    </w:rPr>
                    <w:t>IIB</w:t>
                  </w:r>
                  <w:r>
                    <w:rPr>
                      <w:rFonts w:ascii="Times New Roman" w:eastAsia="Times New Roman" w:hAnsi="Times New Roman" w:cs="Times New Roman"/>
                      <w:spacing w:val="5"/>
                      <w:sz w:val="20"/>
                      <w:szCs w:val="20"/>
                    </w:rPr>
                    <w:t>2</w:t>
                  </w:r>
                </w:p>
              </w:tc>
              <w:tc>
                <w:tcPr>
                  <w:tcW w:w="3343" w:type="dxa"/>
                  <w:vAlign w:val="top"/>
                </w:tcPr>
                <w:p>
                  <w:pPr>
                    <w:pStyle w:val="TableText"/>
                    <w:spacing w:line="221" w:lineRule="auto"/>
                    <w:ind w:left="627"/>
                  </w:pPr>
                  <w:r>
                    <w:rPr>
                      <w:spacing w:val="8"/>
                    </w:rPr>
                    <w:t>上海仙象仪器有限公司</w:t>
                  </w:r>
                </w:p>
              </w:tc>
            </w:tr>
            <w:tr>
              <w:tblPrEx>
                <w:tblW w:w="8260" w:type="dxa"/>
                <w:tblInd w:w="676" w:type="dxa"/>
                <w:tblLayout w:type="fixed"/>
              </w:tblPrEx>
              <w:trPr>
                <w:trHeight w:val="275"/>
              </w:trPr>
              <w:tc>
                <w:tcPr>
                  <w:tcW w:w="3312" w:type="dxa"/>
                  <w:vAlign w:val="top"/>
                </w:tcPr>
                <w:p>
                  <w:pPr>
                    <w:pStyle w:val="TableText"/>
                    <w:spacing w:line="223" w:lineRule="auto"/>
                    <w:ind w:left="925"/>
                  </w:pPr>
                  <w:r>
                    <w:rPr>
                      <w:spacing w:val="8"/>
                    </w:rPr>
                    <w:t>林格黑烟望远镜</w:t>
                  </w:r>
                </w:p>
              </w:tc>
              <w:tc>
                <w:tcPr>
                  <w:tcW w:w="1605" w:type="dxa"/>
                  <w:vAlign w:val="top"/>
                </w:tcPr>
                <w:p>
                  <w:pPr>
                    <w:spacing w:before="30" w:line="195" w:lineRule="auto"/>
                    <w:ind w:left="550"/>
                    <w:rPr>
                      <w:rFonts w:ascii="Times New Roman" w:eastAsia="Times New Roman" w:hAnsi="Times New Roman" w:cs="Times New Roman"/>
                      <w:sz w:val="20"/>
                      <w:szCs w:val="20"/>
                    </w:rPr>
                  </w:pPr>
                  <w:r>
                    <w:rPr>
                      <w:rFonts w:ascii="Times New Roman" w:eastAsia="Times New Roman" w:hAnsi="Times New Roman" w:cs="Times New Roman"/>
                      <w:sz w:val="20"/>
                      <w:szCs w:val="20"/>
                    </w:rPr>
                    <w:t>HC</w:t>
                  </w:r>
                  <w:r>
                    <w:rPr>
                      <w:rFonts w:ascii="Times New Roman" w:eastAsia="Times New Roman" w:hAnsi="Times New Roman" w:cs="Times New Roman"/>
                      <w:spacing w:val="9"/>
                      <w:sz w:val="20"/>
                      <w:szCs w:val="20"/>
                    </w:rPr>
                    <w:t>10</w:t>
                  </w:r>
                </w:p>
              </w:tc>
              <w:tc>
                <w:tcPr>
                  <w:tcW w:w="3343" w:type="dxa"/>
                  <w:vAlign w:val="top"/>
                </w:tcPr>
                <w:p>
                  <w:pPr>
                    <w:pStyle w:val="TableText"/>
                    <w:spacing w:before="1" w:line="222" w:lineRule="auto"/>
                    <w:ind w:left="432"/>
                  </w:pPr>
                  <w:r>
                    <w:rPr>
                      <w:spacing w:val="7"/>
                    </w:rPr>
                    <w:t>山东恒美电子科技有限公司</w:t>
                  </w:r>
                </w:p>
              </w:tc>
            </w:tr>
            <w:tr>
              <w:tblPrEx>
                <w:tblW w:w="8260" w:type="dxa"/>
                <w:tblInd w:w="676" w:type="dxa"/>
                <w:tblLayout w:type="fixed"/>
              </w:tblPrEx>
              <w:trPr>
                <w:trHeight w:val="275"/>
              </w:trPr>
              <w:tc>
                <w:tcPr>
                  <w:tcW w:w="3312" w:type="dxa"/>
                  <w:vAlign w:val="top"/>
                </w:tcPr>
                <w:p>
                  <w:pPr>
                    <w:pStyle w:val="TableText"/>
                    <w:spacing w:before="1" w:line="224" w:lineRule="auto"/>
                    <w:ind w:left="1040"/>
                  </w:pPr>
                  <w:r>
                    <w:rPr>
                      <w:spacing w:val="6"/>
                    </w:rPr>
                    <w:t>多功能声级计</w:t>
                  </w:r>
                </w:p>
              </w:tc>
              <w:tc>
                <w:tcPr>
                  <w:tcW w:w="1605" w:type="dxa"/>
                  <w:vAlign w:val="top"/>
                </w:tcPr>
                <w:p>
                  <w:pPr>
                    <w:spacing w:before="31" w:line="195" w:lineRule="auto"/>
                    <w:ind w:left="359"/>
                    <w:rPr>
                      <w:rFonts w:ascii="Times New Roman" w:eastAsia="Times New Roman" w:hAnsi="Times New Roman" w:cs="Times New Roman"/>
                      <w:sz w:val="20"/>
                      <w:szCs w:val="20"/>
                    </w:rPr>
                  </w:pPr>
                  <w:r>
                    <w:rPr>
                      <w:rFonts w:ascii="Times New Roman" w:eastAsia="Times New Roman" w:hAnsi="Times New Roman" w:cs="Times New Roman"/>
                      <w:sz w:val="20"/>
                      <w:szCs w:val="20"/>
                    </w:rPr>
                    <w:t>AWA5688</w:t>
                  </w:r>
                </w:p>
              </w:tc>
              <w:tc>
                <w:tcPr>
                  <w:tcW w:w="3343" w:type="dxa"/>
                  <w:vAlign w:val="top"/>
                </w:tcPr>
                <w:p>
                  <w:pPr>
                    <w:pStyle w:val="TableText"/>
                    <w:spacing w:line="223" w:lineRule="auto"/>
                    <w:ind w:left="624"/>
                  </w:pPr>
                  <w:r>
                    <w:rPr>
                      <w:spacing w:val="9"/>
                    </w:rPr>
                    <w:t>杭州爱华仪器有限公司</w:t>
                  </w:r>
                </w:p>
              </w:tc>
            </w:tr>
            <w:tr>
              <w:tblPrEx>
                <w:tblW w:w="8260" w:type="dxa"/>
                <w:tblInd w:w="676" w:type="dxa"/>
                <w:tblLayout w:type="fixed"/>
              </w:tblPrEx>
              <w:trPr>
                <w:trHeight w:val="276"/>
              </w:trPr>
              <w:tc>
                <w:tcPr>
                  <w:tcW w:w="3312" w:type="dxa"/>
                  <w:vAlign w:val="top"/>
                </w:tcPr>
                <w:p>
                  <w:pPr>
                    <w:pStyle w:val="TableText"/>
                    <w:spacing w:before="1" w:line="226" w:lineRule="auto"/>
                    <w:ind w:left="819"/>
                  </w:pPr>
                  <w:r>
                    <w:rPr>
                      <w:spacing w:val="8"/>
                    </w:rPr>
                    <w:t>微电脑激光粉尘仪</w:t>
                  </w:r>
                </w:p>
              </w:tc>
              <w:tc>
                <w:tcPr>
                  <w:tcW w:w="1605" w:type="dxa"/>
                  <w:vAlign w:val="top"/>
                </w:tcPr>
                <w:p>
                  <w:pPr>
                    <w:spacing w:before="34" w:line="195" w:lineRule="auto"/>
                    <w:ind w:left="505"/>
                    <w:rPr>
                      <w:rFonts w:ascii="Times New Roman" w:eastAsia="Times New Roman" w:hAnsi="Times New Roman" w:cs="Times New Roman"/>
                      <w:sz w:val="20"/>
                      <w:szCs w:val="20"/>
                    </w:rPr>
                  </w:pPr>
                  <w:r>
                    <w:rPr>
                      <w:rFonts w:ascii="Times New Roman" w:eastAsia="Times New Roman" w:hAnsi="Times New Roman" w:cs="Times New Roman"/>
                      <w:sz w:val="20"/>
                      <w:szCs w:val="20"/>
                    </w:rPr>
                    <w:t>LD</w:t>
                  </w:r>
                  <w:r>
                    <w:rPr>
                      <w:rFonts w:ascii="Times New Roman" w:eastAsia="Times New Roman" w:hAnsi="Times New Roman" w:cs="Times New Roman"/>
                      <w:spacing w:val="7"/>
                      <w:sz w:val="20"/>
                      <w:szCs w:val="20"/>
                    </w:rPr>
                    <w:t>-5C</w:t>
                  </w:r>
                </w:p>
              </w:tc>
              <w:tc>
                <w:tcPr>
                  <w:tcW w:w="3343" w:type="dxa"/>
                  <w:vAlign w:val="top"/>
                </w:tcPr>
                <w:p>
                  <w:pPr>
                    <w:pStyle w:val="TableText"/>
                    <w:spacing w:line="226" w:lineRule="auto"/>
                    <w:ind w:left="417"/>
                  </w:pPr>
                  <w:r>
                    <w:rPr>
                      <w:spacing w:val="8"/>
                    </w:rPr>
                    <w:t>北京宾达绿创科技有限公司</w:t>
                  </w:r>
                </w:p>
              </w:tc>
            </w:tr>
            <w:tr>
              <w:tblPrEx>
                <w:tblW w:w="8260" w:type="dxa"/>
                <w:tblInd w:w="676" w:type="dxa"/>
                <w:tblLayout w:type="fixed"/>
              </w:tblPrEx>
              <w:trPr>
                <w:trHeight w:val="275"/>
              </w:trPr>
              <w:tc>
                <w:tcPr>
                  <w:tcW w:w="3312" w:type="dxa"/>
                  <w:vAlign w:val="top"/>
                </w:tcPr>
                <w:p>
                  <w:pPr>
                    <w:pStyle w:val="TableText"/>
                    <w:spacing w:line="229" w:lineRule="auto"/>
                    <w:ind w:left="1243"/>
                  </w:pPr>
                  <w:r>
                    <w:rPr>
                      <w:spacing w:val="6"/>
                    </w:rPr>
                    <w:t>声校准器</w:t>
                  </w:r>
                </w:p>
              </w:tc>
              <w:tc>
                <w:tcPr>
                  <w:tcW w:w="1605" w:type="dxa"/>
                  <w:vAlign w:val="top"/>
                </w:tcPr>
                <w:p>
                  <w:pPr>
                    <w:spacing w:before="36" w:line="195" w:lineRule="auto"/>
                    <w:ind w:left="284"/>
                    <w:rPr>
                      <w:rFonts w:ascii="Times New Roman" w:eastAsia="Times New Roman" w:hAnsi="Times New Roman" w:cs="Times New Roman"/>
                      <w:sz w:val="20"/>
                      <w:szCs w:val="20"/>
                    </w:rPr>
                  </w:pPr>
                  <w:r>
                    <w:rPr>
                      <w:rFonts w:ascii="Times New Roman" w:eastAsia="Times New Roman" w:hAnsi="Times New Roman" w:cs="Times New Roman"/>
                      <w:sz w:val="20"/>
                      <w:szCs w:val="20"/>
                    </w:rPr>
                    <w:t>AWA</w:t>
                  </w:r>
                  <w:r>
                    <w:rPr>
                      <w:rFonts w:ascii="Times New Roman" w:eastAsia="Times New Roman" w:hAnsi="Times New Roman" w:cs="Times New Roman"/>
                      <w:spacing w:val="1"/>
                      <w:sz w:val="20"/>
                      <w:szCs w:val="20"/>
                    </w:rPr>
                    <w:t>6022A</w:t>
                  </w:r>
                </w:p>
              </w:tc>
              <w:tc>
                <w:tcPr>
                  <w:tcW w:w="3343" w:type="dxa"/>
                  <w:vAlign w:val="top"/>
                </w:tcPr>
                <w:p>
                  <w:pPr>
                    <w:pStyle w:val="TableText"/>
                    <w:spacing w:line="228" w:lineRule="auto"/>
                    <w:ind w:left="624"/>
                  </w:pPr>
                  <w:r>
                    <w:rPr>
                      <w:spacing w:val="9"/>
                    </w:rPr>
                    <w:t>杭州爱华仪器有限公司</w:t>
                  </w:r>
                </w:p>
              </w:tc>
            </w:tr>
            <w:tr>
              <w:tblPrEx>
                <w:tblW w:w="8260" w:type="dxa"/>
                <w:tblInd w:w="676" w:type="dxa"/>
                <w:tblLayout w:type="fixed"/>
              </w:tblPrEx>
              <w:trPr>
                <w:trHeight w:val="275"/>
              </w:trPr>
              <w:tc>
                <w:tcPr>
                  <w:tcW w:w="3312" w:type="dxa"/>
                  <w:vAlign w:val="top"/>
                </w:tcPr>
                <w:p>
                  <w:pPr>
                    <w:pStyle w:val="TableText"/>
                    <w:spacing w:before="3" w:line="228" w:lineRule="auto"/>
                    <w:ind w:left="1032"/>
                  </w:pPr>
                  <w:r>
                    <w:rPr>
                      <w:spacing w:val="7"/>
                    </w:rPr>
                    <w:t>溶解氧测试仪</w:t>
                  </w:r>
                </w:p>
              </w:tc>
              <w:tc>
                <w:tcPr>
                  <w:tcW w:w="1605" w:type="dxa"/>
                  <w:vAlign w:val="top"/>
                </w:tcPr>
                <w:p>
                  <w:pPr>
                    <w:spacing w:before="39" w:line="195" w:lineRule="auto"/>
                    <w:ind w:left="480"/>
                    <w:rPr>
                      <w:rFonts w:ascii="Times New Roman" w:eastAsia="Times New Roman" w:hAnsi="Times New Roman" w:cs="Times New Roman"/>
                      <w:sz w:val="20"/>
                      <w:szCs w:val="20"/>
                    </w:rPr>
                  </w:pPr>
                  <w:r>
                    <w:rPr>
                      <w:rFonts w:ascii="Times New Roman" w:eastAsia="Times New Roman" w:hAnsi="Times New Roman" w:cs="Times New Roman"/>
                      <w:sz w:val="20"/>
                      <w:szCs w:val="20"/>
                    </w:rPr>
                    <w:t>HI</w:t>
                  </w:r>
                  <w:r>
                    <w:rPr>
                      <w:rFonts w:ascii="Times New Roman" w:eastAsia="Times New Roman" w:hAnsi="Times New Roman" w:cs="Times New Roman"/>
                      <w:spacing w:val="6"/>
                      <w:sz w:val="20"/>
                      <w:szCs w:val="20"/>
                    </w:rPr>
                    <w:t>9145</w:t>
                  </w:r>
                </w:p>
              </w:tc>
              <w:tc>
                <w:tcPr>
                  <w:tcW w:w="3343" w:type="dxa"/>
                  <w:vAlign w:val="top"/>
                </w:tcPr>
                <w:p>
                  <w:pPr>
                    <w:pStyle w:val="TableText"/>
                    <w:spacing w:before="3" w:line="228" w:lineRule="auto"/>
                    <w:ind w:left="216"/>
                  </w:pPr>
                  <w:r>
                    <w:rPr>
                      <w:spacing w:val="8"/>
                    </w:rPr>
                    <w:t>哈纳沃德仪器（北京）有限公司</w:t>
                  </w:r>
                </w:p>
              </w:tc>
            </w:tr>
            <w:tr>
              <w:tblPrEx>
                <w:tblW w:w="8260" w:type="dxa"/>
                <w:tblInd w:w="676" w:type="dxa"/>
                <w:tblLayout w:type="fixed"/>
              </w:tblPrEx>
              <w:trPr>
                <w:trHeight w:val="276"/>
              </w:trPr>
              <w:tc>
                <w:tcPr>
                  <w:tcW w:w="3312" w:type="dxa"/>
                  <w:vAlign w:val="top"/>
                </w:tcPr>
                <w:p>
                  <w:pPr>
                    <w:pStyle w:val="TableText"/>
                    <w:spacing w:before="6" w:line="228" w:lineRule="auto"/>
                    <w:ind w:left="1351"/>
                  </w:pPr>
                  <w:r>
                    <w:rPr>
                      <w:spacing w:val="4"/>
                    </w:rPr>
                    <w:t>马弗炉</w:t>
                  </w:r>
                </w:p>
              </w:tc>
              <w:tc>
                <w:tcPr>
                  <w:tcW w:w="1605" w:type="dxa"/>
                  <w:vAlign w:val="top"/>
                </w:tcPr>
                <w:p>
                  <w:pPr>
                    <w:spacing w:before="42" w:line="195" w:lineRule="auto"/>
                    <w:ind w:left="322"/>
                    <w:rPr>
                      <w:rFonts w:ascii="Times New Roman" w:eastAsia="Times New Roman" w:hAnsi="Times New Roman" w:cs="Times New Roman"/>
                      <w:sz w:val="20"/>
                      <w:szCs w:val="20"/>
                    </w:rPr>
                  </w:pPr>
                  <w:r>
                    <w:rPr>
                      <w:rFonts w:ascii="Times New Roman" w:eastAsia="Times New Roman" w:hAnsi="Times New Roman" w:cs="Times New Roman"/>
                      <w:sz w:val="20"/>
                      <w:szCs w:val="20"/>
                    </w:rPr>
                    <w:t>SX</w:t>
                  </w:r>
                  <w:r>
                    <w:rPr>
                      <w:rFonts w:ascii="Times New Roman" w:eastAsia="Times New Roman" w:hAnsi="Times New Roman" w:cs="Times New Roman"/>
                      <w:spacing w:val="1"/>
                      <w:sz w:val="20"/>
                      <w:szCs w:val="20"/>
                    </w:rPr>
                    <w:t>2-4-</w:t>
                  </w:r>
                  <w:r>
                    <w:rPr>
                      <w:rFonts w:ascii="Times New Roman" w:eastAsia="Times New Roman" w:hAnsi="Times New Roman" w:cs="Times New Roman"/>
                      <w:spacing w:val="-26"/>
                      <w:sz w:val="20"/>
                      <w:szCs w:val="20"/>
                    </w:rPr>
                    <w:t xml:space="preserve"> </w:t>
                  </w:r>
                  <w:r>
                    <w:rPr>
                      <w:rFonts w:ascii="Times New Roman" w:eastAsia="Times New Roman" w:hAnsi="Times New Roman" w:cs="Times New Roman"/>
                      <w:spacing w:val="1"/>
                      <w:sz w:val="20"/>
                      <w:szCs w:val="20"/>
                    </w:rPr>
                    <w:t>10A</w:t>
                  </w:r>
                </w:p>
              </w:tc>
              <w:tc>
                <w:tcPr>
                  <w:tcW w:w="3343" w:type="dxa"/>
                  <w:vAlign w:val="top"/>
                </w:tcPr>
                <w:p>
                  <w:pPr>
                    <w:pStyle w:val="TableText"/>
                    <w:spacing w:before="6" w:line="229" w:lineRule="auto"/>
                    <w:ind w:left="415"/>
                  </w:pPr>
                  <w:r>
                    <w:rPr>
                      <w:spacing w:val="8"/>
                    </w:rPr>
                    <w:t>上海索域试验设备有限公司</w:t>
                  </w:r>
                </w:p>
              </w:tc>
            </w:tr>
            <w:tr>
              <w:tblPrEx>
                <w:tblW w:w="8260" w:type="dxa"/>
                <w:tblInd w:w="676" w:type="dxa"/>
                <w:tblLayout w:type="fixed"/>
              </w:tblPrEx>
              <w:trPr>
                <w:trHeight w:val="275"/>
              </w:trPr>
              <w:tc>
                <w:tcPr>
                  <w:tcW w:w="3312" w:type="dxa"/>
                  <w:vAlign w:val="top"/>
                </w:tcPr>
                <w:p>
                  <w:pPr>
                    <w:pStyle w:val="TableText"/>
                    <w:spacing w:before="6" w:line="228" w:lineRule="auto"/>
                    <w:ind w:left="1135"/>
                  </w:pPr>
                  <w:r>
                    <w:rPr>
                      <w:spacing w:val="7"/>
                    </w:rPr>
                    <w:t>生化培养箱</w:t>
                  </w:r>
                </w:p>
              </w:tc>
              <w:tc>
                <w:tcPr>
                  <w:tcW w:w="1605" w:type="dxa"/>
                  <w:vAlign w:val="top"/>
                </w:tcPr>
                <w:p>
                  <w:pPr>
                    <w:spacing w:before="41" w:line="195" w:lineRule="auto"/>
                    <w:ind w:left="410"/>
                    <w:rPr>
                      <w:rFonts w:ascii="Times New Roman" w:eastAsia="Times New Roman" w:hAnsi="Times New Roman" w:cs="Times New Roman"/>
                      <w:sz w:val="20"/>
                      <w:szCs w:val="20"/>
                    </w:rPr>
                  </w:pPr>
                  <w:r>
                    <w:rPr>
                      <w:rFonts w:ascii="Times New Roman" w:eastAsia="Times New Roman" w:hAnsi="Times New Roman" w:cs="Times New Roman"/>
                      <w:sz w:val="20"/>
                      <w:szCs w:val="20"/>
                    </w:rPr>
                    <w:t>GL</w:t>
                  </w:r>
                  <w:r>
                    <w:rPr>
                      <w:rFonts w:ascii="Times New Roman" w:eastAsia="Times New Roman" w:hAnsi="Times New Roman" w:cs="Times New Roman"/>
                      <w:spacing w:val="1"/>
                      <w:sz w:val="20"/>
                      <w:szCs w:val="20"/>
                    </w:rPr>
                    <w:t>-</w:t>
                  </w:r>
                  <w:r>
                    <w:rPr>
                      <w:rFonts w:ascii="Times New Roman" w:eastAsia="Times New Roman" w:hAnsi="Times New Roman" w:cs="Times New Roman"/>
                      <w:spacing w:val="-26"/>
                      <w:sz w:val="20"/>
                      <w:szCs w:val="20"/>
                    </w:rPr>
                    <w:t xml:space="preserve"> </w:t>
                  </w:r>
                  <w:r>
                    <w:rPr>
                      <w:rFonts w:ascii="Times New Roman" w:eastAsia="Times New Roman" w:hAnsi="Times New Roman" w:cs="Times New Roman"/>
                      <w:spacing w:val="1"/>
                      <w:sz w:val="20"/>
                      <w:szCs w:val="20"/>
                    </w:rPr>
                    <w:t>150L</w:t>
                  </w:r>
                </w:p>
              </w:tc>
              <w:tc>
                <w:tcPr>
                  <w:tcW w:w="3343" w:type="dxa"/>
                  <w:vAlign w:val="top"/>
                </w:tcPr>
                <w:p>
                  <w:pPr>
                    <w:pStyle w:val="TableText"/>
                    <w:spacing w:before="5" w:line="228" w:lineRule="auto"/>
                    <w:ind w:left="432"/>
                  </w:pPr>
                  <w:r>
                    <w:rPr>
                      <w:spacing w:val="7"/>
                    </w:rPr>
                    <w:t>山东迪康环保科技有限公司</w:t>
                  </w:r>
                </w:p>
              </w:tc>
            </w:tr>
            <w:tr>
              <w:tblPrEx>
                <w:tblW w:w="8260" w:type="dxa"/>
                <w:tblInd w:w="676" w:type="dxa"/>
                <w:tblLayout w:type="fixed"/>
              </w:tblPrEx>
              <w:trPr>
                <w:trHeight w:val="275"/>
              </w:trPr>
              <w:tc>
                <w:tcPr>
                  <w:tcW w:w="3312" w:type="dxa"/>
                  <w:vAlign w:val="top"/>
                </w:tcPr>
                <w:p>
                  <w:pPr>
                    <w:pStyle w:val="TableText"/>
                    <w:spacing w:before="9" w:line="228" w:lineRule="auto"/>
                    <w:ind w:left="293"/>
                  </w:pPr>
                  <w:r>
                    <w:rPr>
                      <w:spacing w:val="9"/>
                    </w:rPr>
                    <w:t>立式自动电热压力蒸汽灭菌锅</w:t>
                  </w:r>
                </w:p>
              </w:tc>
              <w:tc>
                <w:tcPr>
                  <w:tcW w:w="1605" w:type="dxa"/>
                  <w:vAlign w:val="top"/>
                </w:tcPr>
                <w:p>
                  <w:pPr>
                    <w:spacing w:before="44" w:line="195" w:lineRule="auto"/>
                    <w:ind w:left="387"/>
                    <w:rPr>
                      <w:rFonts w:ascii="Times New Roman" w:eastAsia="Times New Roman" w:hAnsi="Times New Roman" w:cs="Times New Roman"/>
                      <w:sz w:val="20"/>
                      <w:szCs w:val="20"/>
                    </w:rPr>
                  </w:pPr>
                  <w:r>
                    <w:rPr>
                      <w:rFonts w:ascii="Times New Roman" w:eastAsia="Times New Roman" w:hAnsi="Times New Roman" w:cs="Times New Roman"/>
                      <w:sz w:val="20"/>
                      <w:szCs w:val="20"/>
                    </w:rPr>
                    <w:t>LX</w:t>
                  </w:r>
                  <w:r>
                    <w:rPr>
                      <w:rFonts w:ascii="Times New Roman" w:eastAsia="Times New Roman" w:hAnsi="Times New Roman" w:cs="Times New Roman"/>
                      <w:spacing w:val="7"/>
                      <w:sz w:val="20"/>
                      <w:szCs w:val="20"/>
                    </w:rPr>
                    <w:t>-C50L</w:t>
                  </w:r>
                </w:p>
              </w:tc>
              <w:tc>
                <w:tcPr>
                  <w:tcW w:w="3343" w:type="dxa"/>
                  <w:vAlign w:val="top"/>
                </w:tcPr>
                <w:p>
                  <w:pPr>
                    <w:pStyle w:val="TableText"/>
                    <w:spacing w:before="8" w:line="228" w:lineRule="auto"/>
                    <w:ind w:left="414"/>
                  </w:pPr>
                  <w:r>
                    <w:rPr>
                      <w:spacing w:val="9"/>
                    </w:rPr>
                    <w:t>合肥华泰医疗设备有限公司</w:t>
                  </w:r>
                </w:p>
              </w:tc>
            </w:tr>
            <w:tr>
              <w:tblPrEx>
                <w:tblW w:w="8260" w:type="dxa"/>
                <w:tblInd w:w="676" w:type="dxa"/>
                <w:tblLayout w:type="fixed"/>
              </w:tblPrEx>
              <w:trPr>
                <w:trHeight w:val="276"/>
              </w:trPr>
              <w:tc>
                <w:tcPr>
                  <w:tcW w:w="3312" w:type="dxa"/>
                  <w:vAlign w:val="top"/>
                </w:tcPr>
                <w:p>
                  <w:pPr>
                    <w:pStyle w:val="TableText"/>
                    <w:spacing w:before="12" w:line="229" w:lineRule="auto"/>
                    <w:ind w:left="1138"/>
                  </w:pPr>
                  <w:r>
                    <w:rPr>
                      <w:spacing w:val="7"/>
                    </w:rPr>
                    <w:t>智能照度计</w:t>
                  </w:r>
                </w:p>
              </w:tc>
              <w:tc>
                <w:tcPr>
                  <w:tcW w:w="1605" w:type="dxa"/>
                  <w:vAlign w:val="top"/>
                </w:tcPr>
                <w:p>
                  <w:pPr>
                    <w:spacing w:before="47" w:line="195" w:lineRule="auto"/>
                    <w:ind w:left="597"/>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Z-</w:t>
                  </w:r>
                  <w:r>
                    <w:rPr>
                      <w:rFonts w:ascii="Times New Roman" w:eastAsia="Times New Roman" w:hAnsi="Times New Roman" w:cs="Times New Roman"/>
                      <w:spacing w:val="-24"/>
                      <w:sz w:val="20"/>
                      <w:szCs w:val="20"/>
                    </w:rPr>
                    <w:t xml:space="preserve"> </w:t>
                  </w:r>
                  <w:r>
                    <w:rPr>
                      <w:rFonts w:ascii="Times New Roman" w:eastAsia="Times New Roman" w:hAnsi="Times New Roman" w:cs="Times New Roman"/>
                      <w:spacing w:val="-3"/>
                      <w:sz w:val="20"/>
                      <w:szCs w:val="20"/>
                    </w:rPr>
                    <w:t>10</w:t>
                  </w:r>
                </w:p>
              </w:tc>
              <w:tc>
                <w:tcPr>
                  <w:tcW w:w="3343" w:type="dxa"/>
                  <w:vAlign w:val="top"/>
                </w:tcPr>
                <w:p>
                  <w:pPr>
                    <w:pStyle w:val="TableText"/>
                    <w:spacing w:before="11" w:line="228" w:lineRule="auto"/>
                    <w:ind w:left="204"/>
                  </w:pPr>
                  <w:r>
                    <w:rPr>
                      <w:spacing w:val="9"/>
                    </w:rPr>
                    <w:t>杭州远方光电信息股份有限公司</w:t>
                  </w:r>
                </w:p>
              </w:tc>
            </w:tr>
            <w:tr>
              <w:tblPrEx>
                <w:tblW w:w="8260" w:type="dxa"/>
                <w:tblInd w:w="676" w:type="dxa"/>
                <w:tblLayout w:type="fixed"/>
              </w:tblPrEx>
              <w:trPr>
                <w:trHeight w:val="275"/>
              </w:trPr>
              <w:tc>
                <w:tcPr>
                  <w:tcW w:w="3312" w:type="dxa"/>
                  <w:vAlign w:val="top"/>
                </w:tcPr>
                <w:p>
                  <w:pPr>
                    <w:pStyle w:val="TableText"/>
                    <w:spacing w:before="11" w:line="228" w:lineRule="auto"/>
                    <w:ind w:left="949"/>
                  </w:pPr>
                  <w:r>
                    <w:rPr>
                      <w:spacing w:val="5"/>
                    </w:rPr>
                    <w:t>电热恒温干燥箱</w:t>
                  </w:r>
                </w:p>
              </w:tc>
              <w:tc>
                <w:tcPr>
                  <w:tcW w:w="1605" w:type="dxa"/>
                  <w:vAlign w:val="top"/>
                </w:tcPr>
                <w:p>
                  <w:pPr>
                    <w:spacing w:before="47" w:line="195" w:lineRule="auto"/>
                    <w:ind w:left="457"/>
                    <w:rPr>
                      <w:rFonts w:ascii="Times New Roman" w:eastAsia="Times New Roman" w:hAnsi="Times New Roman" w:cs="Times New Roman"/>
                      <w:sz w:val="20"/>
                      <w:szCs w:val="20"/>
                    </w:rPr>
                  </w:pPr>
                  <w:r>
                    <w:rPr>
                      <w:rFonts w:ascii="Times New Roman" w:eastAsia="Times New Roman" w:hAnsi="Times New Roman" w:cs="Times New Roman"/>
                      <w:spacing w:val="6"/>
                      <w:sz w:val="20"/>
                      <w:szCs w:val="20"/>
                    </w:rPr>
                    <w:t>202-</w:t>
                  </w:r>
                  <w:r>
                    <w:rPr>
                      <w:rFonts w:ascii="Times New Roman" w:eastAsia="Times New Roman" w:hAnsi="Times New Roman" w:cs="Times New Roman"/>
                      <w:sz w:val="20"/>
                      <w:szCs w:val="20"/>
                    </w:rPr>
                    <w:t>OA</w:t>
                  </w:r>
                </w:p>
              </w:tc>
              <w:tc>
                <w:tcPr>
                  <w:tcW w:w="3343" w:type="dxa"/>
                  <w:vAlign w:val="top"/>
                </w:tcPr>
                <w:p>
                  <w:pPr>
                    <w:pStyle w:val="TableText"/>
                    <w:spacing w:before="12" w:line="228" w:lineRule="auto"/>
                    <w:ind w:left="520"/>
                  </w:pPr>
                  <w:r>
                    <w:rPr>
                      <w:spacing w:val="9"/>
                    </w:rPr>
                    <w:t>佛山市烈动电器有限公司</w:t>
                  </w:r>
                </w:p>
              </w:tc>
            </w:tr>
            <w:tr>
              <w:tblPrEx>
                <w:tblW w:w="8260" w:type="dxa"/>
                <w:tblInd w:w="676" w:type="dxa"/>
                <w:tblLayout w:type="fixed"/>
              </w:tblPrEx>
              <w:trPr>
                <w:trHeight w:val="275"/>
              </w:trPr>
              <w:tc>
                <w:tcPr>
                  <w:tcW w:w="3312" w:type="dxa"/>
                  <w:vAlign w:val="top"/>
                </w:tcPr>
                <w:p>
                  <w:pPr>
                    <w:pStyle w:val="TableText"/>
                    <w:spacing w:before="15" w:line="228" w:lineRule="auto"/>
                    <w:ind w:left="108"/>
                  </w:pPr>
                  <w:r>
                    <w:rPr>
                      <w:rFonts w:ascii="Times New Roman" w:eastAsia="Times New Roman" w:hAnsi="Times New Roman" w:cs="Times New Roman"/>
                      <w:spacing w:val="6"/>
                    </w:rPr>
                    <w:t xml:space="preserve">D-60 </w:t>
                  </w:r>
                  <w:r>
                    <w:rPr>
                      <w:spacing w:val="6"/>
                    </w:rPr>
                    <w:t>高锰酸盐滴定法</w:t>
                  </w:r>
                  <w:r>
                    <w:rPr>
                      <w:spacing w:val="-41"/>
                    </w:rPr>
                    <w:t xml:space="preserve"> </w:t>
                  </w:r>
                  <w:r>
                    <w:rPr>
                      <w:rFonts w:ascii="Times New Roman" w:eastAsia="Times New Roman" w:hAnsi="Times New Roman" w:cs="Times New Roman"/>
                    </w:rPr>
                    <w:t>COD</w:t>
                  </w:r>
                  <w:r>
                    <w:rPr>
                      <w:rFonts w:ascii="Times New Roman" w:eastAsia="Times New Roman" w:hAnsi="Times New Roman" w:cs="Times New Roman"/>
                      <w:spacing w:val="6"/>
                    </w:rPr>
                    <w:t xml:space="preserve"> </w:t>
                  </w:r>
                  <w:r>
                    <w:rPr>
                      <w:spacing w:val="6"/>
                    </w:rPr>
                    <w:t>测定仪</w:t>
                  </w:r>
                </w:p>
              </w:tc>
              <w:tc>
                <w:tcPr>
                  <w:tcW w:w="1605" w:type="dxa"/>
                  <w:vAlign w:val="top"/>
                </w:tcPr>
                <w:p>
                  <w:pPr>
                    <w:spacing w:before="50" w:line="195" w:lineRule="auto"/>
                    <w:ind w:left="586"/>
                    <w:rPr>
                      <w:rFonts w:ascii="Times New Roman" w:eastAsia="Times New Roman" w:hAnsi="Times New Roman" w:cs="Times New Roman"/>
                      <w:sz w:val="20"/>
                      <w:szCs w:val="20"/>
                    </w:rPr>
                  </w:pPr>
                  <w:r>
                    <w:rPr>
                      <w:rFonts w:ascii="Times New Roman" w:eastAsia="Times New Roman" w:hAnsi="Times New Roman" w:cs="Times New Roman"/>
                      <w:spacing w:val="3"/>
                      <w:sz w:val="20"/>
                      <w:szCs w:val="20"/>
                    </w:rPr>
                    <w:t>D-60</w:t>
                  </w:r>
                </w:p>
              </w:tc>
              <w:tc>
                <w:tcPr>
                  <w:tcW w:w="3343" w:type="dxa"/>
                  <w:vAlign w:val="top"/>
                </w:tcPr>
                <w:p>
                  <w:pPr>
                    <w:pStyle w:val="TableText"/>
                    <w:spacing w:before="14" w:line="228" w:lineRule="auto"/>
                    <w:ind w:left="414"/>
                  </w:pPr>
                  <w:r>
                    <w:rPr>
                      <w:spacing w:val="9"/>
                    </w:rPr>
                    <w:t>深圳市清时捷科技有限公司</w:t>
                  </w:r>
                </w:p>
              </w:tc>
            </w:tr>
          </w:tbl>
          <w:p/>
        </w:tc>
      </w:tr>
    </w:tbl>
    <w:p>
      <w:pPr>
        <w:sectPr>
          <w:headerReference w:type="default" r:id="rId76"/>
          <w:footerReference w:type="default" r:id="rId77"/>
          <w:pgSz w:w="11906" w:h="16839"/>
          <w:pgMar w:top="400" w:right="1413" w:bottom="1014" w:left="1413" w:header="0" w:footer="852" w:gutter="0"/>
          <w:pgNumType w:start="37"/>
          <w:cols w:space="708"/>
        </w:sectPr>
      </w:pPr>
    </w:p>
    <w:tbl>
      <w:tblPr>
        <w:tblStyle w:val="TableNormal29"/>
        <w:tblW w:w="9064" w:type="dxa"/>
        <w:tblInd w:w="7" w:type="dxa"/>
        <w:tblBorders>
          <w:top w:val="single" w:sz="6" w:space="0" w:color="000000"/>
          <w:left w:val="single" w:sz="6" w:space="0" w:color="000000"/>
          <w:bottom w:val="single" w:sz="6" w:space="0" w:color="000000"/>
          <w:right w:val="single" w:sz="6" w:space="0" w:color="000000"/>
        </w:tblBorders>
        <w:tblLayout w:type="fixed"/>
      </w:tblPr>
      <w:tblGrid>
        <w:gridCol w:w="9064"/>
      </w:tblGrid>
      <w:tr>
        <w:tblPrEx>
          <w:tblW w:w="9064" w:type="dxa"/>
          <w:tblInd w:w="7" w:type="dxa"/>
          <w:tblBorders>
            <w:top w:val="single" w:sz="6" w:space="0" w:color="000000"/>
            <w:left w:val="single" w:sz="6" w:space="0" w:color="000000"/>
            <w:bottom w:val="single" w:sz="6" w:space="0" w:color="000000"/>
            <w:right w:val="single" w:sz="6" w:space="0" w:color="000000"/>
          </w:tblBorders>
          <w:tblLayout w:type="fixed"/>
        </w:tblPrEx>
        <w:trPr>
          <w:trHeight w:val="13150"/>
        </w:trPr>
        <w:tc>
          <w:tcPr>
            <w:tcW w:w="9064" w:type="dxa"/>
            <w:vAlign w:val="top"/>
          </w:tcPr>
          <w:tbl>
            <w:tblPr>
              <w:tblStyle w:val="TableNormal29"/>
              <w:tblW w:w="8260" w:type="dxa"/>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3312"/>
              <w:gridCol w:w="1605"/>
              <w:gridCol w:w="3343"/>
            </w:tblGrid>
            <w:tr>
              <w:tblPrEx>
                <w:tblW w:w="8260" w:type="dxa"/>
                <w:tblInd w:w="6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75"/>
              </w:trPr>
              <w:tc>
                <w:tcPr>
                  <w:tcW w:w="3312" w:type="dxa"/>
                  <w:vAlign w:val="top"/>
                </w:tcPr>
                <w:p>
                  <w:pPr>
                    <w:pStyle w:val="TableText"/>
                    <w:spacing w:before="18" w:line="228" w:lineRule="auto"/>
                    <w:ind w:left="819"/>
                  </w:pPr>
                  <w:r>
                    <w:rPr>
                      <w:spacing w:val="8"/>
                    </w:rPr>
                    <w:t>便捷式分析测定仪</w:t>
                  </w:r>
                </w:p>
              </w:tc>
              <w:tc>
                <w:tcPr>
                  <w:tcW w:w="1605" w:type="dxa"/>
                  <w:vAlign w:val="top"/>
                </w:tcPr>
                <w:p>
                  <w:pPr>
                    <w:spacing w:before="53" w:line="195" w:lineRule="auto"/>
                    <w:ind w:left="493"/>
                    <w:rPr>
                      <w:rFonts w:ascii="Times New Roman" w:eastAsia="Times New Roman" w:hAnsi="Times New Roman" w:cs="Times New Roman"/>
                      <w:sz w:val="20"/>
                      <w:szCs w:val="20"/>
                    </w:rPr>
                  </w:pPr>
                  <w:r>
                    <w:rPr>
                      <w:rFonts w:ascii="Times New Roman" w:eastAsia="Times New Roman" w:hAnsi="Times New Roman" w:cs="Times New Roman"/>
                      <w:sz w:val="20"/>
                      <w:szCs w:val="20"/>
                    </w:rPr>
                    <w:t>T-SP80</w:t>
                  </w:r>
                </w:p>
              </w:tc>
              <w:tc>
                <w:tcPr>
                  <w:tcW w:w="3343" w:type="dxa"/>
                  <w:vAlign w:val="top"/>
                </w:tcPr>
                <w:p>
                  <w:pPr>
                    <w:pStyle w:val="TableText"/>
                    <w:spacing w:before="17" w:line="228" w:lineRule="auto"/>
                    <w:ind w:left="414"/>
                  </w:pPr>
                  <w:r>
                    <w:rPr>
                      <w:spacing w:val="9"/>
                    </w:rPr>
                    <w:t>深圳市清时捷科技有限公司</w:t>
                  </w:r>
                </w:p>
              </w:tc>
            </w:tr>
            <w:tr>
              <w:tblPrEx>
                <w:tblW w:w="8260" w:type="dxa"/>
                <w:tblInd w:w="676" w:type="dxa"/>
                <w:tblLayout w:type="fixed"/>
              </w:tblPrEx>
              <w:trPr>
                <w:trHeight w:val="275"/>
              </w:trPr>
              <w:tc>
                <w:tcPr>
                  <w:tcW w:w="3312" w:type="dxa"/>
                  <w:vAlign w:val="top"/>
                </w:tcPr>
                <w:p>
                  <w:pPr>
                    <w:pStyle w:val="TableText"/>
                    <w:spacing w:before="18" w:line="228" w:lineRule="auto"/>
                    <w:ind w:left="926"/>
                  </w:pPr>
                  <w:r>
                    <w:rPr>
                      <w:spacing w:val="8"/>
                    </w:rPr>
                    <w:t>数字滴定分析仪</w:t>
                  </w:r>
                </w:p>
              </w:tc>
              <w:tc>
                <w:tcPr>
                  <w:tcW w:w="1605" w:type="dxa"/>
                  <w:vAlign w:val="top"/>
                </w:tcPr>
                <w:p>
                  <w:pPr>
                    <w:spacing w:before="54" w:line="195" w:lineRule="auto"/>
                    <w:ind w:left="529"/>
                    <w:rPr>
                      <w:rFonts w:ascii="Times New Roman" w:eastAsia="Times New Roman" w:hAnsi="Times New Roman" w:cs="Times New Roman"/>
                      <w:sz w:val="20"/>
                      <w:szCs w:val="20"/>
                    </w:rPr>
                  </w:pPr>
                  <w:r>
                    <w:rPr>
                      <w:rFonts w:ascii="Times New Roman" w:eastAsia="Times New Roman" w:hAnsi="Times New Roman" w:cs="Times New Roman"/>
                      <w:sz w:val="20"/>
                      <w:szCs w:val="20"/>
                    </w:rPr>
                    <w:t>TC</w:t>
                  </w:r>
                  <w:r>
                    <w:rPr>
                      <w:rFonts w:ascii="Times New Roman" w:eastAsia="Times New Roman" w:hAnsi="Times New Roman" w:cs="Times New Roman"/>
                      <w:spacing w:val="5"/>
                      <w:sz w:val="20"/>
                      <w:szCs w:val="20"/>
                    </w:rPr>
                    <w:t>-01</w:t>
                  </w:r>
                </w:p>
              </w:tc>
              <w:tc>
                <w:tcPr>
                  <w:tcW w:w="3343" w:type="dxa"/>
                  <w:vAlign w:val="top"/>
                </w:tcPr>
                <w:p>
                  <w:pPr>
                    <w:pStyle w:val="TableText"/>
                    <w:spacing w:before="17" w:line="228" w:lineRule="auto"/>
                    <w:ind w:left="414"/>
                  </w:pPr>
                  <w:r>
                    <w:rPr>
                      <w:spacing w:val="9"/>
                    </w:rPr>
                    <w:t>深圳市清时捷科技有限公司</w:t>
                  </w:r>
                </w:p>
              </w:tc>
            </w:tr>
            <w:tr>
              <w:tblPrEx>
                <w:tblW w:w="8260" w:type="dxa"/>
                <w:tblInd w:w="676" w:type="dxa"/>
                <w:tblLayout w:type="fixed"/>
              </w:tblPrEx>
              <w:trPr>
                <w:trHeight w:val="275"/>
              </w:trPr>
              <w:tc>
                <w:tcPr>
                  <w:tcW w:w="3312" w:type="dxa"/>
                  <w:vAlign w:val="top"/>
                </w:tcPr>
                <w:p>
                  <w:pPr>
                    <w:pStyle w:val="TableText"/>
                    <w:spacing w:before="21" w:line="225" w:lineRule="auto"/>
                    <w:ind w:left="1347"/>
                  </w:pPr>
                  <w:r>
                    <w:rPr>
                      <w:spacing w:val="6"/>
                    </w:rPr>
                    <w:t>浊度仪</w:t>
                  </w:r>
                </w:p>
              </w:tc>
              <w:tc>
                <w:tcPr>
                  <w:tcW w:w="1605" w:type="dxa"/>
                  <w:vAlign w:val="top"/>
                </w:tcPr>
                <w:p>
                  <w:pPr>
                    <w:spacing w:before="57" w:line="195" w:lineRule="auto"/>
                    <w:ind w:left="344"/>
                    <w:rPr>
                      <w:rFonts w:ascii="Times New Roman" w:eastAsia="Times New Roman" w:hAnsi="Times New Roman" w:cs="Times New Roman"/>
                      <w:sz w:val="20"/>
                      <w:szCs w:val="20"/>
                    </w:rPr>
                  </w:pPr>
                  <w:r>
                    <w:rPr>
                      <w:rFonts w:ascii="Times New Roman" w:eastAsia="Times New Roman" w:hAnsi="Times New Roman" w:cs="Times New Roman"/>
                      <w:sz w:val="20"/>
                      <w:szCs w:val="20"/>
                    </w:rPr>
                    <w:t>SGZ</w:t>
                  </w:r>
                  <w:r>
                    <w:rPr>
                      <w:rFonts w:ascii="Times New Roman" w:eastAsia="Times New Roman" w:hAnsi="Times New Roman" w:cs="Times New Roman"/>
                      <w:spacing w:val="6"/>
                      <w:sz w:val="20"/>
                      <w:szCs w:val="20"/>
                    </w:rPr>
                    <w:t>-400A</w:t>
                  </w:r>
                </w:p>
              </w:tc>
              <w:tc>
                <w:tcPr>
                  <w:tcW w:w="3343" w:type="dxa"/>
                  <w:vAlign w:val="top"/>
                </w:tcPr>
                <w:p>
                  <w:pPr>
                    <w:pStyle w:val="TableText"/>
                    <w:spacing w:before="21" w:line="225" w:lineRule="auto"/>
                    <w:ind w:left="415"/>
                  </w:pPr>
                  <w:r>
                    <w:rPr>
                      <w:spacing w:val="8"/>
                    </w:rPr>
                    <w:t>上海悦丰仪器仪表有限公司</w:t>
                  </w:r>
                </w:p>
              </w:tc>
            </w:tr>
            <w:tr>
              <w:tblPrEx>
                <w:tblW w:w="8260" w:type="dxa"/>
                <w:tblInd w:w="676" w:type="dxa"/>
                <w:tblLayout w:type="fixed"/>
              </w:tblPrEx>
              <w:trPr>
                <w:trHeight w:val="276"/>
              </w:trPr>
              <w:tc>
                <w:tcPr>
                  <w:tcW w:w="3312" w:type="dxa"/>
                  <w:vAlign w:val="top"/>
                </w:tcPr>
                <w:p>
                  <w:pPr>
                    <w:pStyle w:val="TableText"/>
                    <w:spacing w:before="24" w:line="223" w:lineRule="auto"/>
                    <w:ind w:left="1140"/>
                  </w:pPr>
                  <w:r>
                    <w:rPr>
                      <w:spacing w:val="6"/>
                    </w:rPr>
                    <w:t>空盒气压表</w:t>
                  </w:r>
                </w:p>
              </w:tc>
              <w:tc>
                <w:tcPr>
                  <w:tcW w:w="1605" w:type="dxa"/>
                  <w:vAlign w:val="top"/>
                </w:tcPr>
                <w:p>
                  <w:pPr>
                    <w:spacing w:before="60" w:line="195" w:lineRule="auto"/>
                    <w:ind w:left="504"/>
                    <w:rPr>
                      <w:rFonts w:ascii="Times New Roman" w:eastAsia="Times New Roman" w:hAnsi="Times New Roman" w:cs="Times New Roman"/>
                      <w:sz w:val="20"/>
                      <w:szCs w:val="20"/>
                    </w:rPr>
                  </w:pPr>
                  <w:r>
                    <w:rPr>
                      <w:rFonts w:ascii="Times New Roman" w:eastAsia="Times New Roman" w:hAnsi="Times New Roman" w:cs="Times New Roman"/>
                      <w:sz w:val="20"/>
                      <w:szCs w:val="20"/>
                    </w:rPr>
                    <w:t>DYM</w:t>
                  </w:r>
                  <w:r>
                    <w:rPr>
                      <w:rFonts w:ascii="Times New Roman" w:eastAsia="Times New Roman" w:hAnsi="Times New Roman" w:cs="Times New Roman"/>
                      <w:spacing w:val="23"/>
                      <w:sz w:val="20"/>
                      <w:szCs w:val="20"/>
                    </w:rPr>
                    <w:t>3</w:t>
                  </w:r>
                </w:p>
              </w:tc>
              <w:tc>
                <w:tcPr>
                  <w:tcW w:w="3343" w:type="dxa"/>
                  <w:vAlign w:val="top"/>
                </w:tcPr>
                <w:p>
                  <w:pPr>
                    <w:pStyle w:val="TableText"/>
                    <w:spacing w:before="24" w:line="223" w:lineRule="auto"/>
                    <w:ind w:left="415"/>
                  </w:pPr>
                  <w:r>
                    <w:rPr>
                      <w:spacing w:val="8"/>
                    </w:rPr>
                    <w:t>上海隆拓仪器设备有限公司</w:t>
                  </w:r>
                </w:p>
              </w:tc>
            </w:tr>
            <w:tr>
              <w:tblPrEx>
                <w:tblW w:w="8260" w:type="dxa"/>
                <w:tblInd w:w="676" w:type="dxa"/>
                <w:tblLayout w:type="fixed"/>
              </w:tblPrEx>
              <w:trPr>
                <w:trHeight w:val="275"/>
              </w:trPr>
              <w:tc>
                <w:tcPr>
                  <w:tcW w:w="3312" w:type="dxa"/>
                  <w:vAlign w:val="top"/>
                </w:tcPr>
                <w:p>
                  <w:pPr>
                    <w:pStyle w:val="TableText"/>
                    <w:spacing w:before="26" w:line="220" w:lineRule="auto"/>
                    <w:ind w:left="926"/>
                  </w:pPr>
                  <w:r>
                    <w:rPr>
                      <w:spacing w:val="8"/>
                    </w:rPr>
                    <w:t>数显恒温油浴锅</w:t>
                  </w:r>
                </w:p>
              </w:tc>
              <w:tc>
                <w:tcPr>
                  <w:tcW w:w="1605" w:type="dxa"/>
                  <w:vAlign w:val="top"/>
                </w:tcPr>
                <w:p>
                  <w:pPr>
                    <w:spacing w:before="62" w:line="195" w:lineRule="auto"/>
                    <w:ind w:left="471"/>
                    <w:rPr>
                      <w:rFonts w:ascii="Times New Roman" w:eastAsia="Times New Roman" w:hAnsi="Times New Roman" w:cs="Times New Roman"/>
                      <w:sz w:val="20"/>
                      <w:szCs w:val="20"/>
                    </w:rPr>
                  </w:pPr>
                  <w:r>
                    <w:rPr>
                      <w:rFonts w:ascii="Times New Roman" w:eastAsia="Times New Roman" w:hAnsi="Times New Roman" w:cs="Times New Roman"/>
                      <w:sz w:val="20"/>
                      <w:szCs w:val="20"/>
                    </w:rPr>
                    <w:t>HH</w:t>
                  </w:r>
                  <w:r>
                    <w:rPr>
                      <w:rFonts w:ascii="Times New Roman" w:eastAsia="Times New Roman" w:hAnsi="Times New Roman" w:cs="Times New Roman"/>
                      <w:spacing w:val="6"/>
                      <w:sz w:val="20"/>
                      <w:szCs w:val="20"/>
                    </w:rPr>
                    <w:t>-S-3</w:t>
                  </w:r>
                </w:p>
              </w:tc>
              <w:tc>
                <w:tcPr>
                  <w:tcW w:w="3343" w:type="dxa"/>
                  <w:vAlign w:val="top"/>
                </w:tcPr>
                <w:p>
                  <w:pPr>
                    <w:pStyle w:val="TableText"/>
                    <w:spacing w:before="26" w:line="220" w:lineRule="auto"/>
                    <w:ind w:left="626"/>
                  </w:pPr>
                  <w:r>
                    <w:rPr>
                      <w:spacing w:val="8"/>
                    </w:rPr>
                    <w:t>江苏科技仪器有限公司</w:t>
                  </w:r>
                </w:p>
              </w:tc>
            </w:tr>
            <w:tr>
              <w:tblPrEx>
                <w:tblW w:w="8260" w:type="dxa"/>
                <w:tblInd w:w="676" w:type="dxa"/>
                <w:tblLayout w:type="fixed"/>
              </w:tblPrEx>
              <w:trPr>
                <w:trHeight w:val="275"/>
              </w:trPr>
              <w:tc>
                <w:tcPr>
                  <w:tcW w:w="3312" w:type="dxa"/>
                  <w:vAlign w:val="top"/>
                </w:tcPr>
                <w:p>
                  <w:pPr>
                    <w:pStyle w:val="TableText"/>
                    <w:spacing w:before="28" w:line="218" w:lineRule="auto"/>
                    <w:ind w:left="926"/>
                  </w:pPr>
                  <w:r>
                    <w:rPr>
                      <w:spacing w:val="8"/>
                    </w:rPr>
                    <w:t>数显恒温水浴锅</w:t>
                  </w:r>
                </w:p>
              </w:tc>
              <w:tc>
                <w:tcPr>
                  <w:tcW w:w="1605" w:type="dxa"/>
                  <w:vAlign w:val="top"/>
                </w:tcPr>
                <w:p>
                  <w:pPr>
                    <w:spacing w:before="65" w:line="195" w:lineRule="auto"/>
                    <w:ind w:left="562"/>
                    <w:rPr>
                      <w:rFonts w:ascii="Times New Roman" w:eastAsia="Times New Roman" w:hAnsi="Times New Roman" w:cs="Times New Roman"/>
                      <w:sz w:val="20"/>
                      <w:szCs w:val="20"/>
                    </w:rPr>
                  </w:pPr>
                  <w:r>
                    <w:rPr>
                      <w:rFonts w:ascii="Times New Roman" w:eastAsia="Times New Roman" w:hAnsi="Times New Roman" w:cs="Times New Roman"/>
                      <w:sz w:val="20"/>
                      <w:szCs w:val="20"/>
                    </w:rPr>
                    <w:t>HH</w:t>
                  </w:r>
                  <w:r>
                    <w:rPr>
                      <w:rFonts w:ascii="Times New Roman" w:eastAsia="Times New Roman" w:hAnsi="Times New Roman" w:cs="Times New Roman"/>
                      <w:spacing w:val="8"/>
                      <w:sz w:val="20"/>
                      <w:szCs w:val="20"/>
                    </w:rPr>
                    <w:t>-4</w:t>
                  </w:r>
                </w:p>
              </w:tc>
              <w:tc>
                <w:tcPr>
                  <w:tcW w:w="3343" w:type="dxa"/>
                  <w:vAlign w:val="top"/>
                </w:tcPr>
                <w:p>
                  <w:pPr>
                    <w:pStyle w:val="TableText"/>
                    <w:spacing w:before="28" w:line="218" w:lineRule="auto"/>
                    <w:ind w:left="207"/>
                  </w:pPr>
                  <w:r>
                    <w:rPr>
                      <w:spacing w:val="9"/>
                    </w:rPr>
                    <w:t>上海力辰邦西仪器科技有限公司</w:t>
                  </w:r>
                </w:p>
              </w:tc>
            </w:tr>
            <w:tr>
              <w:tblPrEx>
                <w:tblW w:w="8260" w:type="dxa"/>
                <w:tblInd w:w="676" w:type="dxa"/>
                <w:tblLayout w:type="fixed"/>
              </w:tblPrEx>
              <w:trPr>
                <w:trHeight w:val="275"/>
              </w:trPr>
              <w:tc>
                <w:tcPr>
                  <w:tcW w:w="3312" w:type="dxa"/>
                  <w:vAlign w:val="top"/>
                </w:tcPr>
                <w:p>
                  <w:pPr>
                    <w:pStyle w:val="TableText"/>
                    <w:spacing w:before="29" w:line="217" w:lineRule="auto"/>
                    <w:ind w:left="293"/>
                  </w:pPr>
                  <w:r>
                    <w:rPr>
                      <w:spacing w:val="9"/>
                    </w:rPr>
                    <w:t>立式自动电热压力蒸汽灭菌锅</w:t>
                  </w:r>
                </w:p>
              </w:tc>
              <w:tc>
                <w:tcPr>
                  <w:tcW w:w="1605" w:type="dxa"/>
                  <w:vAlign w:val="top"/>
                </w:tcPr>
                <w:p>
                  <w:pPr>
                    <w:spacing w:before="65" w:line="195" w:lineRule="auto"/>
                    <w:ind w:left="387"/>
                    <w:rPr>
                      <w:rFonts w:ascii="Times New Roman" w:eastAsia="Times New Roman" w:hAnsi="Times New Roman" w:cs="Times New Roman"/>
                      <w:sz w:val="20"/>
                      <w:szCs w:val="20"/>
                    </w:rPr>
                  </w:pPr>
                  <w:r>
                    <w:rPr>
                      <w:rFonts w:ascii="Times New Roman" w:eastAsia="Times New Roman" w:hAnsi="Times New Roman" w:cs="Times New Roman"/>
                      <w:sz w:val="20"/>
                      <w:szCs w:val="20"/>
                    </w:rPr>
                    <w:t>LX</w:t>
                  </w:r>
                  <w:r>
                    <w:rPr>
                      <w:rFonts w:ascii="Times New Roman" w:eastAsia="Times New Roman" w:hAnsi="Times New Roman" w:cs="Times New Roman"/>
                      <w:spacing w:val="7"/>
                      <w:sz w:val="20"/>
                      <w:szCs w:val="20"/>
                    </w:rPr>
                    <w:t>-C50L</w:t>
                  </w:r>
                </w:p>
              </w:tc>
              <w:tc>
                <w:tcPr>
                  <w:tcW w:w="3343" w:type="dxa"/>
                  <w:vAlign w:val="top"/>
                </w:tcPr>
                <w:p>
                  <w:pPr>
                    <w:pStyle w:val="TableText"/>
                    <w:spacing w:before="29" w:line="217" w:lineRule="auto"/>
                    <w:ind w:left="414"/>
                  </w:pPr>
                  <w:r>
                    <w:rPr>
                      <w:spacing w:val="9"/>
                    </w:rPr>
                    <w:t>合肥华泰医疗设备有限公司</w:t>
                  </w:r>
                </w:p>
              </w:tc>
            </w:tr>
            <w:tr>
              <w:tblPrEx>
                <w:tblW w:w="8260" w:type="dxa"/>
                <w:tblInd w:w="676" w:type="dxa"/>
                <w:tblLayout w:type="fixed"/>
              </w:tblPrEx>
              <w:trPr>
                <w:trHeight w:val="275"/>
              </w:trPr>
              <w:tc>
                <w:tcPr>
                  <w:tcW w:w="3312" w:type="dxa"/>
                  <w:vAlign w:val="top"/>
                </w:tcPr>
                <w:p>
                  <w:pPr>
                    <w:pStyle w:val="TableText"/>
                    <w:spacing w:before="33" w:line="214" w:lineRule="auto"/>
                    <w:ind w:left="1033"/>
                  </w:pPr>
                  <w:r>
                    <w:rPr>
                      <w:spacing w:val="7"/>
                    </w:rPr>
                    <w:t>一体化蒸馏仪</w:t>
                  </w:r>
                </w:p>
              </w:tc>
              <w:tc>
                <w:tcPr>
                  <w:tcW w:w="1605" w:type="dxa"/>
                  <w:vAlign w:val="top"/>
                </w:tcPr>
                <w:p>
                  <w:pPr>
                    <w:spacing w:before="68" w:line="195" w:lineRule="auto"/>
                    <w:ind w:left="508"/>
                    <w:rPr>
                      <w:rFonts w:ascii="Times New Roman" w:eastAsia="Times New Roman" w:hAnsi="Times New Roman" w:cs="Times New Roman"/>
                      <w:sz w:val="20"/>
                      <w:szCs w:val="20"/>
                    </w:rPr>
                  </w:pPr>
                  <w:r>
                    <w:rPr>
                      <w:rFonts w:ascii="Times New Roman" w:eastAsia="Times New Roman" w:hAnsi="Times New Roman" w:cs="Times New Roman"/>
                      <w:sz w:val="20"/>
                      <w:szCs w:val="20"/>
                    </w:rPr>
                    <w:t>GGC</w:t>
                  </w:r>
                  <w:r>
                    <w:rPr>
                      <w:rFonts w:ascii="Times New Roman" w:eastAsia="Times New Roman" w:hAnsi="Times New Roman" w:cs="Times New Roman"/>
                      <w:spacing w:val="9"/>
                      <w:sz w:val="20"/>
                      <w:szCs w:val="20"/>
                    </w:rPr>
                    <w:t>-J</w:t>
                  </w:r>
                </w:p>
              </w:tc>
              <w:tc>
                <w:tcPr>
                  <w:tcW w:w="3343" w:type="dxa"/>
                  <w:vAlign w:val="top"/>
                </w:tcPr>
                <w:p>
                  <w:pPr>
                    <w:pStyle w:val="TableText"/>
                    <w:spacing w:before="33" w:line="214" w:lineRule="auto"/>
                    <w:ind w:left="208"/>
                  </w:pPr>
                  <w:r>
                    <w:rPr>
                      <w:spacing w:val="9"/>
                    </w:rPr>
                    <w:t>北京国环高科自动化技术研究院</w:t>
                  </w:r>
                </w:p>
              </w:tc>
            </w:tr>
            <w:tr>
              <w:tblPrEx>
                <w:tblW w:w="8260" w:type="dxa"/>
                <w:tblInd w:w="676" w:type="dxa"/>
                <w:tblLayout w:type="fixed"/>
              </w:tblPrEx>
              <w:trPr>
                <w:trHeight w:val="275"/>
              </w:trPr>
              <w:tc>
                <w:tcPr>
                  <w:tcW w:w="3312" w:type="dxa"/>
                  <w:vAlign w:val="top"/>
                </w:tcPr>
                <w:p>
                  <w:pPr>
                    <w:pStyle w:val="TableText"/>
                    <w:spacing w:before="35" w:line="212" w:lineRule="auto"/>
                    <w:ind w:left="1345"/>
                  </w:pPr>
                  <w:r>
                    <w:rPr>
                      <w:spacing w:val="6"/>
                    </w:rPr>
                    <w:t>塞氏盘</w:t>
                  </w:r>
                </w:p>
              </w:tc>
              <w:tc>
                <w:tcPr>
                  <w:tcW w:w="1605" w:type="dxa"/>
                  <w:vAlign w:val="top"/>
                </w:tcPr>
                <w:p>
                  <w:pPr>
                    <w:spacing w:before="71" w:line="195" w:lineRule="auto"/>
                    <w:ind w:left="572"/>
                    <w:rPr>
                      <w:rFonts w:ascii="Times New Roman" w:eastAsia="Times New Roman" w:hAnsi="Times New Roman" w:cs="Times New Roman"/>
                      <w:sz w:val="20"/>
                      <w:szCs w:val="20"/>
                    </w:rPr>
                  </w:pPr>
                  <w:r>
                    <w:rPr>
                      <w:rFonts w:ascii="Times New Roman" w:eastAsia="Times New Roman" w:hAnsi="Times New Roman" w:cs="Times New Roman"/>
                      <w:sz w:val="20"/>
                      <w:szCs w:val="20"/>
                    </w:rPr>
                    <w:t>SD</w:t>
                  </w:r>
                  <w:r>
                    <w:rPr>
                      <w:rFonts w:ascii="Times New Roman" w:eastAsia="Times New Roman" w:hAnsi="Times New Roman" w:cs="Times New Roman"/>
                      <w:spacing w:val="3"/>
                      <w:sz w:val="20"/>
                      <w:szCs w:val="20"/>
                    </w:rPr>
                    <w:t>20</w:t>
                  </w:r>
                </w:p>
              </w:tc>
              <w:tc>
                <w:tcPr>
                  <w:tcW w:w="3343" w:type="dxa"/>
                  <w:vAlign w:val="top"/>
                </w:tcPr>
                <w:p>
                  <w:pPr>
                    <w:rPr>
                      <w:rFonts w:ascii="Arial"/>
                      <w:sz w:val="21"/>
                    </w:rPr>
                  </w:pPr>
                </w:p>
              </w:tc>
            </w:tr>
            <w:tr>
              <w:tblPrEx>
                <w:tblW w:w="8260" w:type="dxa"/>
                <w:tblInd w:w="676" w:type="dxa"/>
                <w:tblLayout w:type="fixed"/>
              </w:tblPrEx>
              <w:trPr>
                <w:trHeight w:val="283"/>
              </w:trPr>
              <w:tc>
                <w:tcPr>
                  <w:tcW w:w="3312" w:type="dxa"/>
                  <w:vAlign w:val="top"/>
                </w:tcPr>
                <w:p>
                  <w:pPr>
                    <w:pStyle w:val="TableText"/>
                    <w:spacing w:before="36" w:line="218" w:lineRule="auto"/>
                    <w:ind w:left="1029"/>
                  </w:pPr>
                  <w:r>
                    <w:rPr>
                      <w:spacing w:val="8"/>
                    </w:rPr>
                    <w:t>超声波清洗机</w:t>
                  </w:r>
                </w:p>
              </w:tc>
              <w:tc>
                <w:tcPr>
                  <w:tcW w:w="1605" w:type="dxa"/>
                  <w:vAlign w:val="top"/>
                </w:tcPr>
                <w:p>
                  <w:pPr>
                    <w:spacing w:before="72" w:line="195" w:lineRule="auto"/>
                    <w:ind w:left="460"/>
                    <w:rPr>
                      <w:rFonts w:ascii="Times New Roman" w:eastAsia="Times New Roman" w:hAnsi="Times New Roman" w:cs="Times New Roman"/>
                      <w:sz w:val="20"/>
                      <w:szCs w:val="20"/>
                    </w:rPr>
                  </w:pPr>
                  <w:r>
                    <w:rPr>
                      <w:rFonts w:ascii="Times New Roman" w:eastAsia="Times New Roman" w:hAnsi="Times New Roman" w:cs="Times New Roman"/>
                      <w:sz w:val="20"/>
                      <w:szCs w:val="20"/>
                    </w:rPr>
                    <w:t>GS</w:t>
                  </w:r>
                  <w:r>
                    <w:rPr>
                      <w:rFonts w:ascii="Times New Roman" w:eastAsia="Times New Roman" w:hAnsi="Times New Roman" w:cs="Times New Roman"/>
                      <w:spacing w:val="6"/>
                      <w:sz w:val="20"/>
                      <w:szCs w:val="20"/>
                    </w:rPr>
                    <w:t>0610</w:t>
                  </w:r>
                </w:p>
              </w:tc>
              <w:tc>
                <w:tcPr>
                  <w:tcW w:w="3343" w:type="dxa"/>
                  <w:vAlign w:val="top"/>
                </w:tcPr>
                <w:p>
                  <w:pPr>
                    <w:pStyle w:val="TableText"/>
                    <w:spacing w:before="36" w:line="218" w:lineRule="auto"/>
                    <w:ind w:left="308"/>
                  </w:pPr>
                  <w:r>
                    <w:rPr>
                      <w:spacing w:val="9"/>
                    </w:rPr>
                    <w:t>深圳市冠博科技失业有限公司</w:t>
                  </w:r>
                </w:p>
              </w:tc>
            </w:tr>
          </w:tbl>
          <w:p>
            <w:pPr>
              <w:pStyle w:val="TableText"/>
              <w:spacing w:before="31" w:line="229" w:lineRule="auto"/>
              <w:ind w:left="1093"/>
            </w:pPr>
            <w:r>
              <w:rPr>
                <w:rFonts w:ascii="Times New Roman" w:eastAsia="Times New Roman" w:hAnsi="Times New Roman" w:cs="Times New Roman"/>
                <w:b/>
                <w:bCs/>
                <w:spacing w:val="8"/>
              </w:rPr>
              <w:t>s</w:t>
            </w:r>
            <w:r>
              <w:rPr>
                <w:rFonts w:ascii="Times New Roman" w:eastAsia="Times New Roman" w:hAnsi="Times New Roman" w:cs="Times New Roman"/>
                <w:b/>
                <w:bCs/>
                <w:spacing w:val="-25"/>
              </w:rPr>
              <w:t xml:space="preserve"> </w:t>
            </w:r>
            <w:r>
              <w:rPr>
                <w:spacing w:val="8"/>
                <w14:textOutline w14:w="3795" w14:cap="sq">
                  <w14:solidFill>
                    <w14:srgbClr w14:val="000000"/>
                  </w14:solidFill>
                  <w14:prstDash w14:val="solid"/>
                  <w14:bevel/>
                </w14:textOutline>
              </w:rPr>
              <w:t>、公用工程</w:t>
            </w:r>
          </w:p>
          <w:p>
            <w:pPr>
              <w:pStyle w:val="TableText"/>
              <w:spacing w:before="129" w:line="274" w:lineRule="exact"/>
              <w:ind w:left="1094"/>
            </w:pPr>
            <w:r>
              <w:rPr>
                <w:spacing w:val="5"/>
                <w:position w:val="1"/>
              </w:rPr>
              <w:t>供电：本项目年耗电量约为</w:t>
            </w:r>
            <w:r>
              <w:rPr>
                <w:spacing w:val="-25"/>
                <w:position w:val="1"/>
              </w:rPr>
              <w:t xml:space="preserve"> </w:t>
            </w:r>
            <w:r>
              <w:rPr>
                <w:rFonts w:ascii="Times New Roman" w:eastAsia="Times New Roman" w:hAnsi="Times New Roman" w:cs="Times New Roman"/>
                <w:spacing w:val="5"/>
                <w:position w:val="1"/>
              </w:rPr>
              <w:t>5</w:t>
            </w:r>
            <w:r>
              <w:rPr>
                <w:rFonts w:ascii="Times New Roman" w:eastAsia="Times New Roman" w:hAnsi="Times New Roman" w:cs="Times New Roman"/>
                <w:spacing w:val="17"/>
                <w:position w:val="1"/>
              </w:rPr>
              <w:t xml:space="preserve"> </w:t>
            </w:r>
            <w:r>
              <w:rPr>
                <w:spacing w:val="5"/>
                <w:position w:val="1"/>
              </w:rPr>
              <w:t>万</w:t>
            </w:r>
            <w:r>
              <w:rPr>
                <w:spacing w:val="-46"/>
                <w:position w:val="1"/>
              </w:rPr>
              <w:t xml:space="preserve"> </w:t>
            </w:r>
            <w:r>
              <w:rPr>
                <w:rFonts w:ascii="Times New Roman" w:eastAsia="Times New Roman" w:hAnsi="Times New Roman" w:cs="Times New Roman"/>
                <w:position w:val="1"/>
              </w:rPr>
              <w:t>kw</w:t>
            </w:r>
            <w:r>
              <w:rPr>
                <w:rFonts w:ascii="Times New Roman" w:eastAsia="Times New Roman" w:hAnsi="Times New Roman" w:cs="Times New Roman"/>
                <w:spacing w:val="-23"/>
                <w:position w:val="1"/>
              </w:rPr>
              <w:t xml:space="preserve"> </w:t>
            </w:r>
            <w:r>
              <w:rPr>
                <w:rFonts w:ascii="Times New Roman" w:eastAsia="Times New Roman" w:hAnsi="Times New Roman" w:cs="Times New Roman"/>
                <w:spacing w:val="5"/>
                <w:position w:val="1"/>
              </w:rPr>
              <w:t>·h</w:t>
            </w:r>
            <w:r>
              <w:rPr>
                <w:rFonts w:ascii="Times New Roman" w:eastAsia="Times New Roman" w:hAnsi="Times New Roman" w:cs="Times New Roman"/>
                <w:spacing w:val="-26"/>
                <w:position w:val="1"/>
              </w:rPr>
              <w:t xml:space="preserve"> </w:t>
            </w:r>
            <w:r>
              <w:rPr>
                <w:spacing w:val="5"/>
                <w:position w:val="1"/>
              </w:rPr>
              <w:t>，由市政供电。</w:t>
            </w:r>
          </w:p>
        </w:tc>
      </w:tr>
    </w:tbl>
    <w:p>
      <w:pPr>
        <w:rPr>
          <w:rFonts w:ascii="Arial"/>
          <w:sz w:val="21"/>
        </w:rPr>
      </w:pPr>
    </w:p>
    <w:p>
      <w:pPr>
        <w:rPr>
          <w:rFonts w:ascii="Arial" w:eastAsia="Arial" w:hAnsi="Arial" w:cs="Arial"/>
          <w:sz w:val="21"/>
          <w:szCs w:val="21"/>
        </w:rPr>
        <w:sectPr>
          <w:headerReference w:type="default" r:id="rId78"/>
          <w:footerReference w:type="default" r:id="rId79"/>
          <w:type w:val="nextPage"/>
          <w:pgSz w:w="11906" w:h="16839"/>
          <w:pgMar w:top="400" w:right="1413" w:bottom="1014" w:left="1413" w:header="0" w:footer="852" w:gutter="0"/>
          <w:pgNumType w:start="38"/>
          <w:cols w:space="708"/>
          <w:titlePg w:val="0"/>
        </w:sectPr>
      </w:pPr>
    </w:p>
    <w:p>
      <w:pPr>
        <w:spacing w:before="19"/>
      </w:pPr>
    </w:p>
    <w:p>
      <w:pPr>
        <w:spacing w:before="19"/>
      </w:pPr>
    </w:p>
    <w:p>
      <w:pPr>
        <w:spacing w:before="19"/>
      </w:pPr>
    </w:p>
    <w:p>
      <w:pPr>
        <w:spacing w:before="18"/>
      </w:pPr>
    </w:p>
    <w:tbl>
      <w:tblPr>
        <w:tblStyle w:val="TableNormal30"/>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574"/>
        <w:gridCol w:w="8490"/>
      </w:tblGrid>
      <w:tr>
        <w:tblPrEx>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9398"/>
        </w:trPr>
        <w:tc>
          <w:tcPr>
            <w:tcW w:w="574" w:type="dxa"/>
            <w:tcBorders>
              <w:bottom w:val="single" w:sz="2" w:space="0" w:color="000000"/>
              <w:right w:val="single" w:sz="2" w:space="0" w:color="000000"/>
            </w:tcBorders>
            <w:vAlign w:val="top"/>
          </w:tcPr>
          <w:p>
            <w:pPr>
              <w:rPr>
                <w:rFonts w:ascii="Arial"/>
                <w:sz w:val="21"/>
              </w:rPr>
            </w:pPr>
          </w:p>
        </w:tc>
        <w:tc>
          <w:tcPr>
            <w:tcW w:w="8490" w:type="dxa"/>
            <w:tcBorders>
              <w:left w:val="single" w:sz="2" w:space="0" w:color="000000"/>
              <w:bottom w:val="single" w:sz="2" w:space="0" w:color="000000"/>
            </w:tcBorders>
            <w:vAlign w:val="top"/>
          </w:tcPr>
          <w:p>
            <w:pPr>
              <w:pStyle w:val="TableText"/>
              <w:spacing w:before="37" w:line="228" w:lineRule="auto"/>
              <w:ind w:left="586"/>
            </w:pPr>
            <w:r>
              <w:rPr>
                <w:spacing w:val="8"/>
              </w:rPr>
              <w:t>给水：项目用水由市政供水。</w:t>
            </w:r>
          </w:p>
          <w:p>
            <w:pPr>
              <w:pStyle w:val="TableText"/>
              <w:spacing w:before="161" w:line="225" w:lineRule="auto"/>
              <w:ind w:left="585"/>
              <w:outlineLvl w:val="1"/>
            </w:pPr>
            <w:r>
              <w:rPr>
                <w:spacing w:val="7"/>
              </w:rPr>
              <w:t>排水：清洗废水、剩余分析水样经实验室酸碱中和、微电解</w:t>
            </w:r>
            <w:r>
              <w:rPr>
                <w:rFonts w:ascii="Times New Roman" w:eastAsia="Times New Roman" w:hAnsi="Times New Roman" w:cs="Times New Roman"/>
                <w:spacing w:val="7"/>
              </w:rPr>
              <w:t>+</w:t>
            </w:r>
            <w:r>
              <w:rPr>
                <w:spacing w:val="7"/>
              </w:rPr>
              <w:t>絮凝沉淀后与生活污水一</w:t>
            </w:r>
          </w:p>
          <w:p>
            <w:pPr>
              <w:pStyle w:val="TableText"/>
              <w:spacing w:before="133" w:line="439" w:lineRule="exact"/>
              <w:ind w:left="106"/>
            </w:pPr>
            <w:r>
              <w:rPr>
                <w:spacing w:val="9"/>
                <w:position w:val="15"/>
              </w:rPr>
              <w:t>起经化粪池处理后达到《污水综合排放标准》</w:t>
            </w:r>
            <w:r>
              <w:rPr>
                <w:rFonts w:ascii="Times New Roman" w:eastAsia="Times New Roman" w:hAnsi="Times New Roman" w:cs="Times New Roman"/>
                <w:spacing w:val="9"/>
                <w:position w:val="15"/>
              </w:rPr>
              <w:t>(</w:t>
            </w:r>
            <w:r>
              <w:rPr>
                <w:rFonts w:ascii="Times New Roman" w:eastAsia="Times New Roman" w:hAnsi="Times New Roman" w:cs="Times New Roman"/>
                <w:position w:val="15"/>
              </w:rPr>
              <w:t>GB</w:t>
            </w:r>
            <w:r>
              <w:rPr>
                <w:rFonts w:ascii="Times New Roman" w:eastAsia="Times New Roman" w:hAnsi="Times New Roman" w:cs="Times New Roman"/>
                <w:spacing w:val="9"/>
                <w:position w:val="15"/>
              </w:rPr>
              <w:t>8978-</w:t>
            </w:r>
            <w:r>
              <w:rPr>
                <w:rFonts w:ascii="Times New Roman" w:eastAsia="Times New Roman" w:hAnsi="Times New Roman" w:cs="Times New Roman"/>
                <w:spacing w:val="-18"/>
                <w:position w:val="15"/>
              </w:rPr>
              <w:t xml:space="preserve"> </w:t>
            </w:r>
            <w:r>
              <w:rPr>
                <w:rFonts w:ascii="Times New Roman" w:eastAsia="Times New Roman" w:hAnsi="Times New Roman" w:cs="Times New Roman"/>
                <w:spacing w:val="9"/>
                <w:position w:val="15"/>
              </w:rPr>
              <w:t>1996</w:t>
            </w:r>
            <w:r>
              <w:rPr>
                <w:spacing w:val="9"/>
                <w:position w:val="15"/>
              </w:rPr>
              <w:t>）表</w:t>
            </w:r>
            <w:r>
              <w:rPr>
                <w:spacing w:val="-42"/>
                <w:position w:val="15"/>
              </w:rPr>
              <w:t xml:space="preserve"> </w:t>
            </w:r>
            <w:r>
              <w:rPr>
                <w:rFonts w:ascii="Times New Roman" w:eastAsia="Times New Roman" w:hAnsi="Times New Roman" w:cs="Times New Roman"/>
                <w:spacing w:val="9"/>
                <w:position w:val="15"/>
              </w:rPr>
              <w:t>4</w:t>
            </w:r>
            <w:r>
              <w:rPr>
                <w:rFonts w:ascii="Times New Roman" w:eastAsia="Times New Roman" w:hAnsi="Times New Roman" w:cs="Times New Roman"/>
                <w:spacing w:val="34"/>
                <w:w w:val="101"/>
                <w:position w:val="15"/>
              </w:rPr>
              <w:t xml:space="preserve"> </w:t>
            </w:r>
            <w:r>
              <w:rPr>
                <w:spacing w:val="9"/>
                <w:position w:val="15"/>
              </w:rPr>
              <w:t>中三级标准后排入市政</w:t>
            </w:r>
          </w:p>
          <w:p>
            <w:pPr>
              <w:pStyle w:val="TableText"/>
              <w:spacing w:line="228" w:lineRule="auto"/>
              <w:ind w:left="107"/>
            </w:pPr>
            <w:r>
              <w:rPr>
                <w:spacing w:val="8"/>
              </w:rPr>
              <w:t>污水管网，最终进入福海苑水质净化厂处理。</w:t>
            </w:r>
          </w:p>
          <w:p>
            <w:pPr>
              <w:pStyle w:val="TableText"/>
              <w:spacing w:before="163" w:line="228" w:lineRule="auto"/>
              <w:ind w:left="525"/>
            </w:pPr>
            <w:r>
              <w:rPr>
                <w:rFonts w:ascii="Times New Roman" w:eastAsia="Times New Roman" w:hAnsi="Times New Roman" w:cs="Times New Roman"/>
                <w:b/>
                <w:bCs/>
                <w:spacing w:val="7"/>
              </w:rPr>
              <w:t>6</w:t>
            </w:r>
            <w:r>
              <w:rPr>
                <w:rFonts w:ascii="Times New Roman" w:eastAsia="Times New Roman" w:hAnsi="Times New Roman" w:cs="Times New Roman"/>
                <w:b/>
                <w:bCs/>
                <w:spacing w:val="-23"/>
              </w:rPr>
              <w:t xml:space="preserve"> </w:t>
            </w:r>
            <w:r>
              <w:rPr>
                <w:spacing w:val="7"/>
                <w14:textOutline w14:w="3795" w14:cap="sq">
                  <w14:solidFill>
                    <w14:srgbClr w14:val="000000"/>
                  </w14:solidFill>
                  <w14:prstDash w14:val="solid"/>
                  <w14:bevel/>
                </w14:textOutline>
              </w:rPr>
              <w:t>、劳动定员及工作制度</w:t>
            </w:r>
          </w:p>
          <w:p>
            <w:pPr>
              <w:pStyle w:val="TableText"/>
              <w:spacing w:before="160" w:line="410" w:lineRule="exact"/>
              <w:ind w:left="526"/>
            </w:pPr>
            <w:r>
              <w:rPr>
                <w:spacing w:val="9"/>
                <w:position w:val="15"/>
              </w:rPr>
              <w:t>本项目劳动定员为</w:t>
            </w:r>
            <w:r>
              <w:rPr>
                <w:rFonts w:ascii="Times New Roman" w:eastAsia="Times New Roman" w:hAnsi="Times New Roman" w:cs="Times New Roman"/>
                <w:spacing w:val="9"/>
                <w:position w:val="15"/>
              </w:rPr>
              <w:t>14</w:t>
            </w:r>
            <w:r>
              <w:rPr>
                <w:spacing w:val="9"/>
                <w:position w:val="15"/>
              </w:rPr>
              <w:t>人，实行单班制，每班工作</w:t>
            </w:r>
            <w:r>
              <w:rPr>
                <w:rFonts w:ascii="Times New Roman" w:eastAsia="Times New Roman" w:hAnsi="Times New Roman" w:cs="Times New Roman"/>
                <w:spacing w:val="9"/>
                <w:position w:val="15"/>
              </w:rPr>
              <w:t>8</w:t>
            </w:r>
            <w:r>
              <w:rPr>
                <w:spacing w:val="9"/>
                <w:position w:val="15"/>
              </w:rPr>
              <w:t>小时，年工作</w:t>
            </w:r>
            <w:r>
              <w:rPr>
                <w:rFonts w:ascii="Times New Roman" w:eastAsia="Times New Roman" w:hAnsi="Times New Roman" w:cs="Times New Roman"/>
                <w:spacing w:val="9"/>
                <w:position w:val="15"/>
              </w:rPr>
              <w:t>240</w:t>
            </w:r>
            <w:r>
              <w:rPr>
                <w:spacing w:val="9"/>
                <w:position w:val="15"/>
              </w:rPr>
              <w:t>天，厂区内不</w:t>
            </w:r>
            <w:r>
              <w:rPr>
                <w:spacing w:val="8"/>
                <w:position w:val="15"/>
              </w:rPr>
              <w:t>设食</w:t>
            </w:r>
          </w:p>
          <w:p>
            <w:pPr>
              <w:pStyle w:val="TableText"/>
              <w:spacing w:line="228" w:lineRule="auto"/>
              <w:ind w:left="108"/>
            </w:pPr>
            <w:r>
              <w:rPr>
                <w:spacing w:val="5"/>
              </w:rPr>
              <w:t>堂和宿舍。</w:t>
            </w:r>
          </w:p>
          <w:p>
            <w:pPr>
              <w:pStyle w:val="TableText"/>
              <w:spacing w:before="161" w:line="228" w:lineRule="auto"/>
              <w:ind w:left="524"/>
            </w:pPr>
            <w:r>
              <w:rPr>
                <w:rFonts w:ascii="Times New Roman" w:eastAsia="Times New Roman" w:hAnsi="Times New Roman" w:cs="Times New Roman"/>
                <w:b/>
                <w:bCs/>
                <w:spacing w:val="7"/>
              </w:rPr>
              <w:t>7</w:t>
            </w:r>
            <w:r>
              <w:rPr>
                <w:rFonts w:ascii="Times New Roman" w:eastAsia="Times New Roman" w:hAnsi="Times New Roman" w:cs="Times New Roman"/>
                <w:b/>
                <w:bCs/>
                <w:spacing w:val="-18"/>
              </w:rPr>
              <w:t xml:space="preserve"> </w:t>
            </w:r>
            <w:r>
              <w:rPr>
                <w:spacing w:val="7"/>
                <w14:textOutline w14:w="3795" w14:cap="sq">
                  <w14:solidFill>
                    <w14:srgbClr w14:val="000000"/>
                  </w14:solidFill>
                  <w14:prstDash w14:val="solid"/>
                  <w14:bevel/>
                </w14:textOutline>
              </w:rPr>
              <w:t>、平面布置及合理性分析</w:t>
            </w:r>
          </w:p>
          <w:p>
            <w:pPr>
              <w:pStyle w:val="TableText"/>
              <w:spacing w:before="128" w:line="381" w:lineRule="auto"/>
              <w:ind w:left="105" w:right="99" w:firstLine="484"/>
            </w:pPr>
            <w:r>
              <w:rPr>
                <w:spacing w:val="9"/>
              </w:rPr>
              <w:t>项目建筑内部根据《检验检测实验室技术要求验收规范》（</w:t>
            </w:r>
            <w:r>
              <w:rPr>
                <w:rFonts w:ascii="Times New Roman" w:eastAsia="Times New Roman" w:hAnsi="Times New Roman" w:cs="Times New Roman"/>
              </w:rPr>
              <w:t>GB</w:t>
            </w:r>
            <w:r>
              <w:rPr>
                <w:rFonts w:ascii="Times New Roman" w:eastAsia="Times New Roman" w:hAnsi="Times New Roman" w:cs="Times New Roman"/>
                <w:spacing w:val="9"/>
              </w:rPr>
              <w:t>/T371</w:t>
            </w:r>
            <w:r>
              <w:rPr>
                <w:rFonts w:ascii="Times New Roman" w:eastAsia="Times New Roman" w:hAnsi="Times New Roman" w:cs="Times New Roman"/>
                <w:spacing w:val="8"/>
              </w:rPr>
              <w:t>40-2018</w:t>
            </w:r>
            <w:r>
              <w:rPr>
                <w:spacing w:val="8"/>
              </w:rPr>
              <w:t>）相关要</w:t>
            </w:r>
            <w:r>
              <w:t xml:space="preserve"> </w:t>
            </w:r>
            <w:r>
              <w:rPr>
                <w:spacing w:val="12"/>
              </w:rPr>
              <w:t>求进行设计，建筑内平面布置功能分区明确，紧凑合理，三楼主要为实验区，包括有</w:t>
            </w:r>
            <w:r>
              <w:rPr>
                <w:spacing w:val="11"/>
              </w:rPr>
              <w:t>机前</w:t>
            </w:r>
            <w:r>
              <w:t xml:space="preserve"> </w:t>
            </w:r>
            <w:r>
              <w:rPr>
                <w:spacing w:val="12"/>
              </w:rPr>
              <w:t>处理室、无机前处理室、微生物室、原子吸收（荧光）、气象色谱室、生物分析室、重金</w:t>
            </w:r>
            <w:r>
              <w:t xml:space="preserve"> </w:t>
            </w:r>
            <w:r>
              <w:rPr>
                <w:spacing w:val="11"/>
              </w:rPr>
              <w:t>属分析室、嗅辩室等；</w:t>
            </w:r>
            <w:r>
              <w:rPr>
                <w:spacing w:val="-57"/>
              </w:rPr>
              <w:t xml:space="preserve"> </w:t>
            </w:r>
            <w:r>
              <w:rPr>
                <w:spacing w:val="11"/>
              </w:rPr>
              <w:t>四楼主要为辅助区，包括办公室、会议室、设备间等</w:t>
            </w:r>
            <w:r>
              <w:rPr>
                <w:spacing w:val="10"/>
              </w:rPr>
              <w:t>，实验区域与</w:t>
            </w:r>
            <w:r>
              <w:t xml:space="preserve"> </w:t>
            </w:r>
            <w:r>
              <w:rPr>
                <w:spacing w:val="12"/>
              </w:rPr>
              <w:t>辅助区域互不干扰。实验室设有配套的集排气设施，防止实验室挥发性气体相互流通</w:t>
            </w:r>
            <w:r>
              <w:rPr>
                <w:spacing w:val="11"/>
              </w:rPr>
              <w:t>，有</w:t>
            </w:r>
            <w:r>
              <w:t xml:space="preserve"> </w:t>
            </w:r>
            <w:r>
              <w:rPr>
                <w:spacing w:val="12"/>
              </w:rPr>
              <w:t>利于降低实验废气排放浓度，废气排气筒排放口朝向榆亚路，远离实验室东侧的居民区。</w:t>
            </w:r>
            <w:r>
              <w:rPr>
                <w:spacing w:val="6"/>
              </w:rPr>
              <w:t xml:space="preserve"> </w:t>
            </w:r>
            <w:r>
              <w:rPr>
                <w:spacing w:val="12"/>
              </w:rPr>
              <w:t>实验室清洗废水主要集中在理化实验室，因此实污水预处理设施处理设置在理化室，</w:t>
            </w:r>
            <w:r>
              <w:rPr>
                <w:spacing w:val="11"/>
              </w:rPr>
              <w:t>各实</w:t>
            </w:r>
            <w:r>
              <w:t xml:space="preserve"> </w:t>
            </w:r>
            <w:r>
              <w:rPr>
                <w:spacing w:val="12"/>
              </w:rPr>
              <w:t>验室清洗废水经楼层敷设的污水管道收集至污水预处理设施处理后经进入建筑东侧通</w:t>
            </w:r>
            <w:r>
              <w:rPr>
                <w:spacing w:val="11"/>
              </w:rPr>
              <w:t>往地</w:t>
            </w:r>
          </w:p>
          <w:p>
            <w:pPr>
              <w:pStyle w:val="TableText"/>
              <w:spacing w:before="1" w:line="227" w:lineRule="auto"/>
              <w:ind w:left="106"/>
            </w:pPr>
            <w:r>
              <w:rPr>
                <w:spacing w:val="10"/>
              </w:rPr>
              <w:t>埋式化粪池的现有污水管道。</w:t>
            </w:r>
          </w:p>
          <w:p>
            <w:pPr>
              <w:pStyle w:val="TableText"/>
              <w:spacing w:before="129" w:line="383" w:lineRule="auto"/>
              <w:ind w:left="105" w:right="99" w:firstLine="482"/>
            </w:pPr>
            <w:r>
              <w:rPr>
                <w:spacing w:val="9"/>
              </w:rPr>
              <w:t>污染物处置满足《检验检测实验室技术要求验收规范》（</w:t>
            </w:r>
            <w:r>
              <w:rPr>
                <w:rFonts w:ascii="Times New Roman" w:eastAsia="Times New Roman" w:hAnsi="Times New Roman" w:cs="Times New Roman"/>
              </w:rPr>
              <w:t>GB</w:t>
            </w:r>
            <w:r>
              <w:rPr>
                <w:rFonts w:ascii="Times New Roman" w:eastAsia="Times New Roman" w:hAnsi="Times New Roman" w:cs="Times New Roman"/>
                <w:spacing w:val="9"/>
              </w:rPr>
              <w:t>/T37140-</w:t>
            </w:r>
            <w:r>
              <w:rPr>
                <w:rFonts w:ascii="Times New Roman" w:eastAsia="Times New Roman" w:hAnsi="Times New Roman" w:cs="Times New Roman"/>
                <w:spacing w:val="8"/>
              </w:rPr>
              <w:t>2018</w:t>
            </w:r>
            <w:r>
              <w:rPr>
                <w:spacing w:val="8"/>
              </w:rPr>
              <w:t>）节能和环</w:t>
            </w:r>
            <w:r>
              <w:t xml:space="preserve"> </w:t>
            </w:r>
            <w:r>
              <w:rPr>
                <w:spacing w:val="12"/>
              </w:rPr>
              <w:t>保相关要求：</w:t>
            </w:r>
            <w:r>
              <w:rPr>
                <w:spacing w:val="-75"/>
              </w:rPr>
              <w:t xml:space="preserve"> </w:t>
            </w:r>
            <w:r>
              <w:rPr>
                <w:spacing w:val="12"/>
              </w:rPr>
              <w:t>“实验室废液、废气、废渣、废</w:t>
            </w:r>
            <w:r>
              <w:rPr>
                <w:spacing w:val="11"/>
              </w:rPr>
              <w:t>物等废弃物应分类收集、存放和集中处理，</w:t>
            </w:r>
            <w:r>
              <w:t xml:space="preserve"> </w:t>
            </w:r>
            <w:r>
              <w:rPr>
                <w:spacing w:val="12"/>
              </w:rPr>
              <w:t>确保不扩大污染；实验室应设置收集、储存危险废弃物的场所。无法在实验室妥善处</w:t>
            </w:r>
            <w:r>
              <w:rPr>
                <w:spacing w:val="11"/>
              </w:rPr>
              <w:t>理的</w:t>
            </w:r>
            <w:r>
              <w:t xml:space="preserve"> </w:t>
            </w:r>
            <w:r>
              <w:rPr>
                <w:spacing w:val="11"/>
              </w:rPr>
              <w:t>危险废弃物应报环保部门或其他有资质的单位处理，并做好记录。</w:t>
            </w:r>
            <w:r>
              <w:rPr>
                <w:spacing w:val="-60"/>
              </w:rPr>
              <w:t xml:space="preserve"> </w:t>
            </w:r>
            <w:r>
              <w:rPr>
                <w:spacing w:val="11"/>
              </w:rPr>
              <w:t>”项目设置了独立的危</w:t>
            </w:r>
            <w:r>
              <w:t xml:space="preserve"> </w:t>
            </w:r>
            <w:r>
              <w:rPr>
                <w:spacing w:val="10"/>
              </w:rPr>
              <w:t>废间，满足《危险废物贮存污染控制标准》（</w:t>
            </w:r>
            <w:r>
              <w:rPr>
                <w:rFonts w:ascii="Times New Roman" w:eastAsia="Times New Roman" w:hAnsi="Times New Roman" w:cs="Times New Roman"/>
              </w:rPr>
              <w:t>GB</w:t>
            </w:r>
            <w:r>
              <w:rPr>
                <w:rFonts w:ascii="Times New Roman" w:eastAsia="Times New Roman" w:hAnsi="Times New Roman" w:cs="Times New Roman"/>
                <w:spacing w:val="10"/>
              </w:rPr>
              <w:t>18597-2001</w:t>
            </w:r>
            <w:r>
              <w:rPr>
                <w:spacing w:val="10"/>
              </w:rPr>
              <w:t>）相关规定，因此</w:t>
            </w:r>
            <w:r>
              <w:rPr>
                <w:spacing w:val="9"/>
              </w:rPr>
              <w:t>本项目总体</w:t>
            </w:r>
          </w:p>
          <w:p>
            <w:pPr>
              <w:pStyle w:val="TableText"/>
              <w:spacing w:line="227" w:lineRule="auto"/>
              <w:ind w:left="105"/>
            </w:pPr>
            <w:r>
              <w:rPr>
                <w:spacing w:val="8"/>
              </w:rPr>
              <w:t>布局基本合理。</w:t>
            </w:r>
          </w:p>
        </w:tc>
      </w:tr>
    </w:tbl>
    <w:p>
      <w:pPr>
        <w:sectPr>
          <w:headerReference w:type="default" r:id="rId80"/>
          <w:footerReference w:type="default" r:id="rId81"/>
          <w:pgSz w:w="11906" w:h="16839"/>
          <w:pgMar w:top="400" w:right="1413" w:bottom="1014" w:left="1413" w:header="0" w:footer="852" w:gutter="0"/>
          <w:pgNumType w:start="39"/>
          <w:cols w:space="708"/>
        </w:sectPr>
      </w:pPr>
    </w:p>
    <w:tbl>
      <w:tblPr>
        <w:tblStyle w:val="TableNormal31"/>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574"/>
        <w:gridCol w:w="8490"/>
      </w:tblGrid>
      <w:tr>
        <w:tblPrEx>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3869"/>
        </w:trPr>
        <w:tc>
          <w:tcPr>
            <w:tcW w:w="574" w:type="dxa"/>
            <w:tcBorders>
              <w:top w:val="single" w:sz="2" w:space="0" w:color="000000"/>
              <w:right w:val="single" w:sz="2" w:space="0" w:color="000000"/>
            </w:tcBorders>
            <w:textDirection w:val="tbRlV"/>
            <w:vAlign w:val="top"/>
          </w:tcPr>
          <w:p>
            <w:pPr>
              <w:pStyle w:val="TableText"/>
              <w:spacing w:before="182" w:line="216" w:lineRule="auto"/>
              <w:ind w:left="606"/>
            </w:pPr>
            <w:r>
              <w:rPr>
                <w:spacing w:val="9"/>
              </w:rPr>
              <w:t>工</w:t>
            </w:r>
            <w:r>
              <w:rPr>
                <w:spacing w:val="-34"/>
              </w:rPr>
              <w:t xml:space="preserve"> </w:t>
            </w:r>
            <w:r>
              <w:rPr>
                <w:spacing w:val="9"/>
              </w:rPr>
              <w:t>艺</w:t>
            </w:r>
            <w:r>
              <w:rPr>
                <w:spacing w:val="-36"/>
              </w:rPr>
              <w:t xml:space="preserve"> </w:t>
            </w:r>
            <w:r>
              <w:rPr>
                <w:spacing w:val="9"/>
              </w:rPr>
              <w:t>流</w:t>
            </w:r>
            <w:r>
              <w:rPr>
                <w:spacing w:val="-38"/>
              </w:rPr>
              <w:t xml:space="preserve"> </w:t>
            </w:r>
            <w:r>
              <w:rPr>
                <w:spacing w:val="9"/>
              </w:rPr>
              <w:t>程</w:t>
            </w:r>
            <w:r>
              <w:rPr>
                <w:spacing w:val="-36"/>
              </w:rPr>
              <w:t xml:space="preserve"> </w:t>
            </w:r>
            <w:r>
              <w:rPr>
                <w:spacing w:val="9"/>
              </w:rPr>
              <w:t>和</w:t>
            </w:r>
            <w:r>
              <w:rPr>
                <w:spacing w:val="-39"/>
              </w:rPr>
              <w:t xml:space="preserve"> </w:t>
            </w:r>
            <w:r>
              <w:rPr>
                <w:spacing w:val="9"/>
              </w:rPr>
              <w:t>产</w:t>
            </w:r>
            <w:r>
              <w:rPr>
                <w:spacing w:val="-36"/>
              </w:rPr>
              <w:t xml:space="preserve"> </w:t>
            </w:r>
            <w:r>
              <w:rPr>
                <w:spacing w:val="9"/>
              </w:rPr>
              <w:t>排</w:t>
            </w:r>
            <w:r>
              <w:rPr>
                <w:spacing w:val="-38"/>
              </w:rPr>
              <w:t xml:space="preserve"> </w:t>
            </w:r>
            <w:r>
              <w:rPr>
                <w:spacing w:val="9"/>
              </w:rPr>
              <w:t>污</w:t>
            </w:r>
            <w:r>
              <w:rPr>
                <w:spacing w:val="-38"/>
              </w:rPr>
              <w:t xml:space="preserve"> </w:t>
            </w:r>
            <w:r>
              <w:rPr>
                <w:spacing w:val="9"/>
              </w:rPr>
              <w:t>环</w:t>
            </w:r>
            <w:r>
              <w:rPr>
                <w:spacing w:val="-36"/>
              </w:rPr>
              <w:t xml:space="preserve"> </w:t>
            </w:r>
            <w:r>
              <w:rPr>
                <w:spacing w:val="9"/>
              </w:rPr>
              <w:t>节</w:t>
            </w:r>
          </w:p>
        </w:tc>
        <w:tc>
          <w:tcPr>
            <w:tcW w:w="8490" w:type="dxa"/>
            <w:tcBorders>
              <w:top w:val="single" w:sz="2" w:space="0" w:color="000000"/>
              <w:left w:val="single" w:sz="2" w:space="0" w:color="000000"/>
            </w:tcBorders>
            <w:vAlign w:val="top"/>
          </w:tcPr>
          <w:p>
            <w:pPr>
              <w:pStyle w:val="TableText"/>
              <w:spacing w:before="42" w:line="228" w:lineRule="auto"/>
              <w:ind w:left="529"/>
            </w:pPr>
            <w:r>
              <w:rPr>
                <w:spacing w:val="9"/>
                <w14:textOutline w14:w="3795" w14:cap="sq">
                  <w14:solidFill>
                    <w14:srgbClr w14:val="000000"/>
                  </w14:solidFill>
                  <w14:prstDash w14:val="solid"/>
                  <w14:bevel/>
                </w14:textOutline>
              </w:rPr>
              <w:t>一、工艺流程简述</w:t>
            </w:r>
          </w:p>
          <w:p>
            <w:pPr>
              <w:pStyle w:val="TableText"/>
              <w:spacing w:before="161" w:line="228" w:lineRule="auto"/>
              <w:ind w:left="531"/>
            </w:pPr>
            <w:r>
              <w:rPr>
                <w:rFonts w:ascii="Times New Roman" w:eastAsia="Times New Roman" w:hAnsi="Times New Roman" w:cs="Times New Roman"/>
                <w:b/>
                <w:bCs/>
                <w:spacing w:val="6"/>
              </w:rPr>
              <w:t>1</w:t>
            </w:r>
            <w:r>
              <w:rPr>
                <w:rFonts w:ascii="Times New Roman" w:eastAsia="Times New Roman" w:hAnsi="Times New Roman" w:cs="Times New Roman"/>
                <w:b/>
                <w:bCs/>
                <w:spacing w:val="-18"/>
              </w:rPr>
              <w:t xml:space="preserve"> </w:t>
            </w:r>
            <w:r>
              <w:rPr>
                <w:spacing w:val="6"/>
                <w14:textOutline w14:w="3795" w14:cap="sq">
                  <w14:solidFill>
                    <w14:srgbClr w14:val="000000"/>
                  </w14:solidFill>
                  <w14:prstDash w14:val="solid"/>
                  <w14:bevel/>
                </w14:textOutline>
              </w:rPr>
              <w:t>、营运期生产工艺流程</w:t>
            </w:r>
          </w:p>
          <w:p>
            <w:pPr>
              <w:pStyle w:val="TableText"/>
              <w:spacing w:before="162" w:line="377" w:lineRule="auto"/>
              <w:ind w:left="106" w:right="104" w:firstLine="420"/>
              <w:jc w:val="both"/>
            </w:pPr>
            <w:r>
              <w:rPr>
                <w:spacing w:val="12"/>
              </w:rPr>
              <w:t>本项目建成后，主要从事水（含大气降水）和废水、工业循环冷却水和锅炉用水、环</w:t>
            </w:r>
            <w:r>
              <w:rPr>
                <w:spacing w:val="3"/>
              </w:rPr>
              <w:t xml:space="preserve"> </w:t>
            </w:r>
            <w:r>
              <w:rPr>
                <w:spacing w:val="12"/>
              </w:rPr>
              <w:t>境空气和废气、气体固定污染源、噪声、土壤等技术咨询服务，不进行生产。因此，项目</w:t>
            </w:r>
          </w:p>
          <w:p>
            <w:pPr>
              <w:pStyle w:val="TableText"/>
              <w:spacing w:line="224" w:lineRule="auto"/>
              <w:ind w:left="105"/>
            </w:pPr>
            <w:r>
              <w:rPr>
                <w:spacing w:val="9"/>
              </w:rPr>
              <w:t>在进行实验检测过程中会产生少量废气、废水、固废等污染物。</w:t>
            </w:r>
          </w:p>
        </w:tc>
      </w:tr>
    </w:tbl>
    <w:p>
      <w:pPr>
        <w:rPr>
          <w:rFonts w:ascii="Arial"/>
          <w:sz w:val="21"/>
        </w:rPr>
      </w:pPr>
    </w:p>
    <w:p>
      <w:pPr>
        <w:rPr>
          <w:rFonts w:ascii="Arial" w:eastAsia="Arial" w:hAnsi="Arial" w:cs="Arial"/>
          <w:sz w:val="21"/>
          <w:szCs w:val="21"/>
        </w:rPr>
        <w:sectPr>
          <w:headerReference w:type="default" r:id="rId82"/>
          <w:footerReference w:type="default" r:id="rId83"/>
          <w:type w:val="nextPage"/>
          <w:pgSz w:w="11906" w:h="16839"/>
          <w:pgMar w:top="400" w:right="1413" w:bottom="1014" w:left="1413" w:header="0" w:footer="852" w:gutter="0"/>
          <w:pgNumType w:start="40"/>
          <w:cols w:space="708"/>
          <w:titlePg w:val="0"/>
        </w:sectPr>
      </w:pPr>
    </w:p>
    <w:p>
      <w:pPr>
        <w:spacing w:before="19"/>
      </w:pPr>
      <w:r>
        <w:drawing>
          <wp:anchor distT="0" distB="0" distL="0" distR="0" simplePos="0" relativeHeight="251677696" behindDoc="1" locked="0" layoutInCell="0" allowOverlap="1">
            <wp:simplePos x="0" y="0"/>
            <wp:positionH relativeFrom="page">
              <wp:posOffset>1330451</wp:posOffset>
            </wp:positionH>
            <wp:positionV relativeFrom="page">
              <wp:posOffset>1086611</wp:posOffset>
            </wp:positionV>
            <wp:extent cx="4834128" cy="359664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84"/>
                    <a:stretch>
                      <a:fillRect/>
                    </a:stretch>
                  </pic:blipFill>
                  <pic:spPr>
                    <a:xfrm>
                      <a:off x="0" y="0"/>
                      <a:ext cx="4834128" cy="3596640"/>
                    </a:xfrm>
                    <a:prstGeom prst="rect">
                      <a:avLst/>
                    </a:prstGeom>
                  </pic:spPr>
                </pic:pic>
              </a:graphicData>
            </a:graphic>
          </wp:anchor>
        </w:drawing>
      </w:r>
    </w:p>
    <w:p>
      <w:pPr>
        <w:spacing w:before="19"/>
      </w:pPr>
    </w:p>
    <w:p>
      <w:pPr>
        <w:spacing w:before="19"/>
      </w:pPr>
    </w:p>
    <w:p>
      <w:pPr>
        <w:spacing w:before="18"/>
      </w:pPr>
    </w:p>
    <w:tbl>
      <w:tblPr>
        <w:tblStyle w:val="TableNormal32"/>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574"/>
        <w:gridCol w:w="8490"/>
      </w:tblGrid>
      <w:tr>
        <w:tblPrEx>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138"/>
        </w:trPr>
        <w:tc>
          <w:tcPr>
            <w:tcW w:w="574" w:type="dxa"/>
            <w:tcBorders>
              <w:right w:val="single" w:sz="2" w:space="0" w:color="000000"/>
            </w:tcBorders>
            <w:vAlign w:val="top"/>
          </w:tcPr>
          <w:p>
            <w:pPr>
              <w:rPr>
                <w:rFonts w:ascii="Arial"/>
                <w:sz w:val="21"/>
              </w:rPr>
            </w:pPr>
          </w:p>
        </w:tc>
        <w:tc>
          <w:tcPr>
            <w:tcW w:w="8490" w:type="dxa"/>
            <w:tcBorders>
              <w:left w:val="single" w:sz="2" w:space="0" w:color="000000"/>
            </w:tcBorders>
            <w:vAlign w:val="top"/>
          </w:tcPr>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pStyle w:val="TableText"/>
              <w:spacing w:before="65" w:line="228" w:lineRule="auto"/>
              <w:ind w:left="2552"/>
            </w:pPr>
            <w:r>
              <w:rPr>
                <w:spacing w:val="6"/>
                <w14:textOutline w14:w="3795" w14:cap="sq">
                  <w14:solidFill>
                    <w14:srgbClr w14:val="000000"/>
                  </w14:solidFill>
                  <w14:prstDash w14:val="solid"/>
                  <w14:bevel/>
                </w14:textOutline>
              </w:rPr>
              <w:t>图</w:t>
            </w:r>
            <w:r>
              <w:rPr>
                <w:rFonts w:ascii="Times New Roman" w:eastAsia="Times New Roman" w:hAnsi="Times New Roman" w:cs="Times New Roman"/>
                <w:b/>
                <w:bCs/>
                <w:spacing w:val="6"/>
              </w:rPr>
              <w:t xml:space="preserve">2-1    </w:t>
            </w:r>
            <w:r>
              <w:rPr>
                <w:spacing w:val="6"/>
                <w14:textOutline w14:w="3795" w14:cap="sq">
                  <w14:solidFill>
                    <w14:srgbClr w14:val="000000"/>
                  </w14:solidFill>
                  <w14:prstDash w14:val="solid"/>
                  <w14:bevel/>
                </w14:textOutline>
              </w:rPr>
              <w:t>营运期工艺流程及产污位置图</w:t>
            </w:r>
          </w:p>
          <w:p>
            <w:pPr>
              <w:pStyle w:val="TableText"/>
              <w:spacing w:before="163" w:line="228" w:lineRule="auto"/>
              <w:ind w:left="107"/>
            </w:pPr>
            <w:r>
              <w:rPr>
                <w:spacing w:val="8"/>
                <w14:textOutline w14:w="3795" w14:cap="sq">
                  <w14:solidFill>
                    <w14:srgbClr w14:val="000000"/>
                  </w14:solidFill>
                  <w14:prstDash w14:val="solid"/>
                  <w14:bevel/>
                </w14:textOutline>
              </w:rPr>
              <w:t>主要工艺流程说明：</w:t>
            </w:r>
          </w:p>
          <w:p>
            <w:pPr>
              <w:pStyle w:val="TableText"/>
              <w:spacing w:before="160" w:line="228" w:lineRule="auto"/>
              <w:ind w:left="536"/>
            </w:pPr>
            <w:r>
              <w:rPr>
                <w:spacing w:val="6"/>
              </w:rPr>
              <w:t>（</w:t>
            </w:r>
            <w:r>
              <w:rPr>
                <w:rFonts w:ascii="Times New Roman" w:eastAsia="Times New Roman" w:hAnsi="Times New Roman" w:cs="Times New Roman"/>
                <w:spacing w:val="6"/>
              </w:rPr>
              <w:t>1</w:t>
            </w:r>
            <w:r>
              <w:rPr>
                <w:spacing w:val="6"/>
              </w:rPr>
              <w:t>）样品采集</w:t>
            </w:r>
          </w:p>
          <w:p>
            <w:pPr>
              <w:pStyle w:val="TableText"/>
              <w:spacing w:before="130" w:line="274" w:lineRule="exact"/>
              <w:ind w:left="526"/>
            </w:pPr>
            <w:r>
              <w:rPr>
                <w:spacing w:val="9"/>
                <w:position w:val="2"/>
              </w:rPr>
              <w:t>严格按照国家技术标准要求进行采样（部分需要添加保存剂保存</w:t>
            </w:r>
            <w:r>
              <w:rPr>
                <w:rFonts w:ascii="Times New Roman" w:eastAsia="Times New Roman" w:hAnsi="Times New Roman" w:cs="Times New Roman"/>
                <w:spacing w:val="9"/>
                <w:position w:val="2"/>
              </w:rPr>
              <w:t>)</w:t>
            </w:r>
            <w:r>
              <w:rPr>
                <w:spacing w:val="9"/>
                <w:position w:val="2"/>
              </w:rPr>
              <w:t>。</w:t>
            </w:r>
          </w:p>
          <w:p>
            <w:pPr>
              <w:pStyle w:val="TableText"/>
              <w:spacing w:before="164" w:line="228" w:lineRule="auto"/>
              <w:ind w:left="536"/>
            </w:pPr>
            <w:r>
              <w:rPr>
                <w:spacing w:val="6"/>
              </w:rPr>
              <w:t>（</w:t>
            </w:r>
            <w:r>
              <w:rPr>
                <w:rFonts w:ascii="Times New Roman" w:eastAsia="Times New Roman" w:hAnsi="Times New Roman" w:cs="Times New Roman"/>
                <w:spacing w:val="6"/>
              </w:rPr>
              <w:t>2</w:t>
            </w:r>
            <w:r>
              <w:rPr>
                <w:spacing w:val="6"/>
              </w:rPr>
              <w:t>）样品交接</w:t>
            </w:r>
          </w:p>
          <w:p>
            <w:pPr>
              <w:pStyle w:val="TableText"/>
              <w:spacing w:before="163" w:line="408" w:lineRule="exact"/>
              <w:ind w:left="525"/>
            </w:pPr>
            <w:r>
              <w:rPr>
                <w:spacing w:val="8"/>
                <w:position w:val="15"/>
              </w:rPr>
              <w:t>采集回来的样品进行登记、交接（需当日测定的如</w:t>
            </w:r>
            <w:r>
              <w:rPr>
                <w:spacing w:val="-44"/>
                <w:position w:val="15"/>
              </w:rPr>
              <w:t xml:space="preserve"> </w:t>
            </w:r>
            <w:r>
              <w:rPr>
                <w:rFonts w:ascii="Times New Roman" w:eastAsia="Times New Roman" w:hAnsi="Times New Roman" w:cs="Times New Roman"/>
                <w:position w:val="15"/>
              </w:rPr>
              <w:t>BOD</w:t>
            </w:r>
            <w:r>
              <w:rPr>
                <w:rFonts w:ascii="Times New Roman" w:eastAsia="Times New Roman" w:hAnsi="Times New Roman" w:cs="Times New Roman"/>
                <w:spacing w:val="8"/>
                <w:position w:val="14"/>
                <w:sz w:val="13"/>
                <w:szCs w:val="13"/>
              </w:rPr>
              <w:t>5</w:t>
            </w:r>
            <w:r>
              <w:rPr>
                <w:rFonts w:ascii="Times New Roman" w:eastAsia="Times New Roman" w:hAnsi="Times New Roman" w:cs="Times New Roman"/>
                <w:spacing w:val="-8"/>
                <w:position w:val="14"/>
                <w:sz w:val="13"/>
                <w:szCs w:val="13"/>
              </w:rPr>
              <w:t xml:space="preserve"> </w:t>
            </w:r>
            <w:r>
              <w:rPr>
                <w:spacing w:val="8"/>
                <w:position w:val="15"/>
              </w:rPr>
              <w:t>、总氯、余氯等，当</w:t>
            </w:r>
            <w:r>
              <w:rPr>
                <w:spacing w:val="7"/>
                <w:position w:val="15"/>
              </w:rPr>
              <w:t>日安排检</w:t>
            </w:r>
          </w:p>
          <w:p>
            <w:pPr>
              <w:pStyle w:val="TableText"/>
              <w:spacing w:line="228" w:lineRule="auto"/>
              <w:ind w:left="106"/>
            </w:pPr>
            <w:r>
              <w:rPr>
                <w:spacing w:val="9"/>
              </w:rPr>
              <w:t>测，其余不需当日测定的可在</w:t>
            </w:r>
            <w:r>
              <w:rPr>
                <w:spacing w:val="-44"/>
              </w:rPr>
              <w:t xml:space="preserve"> </w:t>
            </w:r>
            <w:r>
              <w:rPr>
                <w:rFonts w:ascii="Times New Roman" w:eastAsia="Times New Roman" w:hAnsi="Times New Roman" w:cs="Times New Roman"/>
                <w:spacing w:val="9"/>
              </w:rPr>
              <w:t>4</w:t>
            </w:r>
            <w:r>
              <w:rPr>
                <w:spacing w:val="9"/>
              </w:rPr>
              <w:t>℃以下保存并在规定时间内检测完。</w:t>
            </w:r>
          </w:p>
          <w:p>
            <w:pPr>
              <w:pStyle w:val="TableText"/>
              <w:spacing w:before="161" w:line="228" w:lineRule="auto"/>
              <w:ind w:left="536"/>
            </w:pPr>
            <w:r>
              <w:rPr>
                <w:spacing w:val="6"/>
              </w:rPr>
              <w:t>（</w:t>
            </w:r>
            <w:r>
              <w:rPr>
                <w:rFonts w:ascii="Times New Roman" w:eastAsia="Times New Roman" w:hAnsi="Times New Roman" w:cs="Times New Roman"/>
                <w:spacing w:val="6"/>
              </w:rPr>
              <w:t>3</w:t>
            </w:r>
            <w:r>
              <w:rPr>
                <w:spacing w:val="6"/>
              </w:rPr>
              <w:t>）试剂准备</w:t>
            </w:r>
          </w:p>
        </w:tc>
      </w:tr>
    </w:tbl>
    <w:p>
      <w:pPr>
        <w:sectPr>
          <w:headerReference w:type="default" r:id="rId85"/>
          <w:footerReference w:type="default" r:id="rId86"/>
          <w:pgSz w:w="11906" w:h="16839"/>
          <w:pgMar w:top="400" w:right="1413" w:bottom="1014" w:left="1413" w:header="0" w:footer="852" w:gutter="0"/>
          <w:pgNumType w:start="41"/>
          <w:cols w:space="708"/>
        </w:sectPr>
      </w:pPr>
    </w:p>
    <w:tbl>
      <w:tblPr>
        <w:tblStyle w:val="TableNormal33"/>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574"/>
        <w:gridCol w:w="8490"/>
      </w:tblGrid>
      <w:tr>
        <w:tblPrEx>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13138"/>
        </w:trPr>
        <w:tc>
          <w:tcPr>
            <w:tcW w:w="574" w:type="dxa"/>
            <w:tcBorders>
              <w:right w:val="single" w:sz="2" w:space="0" w:color="000000"/>
            </w:tcBorders>
            <w:vAlign w:val="top"/>
          </w:tcPr>
          <w:p/>
        </w:tc>
        <w:tc>
          <w:tcPr>
            <w:tcW w:w="8490" w:type="dxa"/>
            <w:tcBorders>
              <w:left w:val="single" w:sz="2" w:space="0" w:color="000000"/>
            </w:tcBorders>
            <w:vAlign w:val="top"/>
          </w:tcPr>
          <w:p>
            <w:pPr>
              <w:pStyle w:val="TableText"/>
              <w:spacing w:before="161" w:line="410" w:lineRule="exact"/>
              <w:ind w:right="10"/>
              <w:jc w:val="right"/>
            </w:pPr>
            <w:r>
              <w:rPr>
                <w:spacing w:val="9"/>
                <w:position w:val="15"/>
              </w:rPr>
              <w:t>根据实验方法准备需要的试剂和配置相应的标准溶液等，该过程可能会产生实验废水、</w:t>
            </w:r>
          </w:p>
          <w:p>
            <w:pPr>
              <w:pStyle w:val="TableText"/>
              <w:spacing w:line="229" w:lineRule="auto"/>
              <w:ind w:left="105"/>
            </w:pPr>
            <w:r>
              <w:rPr>
                <w:spacing w:val="8"/>
              </w:rPr>
              <w:t>废气、废液、固废和噪声。</w:t>
            </w:r>
          </w:p>
          <w:p>
            <w:pPr>
              <w:pStyle w:val="TableText"/>
              <w:spacing w:before="161" w:line="228" w:lineRule="auto"/>
              <w:ind w:left="536"/>
            </w:pPr>
            <w:r>
              <w:rPr>
                <w:spacing w:val="7"/>
              </w:rPr>
              <w:t>（</w:t>
            </w:r>
            <w:r>
              <w:rPr>
                <w:rFonts w:ascii="Times New Roman" w:eastAsia="Times New Roman" w:hAnsi="Times New Roman" w:cs="Times New Roman"/>
                <w:spacing w:val="7"/>
              </w:rPr>
              <w:t>4</w:t>
            </w:r>
            <w:r>
              <w:rPr>
                <w:spacing w:val="7"/>
              </w:rPr>
              <w:t>）样品预处理</w:t>
            </w:r>
          </w:p>
          <w:p>
            <w:pPr>
              <w:pStyle w:val="TableText"/>
              <w:spacing w:before="160" w:line="408" w:lineRule="exact"/>
              <w:ind w:left="525"/>
            </w:pPr>
            <w:r>
              <w:rPr>
                <w:spacing w:val="12"/>
                <w:position w:val="15"/>
              </w:rPr>
              <w:t>对待测项目的样品进行前期处理，如测定重金属项目前的消解处理和有机物前期的萃</w:t>
            </w:r>
          </w:p>
          <w:p>
            <w:pPr>
              <w:pStyle w:val="TableText"/>
              <w:spacing w:before="1" w:line="227" w:lineRule="auto"/>
              <w:ind w:left="108"/>
            </w:pPr>
            <w:r>
              <w:rPr>
                <w:spacing w:val="9"/>
              </w:rPr>
              <w:t>取等步骤，可能会产生实验废水、废气、废液、固废和噪声。</w:t>
            </w:r>
          </w:p>
          <w:p>
            <w:pPr>
              <w:pStyle w:val="TableText"/>
              <w:spacing w:before="164" w:line="228" w:lineRule="auto"/>
              <w:ind w:left="536"/>
            </w:pPr>
            <w:r>
              <w:rPr>
                <w:spacing w:val="6"/>
              </w:rPr>
              <w:t>（</w:t>
            </w:r>
            <w:r>
              <w:rPr>
                <w:rFonts w:ascii="Times New Roman" w:eastAsia="Times New Roman" w:hAnsi="Times New Roman" w:cs="Times New Roman"/>
                <w:spacing w:val="6"/>
              </w:rPr>
              <w:t>5</w:t>
            </w:r>
            <w:r>
              <w:rPr>
                <w:spacing w:val="6"/>
              </w:rPr>
              <w:t>）样品测定</w:t>
            </w:r>
          </w:p>
          <w:p>
            <w:pPr>
              <w:pStyle w:val="TableText"/>
              <w:spacing w:before="161" w:line="408" w:lineRule="exact"/>
              <w:ind w:left="525"/>
            </w:pPr>
            <w:r>
              <w:rPr>
                <w:spacing w:val="12"/>
                <w:position w:val="15"/>
              </w:rPr>
              <w:t>根据不同检测项目采用相应检测方法进行样品测定。样品测定过程将可能产生实验废</w:t>
            </w:r>
          </w:p>
          <w:p>
            <w:pPr>
              <w:pStyle w:val="TableText"/>
              <w:spacing w:line="228" w:lineRule="auto"/>
              <w:ind w:left="108"/>
            </w:pPr>
            <w:r>
              <w:rPr>
                <w:spacing w:val="8"/>
              </w:rPr>
              <w:t>水、高浓度实验废液、废气和噪声和固废。</w:t>
            </w:r>
          </w:p>
          <w:p>
            <w:pPr>
              <w:pStyle w:val="TableText"/>
              <w:spacing w:before="161" w:line="227" w:lineRule="auto"/>
              <w:ind w:left="536"/>
            </w:pPr>
            <w:r>
              <w:rPr>
                <w:spacing w:val="6"/>
              </w:rPr>
              <w:t>（</w:t>
            </w:r>
            <w:r>
              <w:rPr>
                <w:rFonts w:ascii="Times New Roman" w:eastAsia="Times New Roman" w:hAnsi="Times New Roman" w:cs="Times New Roman"/>
                <w:spacing w:val="6"/>
              </w:rPr>
              <w:t>6</w:t>
            </w:r>
            <w:r>
              <w:rPr>
                <w:spacing w:val="6"/>
              </w:rPr>
              <w:t>）出具报告</w:t>
            </w:r>
          </w:p>
          <w:p>
            <w:pPr>
              <w:pStyle w:val="TableText"/>
              <w:spacing w:before="162" w:line="227" w:lineRule="auto"/>
              <w:ind w:left="525"/>
            </w:pPr>
            <w:r>
              <w:rPr>
                <w:spacing w:val="9"/>
              </w:rPr>
              <w:t>样品测定后进行数据分析、处理，出具检测报告。</w:t>
            </w:r>
          </w:p>
        </w:tc>
      </w:tr>
    </w:tbl>
    <w:p>
      <w:pPr>
        <w:rPr>
          <w:rFonts w:ascii="Arial"/>
          <w:sz w:val="21"/>
        </w:rPr>
      </w:pPr>
    </w:p>
    <w:p>
      <w:pPr>
        <w:rPr>
          <w:rFonts w:ascii="Arial" w:eastAsia="Arial" w:hAnsi="Arial" w:cs="Arial"/>
          <w:sz w:val="21"/>
          <w:szCs w:val="21"/>
        </w:rPr>
        <w:sectPr>
          <w:headerReference w:type="default" r:id="rId87"/>
          <w:footerReference w:type="default" r:id="rId88"/>
          <w:type w:val="nextPage"/>
          <w:pgSz w:w="11906" w:h="16839"/>
          <w:pgMar w:top="400" w:right="1413" w:bottom="1014" w:left="1413" w:header="0" w:footer="852" w:gutter="0"/>
          <w:pgNumType w:start="42"/>
          <w:cols w:space="708"/>
          <w:titlePg w:val="0"/>
        </w:sectPr>
      </w:pPr>
    </w:p>
    <w:p>
      <w:pPr>
        <w:spacing w:before="19"/>
      </w:pPr>
    </w:p>
    <w:p>
      <w:pPr>
        <w:spacing w:before="19"/>
      </w:pPr>
    </w:p>
    <w:p>
      <w:pPr>
        <w:spacing w:before="19"/>
      </w:pPr>
    </w:p>
    <w:p>
      <w:pPr>
        <w:spacing w:before="18"/>
      </w:pPr>
    </w:p>
    <w:tbl>
      <w:tblPr>
        <w:tblStyle w:val="TableNormal34"/>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574"/>
        <w:gridCol w:w="8490"/>
      </w:tblGrid>
      <w:tr>
        <w:tblPrEx>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6549"/>
        </w:trPr>
        <w:tc>
          <w:tcPr>
            <w:tcW w:w="574" w:type="dxa"/>
            <w:tcBorders>
              <w:bottom w:val="single" w:sz="2" w:space="0" w:color="000000"/>
              <w:right w:val="single" w:sz="2" w:space="0" w:color="000000"/>
            </w:tcBorders>
            <w:vAlign w:val="top"/>
          </w:tcPr>
          <w:p>
            <w:pPr>
              <w:rPr>
                <w:rFonts w:ascii="Arial"/>
                <w:sz w:val="21"/>
              </w:rPr>
            </w:pPr>
          </w:p>
        </w:tc>
        <w:tc>
          <w:tcPr>
            <w:tcW w:w="8490" w:type="dxa"/>
            <w:tcBorders>
              <w:left w:val="single" w:sz="2" w:space="0" w:color="000000"/>
              <w:bottom w:val="single" w:sz="2" w:space="0" w:color="000000"/>
            </w:tcBorders>
            <w:vAlign w:val="top"/>
          </w:tcPr>
          <w:p>
            <w:pPr>
              <w:pStyle w:val="TableText"/>
              <w:spacing w:before="28" w:line="229" w:lineRule="auto"/>
              <w:ind w:left="529"/>
            </w:pPr>
            <w:r>
              <w:rPr>
                <w:spacing w:val="9"/>
                <w14:textOutline w14:w="3795" w14:cap="sq">
                  <w14:solidFill>
                    <w14:srgbClr w14:val="000000"/>
                  </w14:solidFill>
                  <w14:prstDash w14:val="solid"/>
                  <w14:bevel/>
                </w14:textOutline>
              </w:rPr>
              <w:t>二、主要污染工序</w:t>
            </w:r>
          </w:p>
          <w:p>
            <w:pPr>
              <w:pStyle w:val="TableText"/>
              <w:spacing w:before="160" w:line="228" w:lineRule="auto"/>
              <w:ind w:left="529"/>
            </w:pPr>
            <w:r>
              <w:rPr>
                <w:spacing w:val="7"/>
              </w:rPr>
              <w:t>项目主要产污环节及产污因子见表</w:t>
            </w:r>
            <w:r>
              <w:rPr>
                <w:rFonts w:ascii="Times New Roman" w:eastAsia="Times New Roman" w:hAnsi="Times New Roman" w:cs="Times New Roman"/>
                <w:spacing w:val="7"/>
              </w:rPr>
              <w:t>2-6</w:t>
            </w:r>
            <w:r>
              <w:rPr>
                <w:spacing w:val="7"/>
              </w:rPr>
              <w:t>：</w:t>
            </w:r>
          </w:p>
          <w:p>
            <w:pPr>
              <w:pStyle w:val="TableText"/>
              <w:spacing w:before="163" w:line="222" w:lineRule="auto"/>
              <w:ind w:left="2951"/>
            </w:pPr>
            <w:r>
              <w:rPr>
                <w:spacing w:val="7"/>
                <w14:textOutline w14:w="3795" w14:cap="sq">
                  <w14:solidFill>
                    <w14:srgbClr w14:val="000000"/>
                  </w14:solidFill>
                  <w14:prstDash w14:val="solid"/>
                  <w14:bevel/>
                </w14:textOutline>
              </w:rPr>
              <w:t>表</w:t>
            </w:r>
            <w:r>
              <w:rPr>
                <w:rFonts w:ascii="Times New Roman" w:eastAsia="Times New Roman" w:hAnsi="Times New Roman" w:cs="Times New Roman"/>
                <w:b/>
                <w:bCs/>
                <w:spacing w:val="7"/>
              </w:rPr>
              <w:t xml:space="preserve">2-6    </w:t>
            </w:r>
            <w:r>
              <w:rPr>
                <w:spacing w:val="7"/>
                <w14:textOutline w14:w="3795" w14:cap="sq">
                  <w14:solidFill>
                    <w14:srgbClr w14:val="000000"/>
                  </w14:solidFill>
                  <w14:prstDash w14:val="solid"/>
                  <w14:bevel/>
                </w14:textOutline>
              </w:rPr>
              <w:t>主要污染工序一览表</w:t>
            </w:r>
          </w:p>
          <w:tbl>
            <w:tblPr>
              <w:tblStyle w:val="TableNormal34"/>
              <w:tblW w:w="825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
            <w:tblGrid>
              <w:gridCol w:w="735"/>
              <w:gridCol w:w="1154"/>
              <w:gridCol w:w="1478"/>
              <w:gridCol w:w="1637"/>
              <w:gridCol w:w="3254"/>
            </w:tblGrid>
            <w:tr>
              <w:tblPrEx>
                <w:tblW w:w="825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rPr>
                <w:trHeight w:val="285"/>
              </w:trPr>
              <w:tc>
                <w:tcPr>
                  <w:tcW w:w="735" w:type="dxa"/>
                  <w:vAlign w:val="top"/>
                </w:tcPr>
                <w:p>
                  <w:pPr>
                    <w:pStyle w:val="TableText"/>
                    <w:spacing w:before="37" w:line="219" w:lineRule="auto"/>
                    <w:ind w:left="167"/>
                  </w:pPr>
                  <w:r>
                    <w:rPr>
                      <w:spacing w:val="1"/>
                      <w14:textOutline w14:w="3795" w14:cap="sq">
                        <w14:solidFill>
                          <w14:srgbClr w14:val="000000"/>
                        </w14:solidFill>
                        <w14:prstDash w14:val="solid"/>
                        <w14:bevel/>
                      </w14:textOutline>
                    </w:rPr>
                    <w:t>时段</w:t>
                  </w:r>
                </w:p>
              </w:tc>
              <w:tc>
                <w:tcPr>
                  <w:tcW w:w="1154" w:type="dxa"/>
                  <w:vAlign w:val="top"/>
                </w:tcPr>
                <w:p>
                  <w:pPr>
                    <w:pStyle w:val="TableText"/>
                    <w:spacing w:before="37" w:line="219" w:lineRule="auto"/>
                    <w:ind w:left="156"/>
                  </w:pPr>
                  <w:r>
                    <w:rPr>
                      <w:spacing w:val="8"/>
                      <w14:textOutline w14:w="3795" w14:cap="sq">
                        <w14:solidFill>
                          <w14:srgbClr w14:val="000000"/>
                        </w14:solidFill>
                        <w14:prstDash w14:val="solid"/>
                        <w14:bevel/>
                      </w14:textOutline>
                    </w:rPr>
                    <w:t>污染因子</w:t>
                  </w:r>
                </w:p>
              </w:tc>
              <w:tc>
                <w:tcPr>
                  <w:tcW w:w="1478" w:type="dxa"/>
                  <w:vAlign w:val="top"/>
                </w:tcPr>
                <w:p>
                  <w:pPr>
                    <w:pStyle w:val="TableText"/>
                    <w:spacing w:before="37" w:line="219" w:lineRule="auto"/>
                    <w:ind w:left="530"/>
                  </w:pPr>
                  <w:r>
                    <w:rPr>
                      <w:spacing w:val="5"/>
                      <w14:textOutline w14:w="3795" w14:cap="sq">
                        <w14:solidFill>
                          <w14:srgbClr w14:val="000000"/>
                        </w14:solidFill>
                        <w14:prstDash w14:val="solid"/>
                        <w14:bevel/>
                      </w14:textOutline>
                    </w:rPr>
                    <w:t>来源</w:t>
                  </w:r>
                </w:p>
              </w:tc>
              <w:tc>
                <w:tcPr>
                  <w:tcW w:w="1637" w:type="dxa"/>
                  <w:vAlign w:val="top"/>
                </w:tcPr>
                <w:p>
                  <w:pPr>
                    <w:pStyle w:val="TableText"/>
                    <w:spacing w:before="37" w:line="219" w:lineRule="auto"/>
                    <w:ind w:left="508"/>
                  </w:pPr>
                  <w:r>
                    <w:rPr>
                      <w:spacing w:val="7"/>
                      <w14:textOutline w14:w="3795" w14:cap="sq">
                        <w14:solidFill>
                          <w14:srgbClr w14:val="000000"/>
                        </w14:solidFill>
                        <w14:prstDash w14:val="solid"/>
                        <w14:bevel/>
                      </w14:textOutline>
                    </w:rPr>
                    <w:t>污染物</w:t>
                  </w:r>
                </w:p>
              </w:tc>
              <w:tc>
                <w:tcPr>
                  <w:tcW w:w="3254" w:type="dxa"/>
                  <w:vAlign w:val="top"/>
                </w:tcPr>
                <w:p>
                  <w:pPr>
                    <w:pStyle w:val="TableText"/>
                    <w:spacing w:before="37" w:line="219" w:lineRule="auto"/>
                    <w:ind w:left="1105"/>
                  </w:pPr>
                  <w:r>
                    <w:rPr>
                      <w:spacing w:val="8"/>
                      <w14:textOutline w14:w="3795" w14:cap="sq">
                        <w14:solidFill>
                          <w14:srgbClr w14:val="000000"/>
                        </w14:solidFill>
                        <w14:prstDash w14:val="solid"/>
                        <w14:bevel/>
                      </w14:textOutline>
                    </w:rPr>
                    <w:t>污染物种类</w:t>
                  </w:r>
                </w:p>
              </w:tc>
            </w:tr>
            <w:tr>
              <w:tblPrEx>
                <w:tblW w:w="8258" w:type="dxa"/>
                <w:tblInd w:w="108" w:type="dxa"/>
                <w:tblLayout w:type="fixed"/>
              </w:tblPrEx>
              <w:trPr>
                <w:trHeight w:val="276"/>
              </w:trPr>
              <w:tc>
                <w:tcPr>
                  <w:tcW w:w="735" w:type="dxa"/>
                  <w:vMerge w:val="restart"/>
                  <w:tcBorders>
                    <w:bottom w:val="nil"/>
                  </w:tcBorders>
                  <w:textDirection w:val="tbRlV"/>
                  <w:vAlign w:val="top"/>
                </w:tcPr>
                <w:p>
                  <w:pPr>
                    <w:pStyle w:val="TableText"/>
                    <w:spacing w:before="260" w:line="216" w:lineRule="auto"/>
                    <w:ind w:left="2183"/>
                  </w:pPr>
                  <w:r>
                    <w:rPr>
                      <w:spacing w:val="9"/>
                    </w:rPr>
                    <w:t>营</w:t>
                  </w:r>
                  <w:r>
                    <w:rPr>
                      <w:spacing w:val="-38"/>
                    </w:rPr>
                    <w:t xml:space="preserve"> </w:t>
                  </w:r>
                  <w:r>
                    <w:rPr>
                      <w:spacing w:val="9"/>
                    </w:rPr>
                    <w:t>运</w:t>
                  </w:r>
                  <w:r>
                    <w:rPr>
                      <w:spacing w:val="-38"/>
                    </w:rPr>
                    <w:t xml:space="preserve"> </w:t>
                  </w:r>
                  <w:r>
                    <w:rPr>
                      <w:spacing w:val="9"/>
                    </w:rPr>
                    <w:t>期</w:t>
                  </w:r>
                </w:p>
              </w:tc>
              <w:tc>
                <w:tcPr>
                  <w:tcW w:w="1154" w:type="dxa"/>
                  <w:vMerge w:val="restart"/>
                  <w:tcBorders>
                    <w:bottom w:val="nil"/>
                  </w:tcBorders>
                  <w:vAlign w:val="top"/>
                </w:tcPr>
                <w:p>
                  <w:pPr>
                    <w:spacing w:line="249" w:lineRule="auto"/>
                    <w:rPr>
                      <w:rFonts w:ascii="Arial"/>
                      <w:sz w:val="21"/>
                    </w:rPr>
                  </w:pPr>
                </w:p>
                <w:p>
                  <w:pPr>
                    <w:pStyle w:val="TableText"/>
                    <w:spacing w:before="65" w:line="228" w:lineRule="auto"/>
                    <w:ind w:left="365"/>
                  </w:pPr>
                  <w:r>
                    <w:rPr>
                      <w:spacing w:val="5"/>
                    </w:rPr>
                    <w:t>废水</w:t>
                  </w:r>
                </w:p>
              </w:tc>
              <w:tc>
                <w:tcPr>
                  <w:tcW w:w="1478" w:type="dxa"/>
                  <w:vAlign w:val="top"/>
                </w:tcPr>
                <w:p>
                  <w:pPr>
                    <w:pStyle w:val="TableText"/>
                    <w:spacing w:before="27" w:line="220" w:lineRule="auto"/>
                    <w:ind w:left="329"/>
                  </w:pPr>
                  <w:r>
                    <w:rPr>
                      <w:spacing w:val="5"/>
                    </w:rPr>
                    <w:t>员工生活</w:t>
                  </w:r>
                </w:p>
              </w:tc>
              <w:tc>
                <w:tcPr>
                  <w:tcW w:w="1637" w:type="dxa"/>
                  <w:vAlign w:val="top"/>
                </w:tcPr>
                <w:p>
                  <w:pPr>
                    <w:pStyle w:val="TableText"/>
                    <w:spacing w:before="27" w:line="220" w:lineRule="auto"/>
                    <w:ind w:left="402"/>
                  </w:pPr>
                  <w:r>
                    <w:rPr>
                      <w:spacing w:val="6"/>
                    </w:rPr>
                    <w:t>生活污水</w:t>
                  </w:r>
                </w:p>
              </w:tc>
              <w:tc>
                <w:tcPr>
                  <w:tcW w:w="3254" w:type="dxa"/>
                  <w:vAlign w:val="top"/>
                </w:tcPr>
                <w:p>
                  <w:pPr>
                    <w:pStyle w:val="TableText"/>
                    <w:spacing w:before="63" w:line="187" w:lineRule="auto"/>
                    <w:ind w:left="426"/>
                    <w:rPr>
                      <w:rFonts w:ascii="Times New Roman" w:eastAsia="Times New Roman" w:hAnsi="Times New Roman" w:cs="Times New Roman"/>
                    </w:rPr>
                  </w:pPr>
                  <w:r>
                    <w:rPr>
                      <w:rFonts w:ascii="Times New Roman" w:eastAsia="Times New Roman" w:hAnsi="Times New Roman" w:cs="Times New Roman"/>
                    </w:rPr>
                    <w:t>COD</w:t>
                  </w:r>
                  <w:r>
                    <w:rPr>
                      <w:rFonts w:ascii="Times New Roman" w:eastAsia="Times New Roman" w:hAnsi="Times New Roman" w:cs="Times New Roman"/>
                      <w:spacing w:val="-20"/>
                    </w:rPr>
                    <w:t xml:space="preserve"> </w:t>
                  </w:r>
                  <w:r>
                    <w:rPr>
                      <w:spacing w:val="4"/>
                    </w:rPr>
                    <w:t>、</w:t>
                  </w:r>
                  <w:r>
                    <w:rPr>
                      <w:rFonts w:ascii="Times New Roman" w:eastAsia="Times New Roman" w:hAnsi="Times New Roman" w:cs="Times New Roman"/>
                    </w:rPr>
                    <w:t>BOD</w:t>
                  </w:r>
                  <w:r>
                    <w:rPr>
                      <w:rFonts w:ascii="Times New Roman" w:eastAsia="Times New Roman" w:hAnsi="Times New Roman" w:cs="Times New Roman"/>
                      <w:spacing w:val="4"/>
                      <w:position w:val="-1"/>
                      <w:sz w:val="13"/>
                      <w:szCs w:val="13"/>
                    </w:rPr>
                    <w:t>5</w:t>
                  </w:r>
                  <w:r>
                    <w:rPr>
                      <w:rFonts w:ascii="Times New Roman" w:eastAsia="Times New Roman" w:hAnsi="Times New Roman" w:cs="Times New Roman"/>
                      <w:spacing w:val="-11"/>
                      <w:position w:val="-1"/>
                      <w:sz w:val="13"/>
                      <w:szCs w:val="13"/>
                    </w:rPr>
                    <w:t xml:space="preserve"> </w:t>
                  </w:r>
                  <w:r>
                    <w:rPr>
                      <w:spacing w:val="4"/>
                    </w:rPr>
                    <w:t>、</w:t>
                  </w:r>
                  <w:r>
                    <w:rPr>
                      <w:rFonts w:ascii="Times New Roman" w:eastAsia="Times New Roman" w:hAnsi="Times New Roman" w:cs="Times New Roman"/>
                    </w:rPr>
                    <w:t>SS</w:t>
                  </w:r>
                  <w:r>
                    <w:rPr>
                      <w:rFonts w:ascii="Times New Roman" w:eastAsia="Times New Roman" w:hAnsi="Times New Roman" w:cs="Times New Roman"/>
                      <w:spacing w:val="-26"/>
                    </w:rPr>
                    <w:t xml:space="preserve"> </w:t>
                  </w:r>
                  <w:r>
                    <w:rPr>
                      <w:spacing w:val="4"/>
                    </w:rPr>
                    <w:t>、</w:t>
                  </w:r>
                  <w:r>
                    <w:rPr>
                      <w:rFonts w:ascii="Times New Roman" w:eastAsia="Times New Roman" w:hAnsi="Times New Roman" w:cs="Times New Roman"/>
                    </w:rPr>
                    <w:t>NH</w:t>
                  </w:r>
                  <w:r>
                    <w:rPr>
                      <w:rFonts w:ascii="Times New Roman" w:eastAsia="Times New Roman" w:hAnsi="Times New Roman" w:cs="Times New Roman"/>
                      <w:spacing w:val="4"/>
                      <w:position w:val="-1"/>
                      <w:sz w:val="13"/>
                      <w:szCs w:val="13"/>
                    </w:rPr>
                    <w:t>3</w:t>
                  </w:r>
                  <w:r>
                    <w:rPr>
                      <w:rFonts w:ascii="Times New Roman" w:eastAsia="Times New Roman" w:hAnsi="Times New Roman" w:cs="Times New Roman"/>
                      <w:spacing w:val="4"/>
                    </w:rPr>
                    <w:t>-N</w:t>
                  </w:r>
                </w:p>
              </w:tc>
            </w:tr>
            <w:tr>
              <w:tblPrEx>
                <w:tblW w:w="8258" w:type="dxa"/>
                <w:tblInd w:w="108" w:type="dxa"/>
                <w:tblLayout w:type="fixed"/>
              </w:tblPrEx>
              <w:trPr>
                <w:trHeight w:val="276"/>
              </w:trPr>
              <w:tc>
                <w:tcPr>
                  <w:tcW w:w="735" w:type="dxa"/>
                  <w:vMerge/>
                  <w:tcBorders>
                    <w:top w:val="nil"/>
                    <w:bottom w:val="nil"/>
                  </w:tcBorders>
                  <w:textDirection w:val="tbRlV"/>
                  <w:vAlign w:val="top"/>
                </w:tcPr>
                <w:p>
                  <w:pPr>
                    <w:rPr>
                      <w:rFonts w:ascii="Arial"/>
                      <w:sz w:val="21"/>
                    </w:rPr>
                  </w:pPr>
                </w:p>
              </w:tc>
              <w:tc>
                <w:tcPr>
                  <w:tcW w:w="1154" w:type="dxa"/>
                  <w:vMerge/>
                  <w:tcBorders>
                    <w:top w:val="nil"/>
                    <w:bottom w:val="nil"/>
                  </w:tcBorders>
                  <w:vAlign w:val="top"/>
                </w:tcPr>
                <w:p>
                  <w:pPr>
                    <w:rPr>
                      <w:rFonts w:ascii="Arial"/>
                      <w:sz w:val="21"/>
                    </w:rPr>
                  </w:pPr>
                </w:p>
              </w:tc>
              <w:tc>
                <w:tcPr>
                  <w:tcW w:w="1478" w:type="dxa"/>
                  <w:vMerge w:val="restart"/>
                  <w:tcBorders>
                    <w:bottom w:val="nil"/>
                  </w:tcBorders>
                  <w:vAlign w:val="top"/>
                </w:tcPr>
                <w:p>
                  <w:pPr>
                    <w:pStyle w:val="TableText"/>
                    <w:spacing w:before="173" w:line="225" w:lineRule="auto"/>
                    <w:ind w:left="429"/>
                  </w:pPr>
                  <w:r>
                    <w:rPr>
                      <w:spacing w:val="5"/>
                    </w:rPr>
                    <w:t>实验室</w:t>
                  </w:r>
                </w:p>
              </w:tc>
              <w:tc>
                <w:tcPr>
                  <w:tcW w:w="1637" w:type="dxa"/>
                  <w:vAlign w:val="top"/>
                </w:tcPr>
                <w:p>
                  <w:pPr>
                    <w:pStyle w:val="TableText"/>
                    <w:spacing w:before="29" w:line="218" w:lineRule="auto"/>
                    <w:ind w:left="191"/>
                  </w:pPr>
                  <w:r>
                    <w:rPr>
                      <w:spacing w:val="8"/>
                    </w:rPr>
                    <w:t>剩余分析水样</w:t>
                  </w:r>
                </w:p>
              </w:tc>
              <w:tc>
                <w:tcPr>
                  <w:tcW w:w="3254" w:type="dxa"/>
                  <w:vAlign w:val="top"/>
                </w:tcPr>
                <w:p>
                  <w:pPr>
                    <w:pStyle w:val="TableText"/>
                    <w:spacing w:before="65" w:line="185" w:lineRule="auto"/>
                    <w:ind w:left="123"/>
                    <w:rPr>
                      <w:rFonts w:ascii="Times New Roman" w:eastAsia="Times New Roman" w:hAnsi="Times New Roman" w:cs="Times New Roman"/>
                    </w:rPr>
                  </w:pPr>
                  <w:r>
                    <w:rPr>
                      <w:rFonts w:ascii="Times New Roman" w:eastAsia="Times New Roman" w:hAnsi="Times New Roman" w:cs="Times New Roman"/>
                    </w:rPr>
                    <w:t>COD</w:t>
                  </w:r>
                  <w:r>
                    <w:rPr>
                      <w:rFonts w:ascii="Times New Roman" w:eastAsia="Times New Roman" w:hAnsi="Times New Roman" w:cs="Times New Roman"/>
                      <w:spacing w:val="-21"/>
                    </w:rPr>
                    <w:t xml:space="preserve"> </w:t>
                  </w:r>
                  <w:r>
                    <w:rPr>
                      <w:spacing w:val="4"/>
                    </w:rPr>
                    <w:t>、</w:t>
                  </w:r>
                  <w:r>
                    <w:rPr>
                      <w:rFonts w:ascii="Times New Roman" w:eastAsia="Times New Roman" w:hAnsi="Times New Roman" w:cs="Times New Roman"/>
                    </w:rPr>
                    <w:t>BOD</w:t>
                  </w:r>
                  <w:r>
                    <w:rPr>
                      <w:rFonts w:ascii="Times New Roman" w:eastAsia="Times New Roman" w:hAnsi="Times New Roman" w:cs="Times New Roman"/>
                      <w:spacing w:val="4"/>
                      <w:position w:val="-1"/>
                      <w:sz w:val="13"/>
                      <w:szCs w:val="13"/>
                    </w:rPr>
                    <w:t>5</w:t>
                  </w:r>
                  <w:r>
                    <w:rPr>
                      <w:rFonts w:ascii="Times New Roman" w:eastAsia="Times New Roman" w:hAnsi="Times New Roman" w:cs="Times New Roman"/>
                      <w:spacing w:val="-11"/>
                      <w:position w:val="-1"/>
                      <w:sz w:val="13"/>
                      <w:szCs w:val="13"/>
                    </w:rPr>
                    <w:t xml:space="preserve"> </w:t>
                  </w:r>
                  <w:r>
                    <w:rPr>
                      <w:spacing w:val="4"/>
                    </w:rPr>
                    <w:t>、</w:t>
                  </w:r>
                  <w:r>
                    <w:rPr>
                      <w:rFonts w:ascii="Times New Roman" w:eastAsia="Times New Roman" w:hAnsi="Times New Roman" w:cs="Times New Roman"/>
                    </w:rPr>
                    <w:t>SS</w:t>
                  </w:r>
                  <w:r>
                    <w:rPr>
                      <w:rFonts w:ascii="Times New Roman" w:eastAsia="Times New Roman" w:hAnsi="Times New Roman" w:cs="Times New Roman"/>
                      <w:spacing w:val="-26"/>
                    </w:rPr>
                    <w:t xml:space="preserve"> </w:t>
                  </w:r>
                  <w:r>
                    <w:rPr>
                      <w:spacing w:val="4"/>
                    </w:rPr>
                    <w:t>、</w:t>
                  </w:r>
                  <w:r>
                    <w:rPr>
                      <w:rFonts w:ascii="Times New Roman" w:eastAsia="Times New Roman" w:hAnsi="Times New Roman" w:cs="Times New Roman"/>
                    </w:rPr>
                    <w:t>NH</w:t>
                  </w:r>
                  <w:r>
                    <w:rPr>
                      <w:rFonts w:ascii="Times New Roman" w:eastAsia="Times New Roman" w:hAnsi="Times New Roman" w:cs="Times New Roman"/>
                      <w:spacing w:val="4"/>
                      <w:position w:val="-1"/>
                      <w:sz w:val="13"/>
                      <w:szCs w:val="13"/>
                    </w:rPr>
                    <w:t>3</w:t>
                  </w:r>
                  <w:r>
                    <w:rPr>
                      <w:rFonts w:ascii="Times New Roman" w:eastAsia="Times New Roman" w:hAnsi="Times New Roman" w:cs="Times New Roman"/>
                      <w:spacing w:val="4"/>
                    </w:rPr>
                    <w:t>-N</w:t>
                  </w:r>
                  <w:r>
                    <w:rPr>
                      <w:rFonts w:ascii="Times New Roman" w:eastAsia="Times New Roman" w:hAnsi="Times New Roman" w:cs="Times New Roman"/>
                      <w:spacing w:val="-25"/>
                    </w:rPr>
                    <w:t xml:space="preserve"> </w:t>
                  </w:r>
                  <w:r>
                    <w:rPr>
                      <w:spacing w:val="4"/>
                    </w:rPr>
                    <w:t>、</w:t>
                  </w:r>
                  <w:r>
                    <w:rPr>
                      <w:rFonts w:ascii="Times New Roman" w:eastAsia="Times New Roman" w:hAnsi="Times New Roman" w:cs="Times New Roman"/>
                    </w:rPr>
                    <w:t>LAS</w:t>
                  </w:r>
                </w:p>
              </w:tc>
            </w:tr>
            <w:tr>
              <w:tblPrEx>
                <w:tblW w:w="8258" w:type="dxa"/>
                <w:tblInd w:w="108" w:type="dxa"/>
                <w:tblLayout w:type="fixed"/>
              </w:tblPrEx>
              <w:trPr>
                <w:trHeight w:val="277"/>
              </w:trPr>
              <w:tc>
                <w:tcPr>
                  <w:tcW w:w="735" w:type="dxa"/>
                  <w:vMerge/>
                  <w:tcBorders>
                    <w:top w:val="nil"/>
                    <w:bottom w:val="nil"/>
                  </w:tcBorders>
                  <w:textDirection w:val="tbRlV"/>
                  <w:vAlign w:val="top"/>
                </w:tcPr>
                <w:p>
                  <w:pPr>
                    <w:rPr>
                      <w:rFonts w:ascii="Arial"/>
                      <w:sz w:val="21"/>
                    </w:rPr>
                  </w:pPr>
                </w:p>
              </w:tc>
              <w:tc>
                <w:tcPr>
                  <w:tcW w:w="1154" w:type="dxa"/>
                  <w:vMerge/>
                  <w:tcBorders>
                    <w:top w:val="nil"/>
                  </w:tcBorders>
                  <w:vAlign w:val="top"/>
                </w:tcPr>
                <w:p>
                  <w:pPr>
                    <w:rPr>
                      <w:rFonts w:ascii="Arial"/>
                      <w:sz w:val="21"/>
                    </w:rPr>
                  </w:pPr>
                </w:p>
              </w:tc>
              <w:tc>
                <w:tcPr>
                  <w:tcW w:w="1478" w:type="dxa"/>
                  <w:vMerge/>
                  <w:tcBorders>
                    <w:top w:val="nil"/>
                  </w:tcBorders>
                  <w:vAlign w:val="top"/>
                </w:tcPr>
                <w:p>
                  <w:pPr>
                    <w:rPr>
                      <w:rFonts w:ascii="Arial"/>
                      <w:sz w:val="21"/>
                    </w:rPr>
                  </w:pPr>
                </w:p>
              </w:tc>
              <w:tc>
                <w:tcPr>
                  <w:tcW w:w="1637" w:type="dxa"/>
                  <w:vAlign w:val="top"/>
                </w:tcPr>
                <w:p>
                  <w:pPr>
                    <w:pStyle w:val="TableText"/>
                    <w:spacing w:before="31" w:line="217" w:lineRule="auto"/>
                    <w:ind w:left="400"/>
                  </w:pPr>
                  <w:r>
                    <w:rPr>
                      <w:spacing w:val="7"/>
                    </w:rPr>
                    <w:t>清洗废水</w:t>
                  </w:r>
                </w:p>
              </w:tc>
              <w:tc>
                <w:tcPr>
                  <w:tcW w:w="3254" w:type="dxa"/>
                  <w:vAlign w:val="top"/>
                </w:tcPr>
                <w:p>
                  <w:pPr>
                    <w:pStyle w:val="TableText"/>
                    <w:spacing w:before="67" w:line="184" w:lineRule="auto"/>
                    <w:ind w:left="123"/>
                    <w:rPr>
                      <w:rFonts w:ascii="Times New Roman" w:eastAsia="Times New Roman" w:hAnsi="Times New Roman" w:cs="Times New Roman"/>
                    </w:rPr>
                  </w:pPr>
                  <w:r>
                    <w:rPr>
                      <w:rFonts w:ascii="Times New Roman" w:eastAsia="Times New Roman" w:hAnsi="Times New Roman" w:cs="Times New Roman"/>
                    </w:rPr>
                    <w:t>COD</w:t>
                  </w:r>
                  <w:r>
                    <w:rPr>
                      <w:rFonts w:ascii="Times New Roman" w:eastAsia="Times New Roman" w:hAnsi="Times New Roman" w:cs="Times New Roman"/>
                      <w:spacing w:val="-21"/>
                    </w:rPr>
                    <w:t xml:space="preserve"> </w:t>
                  </w:r>
                  <w:r>
                    <w:rPr>
                      <w:spacing w:val="4"/>
                    </w:rPr>
                    <w:t>、</w:t>
                  </w:r>
                  <w:r>
                    <w:rPr>
                      <w:rFonts w:ascii="Times New Roman" w:eastAsia="Times New Roman" w:hAnsi="Times New Roman" w:cs="Times New Roman"/>
                    </w:rPr>
                    <w:t>BOD</w:t>
                  </w:r>
                  <w:r>
                    <w:rPr>
                      <w:rFonts w:ascii="Times New Roman" w:eastAsia="Times New Roman" w:hAnsi="Times New Roman" w:cs="Times New Roman"/>
                      <w:spacing w:val="4"/>
                      <w:position w:val="-1"/>
                      <w:sz w:val="13"/>
                      <w:szCs w:val="13"/>
                    </w:rPr>
                    <w:t>5</w:t>
                  </w:r>
                  <w:r>
                    <w:rPr>
                      <w:rFonts w:ascii="Times New Roman" w:eastAsia="Times New Roman" w:hAnsi="Times New Roman" w:cs="Times New Roman"/>
                      <w:spacing w:val="-11"/>
                      <w:position w:val="-1"/>
                      <w:sz w:val="13"/>
                      <w:szCs w:val="13"/>
                    </w:rPr>
                    <w:t xml:space="preserve"> </w:t>
                  </w:r>
                  <w:r>
                    <w:rPr>
                      <w:spacing w:val="4"/>
                    </w:rPr>
                    <w:t>、</w:t>
                  </w:r>
                  <w:r>
                    <w:rPr>
                      <w:rFonts w:ascii="Times New Roman" w:eastAsia="Times New Roman" w:hAnsi="Times New Roman" w:cs="Times New Roman"/>
                    </w:rPr>
                    <w:t>SS</w:t>
                  </w:r>
                  <w:r>
                    <w:rPr>
                      <w:rFonts w:ascii="Times New Roman" w:eastAsia="Times New Roman" w:hAnsi="Times New Roman" w:cs="Times New Roman"/>
                      <w:spacing w:val="-26"/>
                    </w:rPr>
                    <w:t xml:space="preserve"> </w:t>
                  </w:r>
                  <w:r>
                    <w:rPr>
                      <w:spacing w:val="4"/>
                    </w:rPr>
                    <w:t>、</w:t>
                  </w:r>
                  <w:r>
                    <w:rPr>
                      <w:rFonts w:ascii="Times New Roman" w:eastAsia="Times New Roman" w:hAnsi="Times New Roman" w:cs="Times New Roman"/>
                    </w:rPr>
                    <w:t>NH</w:t>
                  </w:r>
                  <w:r>
                    <w:rPr>
                      <w:rFonts w:ascii="Times New Roman" w:eastAsia="Times New Roman" w:hAnsi="Times New Roman" w:cs="Times New Roman"/>
                      <w:spacing w:val="4"/>
                      <w:position w:val="-1"/>
                      <w:sz w:val="13"/>
                      <w:szCs w:val="13"/>
                    </w:rPr>
                    <w:t>3</w:t>
                  </w:r>
                  <w:r>
                    <w:rPr>
                      <w:rFonts w:ascii="Times New Roman" w:eastAsia="Times New Roman" w:hAnsi="Times New Roman" w:cs="Times New Roman"/>
                      <w:spacing w:val="4"/>
                    </w:rPr>
                    <w:t>-N</w:t>
                  </w:r>
                  <w:r>
                    <w:rPr>
                      <w:rFonts w:ascii="Times New Roman" w:eastAsia="Times New Roman" w:hAnsi="Times New Roman" w:cs="Times New Roman"/>
                      <w:spacing w:val="-25"/>
                    </w:rPr>
                    <w:t xml:space="preserve"> </w:t>
                  </w:r>
                  <w:r>
                    <w:rPr>
                      <w:spacing w:val="4"/>
                    </w:rPr>
                    <w:t>、</w:t>
                  </w:r>
                  <w:r>
                    <w:rPr>
                      <w:rFonts w:ascii="Times New Roman" w:eastAsia="Times New Roman" w:hAnsi="Times New Roman" w:cs="Times New Roman"/>
                    </w:rPr>
                    <w:t>LAS</w:t>
                  </w:r>
                </w:p>
              </w:tc>
            </w:tr>
            <w:tr>
              <w:tblPrEx>
                <w:tblW w:w="8258" w:type="dxa"/>
                <w:tblInd w:w="108" w:type="dxa"/>
                <w:tblLayout w:type="fixed"/>
              </w:tblPrEx>
              <w:trPr>
                <w:trHeight w:val="548"/>
              </w:trPr>
              <w:tc>
                <w:tcPr>
                  <w:tcW w:w="735" w:type="dxa"/>
                  <w:vMerge/>
                  <w:tcBorders>
                    <w:top w:val="nil"/>
                    <w:bottom w:val="nil"/>
                  </w:tcBorders>
                  <w:textDirection w:val="tbRlV"/>
                  <w:vAlign w:val="top"/>
                </w:tcPr>
                <w:p>
                  <w:pPr>
                    <w:rPr>
                      <w:rFonts w:ascii="Arial"/>
                      <w:sz w:val="21"/>
                    </w:rPr>
                  </w:pPr>
                </w:p>
              </w:tc>
              <w:tc>
                <w:tcPr>
                  <w:tcW w:w="1154" w:type="dxa"/>
                  <w:vAlign w:val="top"/>
                </w:tcPr>
                <w:p>
                  <w:pPr>
                    <w:pStyle w:val="TableText"/>
                    <w:spacing w:before="166" w:line="228" w:lineRule="auto"/>
                    <w:ind w:left="365"/>
                  </w:pPr>
                  <w:r>
                    <w:rPr>
                      <w:spacing w:val="5"/>
                    </w:rPr>
                    <w:t>废气</w:t>
                  </w:r>
                </w:p>
              </w:tc>
              <w:tc>
                <w:tcPr>
                  <w:tcW w:w="1478" w:type="dxa"/>
                  <w:vAlign w:val="top"/>
                </w:tcPr>
                <w:p>
                  <w:pPr>
                    <w:pStyle w:val="TableText"/>
                    <w:spacing w:before="167" w:line="225" w:lineRule="auto"/>
                    <w:ind w:left="429"/>
                  </w:pPr>
                  <w:r>
                    <w:rPr>
                      <w:spacing w:val="5"/>
                    </w:rPr>
                    <w:t>实验室</w:t>
                  </w:r>
                </w:p>
              </w:tc>
              <w:tc>
                <w:tcPr>
                  <w:tcW w:w="1637" w:type="dxa"/>
                  <w:vAlign w:val="top"/>
                </w:tcPr>
                <w:p>
                  <w:pPr>
                    <w:pStyle w:val="TableText"/>
                    <w:spacing w:before="167" w:line="225" w:lineRule="auto"/>
                    <w:ind w:left="405"/>
                  </w:pPr>
                  <w:r>
                    <w:rPr>
                      <w:spacing w:val="6"/>
                    </w:rPr>
                    <w:t>实验废气</w:t>
                  </w:r>
                </w:p>
              </w:tc>
              <w:tc>
                <w:tcPr>
                  <w:tcW w:w="3254" w:type="dxa"/>
                  <w:vAlign w:val="top"/>
                </w:tcPr>
                <w:p>
                  <w:pPr>
                    <w:pStyle w:val="TableText"/>
                    <w:spacing w:before="31" w:line="234" w:lineRule="auto"/>
                    <w:ind w:left="1524" w:right="156" w:hanging="1366"/>
                  </w:pPr>
                  <w:r>
                    <w:rPr>
                      <w:spacing w:val="9"/>
                    </w:rPr>
                    <w:t>氨、氯化氢、硫酸雾、非甲烷总</w:t>
                  </w:r>
                  <w:r>
                    <w:rPr>
                      <w:spacing w:val="2"/>
                    </w:rPr>
                    <w:t xml:space="preserve"> </w:t>
                  </w:r>
                  <w:r>
                    <w:t>烃</w:t>
                  </w:r>
                </w:p>
              </w:tc>
            </w:tr>
            <w:tr>
              <w:tblPrEx>
                <w:tblW w:w="8258" w:type="dxa"/>
                <w:tblInd w:w="108" w:type="dxa"/>
                <w:tblLayout w:type="fixed"/>
              </w:tblPrEx>
              <w:trPr>
                <w:trHeight w:val="277"/>
              </w:trPr>
              <w:tc>
                <w:tcPr>
                  <w:tcW w:w="735" w:type="dxa"/>
                  <w:vMerge/>
                  <w:tcBorders>
                    <w:top w:val="nil"/>
                    <w:bottom w:val="nil"/>
                  </w:tcBorders>
                  <w:textDirection w:val="tbRlV"/>
                  <w:vAlign w:val="top"/>
                </w:tcPr>
                <w:p>
                  <w:pPr>
                    <w:rPr>
                      <w:rFonts w:ascii="Arial"/>
                      <w:sz w:val="21"/>
                    </w:rPr>
                  </w:pPr>
                </w:p>
              </w:tc>
              <w:tc>
                <w:tcPr>
                  <w:tcW w:w="1154" w:type="dxa"/>
                  <w:vAlign w:val="top"/>
                </w:tcPr>
                <w:p>
                  <w:pPr>
                    <w:pStyle w:val="TableText"/>
                    <w:spacing w:before="34" w:line="215" w:lineRule="auto"/>
                    <w:ind w:left="376"/>
                  </w:pPr>
                  <w:r>
                    <w:rPr>
                      <w:spacing w:val="-1"/>
                    </w:rPr>
                    <w:t>噪声</w:t>
                  </w:r>
                </w:p>
              </w:tc>
              <w:tc>
                <w:tcPr>
                  <w:tcW w:w="1478" w:type="dxa"/>
                  <w:vAlign w:val="top"/>
                </w:tcPr>
                <w:p>
                  <w:pPr>
                    <w:pStyle w:val="TableText"/>
                    <w:spacing w:before="34" w:line="215" w:lineRule="auto"/>
                    <w:ind w:left="320"/>
                  </w:pPr>
                  <w:r>
                    <w:rPr>
                      <w:spacing w:val="7"/>
                    </w:rPr>
                    <w:t>机械设备</w:t>
                  </w:r>
                </w:p>
              </w:tc>
              <w:tc>
                <w:tcPr>
                  <w:tcW w:w="1637" w:type="dxa"/>
                  <w:vAlign w:val="top"/>
                </w:tcPr>
                <w:p>
                  <w:pPr>
                    <w:pStyle w:val="TableText"/>
                    <w:spacing w:before="34" w:line="215" w:lineRule="auto"/>
                    <w:ind w:left="621"/>
                  </w:pPr>
                  <w:r>
                    <w:rPr>
                      <w:spacing w:val="-1"/>
                    </w:rPr>
                    <w:t>噪声</w:t>
                  </w:r>
                </w:p>
              </w:tc>
              <w:tc>
                <w:tcPr>
                  <w:tcW w:w="3254" w:type="dxa"/>
                  <w:vAlign w:val="top"/>
                </w:tcPr>
                <w:p>
                  <w:pPr>
                    <w:pStyle w:val="TableText"/>
                    <w:spacing w:before="34" w:line="215" w:lineRule="auto"/>
                    <w:ind w:left="871"/>
                  </w:pPr>
                  <w:r>
                    <w:rPr>
                      <w:spacing w:val="5"/>
                    </w:rPr>
                    <w:t>连续等效</w:t>
                  </w:r>
                  <w:r>
                    <w:rPr>
                      <w:spacing w:val="-41"/>
                    </w:rPr>
                    <w:t xml:space="preserve"> </w:t>
                  </w:r>
                  <w:r>
                    <w:rPr>
                      <w:rFonts w:ascii="Times New Roman" w:eastAsia="Times New Roman" w:hAnsi="Times New Roman" w:cs="Times New Roman"/>
                      <w:spacing w:val="5"/>
                    </w:rPr>
                    <w:t>A</w:t>
                  </w:r>
                  <w:r>
                    <w:rPr>
                      <w:rFonts w:ascii="Times New Roman" w:eastAsia="Times New Roman" w:hAnsi="Times New Roman" w:cs="Times New Roman"/>
                      <w:spacing w:val="16"/>
                    </w:rPr>
                    <w:t xml:space="preserve"> </w:t>
                  </w:r>
                  <w:r>
                    <w:rPr>
                      <w:spacing w:val="5"/>
                    </w:rPr>
                    <w:t>声级</w:t>
                  </w:r>
                </w:p>
              </w:tc>
            </w:tr>
            <w:tr>
              <w:tblPrEx>
                <w:tblW w:w="8258" w:type="dxa"/>
                <w:tblInd w:w="108" w:type="dxa"/>
                <w:tblLayout w:type="fixed"/>
              </w:tblPrEx>
              <w:trPr>
                <w:trHeight w:val="276"/>
              </w:trPr>
              <w:tc>
                <w:tcPr>
                  <w:tcW w:w="735" w:type="dxa"/>
                  <w:vMerge/>
                  <w:tcBorders>
                    <w:top w:val="nil"/>
                    <w:bottom w:val="nil"/>
                  </w:tcBorders>
                  <w:textDirection w:val="tbRlV"/>
                  <w:vAlign w:val="top"/>
                </w:tcPr>
                <w:p>
                  <w:pPr>
                    <w:rPr>
                      <w:rFonts w:ascii="Arial"/>
                      <w:sz w:val="21"/>
                    </w:rPr>
                  </w:pPr>
                </w:p>
              </w:tc>
              <w:tc>
                <w:tcPr>
                  <w:tcW w:w="1154" w:type="dxa"/>
                  <w:vMerge w:val="restart"/>
                  <w:tcBorders>
                    <w:bottom w:val="nil"/>
                  </w:tcBorders>
                  <w:vAlign w:val="top"/>
                </w:tcPr>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spacing w:line="255" w:lineRule="auto"/>
                    <w:rPr>
                      <w:rFonts w:ascii="Arial"/>
                      <w:sz w:val="21"/>
                    </w:rPr>
                  </w:pPr>
                </w:p>
                <w:p>
                  <w:pPr>
                    <w:pStyle w:val="TableText"/>
                    <w:spacing w:before="65" w:line="229" w:lineRule="auto"/>
                    <w:ind w:left="173"/>
                  </w:pPr>
                  <w:r>
                    <w:rPr>
                      <w:spacing w:val="2"/>
                    </w:rPr>
                    <w:t>固体废物</w:t>
                  </w:r>
                </w:p>
              </w:tc>
              <w:tc>
                <w:tcPr>
                  <w:tcW w:w="1478" w:type="dxa"/>
                  <w:vAlign w:val="top"/>
                </w:tcPr>
                <w:p>
                  <w:pPr>
                    <w:pStyle w:val="TableText"/>
                    <w:spacing w:before="33" w:line="215" w:lineRule="auto"/>
                    <w:ind w:left="329"/>
                  </w:pPr>
                  <w:r>
                    <w:rPr>
                      <w:spacing w:val="5"/>
                    </w:rPr>
                    <w:t>员工生活</w:t>
                  </w:r>
                </w:p>
              </w:tc>
              <w:tc>
                <w:tcPr>
                  <w:tcW w:w="1637" w:type="dxa"/>
                  <w:vMerge w:val="restart"/>
                  <w:tcBorders>
                    <w:bottom w:val="nil"/>
                  </w:tcBorders>
                  <w:vAlign w:val="top"/>
                </w:tcPr>
                <w:p>
                  <w:pPr>
                    <w:spacing w:line="394" w:lineRule="auto"/>
                    <w:rPr>
                      <w:rFonts w:ascii="Arial"/>
                      <w:sz w:val="21"/>
                    </w:rPr>
                  </w:pPr>
                </w:p>
                <w:p>
                  <w:pPr>
                    <w:pStyle w:val="TableText"/>
                    <w:spacing w:before="65" w:line="229" w:lineRule="auto"/>
                    <w:ind w:left="404"/>
                  </w:pPr>
                  <w:r>
                    <w:rPr>
                      <w:spacing w:val="6"/>
                    </w:rPr>
                    <w:t>一般固废</w:t>
                  </w:r>
                </w:p>
              </w:tc>
              <w:tc>
                <w:tcPr>
                  <w:tcW w:w="3254" w:type="dxa"/>
                  <w:vAlign w:val="top"/>
                </w:tcPr>
                <w:p>
                  <w:pPr>
                    <w:pStyle w:val="TableText"/>
                    <w:spacing w:before="33" w:line="215" w:lineRule="auto"/>
                    <w:ind w:left="1211"/>
                  </w:pPr>
                  <w:r>
                    <w:rPr>
                      <w:spacing w:val="6"/>
                    </w:rPr>
                    <w:t>生活垃圾</w:t>
                  </w:r>
                </w:p>
              </w:tc>
            </w:tr>
            <w:tr>
              <w:tblPrEx>
                <w:tblW w:w="8258" w:type="dxa"/>
                <w:tblInd w:w="108" w:type="dxa"/>
                <w:tblLayout w:type="fixed"/>
              </w:tblPrEx>
              <w:trPr>
                <w:trHeight w:val="277"/>
              </w:trPr>
              <w:tc>
                <w:tcPr>
                  <w:tcW w:w="735" w:type="dxa"/>
                  <w:vMerge/>
                  <w:tcBorders>
                    <w:top w:val="nil"/>
                    <w:bottom w:val="nil"/>
                  </w:tcBorders>
                  <w:textDirection w:val="tbRlV"/>
                  <w:vAlign w:val="top"/>
                </w:tcPr>
                <w:p>
                  <w:pPr>
                    <w:rPr>
                      <w:rFonts w:ascii="Arial"/>
                      <w:sz w:val="21"/>
                    </w:rPr>
                  </w:pPr>
                </w:p>
              </w:tc>
              <w:tc>
                <w:tcPr>
                  <w:tcW w:w="1154" w:type="dxa"/>
                  <w:vMerge/>
                  <w:tcBorders>
                    <w:top w:val="nil"/>
                    <w:bottom w:val="nil"/>
                  </w:tcBorders>
                  <w:vAlign w:val="top"/>
                </w:tcPr>
                <w:p>
                  <w:pPr>
                    <w:rPr>
                      <w:rFonts w:ascii="Arial"/>
                      <w:sz w:val="21"/>
                    </w:rPr>
                  </w:pPr>
                </w:p>
              </w:tc>
              <w:tc>
                <w:tcPr>
                  <w:tcW w:w="1478" w:type="dxa"/>
                  <w:vMerge w:val="restart"/>
                  <w:tcBorders>
                    <w:bottom w:val="nil"/>
                  </w:tcBorders>
                  <w:vAlign w:val="top"/>
                </w:tcPr>
                <w:p>
                  <w:pPr>
                    <w:spacing w:line="277" w:lineRule="auto"/>
                    <w:rPr>
                      <w:rFonts w:ascii="Arial"/>
                      <w:sz w:val="21"/>
                    </w:rPr>
                  </w:pPr>
                </w:p>
                <w:p>
                  <w:pPr>
                    <w:spacing w:line="277" w:lineRule="auto"/>
                    <w:rPr>
                      <w:rFonts w:ascii="Arial"/>
                      <w:sz w:val="21"/>
                    </w:rPr>
                  </w:pPr>
                </w:p>
                <w:p>
                  <w:pPr>
                    <w:spacing w:line="278" w:lineRule="auto"/>
                    <w:rPr>
                      <w:rFonts w:ascii="Arial"/>
                      <w:sz w:val="21"/>
                    </w:rPr>
                  </w:pPr>
                </w:p>
                <w:p>
                  <w:pPr>
                    <w:spacing w:line="278" w:lineRule="auto"/>
                    <w:rPr>
                      <w:rFonts w:ascii="Arial"/>
                      <w:sz w:val="21"/>
                    </w:rPr>
                  </w:pPr>
                </w:p>
                <w:p>
                  <w:pPr>
                    <w:spacing w:line="278" w:lineRule="auto"/>
                    <w:rPr>
                      <w:rFonts w:ascii="Arial"/>
                      <w:sz w:val="21"/>
                    </w:rPr>
                  </w:pPr>
                </w:p>
                <w:p>
                  <w:pPr>
                    <w:pStyle w:val="TableText"/>
                    <w:spacing w:before="65" w:line="225" w:lineRule="auto"/>
                    <w:ind w:left="220"/>
                  </w:pPr>
                  <w:r>
                    <w:rPr>
                      <w:spacing w:val="7"/>
                    </w:rPr>
                    <w:t>实验与环保</w:t>
                  </w:r>
                </w:p>
              </w:tc>
              <w:tc>
                <w:tcPr>
                  <w:tcW w:w="1637" w:type="dxa"/>
                  <w:vMerge/>
                  <w:tcBorders>
                    <w:top w:val="nil"/>
                    <w:bottom w:val="nil"/>
                  </w:tcBorders>
                  <w:vAlign w:val="top"/>
                </w:tcPr>
                <w:p>
                  <w:pPr>
                    <w:rPr>
                      <w:rFonts w:ascii="Arial"/>
                      <w:sz w:val="21"/>
                    </w:rPr>
                  </w:pPr>
                </w:p>
              </w:tc>
              <w:tc>
                <w:tcPr>
                  <w:tcW w:w="3254" w:type="dxa"/>
                  <w:vAlign w:val="top"/>
                </w:tcPr>
                <w:p>
                  <w:pPr>
                    <w:pStyle w:val="TableText"/>
                    <w:spacing w:before="35" w:line="214" w:lineRule="auto"/>
                    <w:ind w:left="1208"/>
                  </w:pPr>
                  <w:r>
                    <w:rPr>
                      <w:spacing w:val="7"/>
                    </w:rPr>
                    <w:t>废外包装</w:t>
                  </w:r>
                </w:p>
              </w:tc>
            </w:tr>
            <w:tr>
              <w:tblPrEx>
                <w:tblW w:w="8258" w:type="dxa"/>
                <w:tblInd w:w="108" w:type="dxa"/>
                <w:tblLayout w:type="fixed"/>
              </w:tblPrEx>
              <w:trPr>
                <w:trHeight w:val="277"/>
              </w:trPr>
              <w:tc>
                <w:tcPr>
                  <w:tcW w:w="735" w:type="dxa"/>
                  <w:vMerge/>
                  <w:tcBorders>
                    <w:top w:val="nil"/>
                    <w:bottom w:val="nil"/>
                  </w:tcBorders>
                  <w:textDirection w:val="tbRlV"/>
                  <w:vAlign w:val="top"/>
                </w:tcPr>
                <w:p>
                  <w:pPr>
                    <w:rPr>
                      <w:rFonts w:ascii="Arial"/>
                      <w:sz w:val="21"/>
                    </w:rPr>
                  </w:pPr>
                </w:p>
              </w:tc>
              <w:tc>
                <w:tcPr>
                  <w:tcW w:w="1154" w:type="dxa"/>
                  <w:vMerge/>
                  <w:tcBorders>
                    <w:top w:val="nil"/>
                    <w:bottom w:val="nil"/>
                  </w:tcBorders>
                  <w:vAlign w:val="top"/>
                </w:tcPr>
                <w:p>
                  <w:pPr>
                    <w:rPr>
                      <w:rFonts w:ascii="Arial"/>
                      <w:sz w:val="21"/>
                    </w:rPr>
                  </w:pPr>
                </w:p>
              </w:tc>
              <w:tc>
                <w:tcPr>
                  <w:tcW w:w="1478" w:type="dxa"/>
                  <w:vMerge/>
                  <w:tcBorders>
                    <w:top w:val="nil"/>
                    <w:bottom w:val="nil"/>
                  </w:tcBorders>
                  <w:vAlign w:val="top"/>
                </w:tcPr>
                <w:p>
                  <w:pPr>
                    <w:rPr>
                      <w:rFonts w:ascii="Arial"/>
                      <w:sz w:val="21"/>
                    </w:rPr>
                  </w:pPr>
                </w:p>
              </w:tc>
              <w:tc>
                <w:tcPr>
                  <w:tcW w:w="1637" w:type="dxa"/>
                  <w:vMerge/>
                  <w:tcBorders>
                    <w:top w:val="nil"/>
                    <w:bottom w:val="nil"/>
                  </w:tcBorders>
                  <w:vAlign w:val="top"/>
                </w:tcPr>
                <w:p>
                  <w:pPr>
                    <w:rPr>
                      <w:rFonts w:ascii="Arial"/>
                      <w:sz w:val="21"/>
                    </w:rPr>
                  </w:pPr>
                </w:p>
              </w:tc>
              <w:tc>
                <w:tcPr>
                  <w:tcW w:w="3254" w:type="dxa"/>
                  <w:vAlign w:val="top"/>
                </w:tcPr>
                <w:p>
                  <w:pPr>
                    <w:pStyle w:val="TableText"/>
                    <w:spacing w:before="35" w:line="214" w:lineRule="auto"/>
                    <w:ind w:left="1102"/>
                  </w:pPr>
                  <w:r>
                    <w:rPr>
                      <w:spacing w:val="8"/>
                    </w:rPr>
                    <w:t>废反渗透膜</w:t>
                  </w:r>
                </w:p>
              </w:tc>
            </w:tr>
            <w:tr>
              <w:tblPrEx>
                <w:tblW w:w="8258" w:type="dxa"/>
                <w:tblInd w:w="108" w:type="dxa"/>
                <w:tblLayout w:type="fixed"/>
              </w:tblPrEx>
              <w:trPr>
                <w:trHeight w:val="277"/>
              </w:trPr>
              <w:tc>
                <w:tcPr>
                  <w:tcW w:w="735" w:type="dxa"/>
                  <w:vMerge/>
                  <w:tcBorders>
                    <w:top w:val="nil"/>
                    <w:bottom w:val="nil"/>
                  </w:tcBorders>
                  <w:textDirection w:val="tbRlV"/>
                  <w:vAlign w:val="top"/>
                </w:tcPr>
                <w:p>
                  <w:pPr>
                    <w:rPr>
                      <w:rFonts w:ascii="Arial"/>
                      <w:sz w:val="21"/>
                    </w:rPr>
                  </w:pPr>
                </w:p>
              </w:tc>
              <w:tc>
                <w:tcPr>
                  <w:tcW w:w="1154" w:type="dxa"/>
                  <w:vMerge/>
                  <w:tcBorders>
                    <w:top w:val="nil"/>
                    <w:bottom w:val="nil"/>
                  </w:tcBorders>
                  <w:vAlign w:val="top"/>
                </w:tcPr>
                <w:p>
                  <w:pPr>
                    <w:rPr>
                      <w:rFonts w:ascii="Arial"/>
                      <w:sz w:val="21"/>
                    </w:rPr>
                  </w:pPr>
                </w:p>
              </w:tc>
              <w:tc>
                <w:tcPr>
                  <w:tcW w:w="1478" w:type="dxa"/>
                  <w:vMerge/>
                  <w:tcBorders>
                    <w:top w:val="nil"/>
                    <w:bottom w:val="nil"/>
                  </w:tcBorders>
                  <w:vAlign w:val="top"/>
                </w:tcPr>
                <w:p>
                  <w:pPr>
                    <w:rPr>
                      <w:rFonts w:ascii="Arial"/>
                      <w:sz w:val="21"/>
                    </w:rPr>
                  </w:pPr>
                </w:p>
              </w:tc>
              <w:tc>
                <w:tcPr>
                  <w:tcW w:w="1637" w:type="dxa"/>
                  <w:vMerge/>
                  <w:tcBorders>
                    <w:top w:val="nil"/>
                  </w:tcBorders>
                  <w:vAlign w:val="top"/>
                </w:tcPr>
                <w:p>
                  <w:pPr>
                    <w:rPr>
                      <w:rFonts w:ascii="Arial"/>
                      <w:sz w:val="21"/>
                    </w:rPr>
                  </w:pPr>
                </w:p>
              </w:tc>
              <w:tc>
                <w:tcPr>
                  <w:tcW w:w="3254" w:type="dxa"/>
                  <w:vAlign w:val="top"/>
                </w:tcPr>
                <w:p>
                  <w:pPr>
                    <w:pStyle w:val="TableText"/>
                    <w:spacing w:before="34" w:line="215" w:lineRule="auto"/>
                    <w:ind w:left="370"/>
                  </w:pPr>
                  <w:r>
                    <w:rPr>
                      <w:spacing w:val="9"/>
                    </w:rPr>
                    <w:t>重金属等未超标废土壤样品</w:t>
                  </w:r>
                </w:p>
              </w:tc>
            </w:tr>
            <w:tr>
              <w:tblPrEx>
                <w:tblW w:w="8258" w:type="dxa"/>
                <w:tblInd w:w="108" w:type="dxa"/>
                <w:tblLayout w:type="fixed"/>
              </w:tblPrEx>
              <w:trPr>
                <w:trHeight w:val="549"/>
              </w:trPr>
              <w:tc>
                <w:tcPr>
                  <w:tcW w:w="735" w:type="dxa"/>
                  <w:vMerge/>
                  <w:tcBorders>
                    <w:top w:val="nil"/>
                    <w:bottom w:val="nil"/>
                  </w:tcBorders>
                  <w:textDirection w:val="tbRlV"/>
                  <w:vAlign w:val="top"/>
                </w:tcPr>
                <w:p>
                  <w:pPr>
                    <w:rPr>
                      <w:rFonts w:ascii="Arial"/>
                      <w:sz w:val="21"/>
                    </w:rPr>
                  </w:pPr>
                </w:p>
              </w:tc>
              <w:tc>
                <w:tcPr>
                  <w:tcW w:w="1154" w:type="dxa"/>
                  <w:vMerge/>
                  <w:tcBorders>
                    <w:top w:val="nil"/>
                    <w:bottom w:val="nil"/>
                  </w:tcBorders>
                  <w:vAlign w:val="top"/>
                </w:tcPr>
                <w:p>
                  <w:pPr>
                    <w:rPr>
                      <w:rFonts w:ascii="Arial"/>
                      <w:sz w:val="21"/>
                    </w:rPr>
                  </w:pPr>
                </w:p>
              </w:tc>
              <w:tc>
                <w:tcPr>
                  <w:tcW w:w="1478" w:type="dxa"/>
                  <w:vMerge/>
                  <w:tcBorders>
                    <w:top w:val="nil"/>
                    <w:bottom w:val="nil"/>
                  </w:tcBorders>
                  <w:vAlign w:val="top"/>
                </w:tcPr>
                <w:p>
                  <w:pPr>
                    <w:rPr>
                      <w:rFonts w:ascii="Arial"/>
                      <w:sz w:val="21"/>
                    </w:rPr>
                  </w:pPr>
                </w:p>
              </w:tc>
              <w:tc>
                <w:tcPr>
                  <w:tcW w:w="1637" w:type="dxa"/>
                  <w:vMerge w:val="restart"/>
                  <w:tcBorders>
                    <w:bottom w:val="nil"/>
                  </w:tcBorders>
                  <w:vAlign w:val="top"/>
                </w:tcPr>
                <w:p>
                  <w:pPr>
                    <w:rPr>
                      <w:rFonts w:ascii="Arial"/>
                      <w:sz w:val="21"/>
                    </w:rPr>
                  </w:pPr>
                </w:p>
                <w:p>
                  <w:pPr>
                    <w:rPr>
                      <w:rFonts w:ascii="Arial"/>
                      <w:sz w:val="21"/>
                    </w:rPr>
                  </w:pPr>
                </w:p>
                <w:p>
                  <w:pPr>
                    <w:spacing w:line="241" w:lineRule="auto"/>
                    <w:rPr>
                      <w:rFonts w:ascii="Arial"/>
                      <w:sz w:val="21"/>
                    </w:rPr>
                  </w:pPr>
                </w:p>
                <w:p>
                  <w:pPr>
                    <w:spacing w:line="241" w:lineRule="auto"/>
                    <w:rPr>
                      <w:rFonts w:ascii="Arial"/>
                      <w:sz w:val="21"/>
                    </w:rPr>
                  </w:pPr>
                </w:p>
                <w:p>
                  <w:pPr>
                    <w:pStyle w:val="TableText"/>
                    <w:spacing w:before="65" w:line="229" w:lineRule="auto"/>
                    <w:ind w:left="403"/>
                  </w:pPr>
                  <w:r>
                    <w:rPr>
                      <w:spacing w:val="6"/>
                    </w:rPr>
                    <w:t>危险废物</w:t>
                  </w:r>
                </w:p>
              </w:tc>
              <w:tc>
                <w:tcPr>
                  <w:tcW w:w="3254" w:type="dxa"/>
                  <w:vAlign w:val="top"/>
                </w:tcPr>
                <w:p>
                  <w:pPr>
                    <w:pStyle w:val="TableText"/>
                    <w:spacing w:before="36" w:line="232" w:lineRule="auto"/>
                    <w:ind w:left="996" w:right="35" w:hanging="885"/>
                  </w:pPr>
                  <w:r>
                    <w:rPr>
                      <w:spacing w:val="6"/>
                    </w:rPr>
                    <w:t xml:space="preserve">废试剂瓶、沾有毒物质废包装袋、 </w:t>
                  </w:r>
                  <w:r>
                    <w:rPr>
                      <w:spacing w:val="8"/>
                    </w:rPr>
                    <w:t>废橡胶手套等</w:t>
                  </w:r>
                </w:p>
              </w:tc>
            </w:tr>
            <w:tr>
              <w:tblPrEx>
                <w:tblW w:w="8258" w:type="dxa"/>
                <w:tblInd w:w="108" w:type="dxa"/>
                <w:tblLayout w:type="fixed"/>
              </w:tblPrEx>
              <w:trPr>
                <w:trHeight w:val="277"/>
              </w:trPr>
              <w:tc>
                <w:tcPr>
                  <w:tcW w:w="735" w:type="dxa"/>
                  <w:vMerge/>
                  <w:tcBorders>
                    <w:top w:val="nil"/>
                    <w:bottom w:val="nil"/>
                  </w:tcBorders>
                  <w:textDirection w:val="tbRlV"/>
                  <w:vAlign w:val="top"/>
                </w:tcPr>
                <w:p>
                  <w:pPr>
                    <w:rPr>
                      <w:rFonts w:ascii="Arial"/>
                      <w:sz w:val="21"/>
                    </w:rPr>
                  </w:pPr>
                </w:p>
              </w:tc>
              <w:tc>
                <w:tcPr>
                  <w:tcW w:w="1154" w:type="dxa"/>
                  <w:vMerge/>
                  <w:tcBorders>
                    <w:top w:val="nil"/>
                    <w:bottom w:val="nil"/>
                  </w:tcBorders>
                  <w:vAlign w:val="top"/>
                </w:tcPr>
                <w:p>
                  <w:pPr>
                    <w:rPr>
                      <w:rFonts w:ascii="Arial"/>
                      <w:sz w:val="21"/>
                    </w:rPr>
                  </w:pPr>
                </w:p>
              </w:tc>
              <w:tc>
                <w:tcPr>
                  <w:tcW w:w="1478" w:type="dxa"/>
                  <w:vMerge/>
                  <w:tcBorders>
                    <w:top w:val="nil"/>
                    <w:bottom w:val="nil"/>
                  </w:tcBorders>
                  <w:vAlign w:val="top"/>
                </w:tcPr>
                <w:p>
                  <w:pPr>
                    <w:rPr>
                      <w:rFonts w:ascii="Arial"/>
                      <w:sz w:val="21"/>
                    </w:rPr>
                  </w:pPr>
                </w:p>
              </w:tc>
              <w:tc>
                <w:tcPr>
                  <w:tcW w:w="1637" w:type="dxa"/>
                  <w:vMerge/>
                  <w:tcBorders>
                    <w:top w:val="nil"/>
                    <w:bottom w:val="nil"/>
                  </w:tcBorders>
                  <w:vAlign w:val="top"/>
                </w:tcPr>
                <w:p>
                  <w:pPr>
                    <w:rPr>
                      <w:rFonts w:ascii="Arial"/>
                      <w:sz w:val="21"/>
                    </w:rPr>
                  </w:pPr>
                </w:p>
              </w:tc>
              <w:tc>
                <w:tcPr>
                  <w:tcW w:w="3254" w:type="dxa"/>
                  <w:vAlign w:val="top"/>
                </w:tcPr>
                <w:p>
                  <w:pPr>
                    <w:pStyle w:val="TableText"/>
                    <w:spacing w:before="35" w:line="214" w:lineRule="auto"/>
                    <w:ind w:left="1214"/>
                  </w:pPr>
                  <w:r>
                    <w:rPr>
                      <w:spacing w:val="6"/>
                    </w:rPr>
                    <w:t>实验废液</w:t>
                  </w:r>
                </w:p>
              </w:tc>
            </w:tr>
            <w:tr>
              <w:tblPrEx>
                <w:tblW w:w="8258" w:type="dxa"/>
                <w:tblInd w:w="108" w:type="dxa"/>
                <w:tblLayout w:type="fixed"/>
              </w:tblPrEx>
              <w:trPr>
                <w:trHeight w:val="277"/>
              </w:trPr>
              <w:tc>
                <w:tcPr>
                  <w:tcW w:w="735" w:type="dxa"/>
                  <w:vMerge/>
                  <w:tcBorders>
                    <w:top w:val="nil"/>
                    <w:bottom w:val="nil"/>
                  </w:tcBorders>
                  <w:textDirection w:val="tbRlV"/>
                  <w:vAlign w:val="top"/>
                </w:tcPr>
                <w:p>
                  <w:pPr>
                    <w:rPr>
                      <w:rFonts w:ascii="Arial"/>
                      <w:sz w:val="21"/>
                    </w:rPr>
                  </w:pPr>
                </w:p>
              </w:tc>
              <w:tc>
                <w:tcPr>
                  <w:tcW w:w="1154" w:type="dxa"/>
                  <w:vMerge/>
                  <w:tcBorders>
                    <w:top w:val="nil"/>
                    <w:bottom w:val="nil"/>
                  </w:tcBorders>
                  <w:vAlign w:val="top"/>
                </w:tcPr>
                <w:p>
                  <w:pPr>
                    <w:rPr>
                      <w:rFonts w:ascii="Arial"/>
                      <w:sz w:val="21"/>
                    </w:rPr>
                  </w:pPr>
                </w:p>
              </w:tc>
              <w:tc>
                <w:tcPr>
                  <w:tcW w:w="1478" w:type="dxa"/>
                  <w:vMerge/>
                  <w:tcBorders>
                    <w:top w:val="nil"/>
                    <w:bottom w:val="nil"/>
                  </w:tcBorders>
                  <w:vAlign w:val="top"/>
                </w:tcPr>
                <w:p>
                  <w:pPr>
                    <w:rPr>
                      <w:rFonts w:ascii="Arial"/>
                      <w:sz w:val="21"/>
                    </w:rPr>
                  </w:pPr>
                </w:p>
              </w:tc>
              <w:tc>
                <w:tcPr>
                  <w:tcW w:w="1637" w:type="dxa"/>
                  <w:vMerge/>
                  <w:tcBorders>
                    <w:top w:val="nil"/>
                    <w:bottom w:val="nil"/>
                  </w:tcBorders>
                  <w:vAlign w:val="top"/>
                </w:tcPr>
                <w:p>
                  <w:pPr>
                    <w:rPr>
                      <w:rFonts w:ascii="Arial"/>
                      <w:sz w:val="21"/>
                    </w:rPr>
                  </w:pPr>
                </w:p>
              </w:tc>
              <w:tc>
                <w:tcPr>
                  <w:tcW w:w="3254" w:type="dxa"/>
                  <w:vAlign w:val="top"/>
                </w:tcPr>
                <w:p>
                  <w:pPr>
                    <w:pStyle w:val="TableText"/>
                    <w:spacing w:before="36" w:line="213" w:lineRule="auto"/>
                    <w:ind w:left="894"/>
                  </w:pPr>
                  <w:r>
                    <w:rPr>
                      <w:spacing w:val="8"/>
                    </w:rPr>
                    <w:t>第一次清洗废水</w:t>
                  </w:r>
                </w:p>
              </w:tc>
            </w:tr>
            <w:tr>
              <w:tblPrEx>
                <w:tblW w:w="8258" w:type="dxa"/>
                <w:tblInd w:w="108" w:type="dxa"/>
                <w:tblLayout w:type="fixed"/>
              </w:tblPrEx>
              <w:trPr>
                <w:trHeight w:val="277"/>
              </w:trPr>
              <w:tc>
                <w:tcPr>
                  <w:tcW w:w="735" w:type="dxa"/>
                  <w:vMerge/>
                  <w:tcBorders>
                    <w:top w:val="nil"/>
                    <w:bottom w:val="nil"/>
                  </w:tcBorders>
                  <w:textDirection w:val="tbRlV"/>
                  <w:vAlign w:val="top"/>
                </w:tcPr>
                <w:p>
                  <w:pPr>
                    <w:rPr>
                      <w:rFonts w:ascii="Arial"/>
                      <w:sz w:val="21"/>
                    </w:rPr>
                  </w:pPr>
                </w:p>
              </w:tc>
              <w:tc>
                <w:tcPr>
                  <w:tcW w:w="1154" w:type="dxa"/>
                  <w:vMerge/>
                  <w:tcBorders>
                    <w:top w:val="nil"/>
                    <w:bottom w:val="nil"/>
                  </w:tcBorders>
                  <w:vAlign w:val="top"/>
                </w:tcPr>
                <w:p>
                  <w:pPr>
                    <w:rPr>
                      <w:rFonts w:ascii="Arial"/>
                      <w:sz w:val="21"/>
                    </w:rPr>
                  </w:pPr>
                </w:p>
              </w:tc>
              <w:tc>
                <w:tcPr>
                  <w:tcW w:w="1478" w:type="dxa"/>
                  <w:vMerge/>
                  <w:tcBorders>
                    <w:top w:val="nil"/>
                    <w:bottom w:val="nil"/>
                  </w:tcBorders>
                  <w:vAlign w:val="top"/>
                </w:tcPr>
                <w:p>
                  <w:pPr>
                    <w:rPr>
                      <w:rFonts w:ascii="Arial"/>
                      <w:sz w:val="21"/>
                    </w:rPr>
                  </w:pPr>
                </w:p>
              </w:tc>
              <w:tc>
                <w:tcPr>
                  <w:tcW w:w="1637" w:type="dxa"/>
                  <w:vMerge/>
                  <w:tcBorders>
                    <w:top w:val="nil"/>
                    <w:bottom w:val="nil"/>
                  </w:tcBorders>
                  <w:vAlign w:val="top"/>
                </w:tcPr>
                <w:p>
                  <w:pPr>
                    <w:rPr>
                      <w:rFonts w:ascii="Arial"/>
                      <w:sz w:val="21"/>
                    </w:rPr>
                  </w:pPr>
                </w:p>
              </w:tc>
              <w:tc>
                <w:tcPr>
                  <w:tcW w:w="3254" w:type="dxa"/>
                  <w:vAlign w:val="top"/>
                </w:tcPr>
                <w:p>
                  <w:pPr>
                    <w:pStyle w:val="TableText"/>
                    <w:spacing w:before="37" w:line="212" w:lineRule="auto"/>
                    <w:ind w:left="578"/>
                  </w:pPr>
                  <w:r>
                    <w:rPr>
                      <w:spacing w:val="8"/>
                    </w:rPr>
                    <w:t>变质或失效的实验试剂</w:t>
                  </w:r>
                </w:p>
              </w:tc>
            </w:tr>
            <w:tr>
              <w:tblPrEx>
                <w:tblW w:w="8258" w:type="dxa"/>
                <w:tblInd w:w="108" w:type="dxa"/>
                <w:tblLayout w:type="fixed"/>
              </w:tblPrEx>
              <w:trPr>
                <w:trHeight w:val="277"/>
              </w:trPr>
              <w:tc>
                <w:tcPr>
                  <w:tcW w:w="735" w:type="dxa"/>
                  <w:vMerge/>
                  <w:tcBorders>
                    <w:top w:val="nil"/>
                    <w:bottom w:val="nil"/>
                  </w:tcBorders>
                  <w:textDirection w:val="tbRlV"/>
                  <w:vAlign w:val="top"/>
                </w:tcPr>
                <w:p>
                  <w:pPr>
                    <w:rPr>
                      <w:rFonts w:ascii="Arial"/>
                      <w:sz w:val="21"/>
                    </w:rPr>
                  </w:pPr>
                </w:p>
              </w:tc>
              <w:tc>
                <w:tcPr>
                  <w:tcW w:w="1154" w:type="dxa"/>
                  <w:vMerge/>
                  <w:tcBorders>
                    <w:top w:val="nil"/>
                    <w:bottom w:val="nil"/>
                  </w:tcBorders>
                  <w:vAlign w:val="top"/>
                </w:tcPr>
                <w:p>
                  <w:pPr>
                    <w:rPr>
                      <w:rFonts w:ascii="Arial"/>
                      <w:sz w:val="21"/>
                    </w:rPr>
                  </w:pPr>
                </w:p>
              </w:tc>
              <w:tc>
                <w:tcPr>
                  <w:tcW w:w="1478" w:type="dxa"/>
                  <w:vMerge/>
                  <w:tcBorders>
                    <w:top w:val="nil"/>
                    <w:bottom w:val="nil"/>
                  </w:tcBorders>
                  <w:vAlign w:val="top"/>
                </w:tcPr>
                <w:p>
                  <w:pPr>
                    <w:rPr>
                      <w:rFonts w:ascii="Arial"/>
                      <w:sz w:val="21"/>
                    </w:rPr>
                  </w:pPr>
                </w:p>
              </w:tc>
              <w:tc>
                <w:tcPr>
                  <w:tcW w:w="1637" w:type="dxa"/>
                  <w:vMerge/>
                  <w:tcBorders>
                    <w:top w:val="nil"/>
                    <w:bottom w:val="nil"/>
                  </w:tcBorders>
                  <w:vAlign w:val="top"/>
                </w:tcPr>
                <w:p>
                  <w:pPr>
                    <w:rPr>
                      <w:rFonts w:ascii="Arial"/>
                      <w:sz w:val="21"/>
                    </w:rPr>
                  </w:pPr>
                </w:p>
              </w:tc>
              <w:tc>
                <w:tcPr>
                  <w:tcW w:w="3254" w:type="dxa"/>
                  <w:vAlign w:val="top"/>
                </w:tcPr>
                <w:p>
                  <w:pPr>
                    <w:pStyle w:val="TableText"/>
                    <w:spacing w:before="38" w:line="211" w:lineRule="auto"/>
                    <w:ind w:left="1208"/>
                  </w:pPr>
                  <w:r>
                    <w:rPr>
                      <w:spacing w:val="7"/>
                    </w:rPr>
                    <w:t>废活性炭</w:t>
                  </w:r>
                </w:p>
              </w:tc>
            </w:tr>
            <w:tr>
              <w:tblPrEx>
                <w:tblW w:w="8258" w:type="dxa"/>
                <w:tblInd w:w="108" w:type="dxa"/>
                <w:tblLayout w:type="fixed"/>
              </w:tblPrEx>
              <w:trPr>
                <w:trHeight w:val="277"/>
              </w:trPr>
              <w:tc>
                <w:tcPr>
                  <w:tcW w:w="735" w:type="dxa"/>
                  <w:vMerge/>
                  <w:tcBorders>
                    <w:top w:val="nil"/>
                    <w:bottom w:val="nil"/>
                  </w:tcBorders>
                  <w:textDirection w:val="tbRlV"/>
                  <w:vAlign w:val="top"/>
                </w:tcPr>
                <w:p>
                  <w:pPr>
                    <w:rPr>
                      <w:rFonts w:ascii="Arial"/>
                      <w:sz w:val="21"/>
                    </w:rPr>
                  </w:pPr>
                </w:p>
              </w:tc>
              <w:tc>
                <w:tcPr>
                  <w:tcW w:w="1154" w:type="dxa"/>
                  <w:vMerge/>
                  <w:tcBorders>
                    <w:top w:val="nil"/>
                    <w:bottom w:val="nil"/>
                  </w:tcBorders>
                  <w:vAlign w:val="top"/>
                </w:tcPr>
                <w:p>
                  <w:pPr>
                    <w:rPr>
                      <w:rFonts w:ascii="Arial"/>
                      <w:sz w:val="21"/>
                    </w:rPr>
                  </w:pPr>
                </w:p>
              </w:tc>
              <w:tc>
                <w:tcPr>
                  <w:tcW w:w="1478" w:type="dxa"/>
                  <w:vMerge/>
                  <w:tcBorders>
                    <w:top w:val="nil"/>
                    <w:bottom w:val="nil"/>
                  </w:tcBorders>
                  <w:vAlign w:val="top"/>
                </w:tcPr>
                <w:p>
                  <w:pPr>
                    <w:rPr>
                      <w:rFonts w:ascii="Arial"/>
                      <w:sz w:val="21"/>
                    </w:rPr>
                  </w:pPr>
                </w:p>
              </w:tc>
              <w:tc>
                <w:tcPr>
                  <w:tcW w:w="1637" w:type="dxa"/>
                  <w:vMerge/>
                  <w:tcBorders>
                    <w:top w:val="nil"/>
                    <w:bottom w:val="nil"/>
                  </w:tcBorders>
                  <w:vAlign w:val="top"/>
                </w:tcPr>
                <w:p>
                  <w:pPr>
                    <w:rPr>
                      <w:rFonts w:ascii="Arial"/>
                      <w:sz w:val="21"/>
                    </w:rPr>
                  </w:pPr>
                </w:p>
              </w:tc>
              <w:tc>
                <w:tcPr>
                  <w:tcW w:w="3254" w:type="dxa"/>
                  <w:vAlign w:val="top"/>
                </w:tcPr>
                <w:p>
                  <w:pPr>
                    <w:pStyle w:val="TableText"/>
                    <w:spacing w:before="39" w:line="210" w:lineRule="auto"/>
                    <w:ind w:left="684"/>
                  </w:pPr>
                  <w:r>
                    <w:rPr>
                      <w:spacing w:val="8"/>
                    </w:rPr>
                    <w:t>重金属等超标废土壤</w:t>
                  </w:r>
                </w:p>
              </w:tc>
            </w:tr>
            <w:tr>
              <w:tblPrEx>
                <w:tblW w:w="8258" w:type="dxa"/>
                <w:tblInd w:w="108" w:type="dxa"/>
                <w:tblLayout w:type="fixed"/>
              </w:tblPrEx>
              <w:trPr>
                <w:trHeight w:val="284"/>
              </w:trPr>
              <w:tc>
                <w:tcPr>
                  <w:tcW w:w="735" w:type="dxa"/>
                  <w:vMerge/>
                  <w:tcBorders>
                    <w:top w:val="nil"/>
                  </w:tcBorders>
                  <w:textDirection w:val="tbRlV"/>
                  <w:vAlign w:val="top"/>
                </w:tcPr>
                <w:p>
                  <w:pPr>
                    <w:rPr>
                      <w:rFonts w:ascii="Arial"/>
                      <w:sz w:val="21"/>
                    </w:rPr>
                  </w:pPr>
                </w:p>
              </w:tc>
              <w:tc>
                <w:tcPr>
                  <w:tcW w:w="1154" w:type="dxa"/>
                  <w:vMerge/>
                  <w:tcBorders>
                    <w:top w:val="nil"/>
                  </w:tcBorders>
                  <w:vAlign w:val="top"/>
                </w:tcPr>
                <w:p>
                  <w:pPr>
                    <w:rPr>
                      <w:rFonts w:ascii="Arial"/>
                      <w:sz w:val="21"/>
                    </w:rPr>
                  </w:pPr>
                </w:p>
              </w:tc>
              <w:tc>
                <w:tcPr>
                  <w:tcW w:w="1478" w:type="dxa"/>
                  <w:vMerge/>
                  <w:tcBorders>
                    <w:top w:val="nil"/>
                  </w:tcBorders>
                  <w:vAlign w:val="top"/>
                </w:tcPr>
                <w:p>
                  <w:pPr>
                    <w:rPr>
                      <w:rFonts w:ascii="Arial"/>
                      <w:sz w:val="21"/>
                    </w:rPr>
                  </w:pPr>
                </w:p>
              </w:tc>
              <w:tc>
                <w:tcPr>
                  <w:tcW w:w="1637" w:type="dxa"/>
                  <w:vMerge/>
                  <w:tcBorders>
                    <w:top w:val="nil"/>
                  </w:tcBorders>
                  <w:vAlign w:val="top"/>
                </w:tcPr>
                <w:p>
                  <w:pPr>
                    <w:rPr>
                      <w:rFonts w:ascii="Arial"/>
                      <w:sz w:val="21"/>
                    </w:rPr>
                  </w:pPr>
                </w:p>
              </w:tc>
              <w:tc>
                <w:tcPr>
                  <w:tcW w:w="3254" w:type="dxa"/>
                  <w:vAlign w:val="top"/>
                </w:tcPr>
                <w:p>
                  <w:pPr>
                    <w:pStyle w:val="TableText"/>
                    <w:spacing w:before="37" w:line="218" w:lineRule="auto"/>
                    <w:ind w:left="791"/>
                  </w:pPr>
                  <w:r>
                    <w:rPr>
                      <w:spacing w:val="8"/>
                    </w:rPr>
                    <w:t>污水处理设施污泥</w:t>
                  </w:r>
                </w:p>
              </w:tc>
            </w:tr>
          </w:tbl>
          <w:p>
            <w:pPr>
              <w:spacing w:line="79" w:lineRule="auto"/>
              <w:rPr>
                <w:rFonts w:ascii="Arial"/>
                <w:sz w:val="2"/>
              </w:rPr>
            </w:pPr>
          </w:p>
        </w:tc>
      </w:tr>
    </w:tbl>
    <w:p>
      <w:pPr>
        <w:sectPr>
          <w:headerReference w:type="default" r:id="rId89"/>
          <w:footerReference w:type="default" r:id="rId90"/>
          <w:pgSz w:w="11906" w:h="16839"/>
          <w:pgMar w:top="400" w:right="1413" w:bottom="1014" w:left="1413" w:header="0" w:footer="852" w:gutter="0"/>
          <w:pgNumType w:start="43"/>
          <w:cols w:space="708"/>
        </w:sectPr>
      </w:pPr>
    </w:p>
    <w:tbl>
      <w:tblPr>
        <w:tblStyle w:val="TableNormal35"/>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
      <w:tblGrid>
        <w:gridCol w:w="574"/>
        <w:gridCol w:w="8490"/>
      </w:tblGrid>
      <w:tr>
        <w:tblPrEx>
          <w:tblW w:w="906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PrEx>
        <w:trPr>
          <w:trHeight w:val="6216"/>
        </w:trPr>
        <w:tc>
          <w:tcPr>
            <w:tcW w:w="574" w:type="dxa"/>
            <w:tcBorders>
              <w:top w:val="single" w:sz="2" w:space="0" w:color="000000"/>
              <w:right w:val="single" w:sz="2" w:space="0" w:color="000000"/>
            </w:tcBorders>
            <w:textDirection w:val="tbRlV"/>
            <w:vAlign w:val="top"/>
          </w:tcPr>
          <w:p>
            <w:pPr>
              <w:pStyle w:val="TableText"/>
              <w:spacing w:before="182" w:line="216" w:lineRule="auto"/>
              <w:ind w:left="1233"/>
            </w:pPr>
            <w:r>
              <w:rPr>
                <w:spacing w:val="9"/>
              </w:rPr>
              <w:t>与</w:t>
            </w:r>
            <w:r>
              <w:rPr>
                <w:spacing w:val="-31"/>
              </w:rPr>
              <w:t xml:space="preserve"> </w:t>
            </w:r>
            <w:r>
              <w:rPr>
                <w:spacing w:val="9"/>
              </w:rPr>
              <w:t>项</w:t>
            </w:r>
            <w:r>
              <w:rPr>
                <w:spacing w:val="-36"/>
              </w:rPr>
              <w:t xml:space="preserve"> </w:t>
            </w:r>
            <w:r>
              <w:rPr>
                <w:spacing w:val="9"/>
              </w:rPr>
              <w:t>目</w:t>
            </w:r>
            <w:r>
              <w:rPr>
                <w:spacing w:val="-36"/>
              </w:rPr>
              <w:t xml:space="preserve"> </w:t>
            </w:r>
            <w:r>
              <w:rPr>
                <w:spacing w:val="9"/>
              </w:rPr>
              <w:t>有</w:t>
            </w:r>
            <w:r>
              <w:rPr>
                <w:spacing w:val="-39"/>
              </w:rPr>
              <w:t xml:space="preserve"> </w:t>
            </w:r>
            <w:r>
              <w:rPr>
                <w:spacing w:val="9"/>
              </w:rPr>
              <w:t>关</w:t>
            </w:r>
            <w:r>
              <w:rPr>
                <w:spacing w:val="-38"/>
              </w:rPr>
              <w:t xml:space="preserve"> </w:t>
            </w:r>
            <w:r>
              <w:rPr>
                <w:spacing w:val="9"/>
              </w:rPr>
              <w:t>的</w:t>
            </w:r>
            <w:r>
              <w:rPr>
                <w:spacing w:val="-36"/>
              </w:rPr>
              <w:t xml:space="preserve"> </w:t>
            </w:r>
            <w:r>
              <w:rPr>
                <w:spacing w:val="9"/>
              </w:rPr>
              <w:t>原</w:t>
            </w:r>
            <w:r>
              <w:rPr>
                <w:spacing w:val="-39"/>
              </w:rPr>
              <w:t xml:space="preserve"> </w:t>
            </w:r>
            <w:r>
              <w:rPr>
                <w:spacing w:val="9"/>
              </w:rPr>
              <w:t>有</w:t>
            </w:r>
            <w:r>
              <w:rPr>
                <w:spacing w:val="-36"/>
              </w:rPr>
              <w:t xml:space="preserve"> </w:t>
            </w:r>
            <w:r>
              <w:rPr>
                <w:spacing w:val="9"/>
              </w:rPr>
              <w:t>环</w:t>
            </w:r>
            <w:r>
              <w:rPr>
                <w:spacing w:val="-38"/>
              </w:rPr>
              <w:t xml:space="preserve"> </w:t>
            </w:r>
            <w:r>
              <w:rPr>
                <w:spacing w:val="9"/>
              </w:rPr>
              <w:t>境</w:t>
            </w:r>
            <w:r>
              <w:rPr>
                <w:spacing w:val="-36"/>
              </w:rPr>
              <w:t xml:space="preserve"> </w:t>
            </w:r>
            <w:r>
              <w:rPr>
                <w:spacing w:val="9"/>
              </w:rPr>
              <w:t>污</w:t>
            </w:r>
            <w:r>
              <w:rPr>
                <w:spacing w:val="-38"/>
              </w:rPr>
              <w:t xml:space="preserve"> </w:t>
            </w:r>
            <w:r>
              <w:rPr>
                <w:spacing w:val="9"/>
              </w:rPr>
              <w:t>染</w:t>
            </w:r>
            <w:r>
              <w:rPr>
                <w:spacing w:val="-36"/>
              </w:rPr>
              <w:t xml:space="preserve"> </w:t>
            </w:r>
            <w:r>
              <w:rPr>
                <w:spacing w:val="9"/>
              </w:rPr>
              <w:t>问</w:t>
            </w:r>
            <w:r>
              <w:rPr>
                <w:spacing w:val="-39"/>
              </w:rPr>
              <w:t xml:space="preserve"> </w:t>
            </w:r>
            <w:r>
              <w:rPr>
                <w:spacing w:val="9"/>
              </w:rPr>
              <w:t>题</w:t>
            </w:r>
          </w:p>
        </w:tc>
        <w:tc>
          <w:tcPr>
            <w:tcW w:w="8490" w:type="dxa"/>
            <w:tcBorders>
              <w:top w:val="single" w:sz="2" w:space="0" w:color="000000"/>
              <w:left w:val="single" w:sz="2" w:space="0" w:color="000000"/>
            </w:tcBorders>
            <w:vAlign w:val="top"/>
          </w:tcPr>
          <w:p>
            <w:pPr>
              <w:pStyle w:val="TableText"/>
              <w:spacing w:before="37" w:line="228" w:lineRule="auto"/>
              <w:ind w:left="526"/>
            </w:pPr>
            <w:r>
              <w:rPr>
                <w:spacing w:val="9"/>
              </w:rPr>
              <w:t>本项目为新建项目，不涉及原有环境污染问</w:t>
            </w:r>
            <w:r>
              <w:rPr>
                <w:spacing w:val="8"/>
              </w:rPr>
              <w:t>题。</w:t>
            </w:r>
          </w:p>
        </w:tc>
      </w:tr>
    </w:tbl>
    <w:p>
      <w:pPr>
        <w:rPr>
          <w:rFonts w:ascii="Arial"/>
          <w:sz w:val="21"/>
        </w:rPr>
      </w:pPr>
    </w:p>
    <w:p>
      <w:pPr>
        <w:rPr>
          <w:rFonts w:ascii="Arial" w:eastAsia="Arial" w:hAnsi="Arial" w:cs="Arial"/>
          <w:sz w:val="21"/>
          <w:szCs w:val="21"/>
        </w:rPr>
      </w:pPr>
      <w:r>
        <w:rPr>
          <w:rFonts w:ascii="Arial" w:eastAsia="Arial" w:hAnsi="Arial" w:cs="Arial"/>
          <w:sz w:val="21"/>
          <w:szCs w:val="21"/>
        </w:rPr>
        <w:br/>
      </w:r>
      <w:r>
        <w:rPr>
          <w:rFonts w:ascii="Arial" w:eastAsia="Arial" w:hAnsi="Arial" w:cs="Arial"/>
          <w:sz w:val="21"/>
          <w:szCs w:val="21"/>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91" w:history="1">
        <w:r>
          <w:rPr>
            <w:rFonts w:ascii="SimSun" w:eastAsia="SimSun" w:hAnsi="SimSun" w:cs="SimSun"/>
            <w:b/>
            <w:bCs/>
            <w:noProof w:val="0"/>
            <w:snapToGrid/>
            <w:color w:val="0000EE"/>
            <w:kern w:val="0"/>
            <w:sz w:val="30"/>
            <w:szCs w:val="30"/>
            <w:u w:val="single" w:color="0000EE"/>
          </w:rPr>
          <w:t>https://d.book118.com/087011100064006053</w:t>
        </w:r>
      </w:hyperlink>
    </w:p>
    <w:p>
      <w:pPr>
        <w:rPr>
          <w:rFonts w:ascii="Arial" w:eastAsia="Arial" w:hAnsi="Arial" w:cs="Arial"/>
          <w:sz w:val="21"/>
          <w:szCs w:val="21"/>
        </w:rPr>
      </w:pPr>
    </w:p>
    <w:sectPr>
      <w:headerReference w:type="default" r:id="rId92"/>
      <w:footerReference w:type="default" r:id="rId93"/>
      <w:type w:val="nextPage"/>
      <w:pgSz w:w="11906" w:h="16839"/>
      <w:pgMar w:top="400" w:right="1413" w:bottom="1014" w:left="1413" w:header="0" w:footer="852" w:gutter="0"/>
      <w:pgNumType w:start="44"/>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36"/>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18"/>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424"/>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424"/>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03"/>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03"/>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03"/>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502"/>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502"/>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3" w:lineRule="auto"/>
      <w:ind w:left="4502"/>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06"/>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36"/>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06"/>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02"/>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502"/>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70"/>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10</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70"/>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10</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70"/>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11</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70"/>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11</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70"/>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12</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70"/>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12</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70"/>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19"/>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70"/>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13</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70"/>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14</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70"/>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14</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70"/>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15</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70"/>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15</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70"/>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15</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70"/>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16</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70"/>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16</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70"/>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17</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70"/>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17</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19"/>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70"/>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18</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70"/>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18</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70"/>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19</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70"/>
      <w:rPr>
        <w:rFonts w:ascii="Times New Roman" w:eastAsia="Times New Roman" w:hAnsi="Times New Roman" w:cs="Times New Roman"/>
        <w:sz w:val="18"/>
        <w:szCs w:val="18"/>
      </w:rPr>
    </w:pPr>
    <w:r>
      <w:rPr>
        <w:rFonts w:ascii="Times New Roman" w:eastAsia="Times New Roman" w:hAnsi="Times New Roman" w:cs="Times New Roman"/>
        <w:spacing w:val="-10"/>
        <w:sz w:val="18"/>
        <w:szCs w:val="18"/>
      </w:rPr>
      <w:t>19</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19"/>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22"/>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22"/>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22"/>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76" w:lineRule="auto"/>
      <w:ind w:left="4418"/>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Microsoft YaHei" w:eastAsia="Microsoft YaHei" w:hAnsi="Microsoft YaHei" w:cs="Microsoft YaHei"/>
      <w:sz w:val="28"/>
      <w:szCs w:val="28"/>
      <w:lang w:val="en-US" w:eastAsia="en-US" w:bidi="ar-SA"/>
    </w:rPr>
  </w:style>
  <w:style w:type="paragraph" w:customStyle="1" w:styleId="TableText">
    <w:name w:val="Table Text"/>
    <w:basedOn w:val="Normal"/>
    <w:semiHidden/>
    <w:qFormat/>
    <w:rPr>
      <w:rFonts w:ascii="SimSun" w:eastAsia="SimSun" w:hAnsi="SimSun" w:cs="SimSun"/>
      <w:sz w:val="20"/>
      <w:szCs w:val="20"/>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 w:type="table" w:customStyle="1" w:styleId="TableNormal7">
    <w:name w:val="Table Normal_7"/>
    <w:semiHidden/>
    <w:unhideWhenUsed/>
    <w:qFormat/>
    <w:tblPr>
      <w:tblCellMar>
        <w:top w:w="0" w:type="dxa"/>
        <w:left w:w="0" w:type="dxa"/>
        <w:bottom w:w="0" w:type="dxa"/>
        <w:right w:w="0" w:type="dxa"/>
      </w:tblCellMar>
    </w:tblPr>
  </w:style>
  <w:style w:type="table" w:customStyle="1" w:styleId="TableNormal8">
    <w:name w:val="Table Normal_8"/>
    <w:semiHidden/>
    <w:unhideWhenUsed/>
    <w:qFormat/>
    <w:tblPr>
      <w:tblCellMar>
        <w:top w:w="0" w:type="dxa"/>
        <w:left w:w="0" w:type="dxa"/>
        <w:bottom w:w="0" w:type="dxa"/>
        <w:right w:w="0" w:type="dxa"/>
      </w:tblCellMar>
    </w:tblPr>
  </w:style>
  <w:style w:type="table" w:customStyle="1" w:styleId="TableNormal9">
    <w:name w:val="Table Normal_9"/>
    <w:semiHidden/>
    <w:unhideWhenUsed/>
    <w:qFormat/>
    <w:tblPr>
      <w:tblCellMar>
        <w:top w:w="0" w:type="dxa"/>
        <w:left w:w="0" w:type="dxa"/>
        <w:bottom w:w="0" w:type="dxa"/>
        <w:right w:w="0" w:type="dxa"/>
      </w:tblCellMar>
    </w:tblPr>
  </w:style>
  <w:style w:type="table" w:customStyle="1" w:styleId="TableNormal10">
    <w:name w:val="Table Normal_10"/>
    <w:semiHidden/>
    <w:unhideWhenUsed/>
    <w:qFormat/>
    <w:tblPr>
      <w:tblCellMar>
        <w:top w:w="0" w:type="dxa"/>
        <w:left w:w="0" w:type="dxa"/>
        <w:bottom w:w="0" w:type="dxa"/>
        <w:right w:w="0" w:type="dxa"/>
      </w:tblCellMar>
    </w:tblPr>
  </w:style>
  <w:style w:type="table" w:customStyle="1" w:styleId="TableNormal11">
    <w:name w:val="Table Normal_11"/>
    <w:semiHidden/>
    <w:unhideWhenUsed/>
    <w:qFormat/>
    <w:tblPr>
      <w:tblCellMar>
        <w:top w:w="0" w:type="dxa"/>
        <w:left w:w="0" w:type="dxa"/>
        <w:bottom w:w="0" w:type="dxa"/>
        <w:right w:w="0" w:type="dxa"/>
      </w:tblCellMar>
    </w:tblPr>
  </w:style>
  <w:style w:type="table" w:customStyle="1" w:styleId="TableNormal12">
    <w:name w:val="Table Normal_12"/>
    <w:semiHidden/>
    <w:unhideWhenUsed/>
    <w:qFormat/>
    <w:tblPr>
      <w:tblCellMar>
        <w:top w:w="0" w:type="dxa"/>
        <w:left w:w="0" w:type="dxa"/>
        <w:bottom w:w="0" w:type="dxa"/>
        <w:right w:w="0" w:type="dxa"/>
      </w:tblCellMar>
    </w:tblPr>
  </w:style>
  <w:style w:type="table" w:customStyle="1" w:styleId="TableNormal13">
    <w:name w:val="Table Normal_13"/>
    <w:semiHidden/>
    <w:unhideWhenUsed/>
    <w:qFormat/>
    <w:tblPr>
      <w:tblCellMar>
        <w:top w:w="0" w:type="dxa"/>
        <w:left w:w="0" w:type="dxa"/>
        <w:bottom w:w="0" w:type="dxa"/>
        <w:right w:w="0" w:type="dxa"/>
      </w:tblCellMar>
    </w:tblPr>
  </w:style>
  <w:style w:type="table" w:customStyle="1" w:styleId="TableNormal14">
    <w:name w:val="Table Normal_14"/>
    <w:semiHidden/>
    <w:unhideWhenUsed/>
    <w:qFormat/>
    <w:tblPr>
      <w:tblCellMar>
        <w:top w:w="0" w:type="dxa"/>
        <w:left w:w="0" w:type="dxa"/>
        <w:bottom w:w="0" w:type="dxa"/>
        <w:right w:w="0" w:type="dxa"/>
      </w:tblCellMar>
    </w:tblPr>
  </w:style>
  <w:style w:type="table" w:customStyle="1" w:styleId="TableNormal15">
    <w:name w:val="Table Normal_15"/>
    <w:semiHidden/>
    <w:unhideWhenUsed/>
    <w:qFormat/>
    <w:tblPr>
      <w:tblCellMar>
        <w:top w:w="0" w:type="dxa"/>
        <w:left w:w="0" w:type="dxa"/>
        <w:bottom w:w="0" w:type="dxa"/>
        <w:right w:w="0" w:type="dxa"/>
      </w:tblCellMar>
    </w:tblPr>
  </w:style>
  <w:style w:type="table" w:customStyle="1" w:styleId="TableNormal16">
    <w:name w:val="Table Normal_16"/>
    <w:semiHidden/>
    <w:unhideWhenUsed/>
    <w:qFormat/>
    <w:tblPr>
      <w:tblCellMar>
        <w:top w:w="0" w:type="dxa"/>
        <w:left w:w="0" w:type="dxa"/>
        <w:bottom w:w="0" w:type="dxa"/>
        <w:right w:w="0" w:type="dxa"/>
      </w:tblCellMar>
    </w:tblPr>
  </w:style>
  <w:style w:type="table" w:customStyle="1" w:styleId="TableNormal17">
    <w:name w:val="Table Normal_17"/>
    <w:semiHidden/>
    <w:unhideWhenUsed/>
    <w:qFormat/>
    <w:tblPr>
      <w:tblCellMar>
        <w:top w:w="0" w:type="dxa"/>
        <w:left w:w="0" w:type="dxa"/>
        <w:bottom w:w="0" w:type="dxa"/>
        <w:right w:w="0" w:type="dxa"/>
      </w:tblCellMar>
    </w:tblPr>
  </w:style>
  <w:style w:type="table" w:customStyle="1" w:styleId="TableNormal18">
    <w:name w:val="Table Normal_18"/>
    <w:semiHidden/>
    <w:unhideWhenUsed/>
    <w:qFormat/>
    <w:tblPr>
      <w:tblCellMar>
        <w:top w:w="0" w:type="dxa"/>
        <w:left w:w="0" w:type="dxa"/>
        <w:bottom w:w="0" w:type="dxa"/>
        <w:right w:w="0" w:type="dxa"/>
      </w:tblCellMar>
    </w:tblPr>
  </w:style>
  <w:style w:type="table" w:customStyle="1" w:styleId="TableNormal19">
    <w:name w:val="Table Normal_19"/>
    <w:semiHidden/>
    <w:unhideWhenUsed/>
    <w:qFormat/>
    <w:tblPr>
      <w:tblCellMar>
        <w:top w:w="0" w:type="dxa"/>
        <w:left w:w="0" w:type="dxa"/>
        <w:bottom w:w="0" w:type="dxa"/>
        <w:right w:w="0" w:type="dxa"/>
      </w:tblCellMar>
    </w:tblPr>
  </w:style>
  <w:style w:type="table" w:customStyle="1" w:styleId="TableNormal20">
    <w:name w:val="Table Normal_20"/>
    <w:semiHidden/>
    <w:unhideWhenUsed/>
    <w:qFormat/>
    <w:tblPr>
      <w:tblCellMar>
        <w:top w:w="0" w:type="dxa"/>
        <w:left w:w="0" w:type="dxa"/>
        <w:bottom w:w="0" w:type="dxa"/>
        <w:right w:w="0" w:type="dxa"/>
      </w:tblCellMar>
    </w:tblPr>
  </w:style>
  <w:style w:type="table" w:customStyle="1" w:styleId="TableNormal21">
    <w:name w:val="Table Normal_21"/>
    <w:semiHidden/>
    <w:unhideWhenUsed/>
    <w:qFormat/>
    <w:tblPr>
      <w:tblCellMar>
        <w:top w:w="0" w:type="dxa"/>
        <w:left w:w="0" w:type="dxa"/>
        <w:bottom w:w="0" w:type="dxa"/>
        <w:right w:w="0" w:type="dxa"/>
      </w:tblCellMar>
    </w:tblPr>
  </w:style>
  <w:style w:type="table" w:customStyle="1" w:styleId="TableNormal22">
    <w:name w:val="Table Normal_22"/>
    <w:semiHidden/>
    <w:unhideWhenUsed/>
    <w:qFormat/>
    <w:tblPr>
      <w:tblCellMar>
        <w:top w:w="0" w:type="dxa"/>
        <w:left w:w="0" w:type="dxa"/>
        <w:bottom w:w="0" w:type="dxa"/>
        <w:right w:w="0" w:type="dxa"/>
      </w:tblCellMar>
    </w:tblPr>
  </w:style>
  <w:style w:type="table" w:customStyle="1" w:styleId="TableNormal23">
    <w:name w:val="Table Normal_23"/>
    <w:semiHidden/>
    <w:unhideWhenUsed/>
    <w:qFormat/>
    <w:tblPr>
      <w:tblCellMar>
        <w:top w:w="0" w:type="dxa"/>
        <w:left w:w="0" w:type="dxa"/>
        <w:bottom w:w="0" w:type="dxa"/>
        <w:right w:w="0" w:type="dxa"/>
      </w:tblCellMar>
    </w:tblPr>
  </w:style>
  <w:style w:type="table" w:customStyle="1" w:styleId="TableNormal24">
    <w:name w:val="Table Normal_24"/>
    <w:semiHidden/>
    <w:unhideWhenUsed/>
    <w:qFormat/>
    <w:tblPr>
      <w:tblCellMar>
        <w:top w:w="0" w:type="dxa"/>
        <w:left w:w="0" w:type="dxa"/>
        <w:bottom w:w="0" w:type="dxa"/>
        <w:right w:w="0" w:type="dxa"/>
      </w:tblCellMar>
    </w:tblPr>
  </w:style>
  <w:style w:type="table" w:customStyle="1" w:styleId="TableNormal25">
    <w:name w:val="Table Normal_25"/>
    <w:semiHidden/>
    <w:unhideWhenUsed/>
    <w:qFormat/>
    <w:tblPr>
      <w:tblCellMar>
        <w:top w:w="0" w:type="dxa"/>
        <w:left w:w="0" w:type="dxa"/>
        <w:bottom w:w="0" w:type="dxa"/>
        <w:right w:w="0" w:type="dxa"/>
      </w:tblCellMar>
    </w:tblPr>
  </w:style>
  <w:style w:type="table" w:customStyle="1" w:styleId="TableNormal26">
    <w:name w:val="Table Normal_26"/>
    <w:semiHidden/>
    <w:unhideWhenUsed/>
    <w:qFormat/>
    <w:tblPr>
      <w:tblCellMar>
        <w:top w:w="0" w:type="dxa"/>
        <w:left w:w="0" w:type="dxa"/>
        <w:bottom w:w="0" w:type="dxa"/>
        <w:right w:w="0" w:type="dxa"/>
      </w:tblCellMar>
    </w:tblPr>
  </w:style>
  <w:style w:type="table" w:customStyle="1" w:styleId="TableNormal27">
    <w:name w:val="Table Normal_27"/>
    <w:semiHidden/>
    <w:unhideWhenUsed/>
    <w:qFormat/>
    <w:tblPr>
      <w:tblCellMar>
        <w:top w:w="0" w:type="dxa"/>
        <w:left w:w="0" w:type="dxa"/>
        <w:bottom w:w="0" w:type="dxa"/>
        <w:right w:w="0" w:type="dxa"/>
      </w:tblCellMar>
    </w:tblPr>
  </w:style>
  <w:style w:type="table" w:customStyle="1" w:styleId="TableNormal28">
    <w:name w:val="Table Normal_28"/>
    <w:semiHidden/>
    <w:unhideWhenUsed/>
    <w:qFormat/>
    <w:tblPr>
      <w:tblCellMar>
        <w:top w:w="0" w:type="dxa"/>
        <w:left w:w="0" w:type="dxa"/>
        <w:bottom w:w="0" w:type="dxa"/>
        <w:right w:w="0" w:type="dxa"/>
      </w:tblCellMar>
    </w:tblPr>
  </w:style>
  <w:style w:type="table" w:customStyle="1" w:styleId="TableNormal29">
    <w:name w:val="Table Normal_29"/>
    <w:semiHidden/>
    <w:unhideWhenUsed/>
    <w:qFormat/>
    <w:tblPr>
      <w:tblCellMar>
        <w:top w:w="0" w:type="dxa"/>
        <w:left w:w="0" w:type="dxa"/>
        <w:bottom w:w="0" w:type="dxa"/>
        <w:right w:w="0" w:type="dxa"/>
      </w:tblCellMar>
    </w:tblPr>
  </w:style>
  <w:style w:type="table" w:customStyle="1" w:styleId="TableNormal30">
    <w:name w:val="Table Normal_30"/>
    <w:semiHidden/>
    <w:unhideWhenUsed/>
    <w:qFormat/>
    <w:tblPr>
      <w:tblCellMar>
        <w:top w:w="0" w:type="dxa"/>
        <w:left w:w="0" w:type="dxa"/>
        <w:bottom w:w="0" w:type="dxa"/>
        <w:right w:w="0" w:type="dxa"/>
      </w:tblCellMar>
    </w:tblPr>
  </w:style>
  <w:style w:type="table" w:customStyle="1" w:styleId="TableNormal31">
    <w:name w:val="Table Normal_31"/>
    <w:semiHidden/>
    <w:unhideWhenUsed/>
    <w:qFormat/>
    <w:tblPr>
      <w:tblCellMar>
        <w:top w:w="0" w:type="dxa"/>
        <w:left w:w="0" w:type="dxa"/>
        <w:bottom w:w="0" w:type="dxa"/>
        <w:right w:w="0" w:type="dxa"/>
      </w:tblCellMar>
    </w:tblPr>
  </w:style>
  <w:style w:type="table" w:customStyle="1" w:styleId="TableNormal32">
    <w:name w:val="Table Normal_32"/>
    <w:semiHidden/>
    <w:unhideWhenUsed/>
    <w:qFormat/>
    <w:tblPr>
      <w:tblCellMar>
        <w:top w:w="0" w:type="dxa"/>
        <w:left w:w="0" w:type="dxa"/>
        <w:bottom w:w="0" w:type="dxa"/>
        <w:right w:w="0" w:type="dxa"/>
      </w:tblCellMar>
    </w:tblPr>
  </w:style>
  <w:style w:type="table" w:customStyle="1" w:styleId="TableNormal33">
    <w:name w:val="Table Normal_33"/>
    <w:semiHidden/>
    <w:unhideWhenUsed/>
    <w:qFormat/>
    <w:tblPr>
      <w:tblCellMar>
        <w:top w:w="0" w:type="dxa"/>
        <w:left w:w="0" w:type="dxa"/>
        <w:bottom w:w="0" w:type="dxa"/>
        <w:right w:w="0" w:type="dxa"/>
      </w:tblCellMar>
    </w:tblPr>
  </w:style>
  <w:style w:type="table" w:customStyle="1" w:styleId="TableNormal34">
    <w:name w:val="Table Normal_34"/>
    <w:semiHidden/>
    <w:unhideWhenUsed/>
    <w:qFormat/>
    <w:tblPr>
      <w:tblCellMar>
        <w:top w:w="0" w:type="dxa"/>
        <w:left w:w="0" w:type="dxa"/>
        <w:bottom w:w="0" w:type="dxa"/>
        <w:right w:w="0" w:type="dxa"/>
      </w:tblCellMar>
    </w:tblPr>
  </w:style>
  <w:style w:type="table" w:customStyle="1" w:styleId="TableNormal35">
    <w:name w:val="Table Normal_35"/>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3.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header" Target="header6.xml" /><Relationship Id="rId15" Type="http://schemas.openxmlformats.org/officeDocument/2006/relationships/footer" Target="footer5.xml" /><Relationship Id="rId16" Type="http://schemas.openxmlformats.org/officeDocument/2006/relationships/header" Target="header7.xml" /><Relationship Id="rId17" Type="http://schemas.openxmlformats.org/officeDocument/2006/relationships/footer" Target="footer6.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8.xml" /><Relationship Id="rId22" Type="http://schemas.openxmlformats.org/officeDocument/2006/relationships/header" Target="header10.xml" /><Relationship Id="rId23" Type="http://schemas.openxmlformats.org/officeDocument/2006/relationships/footer" Target="footer9.xml" /><Relationship Id="rId24" Type="http://schemas.openxmlformats.org/officeDocument/2006/relationships/header" Target="header11.xml" /><Relationship Id="rId25" Type="http://schemas.openxmlformats.org/officeDocument/2006/relationships/footer" Target="footer10.xml" /><Relationship Id="rId26" Type="http://schemas.openxmlformats.org/officeDocument/2006/relationships/header" Target="header12.xml" /><Relationship Id="rId27" Type="http://schemas.openxmlformats.org/officeDocument/2006/relationships/footer" Target="footer11.xml" /><Relationship Id="rId28" Type="http://schemas.openxmlformats.org/officeDocument/2006/relationships/header" Target="header13.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3.xml" /><Relationship Id="rId32" Type="http://schemas.openxmlformats.org/officeDocument/2006/relationships/header" Target="header15.xml" /><Relationship Id="rId33" Type="http://schemas.openxmlformats.org/officeDocument/2006/relationships/footer" Target="footer14.xml" /><Relationship Id="rId34" Type="http://schemas.openxmlformats.org/officeDocument/2006/relationships/header" Target="header16.xml" /><Relationship Id="rId35" Type="http://schemas.openxmlformats.org/officeDocument/2006/relationships/footer" Target="footer15.xml" /><Relationship Id="rId36" Type="http://schemas.openxmlformats.org/officeDocument/2006/relationships/header" Target="header17.xml" /><Relationship Id="rId37" Type="http://schemas.openxmlformats.org/officeDocument/2006/relationships/footer" Target="footer16.xml" /><Relationship Id="rId38" Type="http://schemas.openxmlformats.org/officeDocument/2006/relationships/header" Target="header18.xml" /><Relationship Id="rId39" Type="http://schemas.openxmlformats.org/officeDocument/2006/relationships/footer" Target="footer17.xml" /><Relationship Id="rId4" Type="http://schemas.openxmlformats.org/officeDocument/2006/relationships/image" Target="media/image1.jpeg" /><Relationship Id="rId40" Type="http://schemas.openxmlformats.org/officeDocument/2006/relationships/header" Target="header19.xml" /><Relationship Id="rId41" Type="http://schemas.openxmlformats.org/officeDocument/2006/relationships/footer" Target="footer18.xml" /><Relationship Id="rId42" Type="http://schemas.openxmlformats.org/officeDocument/2006/relationships/header" Target="header20.xml" /><Relationship Id="rId43" Type="http://schemas.openxmlformats.org/officeDocument/2006/relationships/footer" Target="footer19.xml" /><Relationship Id="rId44" Type="http://schemas.openxmlformats.org/officeDocument/2006/relationships/header" Target="header21.xml" /><Relationship Id="rId45" Type="http://schemas.openxmlformats.org/officeDocument/2006/relationships/footer" Target="footer20.xml" /><Relationship Id="rId46" Type="http://schemas.openxmlformats.org/officeDocument/2006/relationships/header" Target="header22.xml" /><Relationship Id="rId47" Type="http://schemas.openxmlformats.org/officeDocument/2006/relationships/footer" Target="footer21.xml" /><Relationship Id="rId48" Type="http://schemas.openxmlformats.org/officeDocument/2006/relationships/header" Target="header23.xml" /><Relationship Id="rId49" Type="http://schemas.openxmlformats.org/officeDocument/2006/relationships/footer" Target="footer22.xml" /><Relationship Id="rId5" Type="http://schemas.openxmlformats.org/officeDocument/2006/relationships/header" Target="header1.xml" /><Relationship Id="rId50" Type="http://schemas.openxmlformats.org/officeDocument/2006/relationships/header" Target="header24.xml" /><Relationship Id="rId51" Type="http://schemas.openxmlformats.org/officeDocument/2006/relationships/footer" Target="footer23.xml" /><Relationship Id="rId52" Type="http://schemas.openxmlformats.org/officeDocument/2006/relationships/header" Target="header25.xml" /><Relationship Id="rId53" Type="http://schemas.openxmlformats.org/officeDocument/2006/relationships/footer" Target="footer24.xml" /><Relationship Id="rId54" Type="http://schemas.openxmlformats.org/officeDocument/2006/relationships/header" Target="header26.xml" /><Relationship Id="rId55" Type="http://schemas.openxmlformats.org/officeDocument/2006/relationships/footer" Target="footer25.xml" /><Relationship Id="rId56" Type="http://schemas.openxmlformats.org/officeDocument/2006/relationships/header" Target="header27.xml" /><Relationship Id="rId57" Type="http://schemas.openxmlformats.org/officeDocument/2006/relationships/footer" Target="footer26.xml" /><Relationship Id="rId58" Type="http://schemas.openxmlformats.org/officeDocument/2006/relationships/header" Target="header28.xml" /><Relationship Id="rId59" Type="http://schemas.openxmlformats.org/officeDocument/2006/relationships/footer" Target="footer27.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8.xml" /><Relationship Id="rId62" Type="http://schemas.openxmlformats.org/officeDocument/2006/relationships/header" Target="header30.xml" /><Relationship Id="rId63" Type="http://schemas.openxmlformats.org/officeDocument/2006/relationships/footer" Target="footer29.xml" /><Relationship Id="rId64" Type="http://schemas.openxmlformats.org/officeDocument/2006/relationships/header" Target="header31.xml" /><Relationship Id="rId65" Type="http://schemas.openxmlformats.org/officeDocument/2006/relationships/footer" Target="footer30.xml" /><Relationship Id="rId66" Type="http://schemas.openxmlformats.org/officeDocument/2006/relationships/header" Target="header32.xml" /><Relationship Id="rId67" Type="http://schemas.openxmlformats.org/officeDocument/2006/relationships/footer" Target="footer31.xml" /><Relationship Id="rId68" Type="http://schemas.openxmlformats.org/officeDocument/2006/relationships/header" Target="header33.xml" /><Relationship Id="rId69" Type="http://schemas.openxmlformats.org/officeDocument/2006/relationships/footer" Target="footer32.xml" /><Relationship Id="rId7" Type="http://schemas.openxmlformats.org/officeDocument/2006/relationships/footer" Target="footer1.xml" /><Relationship Id="rId70" Type="http://schemas.openxmlformats.org/officeDocument/2006/relationships/header" Target="header34.xml" /><Relationship Id="rId71" Type="http://schemas.openxmlformats.org/officeDocument/2006/relationships/footer" Target="footer33.xml" /><Relationship Id="rId72" Type="http://schemas.openxmlformats.org/officeDocument/2006/relationships/header" Target="header35.xml" /><Relationship Id="rId73" Type="http://schemas.openxmlformats.org/officeDocument/2006/relationships/footer" Target="footer34.xml" /><Relationship Id="rId74" Type="http://schemas.openxmlformats.org/officeDocument/2006/relationships/header" Target="header36.xml" /><Relationship Id="rId75" Type="http://schemas.openxmlformats.org/officeDocument/2006/relationships/footer" Target="footer35.xml" /><Relationship Id="rId76" Type="http://schemas.openxmlformats.org/officeDocument/2006/relationships/header" Target="header37.xml" /><Relationship Id="rId77" Type="http://schemas.openxmlformats.org/officeDocument/2006/relationships/footer" Target="footer36.xml" /><Relationship Id="rId78" Type="http://schemas.openxmlformats.org/officeDocument/2006/relationships/header" Target="header38.xml" /><Relationship Id="rId79" Type="http://schemas.openxmlformats.org/officeDocument/2006/relationships/footer" Target="footer37.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8.xml" /><Relationship Id="rId82" Type="http://schemas.openxmlformats.org/officeDocument/2006/relationships/header" Target="header40.xml" /><Relationship Id="rId83" Type="http://schemas.openxmlformats.org/officeDocument/2006/relationships/footer" Target="footer39.xml" /><Relationship Id="rId84" Type="http://schemas.openxmlformats.org/officeDocument/2006/relationships/image" Target="media/image2.jpeg" /><Relationship Id="rId85" Type="http://schemas.openxmlformats.org/officeDocument/2006/relationships/header" Target="header41.xml" /><Relationship Id="rId86" Type="http://schemas.openxmlformats.org/officeDocument/2006/relationships/footer" Target="footer40.xml" /><Relationship Id="rId87" Type="http://schemas.openxmlformats.org/officeDocument/2006/relationships/header" Target="header42.xml" /><Relationship Id="rId88" Type="http://schemas.openxmlformats.org/officeDocument/2006/relationships/footer" Target="footer41.xml" /><Relationship Id="rId89" Type="http://schemas.openxmlformats.org/officeDocument/2006/relationships/header" Target="header43.xml" /><Relationship Id="rId9" Type="http://schemas.openxmlformats.org/officeDocument/2006/relationships/footer" Target="footer2.xml" /><Relationship Id="rId90" Type="http://schemas.openxmlformats.org/officeDocument/2006/relationships/footer" Target="footer42.xml" /><Relationship Id="rId91" Type="http://schemas.openxmlformats.org/officeDocument/2006/relationships/hyperlink" Target="https://d.book118.com/087011100064006053" TargetMode="External" /><Relationship Id="rId92" Type="http://schemas.openxmlformats.org/officeDocument/2006/relationships/header" Target="header44.xml" /><Relationship Id="rId93" Type="http://schemas.openxmlformats.org/officeDocument/2006/relationships/footer" Target="footer43.xml" /><Relationship Id="rId94" Type="http://schemas.openxmlformats.org/officeDocument/2006/relationships/theme" Target="theme/theme1.xml" /><Relationship Id="rId9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44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lhj</dc:creator>
  <cp:revision>0</cp:revision>
  <dcterms:created xsi:type="dcterms:W3CDTF">2024-03-11T22:24:04Z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2024-03-12T07:26:14Z</vt:filetime>
  </property>
  <property fmtid="{D5CDD505-2E9C-101B-9397-08002B2CF9AE}" pid="3" name="CRO">
    <vt:lpwstr>wqlLaW5nc29mdCBQREYgdG8gV1BTIDkw</vt:lpwstr>
  </property>
</Properties>
</file>