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电流对人体的伤害可以分为电伤.(  )两种类型。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电烙</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电烫</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甲乙两导体由同种材料做成，长度之比为3:5，直径之比为2:1，则它们的电阻之比为(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3:20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7:6</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20:3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当直流发电机负载电流不变时，表示其端电压与励磁电流之间的变化关系曲线称(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外特性曲线</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空载特性曲线</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负载特性曲线</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调整特性曲线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电力网是指由(  )组成的网络。</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各电压等级的电力线路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各电压等级的电力线路和变电所</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发电机.变压器.输电线路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一个电压等级的配电线路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电阻串联电路总电压等于各电阻的分电压(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关于万用表的采用方法，以下观点错误的就是(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在测量过程中，应根据测量量的大小拨动转换开关，为了便于观察，不应分断电源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测量完结后，转换开关应拨至交流最小电压压或空挡</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测量电阻时，每再加一次量程都应调一次零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配电变压器低压中性点的接地叫做(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工作接地或系统接地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变流器供给操作电源适用于(  )及以下容量不大的变电所。</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施工现场用电系统中,PE线的绝缘色应是(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绿/黄双色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二极管的导电特性是( )导电。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单向</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双向</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人遭到电击时，由于人体触电的部位不同，其电流经过人体的路径也不同，其中电流流过(  )危害最大。</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头部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心脏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中枢神经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国家电网公司的充电桩应具备( )三种充电方式。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国网电卡充电.验证码充电.账号充电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国网电卡充电.二维码扫码充电.账号充电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验证码充电.账号充电.二维码扫码充电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国网电卡充电.二维码扫码充电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变压器运行时，油温突然升高是变压器内部(  )的现象。</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电力电缆进行泄漏电流试验时，应在加压0.25.0.5.( )和1.0倍的试验电压时，每点停留1分钟读取泄漏电流。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0.75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测量6～10kV电力电缆绝缘电阻应选用输出电压( )V兆欧表。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DZ5小电流低压断路器系列.型号DZ5—20／330，表明断路器脱扣方式是(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热脱扣器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无脱扣器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电磁脱扣器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复式脱扣器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在三相四线式380V电源供电的电气设备或者单相设备与三相设备共用的电路，应选择( )漏电保护装置。</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三相三极和单相二极两种</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如果线路上有人工作时，应在线路断路器和隔离开关的操作手把上悬挂:(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非编码键盘是通过(  )来实现键盘的识别.消抖.重键处理等功能，需占用MPU时间，适用于键数较少的场合。</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硬件</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软件</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算术运算</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PID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进行心肺复苏应将伤员平旅(  )在硬地上?</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仰卧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俯卧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侧卧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照明电路中的平开关，应让色点位于(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下方</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前方</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后方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GN30-12D型隔离开关可适用于(  )电压等级的配电系统。</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20kV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30kV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在易燃.易爆危险场所，电气设备应安装(  )的电气设备。</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密封性好</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电容器在用万用表检査时指针摆动后应该(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保持不动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逐渐回摆</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来回摆动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  )是指当主保护或断路器拒动时，由相邻电力设备或线路的保护来实现。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主保护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远后备保护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辅助保护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近后备保护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用环氧树脂浇注或缠绕作包封的干式变压器即称为(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气体绝缘干式变压器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环氧树脂干式变压器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H级绝缘干式变压器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SF6负荷开关的灭弧才干较SF6断路器(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弱</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三相电容器内部为(  )接线。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一般220V灯具室外不得低于( )米。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对于有分路电阻的阀型避雷器，当分路电阻断裂时，其电导电流怎样变化(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明显下降</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下降至零</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急剧增加</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在办理停电.送电手续时,严禁(  )停电.送电。</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延长时间</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约定时间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变压器的额定电压是指变压器在( )状态下，其一.二次绕组的标称电压。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满载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轻载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接地装置是防雷装置的主要组成部分,作用是(  ),限制防雷装置的对地电压,使之不至过高。</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削弱雷电能量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泄放雷电电流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切断雷电电流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负载作星形连接时，每相负载两端承受电源的(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√3倍的线电压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√3倍的相电压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电流互感器的外皮最高允许温度为(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60°C</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75°C</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80°C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警告标示含义是警告人们可能发生的危险，它的几何图形是(  )的正三角形.黑色符号和黄色背景。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《中华人民共和国安全生产法》规定，生产经营单位与从业人员订立的劳动合同，应当载明有关保障从业人员(  ).防止职业危害，以及为从业人员办理工伤保险事项。</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劳动安全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劳动权利</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教育和培训</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福利待遇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感应电流的方向总是使感应电流的磁场阻碍引起感应电流的磁通的变化,这一定律称为(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断路器的额定开断电流表明了断路器的(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长期允许最大工作电流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灭弧能力</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绝缘水平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电路主要由负载.线路.电源.及(  )组成。</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带电灭火时，如用二氧化碳灭火器的机体和喷嘴柜喷嘴距10KV以下高压带电体不得小于(  )m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一个功率为100W的灯泡接在220V电源上，其电流是(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1.1A</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2.2A</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0.45A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线路验电应逐相进行。同杆架设的多层电力线路验电时，先( )，先验下层后验上层。</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验低压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验高压或低压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验低压后高压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当10kV高压控制系统发生电气火灾时，如果电源无法切断，必须带电灭火则可选用的灭火器是(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干粉灭火器，喷嘴和机体距带电体应不小于0.4m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雾化水枪，戴绝缘手套，穿绝缘靴，水枪头接地。水枪头距带电体4.5m以上</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二氧化碳灭火器，喷嘴距带电体不小于0.6m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在下列量具中，精度最低的是(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钢直尺</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钢卷尺</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游标卡尺</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千分尺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F系列可编程序控制器系统是由基本单元.扩展单元.编程器.用户程序.(  )和程序存入器等组成。</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鼠标</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键盘</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显示器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写入器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由于高压电器的重要作用，关于高压电器应满足的要求叙述错误的是(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绝缘安全可靠</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在短路电流下长期运行</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能承受短路电流的热效应和电动力效应而不致损坏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安全可靠地关合和开断规定的电流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在电路中大小和方向随时间变化的电流，称为(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若电路中某元件两端电压u=100sin(100πt+50°)V，电流I=10sin(100πt+140°)A，则该元件是(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阻容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当一个熔断器保护一只灯时,熔断器应串联在开关(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前</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后</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干粉灭火器火器可适用于( )kV以下线路带电灭火。</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下列(  )归于根本安全用具。</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绝缘棒.绝缘夹钳</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绝缘手套.绝缘靴</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携带型接地线.临时遮栏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装设避雷器是(  )防护的主要措施。</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直击雷</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雷电感应</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雷雨云</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雷电侵入波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就对被测电路的影响而言，电压表的内阻(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大小均可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供电可靠性是指供电企业统计期内对用户停电的(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时间</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次数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时间和次数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建筑施工特种作业人员，应当参加年度安全教育培训或者继续教育，每年不得少于(  )小时。</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从业人员发现直接危及人身安全的紧急情况时，有权停止作业或者在采取可能的应急措施后( )作业场所。</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撤离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不能撤离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检查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下列静电放电中，(  )没有引燃引爆危险。</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传播形刷形放电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火花放电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雷形放电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10kv配电变压器速断保护动作跳闸，判断故障范围在(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变压器高低压两侧</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变压器低压侧</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变压器高压侧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接地系统的`单相电击比不接地系统的单相电击危险性(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若变压器的额定容量是PS，功率因数是0.8，则其额定有功功率是(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PS</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1.25PS</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0.8PS</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0.64PS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将一只1μF的电容接在50Hz，220V沟通电源上，通过电容的电流为(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69mA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110mA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170mA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隔离开关可拉.合35kV容量为( )及以下的空载变压器。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800kV</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1000kV</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3150kV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低压开关设备的安装高度一般为(  )m。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0.8~1.0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1.1~1.2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1.3~1.5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1.6~2.0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当电网发生故障时,如有一台变压器损坏,其他变压器(  )过负荷运行。</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允许2小时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允许短时间</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允许1小时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三相负载接在三相电源上，若各相负载的额定电压等于电源线电压1/√3，应作（）连接。</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双星形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变压器的上层油温在正常时一般在(  )以下，对强迫油循环水冷却的变压器为750C。</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650C</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750C</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850C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正弦交流电的三要素是(  )角频率.初相位。</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瞬问值</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https://d.book118.com/087021200156006052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702120015600605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