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航空滤网钢丝项目策划方案报告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103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_Toc21033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70" w:history="1">
        <w:r>
          <w:rPr>
            <w:rFonts w:ascii="仿宋" w:eastAsia="仿宋" w:hAnsi="仿宋" w:cs="仿宋" w:hint="eastAsia"/>
            <w:lang w:eastAsia="zh-CN"/>
          </w:rPr>
          <w:t>一、背景和必要性研究</w:t>
        </w:r>
        <w:r>
          <w:tab/>
        </w:r>
        <w:r>
          <w:fldChar w:fldCharType="begin"/>
        </w:r>
        <w:r>
          <w:instrText xml:space="preserve"> PAGEREF _Toc31770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15" w:history="1">
        <w:r>
          <w:rPr>
            <w:rFonts w:ascii="仿宋" w:eastAsia="仿宋" w:hAnsi="仿宋" w:cs="仿宋" w:hint="eastAsia"/>
            <w:lang w:eastAsia="zh-CN"/>
          </w:rPr>
          <w:t>(一)、航空滤网钢丝项目承办单位背景分析</w:t>
        </w:r>
        <w:r>
          <w:tab/>
        </w:r>
        <w:r>
          <w:fldChar w:fldCharType="begin"/>
        </w:r>
        <w:r>
          <w:instrText xml:space="preserve"> PAGEREF _Toc6215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5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_Toc2735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40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_Toc24540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39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_Toc6039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37" w:history="1">
        <w:r>
          <w:rPr>
            <w:rFonts w:ascii="仿宋" w:eastAsia="仿宋" w:hAnsi="仿宋" w:cs="仿宋" w:hint="eastAsia"/>
            <w:lang w:eastAsia="zh-CN"/>
          </w:rPr>
          <w:t>(五)、区域经济发展概况</w:t>
        </w:r>
        <w:r>
          <w:tab/>
        </w:r>
        <w:r>
          <w:fldChar w:fldCharType="begin"/>
        </w:r>
        <w:r>
          <w:instrText xml:space="preserve"> PAGEREF _Toc21837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31" w:history="1">
        <w:r>
          <w:rPr>
            <w:rFonts w:ascii="仿宋" w:eastAsia="仿宋" w:hAnsi="仿宋" w:cs="仿宋" w:hint="eastAsia"/>
            <w:lang w:eastAsia="zh-CN"/>
          </w:rPr>
          <w:t>(六)、航空滤网钢丝项目必要性分析</w:t>
        </w:r>
        <w:r>
          <w:tab/>
        </w:r>
        <w:r>
          <w:fldChar w:fldCharType="begin"/>
        </w:r>
        <w:r>
          <w:instrText xml:space="preserve"> PAGEREF _Toc3431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83" w:history="1">
        <w:r>
          <w:rPr>
            <w:rFonts w:ascii="仿宋" w:eastAsia="仿宋" w:hAnsi="仿宋" w:cs="仿宋" w:hint="eastAsia"/>
            <w:lang w:eastAsia="zh-CN"/>
          </w:rPr>
          <w:t>二、人力资源风险管理的主要内容</w:t>
        </w:r>
        <w:r>
          <w:tab/>
        </w:r>
        <w:r>
          <w:fldChar w:fldCharType="begin"/>
        </w:r>
        <w:r>
          <w:instrText xml:space="preserve"> PAGEREF _Toc29083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07" w:history="1">
        <w:r>
          <w:rPr>
            <w:rFonts w:ascii="仿宋" w:eastAsia="仿宋" w:hAnsi="仿宋" w:cs="仿宋" w:hint="eastAsia"/>
            <w:lang w:eastAsia="zh-CN"/>
          </w:rPr>
          <w:t>(一)、人力资源风险管理的主要内容</w:t>
        </w:r>
        <w:r>
          <w:tab/>
        </w:r>
        <w:r>
          <w:fldChar w:fldCharType="begin"/>
        </w:r>
        <w:r>
          <w:instrText xml:space="preserve"> PAGEREF _Toc16107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74" w:history="1">
        <w:r>
          <w:rPr>
            <w:rFonts w:ascii="仿宋" w:eastAsia="仿宋" w:hAnsi="仿宋" w:cs="仿宋" w:hint="eastAsia"/>
            <w:lang w:eastAsia="zh-CN"/>
          </w:rPr>
          <w:t>三、工艺技术</w:t>
        </w:r>
        <w:r>
          <w:tab/>
        </w:r>
        <w:r>
          <w:fldChar w:fldCharType="begin"/>
        </w:r>
        <w:r>
          <w:instrText xml:space="preserve"> PAGEREF _Toc19174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50" w:history="1">
        <w:r>
          <w:rPr>
            <w:rFonts w:ascii="仿宋" w:eastAsia="仿宋" w:hAnsi="仿宋" w:cs="仿宋" w:hint="eastAsia"/>
            <w:lang w:eastAsia="zh-CN"/>
          </w:rPr>
          <w:t>(一)、原辅材料采购及管理</w:t>
        </w:r>
        <w:r>
          <w:tab/>
        </w:r>
        <w:r>
          <w:fldChar w:fldCharType="begin"/>
        </w:r>
        <w:r>
          <w:instrText xml:space="preserve"> PAGEREF _Toc26150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19" w:history="1">
        <w:r>
          <w:rPr>
            <w:rFonts w:ascii="仿宋" w:eastAsia="仿宋" w:hAnsi="仿宋" w:cs="仿宋" w:hint="eastAsia"/>
            <w:lang w:eastAsia="zh-CN"/>
          </w:rPr>
          <w:t>(二)、技术管理特点</w:t>
        </w:r>
        <w:r>
          <w:tab/>
        </w:r>
        <w:r>
          <w:fldChar w:fldCharType="begin"/>
        </w:r>
        <w:r>
          <w:instrText xml:space="preserve"> PAGEREF _Toc17919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8" w:history="1">
        <w:r>
          <w:rPr>
            <w:rFonts w:ascii="仿宋" w:eastAsia="仿宋" w:hAnsi="仿宋" w:cs="仿宋" w:hint="eastAsia"/>
            <w:lang w:eastAsia="zh-CN"/>
          </w:rPr>
          <w:t>(三)、项目工艺技术设计方案</w:t>
        </w:r>
        <w:r>
          <w:tab/>
        </w:r>
        <w:r>
          <w:fldChar w:fldCharType="begin"/>
        </w:r>
        <w:r>
          <w:instrText xml:space="preserve"> PAGEREF _Toc1048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48" w:history="1">
        <w:r>
          <w:rPr>
            <w:rFonts w:ascii="仿宋" w:eastAsia="仿宋" w:hAnsi="仿宋" w:cs="仿宋" w:hint="eastAsia"/>
            <w:lang w:eastAsia="zh-CN"/>
          </w:rPr>
          <w:t>(四)、设备选型方案</w:t>
        </w:r>
        <w:r>
          <w:tab/>
        </w:r>
        <w:r>
          <w:fldChar w:fldCharType="begin"/>
        </w:r>
        <w:r>
          <w:instrText xml:space="preserve"> PAGEREF _Toc6548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97" w:history="1">
        <w:r>
          <w:rPr>
            <w:rFonts w:ascii="仿宋" w:eastAsia="仿宋" w:hAnsi="仿宋" w:cs="仿宋" w:hint="eastAsia"/>
            <w:lang w:eastAsia="zh-CN"/>
          </w:rPr>
          <w:t>四、航空滤网钢丝项目绩效评估</w:t>
        </w:r>
        <w:r>
          <w:tab/>
        </w:r>
        <w:r>
          <w:fldChar w:fldCharType="begin"/>
        </w:r>
        <w:r>
          <w:instrText xml:space="preserve"> PAGEREF _Toc28597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64" w:history="1">
        <w:r>
          <w:rPr>
            <w:rFonts w:ascii="仿宋" w:eastAsia="仿宋" w:hAnsi="仿宋" w:cs="仿宋" w:hint="eastAsia"/>
            <w:lang w:eastAsia="zh-CN"/>
          </w:rPr>
          <w:t>(一)、绩效评估指标</w:t>
        </w:r>
        <w:r>
          <w:tab/>
        </w:r>
        <w:r>
          <w:fldChar w:fldCharType="begin"/>
        </w:r>
        <w:r>
          <w:instrText xml:space="preserve"> PAGEREF _Toc22464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72" w:history="1">
        <w:r>
          <w:rPr>
            <w:rFonts w:ascii="仿宋" w:eastAsia="仿宋" w:hAnsi="仿宋" w:cs="仿宋" w:hint="eastAsia"/>
            <w:lang w:eastAsia="zh-CN"/>
          </w:rPr>
          <w:t>(二)、绩效评估方法</w:t>
        </w:r>
        <w:r>
          <w:tab/>
        </w:r>
        <w:r>
          <w:fldChar w:fldCharType="begin"/>
        </w:r>
        <w:r>
          <w:instrText xml:space="preserve"> PAGEREF _Toc5572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98" w:history="1">
        <w:r>
          <w:rPr>
            <w:rFonts w:ascii="仿宋" w:eastAsia="仿宋" w:hAnsi="仿宋" w:cs="仿宋" w:hint="eastAsia"/>
            <w:lang w:eastAsia="zh-CN"/>
          </w:rPr>
          <w:t>(三)、绩效评估周期</w:t>
        </w:r>
        <w:r>
          <w:tab/>
        </w:r>
        <w:r>
          <w:fldChar w:fldCharType="begin"/>
        </w:r>
        <w:r>
          <w:instrText xml:space="preserve"> PAGEREF _Toc6398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53" w:history="1">
        <w:r>
          <w:rPr>
            <w:rFonts w:ascii="仿宋" w:eastAsia="仿宋" w:hAnsi="仿宋" w:cs="仿宋" w:hint="eastAsia"/>
            <w:lang w:eastAsia="zh-CN"/>
          </w:rPr>
          <w:t>五、航空滤网钢丝生产计划的编制</w:t>
        </w:r>
        <w:r>
          <w:tab/>
        </w:r>
        <w:r>
          <w:fldChar w:fldCharType="begin"/>
        </w:r>
        <w:r>
          <w:instrText xml:space="preserve"> PAGEREF _Toc14453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94" w:history="1">
        <w:r>
          <w:rPr>
            <w:rFonts w:ascii="仿宋" w:eastAsia="仿宋" w:hAnsi="仿宋" w:cs="仿宋" w:hint="eastAsia"/>
            <w:lang w:eastAsia="zh-CN"/>
          </w:rPr>
          <w:t>(一)、航空滤网钢丝生产计划的编制</w:t>
        </w:r>
        <w:r>
          <w:tab/>
        </w:r>
        <w:r>
          <w:fldChar w:fldCharType="begin"/>
        </w:r>
        <w:r>
          <w:instrText xml:space="preserve"> PAGEREF _Toc31694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56" w:history="1">
        <w:r>
          <w:rPr>
            <w:rFonts w:ascii="仿宋" w:eastAsia="仿宋" w:hAnsi="仿宋" w:cs="仿宋" w:hint="eastAsia"/>
            <w:lang w:eastAsia="zh-CN"/>
          </w:rPr>
          <w:t>六、航空滤网钢丝项目选址方案</w:t>
        </w:r>
        <w:r>
          <w:tab/>
        </w:r>
        <w:r>
          <w:fldChar w:fldCharType="begin"/>
        </w:r>
        <w:r>
          <w:instrText xml:space="preserve"> PAGEREF _Toc13556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3" w:history="1">
        <w:r>
          <w:rPr>
            <w:rFonts w:ascii="仿宋" w:eastAsia="仿宋" w:hAnsi="仿宋" w:cs="仿宋" w:hint="eastAsia"/>
            <w:lang w:eastAsia="zh-CN"/>
          </w:rPr>
          <w:t>(一)、航空滤网钢丝项目选址原则</w:t>
        </w:r>
        <w:r>
          <w:tab/>
        </w:r>
        <w:r>
          <w:fldChar w:fldCharType="begin"/>
        </w:r>
        <w:r>
          <w:instrText xml:space="preserve"> PAGEREF _Toc1693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87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_Toc17987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30" w:history="1">
        <w:r>
          <w:rPr>
            <w:rFonts w:ascii="仿宋" w:eastAsia="仿宋" w:hAnsi="仿宋" w:cs="仿宋" w:hint="eastAsia"/>
            <w:lang w:eastAsia="zh-CN"/>
          </w:rPr>
          <w:t>(三)、产业发展方向</w:t>
        </w:r>
        <w:r>
          <w:tab/>
        </w:r>
        <w:r>
          <w:fldChar w:fldCharType="begin"/>
        </w:r>
        <w:r>
          <w:instrText xml:space="preserve"> PAGEREF _Toc9630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60" w:history="1">
        <w:r>
          <w:rPr>
            <w:rFonts w:ascii="仿宋" w:eastAsia="仿宋" w:hAnsi="仿宋" w:cs="仿宋" w:hint="eastAsia"/>
            <w:lang w:eastAsia="zh-CN"/>
          </w:rPr>
          <w:t>(四)、航空滤网钢丝项目选址综合评价</w:t>
        </w:r>
        <w:r>
          <w:tab/>
        </w:r>
        <w:r>
          <w:fldChar w:fldCharType="begin"/>
        </w:r>
        <w:r>
          <w:instrText xml:space="preserve"> PAGEREF _Toc14360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7" w:history="1">
        <w:r>
          <w:rPr>
            <w:rFonts w:ascii="仿宋" w:eastAsia="仿宋" w:hAnsi="仿宋" w:cs="仿宋" w:hint="eastAsia"/>
            <w:lang w:eastAsia="zh-CN"/>
          </w:rPr>
          <w:t>七、航空滤网钢丝行业发展现状</w:t>
        </w:r>
        <w:r>
          <w:tab/>
        </w:r>
        <w:r>
          <w:fldChar w:fldCharType="begin"/>
        </w:r>
        <w:r>
          <w:instrText xml:space="preserve"> PAGEREF _Toc3257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94" w:history="1">
        <w:r>
          <w:rPr>
            <w:rFonts w:ascii="仿宋" w:eastAsia="仿宋" w:hAnsi="仿宋" w:cs="仿宋" w:hint="eastAsia"/>
            <w:lang w:eastAsia="zh-CN"/>
          </w:rPr>
          <w:t>(一)、航空滤网钢丝行业整体概况</w:t>
        </w:r>
        <w:r>
          <w:tab/>
        </w:r>
        <w:r>
          <w:fldChar w:fldCharType="begin"/>
        </w:r>
        <w:r>
          <w:instrText xml:space="preserve"> PAGEREF _Toc20894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58" w:history="1">
        <w:r>
          <w:rPr>
            <w:rFonts w:ascii="仿宋" w:eastAsia="仿宋" w:hAnsi="仿宋" w:cs="仿宋" w:hint="eastAsia"/>
            <w:lang w:eastAsia="zh-CN"/>
          </w:rPr>
          <w:t>(二)、技术创新与发展</w:t>
        </w:r>
        <w:r>
          <w:tab/>
        </w:r>
        <w:r>
          <w:fldChar w:fldCharType="begin"/>
        </w:r>
        <w:r>
          <w:instrText xml:space="preserve"> PAGEREF _Toc17858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00" w:history="1">
        <w:r>
          <w:rPr>
            <w:rFonts w:ascii="仿宋" w:eastAsia="仿宋" w:hAnsi="仿宋" w:cs="仿宋" w:hint="eastAsia"/>
            <w:lang w:eastAsia="zh-CN"/>
          </w:rPr>
          <w:t>(三)、政策与法规</w:t>
        </w:r>
        <w:r>
          <w:tab/>
        </w:r>
        <w:r>
          <w:fldChar w:fldCharType="begin"/>
        </w:r>
        <w:r>
          <w:instrText xml:space="preserve"> PAGEREF _Toc16200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16" w:history="1">
        <w:r>
          <w:rPr>
            <w:rFonts w:ascii="仿宋" w:eastAsia="仿宋" w:hAnsi="仿宋" w:cs="仿宋" w:hint="eastAsia"/>
            <w:lang w:eastAsia="zh-CN"/>
          </w:rPr>
          <w:t>(四)、消费者需求变化</w:t>
        </w:r>
        <w:r>
          <w:tab/>
        </w:r>
        <w:r>
          <w:fldChar w:fldCharType="begin"/>
        </w:r>
        <w:r>
          <w:instrText xml:space="preserve"> PAGEREF _Toc13716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72" w:history="1">
        <w:r>
          <w:rPr>
            <w:rFonts w:ascii="仿宋" w:eastAsia="仿宋" w:hAnsi="仿宋" w:cs="仿宋" w:hint="eastAsia"/>
            <w:lang w:eastAsia="zh-CN"/>
          </w:rPr>
          <w:t>八、战略合作与合作伙伴关系</w:t>
        </w:r>
        <w:r>
          <w:tab/>
        </w:r>
        <w:r>
          <w:fldChar w:fldCharType="begin"/>
        </w:r>
        <w:r>
          <w:instrText xml:space="preserve"> PAGEREF _Toc15372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97" w:history="1">
        <w:r>
          <w:rPr>
            <w:rFonts w:ascii="仿宋" w:eastAsia="仿宋" w:hAnsi="仿宋" w:cs="仿宋" w:hint="eastAsia"/>
            <w:lang w:eastAsia="zh-CN"/>
          </w:rPr>
          <w:t>(一)、合作战略与目标</w:t>
        </w:r>
        <w:r>
          <w:tab/>
        </w:r>
        <w:r>
          <w:fldChar w:fldCharType="begin"/>
        </w:r>
        <w:r>
          <w:instrText xml:space="preserve"> PAGEREF _Toc30397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05" w:history="1">
        <w:r>
          <w:rPr>
            <w:rFonts w:ascii="仿宋" w:eastAsia="仿宋" w:hAnsi="仿宋" w:cs="仿宋" w:hint="eastAsia"/>
            <w:lang w:eastAsia="zh-CN"/>
          </w:rPr>
          <w:t>(二)、合作伙伴选择与评估</w:t>
        </w:r>
        <w:r>
          <w:tab/>
        </w:r>
        <w:r>
          <w:fldChar w:fldCharType="begin"/>
        </w:r>
        <w:r>
          <w:instrText xml:space="preserve"> PAGEREF _Toc32205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09" w:history="1">
        <w:r>
          <w:rPr>
            <w:rFonts w:ascii="仿宋" w:eastAsia="仿宋" w:hAnsi="仿宋" w:cs="仿宋" w:hint="eastAsia"/>
            <w:lang w:eastAsia="zh-CN"/>
          </w:rPr>
          <w:t>(三)、合同与协议管理</w:t>
        </w:r>
        <w:r>
          <w:tab/>
        </w:r>
        <w:r>
          <w:fldChar w:fldCharType="begin"/>
        </w:r>
        <w:r>
          <w:instrText xml:space="preserve"> PAGEREF _Toc7909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49" w:history="1">
        <w:r>
          <w:rPr>
            <w:rFonts w:ascii="仿宋" w:eastAsia="仿宋" w:hAnsi="仿宋" w:cs="仿宋" w:hint="eastAsia"/>
            <w:lang w:eastAsia="zh-CN"/>
          </w:rPr>
          <w:t>(四)、风险管理与纠纷解决</w:t>
        </w:r>
        <w:r>
          <w:tab/>
        </w:r>
        <w:r>
          <w:fldChar w:fldCharType="begin"/>
        </w:r>
        <w:r>
          <w:instrText xml:space="preserve"> PAGEREF _Toc17849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69" w:history="1">
        <w:r>
          <w:rPr>
            <w:rFonts w:ascii="仿宋" w:eastAsia="仿宋" w:hAnsi="仿宋" w:cs="仿宋" w:hint="eastAsia"/>
            <w:lang w:eastAsia="zh-CN"/>
          </w:rPr>
          <w:t>九、航空滤网钢丝行业产品策略</w:t>
        </w:r>
        <w:r>
          <w:tab/>
        </w:r>
        <w:r>
          <w:fldChar w:fldCharType="begin"/>
        </w:r>
        <w:r>
          <w:instrText xml:space="preserve"> PAGEREF _Toc27669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87" w:history="1">
        <w:r>
          <w:rPr>
            <w:rFonts w:ascii="仿宋" w:eastAsia="仿宋" w:hAnsi="仿宋" w:cs="仿宋" w:hint="eastAsia"/>
            <w:lang w:eastAsia="zh-CN"/>
          </w:rPr>
          <w:t>(一)、产品定位</w:t>
        </w:r>
        <w:r>
          <w:tab/>
        </w:r>
        <w:r>
          <w:fldChar w:fldCharType="begin"/>
        </w:r>
        <w:r>
          <w:instrText xml:space="preserve"> PAGEREF _Toc15587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1" w:history="1">
        <w:r>
          <w:rPr>
            <w:rFonts w:ascii="仿宋" w:eastAsia="仿宋" w:hAnsi="仿宋" w:cs="仿宋" w:hint="eastAsia"/>
            <w:lang w:eastAsia="zh-CN"/>
          </w:rPr>
          <w:t>(二)、产品种类</w:t>
        </w:r>
        <w:r>
          <w:tab/>
        </w:r>
        <w:r>
          <w:fldChar w:fldCharType="begin"/>
        </w:r>
        <w:r>
          <w:instrText xml:space="preserve"> PAGEREF _Toc391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18" w:history="1">
        <w:r>
          <w:rPr>
            <w:rFonts w:ascii="仿宋" w:eastAsia="仿宋" w:hAnsi="仿宋" w:cs="仿宋" w:hint="eastAsia"/>
            <w:lang w:eastAsia="zh-CN"/>
          </w:rPr>
          <w:t>(三)、产品质量</w:t>
        </w:r>
        <w:r>
          <w:tab/>
        </w:r>
        <w:r>
          <w:fldChar w:fldCharType="begin"/>
        </w:r>
        <w:r>
          <w:instrText xml:space="preserve"> PAGEREF _Toc18018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42" w:history="1">
        <w:r>
          <w:rPr>
            <w:rFonts w:ascii="仿宋" w:eastAsia="仿宋" w:hAnsi="仿宋" w:cs="仿宋" w:hint="eastAsia"/>
            <w:lang w:eastAsia="zh-CN"/>
          </w:rPr>
          <w:t>(四)、创新设计</w:t>
        </w:r>
        <w:r>
          <w:tab/>
        </w:r>
        <w:r>
          <w:fldChar w:fldCharType="begin"/>
        </w:r>
        <w:r>
          <w:instrText xml:space="preserve"> PAGEREF _Toc22442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677" w:history="1">
        <w:r>
          <w:rPr>
            <w:rFonts w:ascii="仿宋" w:eastAsia="仿宋" w:hAnsi="仿宋" w:cs="仿宋" w:hint="eastAsia"/>
            <w:lang w:eastAsia="zh-CN"/>
          </w:rPr>
          <w:t>(五)、价格策略</w:t>
        </w:r>
        <w:r>
          <w:tab/>
        </w:r>
        <w:r>
          <w:fldChar w:fldCharType="begin"/>
        </w:r>
        <w:r>
          <w:instrText xml:space="preserve"> PAGEREF _Toc31677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47" w:history="1">
        <w:r>
          <w:rPr>
            <w:rFonts w:ascii="仿宋" w:eastAsia="仿宋" w:hAnsi="仿宋" w:cs="仿宋" w:hint="eastAsia"/>
            <w:lang w:eastAsia="zh-CN"/>
          </w:rPr>
          <w:t>(六)、售后服务</w:t>
        </w:r>
        <w:r>
          <w:tab/>
        </w:r>
        <w:r>
          <w:fldChar w:fldCharType="begin"/>
        </w:r>
        <w:r>
          <w:instrText xml:space="preserve"> PAGEREF _Toc24947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17" w:history="1">
        <w:r>
          <w:rPr>
            <w:rFonts w:ascii="仿宋" w:eastAsia="仿宋" w:hAnsi="仿宋" w:cs="仿宋" w:hint="eastAsia"/>
            <w:lang w:eastAsia="zh-CN"/>
          </w:rPr>
          <w:t>十、第十三章技术与创新支持</w:t>
        </w:r>
        <w:r>
          <w:tab/>
        </w:r>
        <w:r>
          <w:fldChar w:fldCharType="begin"/>
        </w:r>
        <w:r>
          <w:instrText xml:space="preserve"> PAGEREF _Toc28017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61" w:history="1">
        <w:r>
          <w:rPr>
            <w:rFonts w:ascii="仿宋" w:eastAsia="仿宋" w:hAnsi="仿宋" w:cs="仿宋" w:hint="eastAsia"/>
            <w:lang w:eastAsia="zh-CN"/>
          </w:rPr>
          <w:t>(一)、技术培训与更新</w:t>
        </w:r>
        <w:r>
          <w:tab/>
        </w:r>
        <w:r>
          <w:fldChar w:fldCharType="begin"/>
        </w:r>
        <w:r>
          <w:instrText xml:space="preserve"> PAGEREF _Toc14661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82" w:history="1">
        <w:r>
          <w:rPr>
            <w:rFonts w:ascii="仿宋" w:eastAsia="仿宋" w:hAnsi="仿宋" w:cs="仿宋" w:hint="eastAsia"/>
            <w:lang w:eastAsia="zh-CN"/>
          </w:rPr>
          <w:t>(二)、创新文化与项目支持</w:t>
        </w:r>
        <w:r>
          <w:tab/>
        </w:r>
        <w:r>
          <w:fldChar w:fldCharType="begin"/>
        </w:r>
        <w:r>
          <w:instrText xml:space="preserve"> PAGEREF _Toc20682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12" w:history="1">
        <w:r>
          <w:rPr>
            <w:rFonts w:ascii="仿宋" w:eastAsia="仿宋" w:hAnsi="仿宋" w:cs="仿宋" w:hint="eastAsia"/>
            <w:lang w:eastAsia="zh-CN"/>
          </w:rPr>
          <w:t>十一、航空滤网钢丝行业市场营销总体思路</w:t>
        </w:r>
        <w:r>
          <w:tab/>
        </w:r>
        <w:r>
          <w:fldChar w:fldCharType="begin"/>
        </w:r>
        <w:r>
          <w:instrText xml:space="preserve"> PAGEREF _Toc31212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18" w:history="1">
        <w:r>
          <w:rPr>
            <w:rFonts w:ascii="仿宋" w:eastAsia="仿宋" w:hAnsi="仿宋" w:cs="仿宋" w:hint="eastAsia"/>
            <w:lang w:eastAsia="zh-CN"/>
          </w:rPr>
          <w:t>(一)、定位目标市场</w:t>
        </w:r>
        <w:r>
          <w:tab/>
        </w:r>
        <w:r>
          <w:fldChar w:fldCharType="begin"/>
        </w:r>
        <w:r>
          <w:instrText xml:space="preserve"> PAGEREF _Toc19818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72" w:history="1">
        <w:r>
          <w:rPr>
            <w:rFonts w:ascii="仿宋" w:eastAsia="仿宋" w:hAnsi="仿宋" w:cs="仿宋" w:hint="eastAsia"/>
            <w:lang w:eastAsia="zh-CN"/>
          </w:rPr>
          <w:t>(二)、品牌建设和推广</w:t>
        </w:r>
        <w:r>
          <w:tab/>
        </w:r>
        <w:r>
          <w:fldChar w:fldCharType="begin"/>
        </w:r>
        <w:r>
          <w:instrText xml:space="preserve"> PAGEREF _Toc19572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27" w:history="1">
        <w:r>
          <w:rPr>
            <w:rFonts w:ascii="仿宋" w:eastAsia="仿宋" w:hAnsi="仿宋" w:cs="仿宋" w:hint="eastAsia"/>
            <w:lang w:eastAsia="zh-CN"/>
          </w:rPr>
          <w:t>(三)、产品策略</w:t>
        </w:r>
        <w:r>
          <w:tab/>
        </w:r>
        <w:r>
          <w:fldChar w:fldCharType="begin"/>
        </w:r>
        <w:r>
          <w:instrText xml:space="preserve"> PAGEREF _Toc28727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41" w:history="1">
        <w:r>
          <w:rPr>
            <w:rFonts w:ascii="仿宋" w:eastAsia="仿宋" w:hAnsi="仿宋" w:cs="仿宋" w:hint="eastAsia"/>
            <w:lang w:eastAsia="zh-CN"/>
          </w:rPr>
          <w:t>(四)、渠道与分销策略</w:t>
        </w:r>
        <w:r>
          <w:tab/>
        </w:r>
        <w:r>
          <w:fldChar w:fldCharType="begin"/>
        </w:r>
        <w:r>
          <w:instrText xml:space="preserve"> PAGEREF _Toc14841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57" w:history="1">
        <w:r>
          <w:rPr>
            <w:rFonts w:ascii="仿宋" w:eastAsia="仿宋" w:hAnsi="仿宋" w:cs="仿宋" w:hint="eastAsia"/>
            <w:lang w:eastAsia="zh-CN"/>
          </w:rPr>
          <w:t>(五)、促销和营销活动</w:t>
        </w:r>
        <w:r>
          <w:tab/>
        </w:r>
        <w:r>
          <w:fldChar w:fldCharType="begin"/>
        </w:r>
        <w:r>
          <w:instrText xml:space="preserve"> PAGEREF _Toc13957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8" w:history="1">
        <w:r>
          <w:rPr>
            <w:rFonts w:ascii="仿宋" w:eastAsia="仿宋" w:hAnsi="仿宋" w:cs="仿宋" w:hint="eastAsia"/>
            <w:lang w:eastAsia="zh-CN"/>
          </w:rPr>
          <w:t>(六)、客户关系管理</w:t>
        </w:r>
        <w:r>
          <w:tab/>
        </w:r>
        <w:r>
          <w:fldChar w:fldCharType="begin"/>
        </w:r>
        <w:r>
          <w:instrText xml:space="preserve"> PAGEREF _Toc2198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69" w:history="1">
        <w:r>
          <w:rPr>
            <w:rFonts w:ascii="仿宋" w:eastAsia="仿宋" w:hAnsi="仿宋" w:cs="仿宋" w:hint="eastAsia"/>
            <w:lang w:eastAsia="zh-CN"/>
          </w:rPr>
          <w:t>十二、航空滤网钢丝项目投资可行性分析</w:t>
        </w:r>
        <w:r>
          <w:tab/>
        </w:r>
        <w:r>
          <w:fldChar w:fldCharType="begin"/>
        </w:r>
        <w:r>
          <w:instrText xml:space="preserve"> PAGEREF _Toc31669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80" w:history="1">
        <w:r>
          <w:rPr>
            <w:rFonts w:ascii="仿宋" w:eastAsia="仿宋" w:hAnsi="仿宋" w:cs="仿宋" w:hint="eastAsia"/>
            <w:lang w:eastAsia="zh-CN"/>
          </w:rPr>
          <w:t>(一)、航空滤网钢丝项目估算说明</w:t>
        </w:r>
        <w:r>
          <w:tab/>
        </w:r>
        <w:r>
          <w:fldChar w:fldCharType="begin"/>
        </w:r>
        <w:r>
          <w:instrText xml:space="preserve"> PAGEREF _Toc25880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73" w:history="1">
        <w:r>
          <w:rPr>
            <w:rFonts w:ascii="仿宋" w:eastAsia="仿宋" w:hAnsi="仿宋" w:cs="仿宋" w:hint="eastAsia"/>
            <w:lang w:eastAsia="zh-CN"/>
          </w:rPr>
          <w:t>(二)、航空滤网钢丝项目总投资估算</w:t>
        </w:r>
        <w:r>
          <w:tab/>
        </w:r>
        <w:r>
          <w:fldChar w:fldCharType="begin"/>
        </w:r>
        <w:r>
          <w:instrText xml:space="preserve"> PAGEREF _Toc9373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18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_Toc26418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36" w:history="1">
        <w:r>
          <w:rPr>
            <w:rFonts w:ascii="仿宋" w:eastAsia="仿宋" w:hAnsi="仿宋" w:cs="仿宋" w:hint="eastAsia"/>
            <w:lang w:eastAsia="zh-CN"/>
          </w:rPr>
          <w:t>十三、风险风险及应对措施</w:t>
        </w:r>
        <w:r>
          <w:tab/>
        </w:r>
        <w:r>
          <w:fldChar w:fldCharType="begin"/>
        </w:r>
        <w:r>
          <w:instrText xml:space="preserve"> PAGEREF _Toc32636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13" w:history="1">
        <w:r>
          <w:rPr>
            <w:rFonts w:ascii="仿宋" w:eastAsia="仿宋" w:hAnsi="仿宋" w:cs="仿宋" w:hint="eastAsia"/>
            <w:lang w:eastAsia="zh-CN"/>
          </w:rPr>
          <w:t>(一)、航空滤网钢丝项目风险分析</w:t>
        </w:r>
        <w:r>
          <w:tab/>
        </w:r>
        <w:r>
          <w:fldChar w:fldCharType="begin"/>
        </w:r>
        <w:r>
          <w:instrText xml:space="preserve"> PAGEREF _Toc11313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80" w:history="1">
        <w:r>
          <w:rPr>
            <w:rFonts w:ascii="仿宋" w:eastAsia="仿宋" w:hAnsi="仿宋" w:cs="仿宋" w:hint="eastAsia"/>
            <w:lang w:eastAsia="zh-CN"/>
          </w:rPr>
          <w:t>(二)、航空滤网钢丝项目风险对策</w:t>
        </w:r>
        <w:r>
          <w:tab/>
        </w:r>
        <w:r>
          <w:fldChar w:fldCharType="begin"/>
        </w:r>
        <w:r>
          <w:instrText xml:space="preserve"> PAGEREF _Toc17480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41" w:history="1">
        <w:r>
          <w:rPr>
            <w:rFonts w:ascii="仿宋" w:eastAsia="仿宋" w:hAnsi="仿宋" w:cs="仿宋" w:hint="eastAsia"/>
            <w:lang w:eastAsia="zh-CN"/>
          </w:rPr>
          <w:t>十四、航空滤网钢丝项目组织管理与招投标</w:t>
        </w:r>
        <w:r>
          <w:tab/>
        </w:r>
        <w:r>
          <w:fldChar w:fldCharType="begin"/>
        </w:r>
        <w:r>
          <w:instrText xml:space="preserve"> PAGEREF _Toc25741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27" w:history="1">
        <w:r>
          <w:rPr>
            <w:rFonts w:ascii="仿宋" w:eastAsia="仿宋" w:hAnsi="仿宋" w:cs="仿宋" w:hint="eastAsia"/>
            <w:lang w:eastAsia="zh-CN"/>
          </w:rPr>
          <w:t>(一)、航空滤网钢丝项目筹建时期的组织与管理</w:t>
        </w:r>
        <w:r>
          <w:tab/>
        </w:r>
        <w:r>
          <w:fldChar w:fldCharType="begin"/>
        </w:r>
        <w:r>
          <w:instrText xml:space="preserve"> PAGEREF _Toc16527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93" w:history="1">
        <w:r>
          <w:rPr>
            <w:rFonts w:ascii="仿宋" w:eastAsia="仿宋" w:hAnsi="仿宋" w:cs="仿宋" w:hint="eastAsia"/>
            <w:lang w:eastAsia="zh-CN"/>
          </w:rPr>
          <w:t>(二)、航空滤网钢丝项目运行时期的组织与管理</w:t>
        </w:r>
        <w:r>
          <w:tab/>
        </w:r>
        <w:r>
          <w:fldChar w:fldCharType="begin"/>
        </w:r>
        <w:r>
          <w:instrText xml:space="preserve"> PAGEREF _Toc21193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20" w:history="1">
        <w:r>
          <w:rPr>
            <w:rFonts w:ascii="仿宋" w:eastAsia="仿宋" w:hAnsi="仿宋" w:cs="仿宋" w:hint="eastAsia"/>
            <w:lang w:eastAsia="zh-CN"/>
          </w:rPr>
          <w:t>(三)、劳动定员和人员培训</w:t>
        </w:r>
        <w:r>
          <w:tab/>
        </w:r>
        <w:r>
          <w:fldChar w:fldCharType="begin"/>
        </w:r>
        <w:r>
          <w:instrText xml:space="preserve"> PAGEREF _Toc21320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83" w:history="1">
        <w:r>
          <w:rPr>
            <w:rFonts w:ascii="仿宋" w:eastAsia="仿宋" w:hAnsi="仿宋" w:cs="仿宋" w:hint="eastAsia"/>
            <w:lang w:eastAsia="zh-CN"/>
          </w:rPr>
          <w:t>(四)、招标管理</w:t>
        </w:r>
        <w:r>
          <w:tab/>
        </w:r>
        <w:r>
          <w:fldChar w:fldCharType="begin"/>
        </w:r>
        <w:r>
          <w:instrText xml:space="preserve"> PAGEREF _Toc28283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50" w:history="1">
        <w:r>
          <w:rPr>
            <w:rFonts w:ascii="仿宋" w:eastAsia="仿宋" w:hAnsi="仿宋" w:cs="仿宋" w:hint="eastAsia"/>
            <w:lang w:eastAsia="zh-CN"/>
          </w:rPr>
          <w:t>十五、航空滤网钢丝项目优势</w:t>
        </w:r>
        <w:r>
          <w:tab/>
        </w:r>
        <w:r>
          <w:fldChar w:fldCharType="begin"/>
        </w:r>
        <w:r>
          <w:instrText xml:space="preserve"> PAGEREF _Toc16450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32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_Toc13432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10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_Toc24610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85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_Toc13685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94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_Toc6394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29" w:history="1">
        <w:r>
          <w:rPr>
            <w:rFonts w:ascii="仿宋" w:eastAsia="仿宋" w:hAnsi="仿宋" w:cs="仿宋" w:hint="eastAsia"/>
            <w:lang w:eastAsia="zh-CN"/>
          </w:rPr>
          <w:t>十六、投资方案</w:t>
        </w:r>
        <w:r>
          <w:tab/>
        </w:r>
        <w:r>
          <w:fldChar w:fldCharType="begin"/>
        </w:r>
        <w:r>
          <w:instrText xml:space="preserve"> PAGEREF _Toc16029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32" w:history="1">
        <w:r>
          <w:rPr>
            <w:rFonts w:ascii="仿宋" w:eastAsia="仿宋" w:hAnsi="仿宋" w:cs="仿宋" w:hint="eastAsia"/>
            <w:lang w:eastAsia="zh-CN"/>
          </w:rPr>
          <w:t>(一)、投资估算的编制说明</w:t>
        </w:r>
        <w:r>
          <w:tab/>
        </w:r>
        <w:r>
          <w:fldChar w:fldCharType="begin"/>
        </w:r>
        <w:r>
          <w:instrText xml:space="preserve"> PAGEREF _Toc11532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00" w:history="1">
        <w:r>
          <w:rPr>
            <w:rFonts w:ascii="仿宋" w:eastAsia="仿宋" w:hAnsi="仿宋" w:cs="仿宋" w:hint="eastAsia"/>
            <w:lang w:eastAsia="zh-CN"/>
          </w:rPr>
          <w:t>(二)、建设投资估算</w:t>
        </w:r>
        <w:r>
          <w:tab/>
        </w:r>
        <w:r>
          <w:fldChar w:fldCharType="begin"/>
        </w:r>
        <w:r>
          <w:instrText xml:space="preserve"> PAGEREF _Toc5100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97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_Toc6197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80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_Toc12880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60" w:history="1">
        <w:r>
          <w:rPr>
            <w:rFonts w:ascii="仿宋" w:eastAsia="仿宋" w:hAnsi="仿宋" w:cs="仿宋" w:hint="eastAsia"/>
            <w:lang w:eastAsia="zh-CN"/>
          </w:rPr>
          <w:t>(五)、航空滤网钢丝项目总投资</w:t>
        </w:r>
        <w:r>
          <w:tab/>
        </w:r>
        <w:r>
          <w:fldChar w:fldCharType="begin"/>
        </w:r>
        <w:r>
          <w:instrText xml:space="preserve"> PAGEREF _Toc14860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33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_Toc32733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94" w:history="1">
        <w:r>
          <w:rPr>
            <w:rFonts w:ascii="仿宋" w:eastAsia="仿宋" w:hAnsi="仿宋" w:cs="仿宋" w:hint="eastAsia"/>
            <w:lang w:eastAsia="zh-CN"/>
          </w:rPr>
          <w:t>十七、环境风险应急预案</w:t>
        </w:r>
        <w:r>
          <w:tab/>
        </w:r>
        <w:r>
          <w:fldChar w:fldCharType="begin"/>
        </w:r>
        <w:r>
          <w:instrText xml:space="preserve"> PAGEREF _Toc14794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48" w:history="1">
        <w:r>
          <w:rPr>
            <w:rFonts w:ascii="仿宋" w:eastAsia="仿宋" w:hAnsi="仿宋" w:cs="仿宋" w:hint="eastAsia"/>
            <w:lang w:eastAsia="zh-CN"/>
          </w:rPr>
          <w:t>(一)、环境风险评估基础</w:t>
        </w:r>
        <w:r>
          <w:tab/>
        </w:r>
        <w:r>
          <w:fldChar w:fldCharType="begin"/>
        </w:r>
        <w:r>
          <w:instrText xml:space="preserve"> PAGEREF _Toc17048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43" w:history="1">
        <w:r>
          <w:rPr>
            <w:rFonts w:ascii="仿宋" w:eastAsia="仿宋" w:hAnsi="仿宋" w:cs="仿宋" w:hint="eastAsia"/>
            <w:lang w:eastAsia="zh-CN"/>
          </w:rPr>
          <w:t>(二)、应急预案的制定</w:t>
        </w:r>
        <w:r>
          <w:tab/>
        </w:r>
        <w:r>
          <w:fldChar w:fldCharType="begin"/>
        </w:r>
        <w:r>
          <w:instrText xml:space="preserve"> PAGEREF _Toc14943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14" w:history="1">
        <w:r>
          <w:rPr>
            <w:rFonts w:ascii="仿宋" w:eastAsia="仿宋" w:hAnsi="仿宋" w:cs="仿宋" w:hint="eastAsia"/>
            <w:lang w:eastAsia="zh-CN"/>
          </w:rPr>
          <w:t>(三)、应急组织和协调</w:t>
        </w:r>
        <w:r>
          <w:tab/>
        </w:r>
        <w:r>
          <w:fldChar w:fldCharType="begin"/>
        </w:r>
        <w:r>
          <w:instrText xml:space="preserve"> PAGEREF _Toc15014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37" w:history="1">
        <w:r>
          <w:rPr>
            <w:rFonts w:ascii="仿宋" w:eastAsia="仿宋" w:hAnsi="仿宋" w:cs="仿宋" w:hint="eastAsia"/>
            <w:lang w:eastAsia="zh-CN"/>
          </w:rPr>
          <w:t>(四)、应急物资和设备准备</w:t>
        </w:r>
        <w:r>
          <w:tab/>
        </w:r>
        <w:r>
          <w:fldChar w:fldCharType="begin"/>
        </w:r>
        <w:r>
          <w:instrText xml:space="preserve"> PAGEREF _Toc26737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10" w:history="1">
        <w:r>
          <w:rPr>
            <w:rFonts w:ascii="仿宋" w:eastAsia="仿宋" w:hAnsi="仿宋" w:cs="仿宋" w:hint="eastAsia"/>
            <w:lang w:eastAsia="zh-CN"/>
          </w:rPr>
          <w:t>(五)、应急演练</w:t>
        </w:r>
        <w:r>
          <w:tab/>
        </w:r>
        <w:r>
          <w:fldChar w:fldCharType="begin"/>
        </w:r>
        <w:r>
          <w:instrText xml:space="preserve"> PAGEREF _Toc25310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00" w:history="1">
        <w:r>
          <w:rPr>
            <w:rFonts w:ascii="仿宋" w:eastAsia="仿宋" w:hAnsi="仿宋" w:cs="仿宋" w:hint="eastAsia"/>
            <w:lang w:eastAsia="zh-CN"/>
          </w:rPr>
          <w:t>(六)、事故发生时的处置</w:t>
        </w:r>
        <w:r>
          <w:tab/>
        </w:r>
        <w:r>
          <w:fldChar w:fldCharType="begin"/>
        </w:r>
        <w:r>
          <w:instrText xml:space="preserve"> PAGEREF _Toc31000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80" w:history="1">
        <w:r>
          <w:rPr>
            <w:rFonts w:ascii="仿宋" w:eastAsia="仿宋" w:hAnsi="仿宋" w:cs="仿宋" w:hint="eastAsia"/>
            <w:lang w:eastAsia="zh-CN"/>
          </w:rPr>
          <w:t>十八、社会责任与可持续发展</w:t>
        </w:r>
        <w:r>
          <w:tab/>
        </w:r>
        <w:r>
          <w:fldChar w:fldCharType="begin"/>
        </w:r>
        <w:r>
          <w:instrText xml:space="preserve"> PAGEREF _Toc13080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0117" w:history="1">
        <w:r>
          <w:rPr>
            <w:rFonts w:ascii="仿宋" w:eastAsia="仿宋" w:hAnsi="仿宋" w:cs="仿宋" w:hint="eastAsia"/>
            <w:lang w:eastAsia="zh-CN"/>
          </w:rPr>
          <w:t>(一)、社会责任理念</w:t>
        </w:r>
        <w:r>
          <w:tab/>
        </w:r>
        <w:r>
          <w:fldChar w:fldCharType="begin"/>
        </w:r>
        <w:r>
          <w:instrText xml:space="preserve"> PAGEREF _Toc10117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46" w:history="1">
        <w:r>
          <w:rPr>
            <w:rFonts w:ascii="仿宋" w:eastAsia="仿宋" w:hAnsi="仿宋" w:cs="仿宋" w:hint="eastAsia"/>
            <w:lang w:eastAsia="zh-CN"/>
          </w:rPr>
          <w:t>(二)、可持续发展策略</w:t>
        </w:r>
        <w:r>
          <w:tab/>
        </w:r>
        <w:r>
          <w:fldChar w:fldCharType="begin"/>
        </w:r>
        <w:r>
          <w:instrText xml:space="preserve"> PAGEREF _Toc22946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37" w:history="1">
        <w:r>
          <w:rPr>
            <w:rFonts w:ascii="仿宋" w:eastAsia="仿宋" w:hAnsi="仿宋" w:cs="仿宋" w:hint="eastAsia"/>
            <w:lang w:eastAsia="zh-CN"/>
          </w:rPr>
          <w:t>(三)、社会责任实施方案</w:t>
        </w:r>
        <w:r>
          <w:tab/>
        </w:r>
        <w:r>
          <w:fldChar w:fldCharType="begin"/>
        </w:r>
        <w:r>
          <w:instrText xml:space="preserve"> PAGEREF _Toc28937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17" w:history="1">
        <w:r>
          <w:rPr>
            <w:rFonts w:ascii="仿宋" w:eastAsia="仿宋" w:hAnsi="仿宋" w:cs="仿宋" w:hint="eastAsia"/>
            <w:lang w:eastAsia="zh-CN"/>
          </w:rPr>
          <w:t>(四)、社会影响评估</w:t>
        </w:r>
        <w:r>
          <w:tab/>
        </w:r>
        <w:r>
          <w:fldChar w:fldCharType="begin"/>
        </w:r>
        <w:r>
          <w:instrText xml:space="preserve"> PAGEREF _Toc19917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9" w:history="1">
        <w:r>
          <w:rPr>
            <w:rFonts w:ascii="仿宋" w:eastAsia="仿宋" w:hAnsi="仿宋" w:cs="仿宋" w:hint="eastAsia"/>
            <w:lang w:eastAsia="zh-CN"/>
          </w:rPr>
          <w:t>(五)、环保与绿色发展</w:t>
        </w:r>
        <w:r>
          <w:tab/>
        </w:r>
        <w:r>
          <w:fldChar w:fldCharType="begin"/>
        </w:r>
        <w:r>
          <w:instrText xml:space="preserve"> PAGEREF _Toc2569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01" w:history="1">
        <w:r>
          <w:rPr>
            <w:rFonts w:ascii="仿宋" w:eastAsia="仿宋" w:hAnsi="仿宋" w:cs="仿宋" w:hint="eastAsia"/>
            <w:lang w:eastAsia="zh-CN"/>
          </w:rPr>
          <w:t>(六)、社会责任履行</w:t>
        </w:r>
        <w:r>
          <w:tab/>
        </w:r>
        <w:r>
          <w:fldChar w:fldCharType="begin"/>
        </w:r>
        <w:r>
          <w:instrText xml:space="preserve"> PAGEREF _Toc27501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42" w:history="1">
        <w:r>
          <w:rPr>
            <w:rFonts w:ascii="仿宋" w:eastAsia="仿宋" w:hAnsi="仿宋" w:cs="仿宋" w:hint="eastAsia"/>
            <w:lang w:eastAsia="zh-CN"/>
          </w:rPr>
          <w:t>(七)、可持续供应链管理</w:t>
        </w:r>
        <w:r>
          <w:tab/>
        </w:r>
        <w:r>
          <w:fldChar w:fldCharType="begin"/>
        </w:r>
        <w:r>
          <w:instrText xml:space="preserve"> PAGEREF _Toc7142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9" w:history="1">
        <w:r>
          <w:rPr>
            <w:rFonts w:ascii="仿宋" w:eastAsia="仿宋" w:hAnsi="仿宋" w:cs="仿宋" w:hint="eastAsia"/>
            <w:lang w:eastAsia="zh-CN"/>
          </w:rPr>
          <w:t>(八)、员工可持续发展计划</w:t>
        </w:r>
        <w:r>
          <w:tab/>
        </w:r>
        <w:r>
          <w:fldChar w:fldCharType="begin"/>
        </w:r>
        <w:r>
          <w:instrText xml:space="preserve"> PAGEREF _Toc1979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90" w:history="1">
        <w:r>
          <w:rPr>
            <w:rFonts w:ascii="仿宋" w:eastAsia="仿宋" w:hAnsi="仿宋" w:cs="仿宋" w:hint="eastAsia"/>
            <w:lang w:eastAsia="zh-CN"/>
          </w:rPr>
          <w:t>十九、项目验收与收尾工作</w:t>
        </w:r>
        <w:r>
          <w:tab/>
        </w:r>
        <w:r>
          <w:fldChar w:fldCharType="begin"/>
        </w:r>
        <w:r>
          <w:instrText xml:space="preserve"> PAGEREF _Toc6890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07" w:history="1">
        <w:r>
          <w:rPr>
            <w:rFonts w:ascii="仿宋" w:eastAsia="仿宋" w:hAnsi="仿宋" w:cs="仿宋" w:hint="eastAsia"/>
            <w:lang w:eastAsia="zh-CN"/>
          </w:rPr>
          <w:t>(一)、项目竣工验收</w:t>
        </w:r>
        <w:r>
          <w:tab/>
        </w:r>
        <w:r>
          <w:fldChar w:fldCharType="begin"/>
        </w:r>
        <w:r>
          <w:instrText xml:space="preserve"> PAGEREF _Toc12807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28" w:history="1">
        <w:r>
          <w:rPr>
            <w:rFonts w:ascii="仿宋" w:eastAsia="仿宋" w:hAnsi="仿宋" w:cs="仿宋" w:hint="eastAsia"/>
            <w:lang w:eastAsia="zh-CN"/>
          </w:rPr>
          <w:t>(二)、收尾工作计划</w:t>
        </w:r>
        <w:r>
          <w:tab/>
        </w:r>
        <w:r>
          <w:fldChar w:fldCharType="begin"/>
        </w:r>
        <w:r>
          <w:instrText xml:space="preserve"> PAGEREF _Toc15528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94" w:history="1">
        <w:r>
          <w:rPr>
            <w:rFonts w:ascii="仿宋" w:eastAsia="仿宋" w:hAnsi="仿宋" w:cs="仿宋" w:hint="eastAsia"/>
            <w:lang w:eastAsia="zh-CN"/>
          </w:rPr>
          <w:t>(三)、移交与运营</w:t>
        </w:r>
        <w:r>
          <w:tab/>
        </w:r>
        <w:r>
          <w:fldChar w:fldCharType="begin"/>
        </w:r>
        <w:r>
          <w:instrText xml:space="preserve"> PAGEREF _Toc9994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87" w:history="1">
        <w:r>
          <w:rPr>
            <w:rFonts w:ascii="仿宋" w:eastAsia="仿宋" w:hAnsi="仿宋" w:cs="仿宋" w:hint="eastAsia"/>
            <w:lang w:eastAsia="zh-CN"/>
          </w:rPr>
          <w:t>二十、分销渠道运行绩效评估</w:t>
        </w:r>
        <w:r>
          <w:tab/>
        </w:r>
        <w:r>
          <w:fldChar w:fldCharType="begin"/>
        </w:r>
        <w:r>
          <w:instrText xml:space="preserve"> PAGEREF _Toc6787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73" w:history="1">
        <w:r>
          <w:rPr>
            <w:rFonts w:ascii="仿宋" w:eastAsia="仿宋" w:hAnsi="仿宋" w:cs="仿宋" w:hint="eastAsia"/>
            <w:lang w:eastAsia="zh-CN"/>
          </w:rPr>
          <w:t>(一)、渠道畅通性评估</w:t>
        </w:r>
        <w:r>
          <w:tab/>
        </w:r>
        <w:r>
          <w:fldChar w:fldCharType="begin"/>
        </w:r>
        <w:r>
          <w:instrText xml:space="preserve"> PAGEREF _Toc29673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44" w:history="1">
        <w:r>
          <w:rPr>
            <w:rFonts w:ascii="仿宋" w:eastAsia="仿宋" w:hAnsi="仿宋" w:cs="仿宋" w:hint="eastAsia"/>
            <w:lang w:eastAsia="zh-CN"/>
          </w:rPr>
          <w:t>(二)、渠道覆盖率评估</w:t>
        </w:r>
        <w:r>
          <w:tab/>
        </w:r>
        <w:r>
          <w:fldChar w:fldCharType="begin"/>
        </w:r>
        <w:r>
          <w:instrText xml:space="preserve"> PAGEREF _Toc10544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95" w:history="1">
        <w:r>
          <w:rPr>
            <w:rFonts w:ascii="仿宋" w:eastAsia="仿宋" w:hAnsi="仿宋" w:cs="仿宋" w:hint="eastAsia"/>
            <w:lang w:eastAsia="zh-CN"/>
          </w:rPr>
          <w:t>(三)、渠道财务绩效评估</w:t>
        </w:r>
        <w:r>
          <w:tab/>
        </w:r>
        <w:r>
          <w:fldChar w:fldCharType="begin"/>
        </w:r>
        <w:r>
          <w:instrText xml:space="preserve"> PAGEREF _Toc28195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70" w:history="1">
        <w:r>
          <w:rPr>
            <w:rFonts w:ascii="仿宋" w:eastAsia="仿宋" w:hAnsi="仿宋" w:cs="仿宋" w:hint="eastAsia"/>
            <w:lang w:eastAsia="zh-CN"/>
          </w:rPr>
          <w:t>二十一、航空滤网钢丝项目变更管理</w:t>
        </w:r>
        <w:r>
          <w:tab/>
        </w:r>
        <w:r>
          <w:fldChar w:fldCharType="begin"/>
        </w:r>
        <w:r>
          <w:instrText xml:space="preserve"> PAGEREF _Toc13670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85" w:history="1">
        <w:r>
          <w:rPr>
            <w:rFonts w:ascii="仿宋" w:eastAsia="仿宋" w:hAnsi="仿宋" w:cs="仿宋" w:hint="eastAsia"/>
            <w:lang w:eastAsia="zh-CN"/>
          </w:rPr>
          <w:t>(一)、变更申请与评估</w:t>
        </w:r>
        <w:r>
          <w:tab/>
        </w:r>
        <w:r>
          <w:fldChar w:fldCharType="begin"/>
        </w:r>
        <w:r>
          <w:instrText xml:space="preserve"> PAGEREF _Toc4085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17" w:history="1">
        <w:r>
          <w:rPr>
            <w:rFonts w:ascii="仿宋" w:eastAsia="仿宋" w:hAnsi="仿宋" w:cs="仿宋" w:hint="eastAsia"/>
            <w:lang w:eastAsia="zh-CN"/>
          </w:rPr>
          <w:t>(二)、变更实施与控制</w:t>
        </w:r>
        <w:r>
          <w:tab/>
        </w:r>
        <w:r>
          <w:fldChar w:fldCharType="begin"/>
        </w:r>
        <w:r>
          <w:instrText xml:space="preserve"> PAGEREF _Toc22317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103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1770"/>
      <w:r>
        <w:rPr>
          <w:rFonts w:ascii="仿宋" w:eastAsia="仿宋" w:hAnsi="仿宋" w:cs="仿宋" w:hint="eastAsia"/>
          <w:sz w:val="28"/>
          <w:lang w:eastAsia="zh-CN"/>
        </w:rPr>
        <w:t>一、背景和必要性研究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6215"/>
      <w:r>
        <w:rPr>
          <w:rFonts w:ascii="仿宋" w:eastAsia="仿宋" w:hAnsi="仿宋" w:cs="仿宋" w:hint="eastAsia"/>
          <w:lang w:eastAsia="zh-CN"/>
        </w:rPr>
        <w:t>(一)、航空滤网钢丝项目承办单位背景分析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公司以“以人为本，以无为而治”为核心的管理理念，并以“走正道、承担责任、内心有关怀”为企业文化的指导思想，不断实现进步和创造辉煌。我们热忱地欢迎各界人士来咨询和合作。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自成立以来，公司在整合产业服务资源的基础上，通过了XX质量体系、XX环境管理体系、XX职业健康安全管理体系和信息安全管理体系的认证，并获得了XX信息系统业务安全服务资质证书和计算机信息系统集成XX资质。公司致力于满足客户需求，不断实现技术创新，为客户创造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https://d.book118.com/087031144112006046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航空滤网钢丝项目策划方案报告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航空滤网钢丝项目策划方案报告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航空滤网钢丝项目策划方案报告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航空滤网钢丝项目策划方案报告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航空滤网钢丝项目策划方案报告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15322DE"/>
    <w:rsid w:val="4593521B"/>
    <w:rsid w:val="715322DE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8703114411200604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2024-03-01T01:49:00Z</dcterms:created>
  <dcterms:modified xsi:type="dcterms:W3CDTF">2024-03-01T01:49:31Z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0865EC470817426F8877C3B5BE0E308E_11</vt:lpwstr>
  </property>
  <property fmtid="{D5CDD505-2E9C-101B-9397-08002B2CF9AE}" pid="3" name="KSOProductBuildVer">
    <vt:lpwstr>2052-12.1.0.16250</vt:lpwstr>
  </property>
</Properties>
</file>