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刀具磨床行业相关公司设立可行性研究报告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90" w:history="1">
        <w:r>
          <w:rPr>
            <w:rFonts w:ascii="仿宋" w:eastAsia="仿宋" w:hAnsi="仿宋" w:cs="仿宋" w:hint="eastAsia"/>
            <w:lang w:eastAsia="zh-CN"/>
          </w:rPr>
          <w:t>概论</w:t>
        </w:r>
        <w:r>
          <w:tab/>
        </w:r>
        <w:r>
          <w:fldChar w:fldCharType="begin"/>
        </w:r>
        <w:r>
          <w:instrText xml:space="preserve"> PAGEREF _Toc32090 \h </w:instrText>
        </w:r>
        <w:r>
          <w:fldChar w:fldCharType="separate"/>
        </w:r>
        <w:r>
          <w:t>3</w:t>
        </w:r>
        <w:r>
          <w:fldChar w:fldCharType="end"/>
        </w:r>
      </w:hyperlink>
    </w:p>
    <w:p>
      <w:pPr>
        <w:pStyle w:val="TOC1"/>
        <w:tabs>
          <w:tab w:val="right" w:leader="dot" w:pos="8306"/>
        </w:tabs>
      </w:pPr>
      <w:hyperlink w:anchor="_Toc21341" w:history="1">
        <w:r>
          <w:rPr>
            <w:rFonts w:ascii="仿宋" w:eastAsia="仿宋" w:hAnsi="仿宋" w:cs="仿宋" w:hint="eastAsia"/>
            <w:lang w:eastAsia="zh-CN"/>
          </w:rPr>
          <w:t>一、选址分析</w:t>
        </w:r>
        <w:r>
          <w:tab/>
        </w:r>
        <w:r>
          <w:fldChar w:fldCharType="begin"/>
        </w:r>
        <w:r>
          <w:instrText xml:space="preserve"> PAGEREF _Toc21341 \h </w:instrText>
        </w:r>
        <w:r>
          <w:fldChar w:fldCharType="separate"/>
        </w:r>
        <w:r>
          <w:t>3</w:t>
        </w:r>
        <w:r>
          <w:fldChar w:fldCharType="end"/>
        </w:r>
      </w:hyperlink>
    </w:p>
    <w:p>
      <w:pPr>
        <w:pStyle w:val="TOC2"/>
        <w:tabs>
          <w:tab w:val="right" w:leader="dot" w:pos="8306"/>
        </w:tabs>
      </w:pPr>
      <w:hyperlink w:anchor="_Toc1153" w:history="1">
        <w:r>
          <w:rPr>
            <w:rFonts w:ascii="仿宋" w:eastAsia="仿宋" w:hAnsi="仿宋" w:cs="仿宋" w:hint="eastAsia"/>
            <w:lang w:eastAsia="zh-CN"/>
          </w:rPr>
          <w:t>(一)、刀具磨床项目选址原则</w:t>
        </w:r>
        <w:r>
          <w:tab/>
        </w:r>
        <w:r>
          <w:fldChar w:fldCharType="begin"/>
        </w:r>
        <w:r>
          <w:instrText xml:space="preserve"> PAGEREF _Toc1153 \h </w:instrText>
        </w:r>
        <w:r>
          <w:fldChar w:fldCharType="separate"/>
        </w:r>
        <w:r>
          <w:t>3</w:t>
        </w:r>
        <w:r>
          <w:fldChar w:fldCharType="end"/>
        </w:r>
      </w:hyperlink>
    </w:p>
    <w:p>
      <w:pPr>
        <w:pStyle w:val="TOC2"/>
        <w:tabs>
          <w:tab w:val="right" w:leader="dot" w:pos="8306"/>
        </w:tabs>
      </w:pPr>
      <w:hyperlink w:anchor="_Toc31360" w:history="1">
        <w:r>
          <w:rPr>
            <w:rFonts w:ascii="仿宋" w:eastAsia="仿宋" w:hAnsi="仿宋" w:cs="仿宋" w:hint="eastAsia"/>
            <w:lang w:eastAsia="zh-CN"/>
          </w:rPr>
          <w:t>(二)、建设区基本情况</w:t>
        </w:r>
        <w:r>
          <w:tab/>
        </w:r>
        <w:r>
          <w:fldChar w:fldCharType="begin"/>
        </w:r>
        <w:r>
          <w:instrText xml:space="preserve"> PAGEREF _Toc31360 \h </w:instrText>
        </w:r>
        <w:r>
          <w:fldChar w:fldCharType="separate"/>
        </w:r>
        <w:r>
          <w:t>4</w:t>
        </w:r>
        <w:r>
          <w:fldChar w:fldCharType="end"/>
        </w:r>
      </w:hyperlink>
    </w:p>
    <w:p>
      <w:pPr>
        <w:pStyle w:val="TOC2"/>
        <w:tabs>
          <w:tab w:val="right" w:leader="dot" w:pos="8306"/>
        </w:tabs>
      </w:pPr>
      <w:hyperlink w:anchor="_Toc21360" w:history="1">
        <w:r>
          <w:rPr>
            <w:rFonts w:ascii="仿宋" w:eastAsia="仿宋" w:hAnsi="仿宋" w:cs="仿宋" w:hint="eastAsia"/>
            <w:lang w:eastAsia="zh-CN"/>
          </w:rPr>
          <w:t>(三)、发展目标</w:t>
        </w:r>
        <w:r>
          <w:tab/>
        </w:r>
        <w:r>
          <w:fldChar w:fldCharType="begin"/>
        </w:r>
        <w:r>
          <w:instrText xml:space="preserve"> PAGEREF _Toc21360 \h </w:instrText>
        </w:r>
        <w:r>
          <w:fldChar w:fldCharType="separate"/>
        </w:r>
        <w:r>
          <w:t>5</w:t>
        </w:r>
        <w:r>
          <w:fldChar w:fldCharType="end"/>
        </w:r>
      </w:hyperlink>
    </w:p>
    <w:p>
      <w:pPr>
        <w:pStyle w:val="TOC2"/>
        <w:tabs>
          <w:tab w:val="right" w:leader="dot" w:pos="8306"/>
        </w:tabs>
      </w:pPr>
      <w:hyperlink w:anchor="_Toc21069" w:history="1">
        <w:r>
          <w:rPr>
            <w:rFonts w:ascii="仿宋" w:eastAsia="仿宋" w:hAnsi="仿宋" w:cs="仿宋" w:hint="eastAsia"/>
            <w:lang w:eastAsia="zh-CN"/>
          </w:rPr>
          <w:t>(四)、产业发展方向</w:t>
        </w:r>
        <w:r>
          <w:tab/>
        </w:r>
        <w:r>
          <w:fldChar w:fldCharType="begin"/>
        </w:r>
        <w:r>
          <w:instrText xml:space="preserve"> PAGEREF _Toc21069 \h </w:instrText>
        </w:r>
        <w:r>
          <w:fldChar w:fldCharType="separate"/>
        </w:r>
        <w:r>
          <w:t>7</w:t>
        </w:r>
        <w:r>
          <w:fldChar w:fldCharType="end"/>
        </w:r>
      </w:hyperlink>
    </w:p>
    <w:p>
      <w:pPr>
        <w:pStyle w:val="TOC2"/>
        <w:tabs>
          <w:tab w:val="right" w:leader="dot" w:pos="8306"/>
        </w:tabs>
      </w:pPr>
      <w:hyperlink w:anchor="_Toc18784" w:history="1">
        <w:r>
          <w:rPr>
            <w:rFonts w:ascii="仿宋" w:eastAsia="仿宋" w:hAnsi="仿宋" w:cs="仿宋" w:hint="eastAsia"/>
            <w:lang w:eastAsia="zh-CN"/>
          </w:rPr>
          <w:t>(五)、刀具磨床项目选址综合评价</w:t>
        </w:r>
        <w:r>
          <w:tab/>
        </w:r>
        <w:r>
          <w:fldChar w:fldCharType="begin"/>
        </w:r>
        <w:r>
          <w:instrText xml:space="preserve"> PAGEREF _Toc18784 \h </w:instrText>
        </w:r>
        <w:r>
          <w:fldChar w:fldCharType="separate"/>
        </w:r>
        <w:r>
          <w:t>8</w:t>
        </w:r>
        <w:r>
          <w:fldChar w:fldCharType="end"/>
        </w:r>
      </w:hyperlink>
    </w:p>
    <w:p>
      <w:pPr>
        <w:pStyle w:val="TOC1"/>
        <w:tabs>
          <w:tab w:val="right" w:leader="dot" w:pos="8306"/>
        </w:tabs>
      </w:pPr>
      <w:hyperlink w:anchor="_Toc5909" w:history="1">
        <w:r>
          <w:rPr>
            <w:rFonts w:ascii="仿宋" w:eastAsia="仿宋" w:hAnsi="仿宋" w:cs="仿宋" w:hint="eastAsia"/>
            <w:lang w:eastAsia="zh-CN"/>
          </w:rPr>
          <w:t>二、法人治理</w:t>
        </w:r>
        <w:r>
          <w:tab/>
        </w:r>
        <w:r>
          <w:fldChar w:fldCharType="begin"/>
        </w:r>
        <w:r>
          <w:instrText xml:space="preserve"> PAGEREF _Toc5909 \h </w:instrText>
        </w:r>
        <w:r>
          <w:fldChar w:fldCharType="separate"/>
        </w:r>
        <w:r>
          <w:t>8</w:t>
        </w:r>
        <w:r>
          <w:fldChar w:fldCharType="end"/>
        </w:r>
      </w:hyperlink>
    </w:p>
    <w:p>
      <w:pPr>
        <w:pStyle w:val="TOC2"/>
        <w:tabs>
          <w:tab w:val="right" w:leader="dot" w:pos="8306"/>
        </w:tabs>
      </w:pPr>
      <w:hyperlink w:anchor="_Toc11094" w:history="1">
        <w:r>
          <w:rPr>
            <w:rFonts w:ascii="仿宋" w:eastAsia="仿宋" w:hAnsi="仿宋" w:cs="仿宋" w:hint="eastAsia"/>
            <w:lang w:eastAsia="zh-CN"/>
          </w:rPr>
          <w:t>(一)、股东权利及义务</w:t>
        </w:r>
        <w:r>
          <w:tab/>
        </w:r>
        <w:r>
          <w:fldChar w:fldCharType="begin"/>
        </w:r>
        <w:r>
          <w:instrText xml:space="preserve"> PAGEREF _Toc11094 \h </w:instrText>
        </w:r>
        <w:r>
          <w:fldChar w:fldCharType="separate"/>
        </w:r>
        <w:r>
          <w:t>8</w:t>
        </w:r>
        <w:r>
          <w:fldChar w:fldCharType="end"/>
        </w:r>
      </w:hyperlink>
    </w:p>
    <w:p>
      <w:pPr>
        <w:pStyle w:val="TOC2"/>
        <w:tabs>
          <w:tab w:val="right" w:leader="dot" w:pos="8306"/>
        </w:tabs>
      </w:pPr>
      <w:hyperlink w:anchor="_Toc29666" w:history="1">
        <w:r>
          <w:rPr>
            <w:rFonts w:ascii="仿宋" w:eastAsia="仿宋" w:hAnsi="仿宋" w:cs="仿宋" w:hint="eastAsia"/>
            <w:lang w:eastAsia="zh-CN"/>
          </w:rPr>
          <w:t>(二)、董事</w:t>
        </w:r>
        <w:r>
          <w:tab/>
        </w:r>
        <w:r>
          <w:fldChar w:fldCharType="begin"/>
        </w:r>
        <w:r>
          <w:instrText xml:space="preserve"> PAGEREF _Toc29666 \h </w:instrText>
        </w:r>
        <w:r>
          <w:fldChar w:fldCharType="separate"/>
        </w:r>
        <w:r>
          <w:t>11</w:t>
        </w:r>
        <w:r>
          <w:fldChar w:fldCharType="end"/>
        </w:r>
      </w:hyperlink>
    </w:p>
    <w:p>
      <w:pPr>
        <w:pStyle w:val="TOC2"/>
        <w:tabs>
          <w:tab w:val="right" w:leader="dot" w:pos="8306"/>
        </w:tabs>
      </w:pPr>
      <w:hyperlink w:anchor="_Toc20996" w:history="1">
        <w:r>
          <w:rPr>
            <w:rFonts w:ascii="仿宋" w:eastAsia="仿宋" w:hAnsi="仿宋" w:cs="仿宋" w:hint="eastAsia"/>
            <w:lang w:eastAsia="zh-CN"/>
          </w:rPr>
          <w:t>(三)、高级管理人员</w:t>
        </w:r>
        <w:r>
          <w:tab/>
        </w:r>
        <w:r>
          <w:fldChar w:fldCharType="begin"/>
        </w:r>
        <w:r>
          <w:instrText xml:space="preserve"> PAGEREF _Toc20996 \h </w:instrText>
        </w:r>
        <w:r>
          <w:fldChar w:fldCharType="separate"/>
        </w:r>
        <w:r>
          <w:t>15</w:t>
        </w:r>
        <w:r>
          <w:fldChar w:fldCharType="end"/>
        </w:r>
      </w:hyperlink>
    </w:p>
    <w:p>
      <w:pPr>
        <w:pStyle w:val="TOC2"/>
        <w:tabs>
          <w:tab w:val="right" w:leader="dot" w:pos="8306"/>
        </w:tabs>
      </w:pPr>
      <w:hyperlink w:anchor="_Toc31038" w:history="1">
        <w:r>
          <w:rPr>
            <w:rFonts w:ascii="仿宋" w:eastAsia="仿宋" w:hAnsi="仿宋" w:cs="仿宋" w:hint="eastAsia"/>
            <w:lang w:eastAsia="zh-CN"/>
          </w:rPr>
          <w:t>(四)、监事</w:t>
        </w:r>
        <w:r>
          <w:tab/>
        </w:r>
        <w:r>
          <w:fldChar w:fldCharType="begin"/>
        </w:r>
        <w:r>
          <w:instrText xml:space="preserve"> PAGEREF _Toc31038 \h </w:instrText>
        </w:r>
        <w:r>
          <w:fldChar w:fldCharType="separate"/>
        </w:r>
        <w:r>
          <w:t>17</w:t>
        </w:r>
        <w:r>
          <w:fldChar w:fldCharType="end"/>
        </w:r>
      </w:hyperlink>
    </w:p>
    <w:p>
      <w:pPr>
        <w:pStyle w:val="TOC1"/>
        <w:tabs>
          <w:tab w:val="right" w:leader="dot" w:pos="8306"/>
        </w:tabs>
      </w:pPr>
      <w:hyperlink w:anchor="_Toc17378" w:history="1">
        <w:r>
          <w:rPr>
            <w:rFonts w:ascii="仿宋" w:eastAsia="仿宋" w:hAnsi="仿宋" w:cs="仿宋" w:hint="eastAsia"/>
            <w:lang w:eastAsia="zh-CN"/>
          </w:rPr>
          <w:t>三、公司成立方案</w:t>
        </w:r>
        <w:r>
          <w:tab/>
        </w:r>
        <w:r>
          <w:fldChar w:fldCharType="begin"/>
        </w:r>
        <w:r>
          <w:instrText xml:space="preserve"> PAGEREF _Toc17378 \h </w:instrText>
        </w:r>
        <w:r>
          <w:fldChar w:fldCharType="separate"/>
        </w:r>
        <w:r>
          <w:t>19</w:t>
        </w:r>
        <w:r>
          <w:fldChar w:fldCharType="end"/>
        </w:r>
      </w:hyperlink>
    </w:p>
    <w:p>
      <w:pPr>
        <w:pStyle w:val="TOC2"/>
        <w:tabs>
          <w:tab w:val="right" w:leader="dot" w:pos="8306"/>
        </w:tabs>
      </w:pPr>
      <w:hyperlink w:anchor="_Toc21362" w:history="1">
        <w:r>
          <w:rPr>
            <w:rFonts w:ascii="仿宋" w:eastAsia="仿宋" w:hAnsi="仿宋" w:cs="仿宋" w:hint="eastAsia"/>
            <w:lang w:eastAsia="zh-CN"/>
          </w:rPr>
          <w:t>(一)、公司经营宗旨</w:t>
        </w:r>
        <w:r>
          <w:tab/>
        </w:r>
        <w:r>
          <w:fldChar w:fldCharType="begin"/>
        </w:r>
        <w:r>
          <w:instrText xml:space="preserve"> PAGEREF _Toc21362 \h </w:instrText>
        </w:r>
        <w:r>
          <w:fldChar w:fldCharType="separate"/>
        </w:r>
        <w:r>
          <w:t>19</w:t>
        </w:r>
        <w:r>
          <w:fldChar w:fldCharType="end"/>
        </w:r>
      </w:hyperlink>
    </w:p>
    <w:p>
      <w:pPr>
        <w:pStyle w:val="TOC2"/>
        <w:tabs>
          <w:tab w:val="right" w:leader="dot" w:pos="8306"/>
        </w:tabs>
      </w:pPr>
      <w:hyperlink w:anchor="_Toc1278" w:history="1">
        <w:r>
          <w:rPr>
            <w:rFonts w:ascii="仿宋" w:eastAsia="仿宋" w:hAnsi="仿宋" w:cs="仿宋" w:hint="eastAsia"/>
            <w:lang w:eastAsia="zh-CN"/>
          </w:rPr>
          <w:t>(二)、公司的目标、主要职责</w:t>
        </w:r>
        <w:r>
          <w:tab/>
        </w:r>
        <w:r>
          <w:fldChar w:fldCharType="begin"/>
        </w:r>
        <w:r>
          <w:instrText xml:space="preserve"> PAGEREF _Toc1278 \h </w:instrText>
        </w:r>
        <w:r>
          <w:fldChar w:fldCharType="separate"/>
        </w:r>
        <w:r>
          <w:t>19</w:t>
        </w:r>
        <w:r>
          <w:fldChar w:fldCharType="end"/>
        </w:r>
      </w:hyperlink>
    </w:p>
    <w:p>
      <w:pPr>
        <w:pStyle w:val="TOC2"/>
        <w:tabs>
          <w:tab w:val="right" w:leader="dot" w:pos="8306"/>
        </w:tabs>
      </w:pPr>
      <w:hyperlink w:anchor="_Toc917" w:history="1">
        <w:r>
          <w:rPr>
            <w:rFonts w:ascii="仿宋" w:eastAsia="仿宋" w:hAnsi="仿宋" w:cs="仿宋" w:hint="eastAsia"/>
            <w:lang w:eastAsia="zh-CN"/>
          </w:rPr>
          <w:t>(三)、公司组建方式</w:t>
        </w:r>
        <w:r>
          <w:tab/>
        </w:r>
        <w:r>
          <w:fldChar w:fldCharType="begin"/>
        </w:r>
        <w:r>
          <w:instrText xml:space="preserve"> PAGEREF _Toc917 \h </w:instrText>
        </w:r>
        <w:r>
          <w:fldChar w:fldCharType="separate"/>
        </w:r>
        <w:r>
          <w:t>22</w:t>
        </w:r>
        <w:r>
          <w:fldChar w:fldCharType="end"/>
        </w:r>
      </w:hyperlink>
    </w:p>
    <w:p>
      <w:pPr>
        <w:pStyle w:val="TOC2"/>
        <w:tabs>
          <w:tab w:val="right" w:leader="dot" w:pos="8306"/>
        </w:tabs>
      </w:pPr>
      <w:hyperlink w:anchor="_Toc29262" w:history="1">
        <w:r>
          <w:rPr>
            <w:rFonts w:ascii="仿宋" w:eastAsia="仿宋" w:hAnsi="仿宋" w:cs="仿宋" w:hint="eastAsia"/>
            <w:lang w:eastAsia="zh-CN"/>
          </w:rPr>
          <w:t>(四)、公司管理体制</w:t>
        </w:r>
        <w:r>
          <w:tab/>
        </w:r>
        <w:r>
          <w:fldChar w:fldCharType="begin"/>
        </w:r>
        <w:r>
          <w:instrText xml:space="preserve"> PAGEREF _Toc29262 \h </w:instrText>
        </w:r>
        <w:r>
          <w:fldChar w:fldCharType="separate"/>
        </w:r>
        <w:r>
          <w:t>23</w:t>
        </w:r>
        <w:r>
          <w:fldChar w:fldCharType="end"/>
        </w:r>
      </w:hyperlink>
    </w:p>
    <w:p>
      <w:pPr>
        <w:pStyle w:val="TOC2"/>
        <w:tabs>
          <w:tab w:val="right" w:leader="dot" w:pos="8306"/>
        </w:tabs>
      </w:pPr>
      <w:hyperlink w:anchor="_Toc14872" w:history="1">
        <w:r>
          <w:rPr>
            <w:rFonts w:ascii="仿宋" w:eastAsia="仿宋" w:hAnsi="仿宋" w:cs="仿宋" w:hint="eastAsia"/>
            <w:lang w:eastAsia="zh-CN"/>
          </w:rPr>
          <w:t>(五)、部门职责及权限</w:t>
        </w:r>
        <w:r>
          <w:tab/>
        </w:r>
        <w:r>
          <w:fldChar w:fldCharType="begin"/>
        </w:r>
        <w:r>
          <w:instrText xml:space="preserve"> PAGEREF _Toc14872 \h </w:instrText>
        </w:r>
        <w:r>
          <w:fldChar w:fldCharType="separate"/>
        </w:r>
        <w:r>
          <w:t>24</w:t>
        </w:r>
        <w:r>
          <w:fldChar w:fldCharType="end"/>
        </w:r>
      </w:hyperlink>
    </w:p>
    <w:p>
      <w:pPr>
        <w:pStyle w:val="TOC2"/>
        <w:tabs>
          <w:tab w:val="right" w:leader="dot" w:pos="8306"/>
        </w:tabs>
      </w:pPr>
      <w:hyperlink w:anchor="_Toc27785" w:history="1">
        <w:r>
          <w:rPr>
            <w:rFonts w:ascii="仿宋" w:eastAsia="仿宋" w:hAnsi="仿宋" w:cs="仿宋" w:hint="eastAsia"/>
            <w:lang w:eastAsia="zh-CN"/>
          </w:rPr>
          <w:t>(六)、核心人员介绍</w:t>
        </w:r>
        <w:r>
          <w:tab/>
        </w:r>
        <w:r>
          <w:fldChar w:fldCharType="begin"/>
        </w:r>
        <w:r>
          <w:instrText xml:space="preserve"> PAGEREF _Toc27785 \h </w:instrText>
        </w:r>
        <w:r>
          <w:fldChar w:fldCharType="separate"/>
        </w:r>
        <w:r>
          <w:t>27</w:t>
        </w:r>
        <w:r>
          <w:fldChar w:fldCharType="end"/>
        </w:r>
      </w:hyperlink>
    </w:p>
    <w:p>
      <w:pPr>
        <w:pStyle w:val="TOC2"/>
        <w:tabs>
          <w:tab w:val="right" w:leader="dot" w:pos="8306"/>
        </w:tabs>
      </w:pPr>
      <w:hyperlink w:anchor="_Toc9912" w:history="1">
        <w:r>
          <w:rPr>
            <w:rFonts w:ascii="仿宋" w:eastAsia="仿宋" w:hAnsi="仿宋" w:cs="仿宋" w:hint="eastAsia"/>
            <w:lang w:eastAsia="zh-CN"/>
          </w:rPr>
          <w:t>(七)、财务会计制度</w:t>
        </w:r>
        <w:r>
          <w:tab/>
        </w:r>
        <w:r>
          <w:fldChar w:fldCharType="begin"/>
        </w:r>
        <w:r>
          <w:instrText xml:space="preserve"> PAGEREF _Toc9912 \h </w:instrText>
        </w:r>
        <w:r>
          <w:fldChar w:fldCharType="separate"/>
        </w:r>
        <w:r>
          <w:t>28</w:t>
        </w:r>
        <w:r>
          <w:fldChar w:fldCharType="end"/>
        </w:r>
      </w:hyperlink>
    </w:p>
    <w:p>
      <w:pPr>
        <w:pStyle w:val="TOC1"/>
        <w:tabs>
          <w:tab w:val="right" w:leader="dot" w:pos="8306"/>
        </w:tabs>
      </w:pPr>
      <w:hyperlink w:anchor="_Toc30420" w:history="1">
        <w:r>
          <w:rPr>
            <w:rFonts w:ascii="仿宋" w:eastAsia="仿宋" w:hAnsi="仿宋" w:cs="仿宋" w:hint="eastAsia"/>
            <w:lang w:eastAsia="zh-CN"/>
          </w:rPr>
          <w:t>四、刀具磨床项目概况</w:t>
        </w:r>
        <w:r>
          <w:tab/>
        </w:r>
        <w:r>
          <w:fldChar w:fldCharType="begin"/>
        </w:r>
        <w:r>
          <w:instrText xml:space="preserve"> PAGEREF _Toc30420 \h </w:instrText>
        </w:r>
        <w:r>
          <w:fldChar w:fldCharType="separate"/>
        </w:r>
        <w:r>
          <w:t>34</w:t>
        </w:r>
        <w:r>
          <w:fldChar w:fldCharType="end"/>
        </w:r>
      </w:hyperlink>
    </w:p>
    <w:p>
      <w:pPr>
        <w:pStyle w:val="TOC2"/>
        <w:tabs>
          <w:tab w:val="right" w:leader="dot" w:pos="8306"/>
        </w:tabs>
      </w:pPr>
      <w:hyperlink w:anchor="_Toc28924" w:history="1">
        <w:r>
          <w:rPr>
            <w:rFonts w:ascii="仿宋" w:eastAsia="仿宋" w:hAnsi="仿宋" w:cs="仿宋" w:hint="eastAsia"/>
            <w:lang w:eastAsia="zh-CN"/>
          </w:rPr>
          <w:t>(一)、投资路径</w:t>
        </w:r>
        <w:r>
          <w:tab/>
        </w:r>
        <w:r>
          <w:fldChar w:fldCharType="begin"/>
        </w:r>
        <w:r>
          <w:instrText xml:space="preserve"> PAGEREF _Toc28924 \h </w:instrText>
        </w:r>
        <w:r>
          <w:fldChar w:fldCharType="separate"/>
        </w:r>
        <w:r>
          <w:t>34</w:t>
        </w:r>
        <w:r>
          <w:fldChar w:fldCharType="end"/>
        </w:r>
      </w:hyperlink>
    </w:p>
    <w:p>
      <w:pPr>
        <w:pStyle w:val="TOC2"/>
        <w:tabs>
          <w:tab w:val="right" w:leader="dot" w:pos="8306"/>
        </w:tabs>
      </w:pPr>
      <w:hyperlink w:anchor="_Toc20417" w:history="1">
        <w:r>
          <w:rPr>
            <w:rFonts w:ascii="仿宋" w:eastAsia="仿宋" w:hAnsi="仿宋" w:cs="仿宋" w:hint="eastAsia"/>
            <w:lang w:eastAsia="zh-CN"/>
          </w:rPr>
          <w:t>(二)、刀具磨床项目提出的理由</w:t>
        </w:r>
        <w:r>
          <w:tab/>
        </w:r>
        <w:r>
          <w:fldChar w:fldCharType="begin"/>
        </w:r>
        <w:r>
          <w:instrText xml:space="preserve"> PAGEREF _Toc20417 \h </w:instrText>
        </w:r>
        <w:r>
          <w:fldChar w:fldCharType="separate"/>
        </w:r>
        <w:r>
          <w:t>34</w:t>
        </w:r>
        <w:r>
          <w:fldChar w:fldCharType="end"/>
        </w:r>
      </w:hyperlink>
    </w:p>
    <w:p>
      <w:pPr>
        <w:pStyle w:val="TOC2"/>
        <w:tabs>
          <w:tab w:val="right" w:leader="dot" w:pos="8306"/>
        </w:tabs>
      </w:pPr>
      <w:hyperlink w:anchor="_Toc26025" w:history="1">
        <w:r>
          <w:rPr>
            <w:rFonts w:ascii="仿宋" w:eastAsia="仿宋" w:hAnsi="仿宋" w:cs="仿宋" w:hint="eastAsia"/>
            <w:lang w:eastAsia="zh-CN"/>
          </w:rPr>
          <w:t>(三)、刀具磨床项目选址</w:t>
        </w:r>
        <w:r>
          <w:tab/>
        </w:r>
        <w:r>
          <w:fldChar w:fldCharType="begin"/>
        </w:r>
        <w:r>
          <w:instrText xml:space="preserve"> PAGEREF _Toc26025 \h </w:instrText>
        </w:r>
        <w:r>
          <w:fldChar w:fldCharType="separate"/>
        </w:r>
        <w:r>
          <w:t>35</w:t>
        </w:r>
        <w:r>
          <w:fldChar w:fldCharType="end"/>
        </w:r>
      </w:hyperlink>
    </w:p>
    <w:p>
      <w:pPr>
        <w:pStyle w:val="TOC2"/>
        <w:tabs>
          <w:tab w:val="right" w:leader="dot" w:pos="8306"/>
        </w:tabs>
      </w:pPr>
      <w:hyperlink w:anchor="_Toc32634" w:history="1">
        <w:r>
          <w:rPr>
            <w:rFonts w:ascii="仿宋" w:eastAsia="仿宋" w:hAnsi="仿宋" w:cs="仿宋" w:hint="eastAsia"/>
            <w:lang w:eastAsia="zh-CN"/>
          </w:rPr>
          <w:t>(四)、生产规模</w:t>
        </w:r>
        <w:r>
          <w:tab/>
        </w:r>
        <w:r>
          <w:fldChar w:fldCharType="begin"/>
        </w:r>
        <w:r>
          <w:instrText xml:space="preserve"> PAGEREF _Toc32634 \h </w:instrText>
        </w:r>
        <w:r>
          <w:fldChar w:fldCharType="separate"/>
        </w:r>
        <w:r>
          <w:t>35</w:t>
        </w:r>
        <w:r>
          <w:fldChar w:fldCharType="end"/>
        </w:r>
      </w:hyperlink>
    </w:p>
    <w:p>
      <w:pPr>
        <w:pStyle w:val="TOC2"/>
        <w:tabs>
          <w:tab w:val="right" w:leader="dot" w:pos="8306"/>
        </w:tabs>
      </w:pPr>
      <w:hyperlink w:anchor="_Toc2260" w:history="1">
        <w:r>
          <w:rPr>
            <w:rFonts w:ascii="仿宋" w:eastAsia="仿宋" w:hAnsi="仿宋" w:cs="仿宋" w:hint="eastAsia"/>
            <w:lang w:eastAsia="zh-CN"/>
          </w:rPr>
          <w:t>(五)、建设规模</w:t>
        </w:r>
        <w:r>
          <w:tab/>
        </w:r>
        <w:r>
          <w:fldChar w:fldCharType="begin"/>
        </w:r>
        <w:r>
          <w:instrText xml:space="preserve"> PAGEREF _Toc2260 \h </w:instrText>
        </w:r>
        <w:r>
          <w:fldChar w:fldCharType="separate"/>
        </w:r>
        <w:r>
          <w:t>35</w:t>
        </w:r>
        <w:r>
          <w:fldChar w:fldCharType="end"/>
        </w:r>
      </w:hyperlink>
    </w:p>
    <w:p>
      <w:pPr>
        <w:pStyle w:val="TOC2"/>
        <w:tabs>
          <w:tab w:val="right" w:leader="dot" w:pos="8306"/>
        </w:tabs>
      </w:pPr>
      <w:hyperlink w:anchor="_Toc27663" w:history="1">
        <w:r>
          <w:rPr>
            <w:rFonts w:ascii="仿宋" w:eastAsia="仿宋" w:hAnsi="仿宋" w:cs="仿宋" w:hint="eastAsia"/>
            <w:lang w:eastAsia="zh-CN"/>
          </w:rPr>
          <w:t>(六)、刀具磨床项目投资</w:t>
        </w:r>
        <w:r>
          <w:tab/>
        </w:r>
        <w:r>
          <w:fldChar w:fldCharType="begin"/>
        </w:r>
        <w:r>
          <w:instrText xml:space="preserve"> PAGEREF _Toc27663 \h </w:instrText>
        </w:r>
        <w:r>
          <w:fldChar w:fldCharType="separate"/>
        </w:r>
        <w:r>
          <w:t>36</w:t>
        </w:r>
        <w:r>
          <w:fldChar w:fldCharType="end"/>
        </w:r>
      </w:hyperlink>
    </w:p>
    <w:p>
      <w:pPr>
        <w:pStyle w:val="TOC2"/>
        <w:tabs>
          <w:tab w:val="right" w:leader="dot" w:pos="8306"/>
        </w:tabs>
      </w:pPr>
      <w:hyperlink w:anchor="_Toc31093" w:history="1">
        <w:r>
          <w:rPr>
            <w:rFonts w:ascii="仿宋" w:eastAsia="仿宋" w:hAnsi="仿宋" w:cs="仿宋" w:hint="eastAsia"/>
            <w:lang w:eastAsia="zh-CN"/>
          </w:rPr>
          <w:t>(七)、刀具磨床项目进度规划</w:t>
        </w:r>
        <w:r>
          <w:tab/>
        </w:r>
        <w:r>
          <w:fldChar w:fldCharType="begin"/>
        </w:r>
        <w:r>
          <w:instrText xml:space="preserve"> PAGEREF _Toc31093 \h </w:instrText>
        </w:r>
        <w:r>
          <w:fldChar w:fldCharType="separate"/>
        </w:r>
        <w:r>
          <w:t>36</w:t>
        </w:r>
        <w:r>
          <w:fldChar w:fldCharType="end"/>
        </w:r>
      </w:hyperlink>
    </w:p>
    <w:p>
      <w:pPr>
        <w:pStyle w:val="TOC2"/>
        <w:tabs>
          <w:tab w:val="right" w:leader="dot" w:pos="8306"/>
        </w:tabs>
      </w:pPr>
      <w:hyperlink w:anchor="_Toc19760" w:history="1">
        <w:r>
          <w:rPr>
            <w:rFonts w:ascii="仿宋" w:eastAsia="仿宋" w:hAnsi="仿宋" w:cs="仿宋" w:hint="eastAsia"/>
            <w:lang w:eastAsia="zh-CN"/>
          </w:rPr>
          <w:t>(八)、经济效益(正常经营年份)</w:t>
        </w:r>
        <w:r>
          <w:tab/>
        </w:r>
        <w:r>
          <w:fldChar w:fldCharType="begin"/>
        </w:r>
        <w:r>
          <w:instrText xml:space="preserve"> PAGEREF _Toc19760 \h </w:instrText>
        </w:r>
        <w:r>
          <w:fldChar w:fldCharType="separate"/>
        </w:r>
        <w:r>
          <w:t>36</w:t>
        </w:r>
        <w:r>
          <w:fldChar w:fldCharType="end"/>
        </w:r>
      </w:hyperlink>
    </w:p>
    <w:p>
      <w:pPr>
        <w:pStyle w:val="TOC2"/>
        <w:tabs>
          <w:tab w:val="right" w:leader="dot" w:pos="8306"/>
        </w:tabs>
      </w:pPr>
      <w:hyperlink w:anchor="_Toc15019" w:history="1">
        <w:r>
          <w:rPr>
            <w:rFonts w:ascii="仿宋" w:eastAsia="仿宋" w:hAnsi="仿宋" w:cs="仿宋" w:hint="eastAsia"/>
            <w:lang w:eastAsia="zh-CN"/>
          </w:rPr>
          <w:t>(九)、刀具磨床项目综合评价</w:t>
        </w:r>
        <w:r>
          <w:tab/>
        </w:r>
        <w:r>
          <w:fldChar w:fldCharType="begin"/>
        </w:r>
        <w:r>
          <w:instrText xml:space="preserve"> PAGEREF _Toc15019 \h </w:instrText>
        </w:r>
        <w:r>
          <w:fldChar w:fldCharType="separate"/>
        </w:r>
        <w:r>
          <w:t>37</w:t>
        </w:r>
        <w:r>
          <w:fldChar w:fldCharType="end"/>
        </w:r>
      </w:hyperlink>
    </w:p>
    <w:p>
      <w:pPr>
        <w:pStyle w:val="TOC1"/>
        <w:tabs>
          <w:tab w:val="right" w:leader="dot" w:pos="8306"/>
        </w:tabs>
      </w:pPr>
      <w:hyperlink w:anchor="_Toc25320" w:history="1">
        <w:r>
          <w:rPr>
            <w:rFonts w:ascii="仿宋" w:eastAsia="仿宋" w:hAnsi="仿宋" w:cs="仿宋" w:hint="eastAsia"/>
            <w:lang w:eastAsia="zh-CN"/>
          </w:rPr>
          <w:t>五、刀具磨床筹建公司基本信息</w:t>
        </w:r>
        <w:r>
          <w:tab/>
        </w:r>
        <w:r>
          <w:fldChar w:fldCharType="begin"/>
        </w:r>
        <w:r>
          <w:instrText xml:space="preserve"> PAGEREF _Toc25320 \h </w:instrText>
        </w:r>
        <w:r>
          <w:fldChar w:fldCharType="separate"/>
        </w:r>
        <w:r>
          <w:t>38</w:t>
        </w:r>
        <w:r>
          <w:fldChar w:fldCharType="end"/>
        </w:r>
      </w:hyperlink>
    </w:p>
    <w:p>
      <w:pPr>
        <w:pStyle w:val="TOC2"/>
        <w:tabs>
          <w:tab w:val="right" w:leader="dot" w:pos="8306"/>
        </w:tabs>
      </w:pPr>
      <w:hyperlink w:anchor="_Toc22548" w:history="1">
        <w:r>
          <w:rPr>
            <w:rFonts w:ascii="仿宋" w:eastAsia="仿宋" w:hAnsi="仿宋" w:cs="仿宋" w:hint="eastAsia"/>
            <w:lang w:eastAsia="zh-CN"/>
          </w:rPr>
          <w:t>(一)、公司名称</w:t>
        </w:r>
        <w:r>
          <w:tab/>
        </w:r>
        <w:r>
          <w:fldChar w:fldCharType="begin"/>
        </w:r>
        <w:r>
          <w:instrText xml:space="preserve"> PAGEREF _Toc22548 \h </w:instrText>
        </w:r>
        <w:r>
          <w:fldChar w:fldCharType="separate"/>
        </w:r>
        <w:r>
          <w:t>38</w:t>
        </w:r>
        <w:r>
          <w:fldChar w:fldCharType="end"/>
        </w:r>
      </w:hyperlink>
    </w:p>
    <w:p>
      <w:pPr>
        <w:pStyle w:val="TOC2"/>
        <w:tabs>
          <w:tab w:val="right" w:leader="dot" w:pos="8306"/>
        </w:tabs>
      </w:pPr>
      <w:hyperlink w:anchor="_Toc12056" w:history="1">
        <w:r>
          <w:rPr>
            <w:rFonts w:ascii="仿宋" w:eastAsia="仿宋" w:hAnsi="仿宋" w:cs="仿宋" w:hint="eastAsia"/>
            <w:lang w:eastAsia="zh-CN"/>
          </w:rPr>
          <w:t>(二)、注册资本</w:t>
        </w:r>
        <w:r>
          <w:tab/>
        </w:r>
        <w:r>
          <w:fldChar w:fldCharType="begin"/>
        </w:r>
        <w:r>
          <w:instrText xml:space="preserve"> PAGEREF _Toc12056 \h </w:instrText>
        </w:r>
        <w:r>
          <w:fldChar w:fldCharType="separate"/>
        </w:r>
        <w:r>
          <w:t>38</w:t>
        </w:r>
        <w:r>
          <w:fldChar w:fldCharType="end"/>
        </w:r>
      </w:hyperlink>
    </w:p>
    <w:p>
      <w:pPr>
        <w:pStyle w:val="TOC2"/>
        <w:tabs>
          <w:tab w:val="right" w:leader="dot" w:pos="8306"/>
        </w:tabs>
      </w:pPr>
      <w:hyperlink w:anchor="_Toc17889" w:history="1">
        <w:r>
          <w:rPr>
            <w:rFonts w:ascii="仿宋" w:eastAsia="仿宋" w:hAnsi="仿宋" w:cs="仿宋" w:hint="eastAsia"/>
            <w:lang w:eastAsia="zh-CN"/>
          </w:rPr>
          <w:t>(三)、注册地址</w:t>
        </w:r>
        <w:r>
          <w:tab/>
        </w:r>
        <w:r>
          <w:fldChar w:fldCharType="begin"/>
        </w:r>
        <w:r>
          <w:instrText xml:space="preserve"> PAGEREF _Toc17889 \h </w:instrText>
        </w:r>
        <w:r>
          <w:fldChar w:fldCharType="separate"/>
        </w:r>
        <w:r>
          <w:t>38</w:t>
        </w:r>
        <w:r>
          <w:fldChar w:fldCharType="end"/>
        </w:r>
      </w:hyperlink>
    </w:p>
    <w:p>
      <w:pPr>
        <w:pStyle w:val="TOC2"/>
        <w:tabs>
          <w:tab w:val="right" w:leader="dot" w:pos="8306"/>
        </w:tabs>
      </w:pPr>
      <w:hyperlink w:anchor="_Toc12215" w:history="1">
        <w:r>
          <w:rPr>
            <w:rFonts w:ascii="仿宋" w:eastAsia="仿宋" w:hAnsi="仿宋" w:cs="仿宋" w:hint="eastAsia"/>
            <w:lang w:eastAsia="zh-CN"/>
          </w:rPr>
          <w:t>(四)、法人代表</w:t>
        </w:r>
        <w:r>
          <w:tab/>
        </w:r>
        <w:r>
          <w:fldChar w:fldCharType="begin"/>
        </w:r>
        <w:r>
          <w:instrText xml:space="preserve"> PAGEREF _Toc12215 \h </w:instrText>
        </w:r>
        <w:r>
          <w:fldChar w:fldCharType="separate"/>
        </w:r>
        <w:r>
          <w:t>38</w:t>
        </w:r>
        <w:r>
          <w:fldChar w:fldCharType="end"/>
        </w:r>
      </w:hyperlink>
    </w:p>
    <w:p>
      <w:pPr>
        <w:pStyle w:val="TOC2"/>
        <w:tabs>
          <w:tab w:val="right" w:leader="dot" w:pos="8306"/>
        </w:tabs>
      </w:pPr>
      <w:hyperlink w:anchor="_Toc8849" w:history="1">
        <w:r>
          <w:rPr>
            <w:rFonts w:ascii="仿宋" w:eastAsia="仿宋" w:hAnsi="仿宋" w:cs="仿宋" w:hint="eastAsia"/>
            <w:lang w:eastAsia="zh-CN"/>
          </w:rPr>
          <w:t>(五)、主要经营范围</w:t>
        </w:r>
        <w:r>
          <w:tab/>
        </w:r>
        <w:r>
          <w:fldChar w:fldCharType="begin"/>
        </w:r>
        <w:r>
          <w:instrText xml:space="preserve"> PAGEREF _Toc8849 \h </w:instrText>
        </w:r>
        <w:r>
          <w:fldChar w:fldCharType="separate"/>
        </w:r>
        <w:r>
          <w:t>38</w:t>
        </w:r>
        <w:r>
          <w:fldChar w:fldCharType="end"/>
        </w:r>
      </w:hyperlink>
    </w:p>
    <w:p>
      <w:pPr>
        <w:pStyle w:val="TOC2"/>
        <w:tabs>
          <w:tab w:val="right" w:leader="dot" w:pos="8306"/>
        </w:tabs>
      </w:pPr>
      <w:hyperlink w:anchor="_Toc18469" w:history="1">
        <w:r>
          <w:rPr>
            <w:rFonts w:ascii="仿宋" w:eastAsia="仿宋" w:hAnsi="仿宋" w:cs="仿宋" w:hint="eastAsia"/>
            <w:lang w:eastAsia="zh-CN"/>
          </w:rPr>
          <w:t>(六)、主要股东</w:t>
        </w:r>
        <w:r>
          <w:tab/>
        </w:r>
        <w:r>
          <w:fldChar w:fldCharType="begin"/>
        </w:r>
        <w:r>
          <w:instrText xml:space="preserve"> PAGEREF _Toc18469 \h </w:instrText>
        </w:r>
        <w:r>
          <w:fldChar w:fldCharType="separate"/>
        </w:r>
        <w:r>
          <w:t>39</w:t>
        </w:r>
        <w:r>
          <w:fldChar w:fldCharType="end"/>
        </w:r>
      </w:hyperlink>
    </w:p>
    <w:p>
      <w:pPr>
        <w:pStyle w:val="TOC1"/>
        <w:tabs>
          <w:tab w:val="right" w:leader="dot" w:pos="8306"/>
        </w:tabs>
      </w:pPr>
      <w:hyperlink w:anchor="_Toc28532" w:history="1">
        <w:r>
          <w:rPr>
            <w:rFonts w:ascii="仿宋" w:eastAsia="仿宋" w:hAnsi="仿宋" w:cs="仿宋" w:hint="eastAsia"/>
            <w:lang w:eastAsia="zh-CN"/>
          </w:rPr>
          <w:t>六、SWOT分析</w:t>
        </w:r>
        <w:r>
          <w:tab/>
        </w:r>
        <w:r>
          <w:fldChar w:fldCharType="begin"/>
        </w:r>
        <w:r>
          <w:instrText xml:space="preserve"> PAGEREF _Toc28532 \h </w:instrText>
        </w:r>
        <w:r>
          <w:fldChar w:fldCharType="separate"/>
        </w:r>
        <w:r>
          <w:t>40</w:t>
        </w:r>
        <w:r>
          <w:fldChar w:fldCharType="end"/>
        </w:r>
      </w:hyperlink>
    </w:p>
    <w:p>
      <w:pPr>
        <w:pStyle w:val="TOC2"/>
        <w:tabs>
          <w:tab w:val="right" w:leader="dot" w:pos="8306"/>
        </w:tabs>
      </w:pPr>
      <w:hyperlink w:anchor="_Toc14871" w:history="1">
        <w:r>
          <w:rPr>
            <w:rFonts w:ascii="仿宋" w:eastAsia="仿宋" w:hAnsi="仿宋" w:cs="仿宋" w:hint="eastAsia"/>
            <w:lang w:eastAsia="zh-CN"/>
          </w:rPr>
          <w:t>(一)、优势分析(S)</w:t>
        </w:r>
        <w:r>
          <w:tab/>
        </w:r>
        <w:r>
          <w:fldChar w:fldCharType="begin"/>
        </w:r>
        <w:r>
          <w:instrText xml:space="preserve"> PAGEREF _Toc14871 \h </w:instrText>
        </w:r>
        <w:r>
          <w:fldChar w:fldCharType="separate"/>
        </w:r>
        <w:r>
          <w:t>40</w:t>
        </w:r>
        <w:r>
          <w:fldChar w:fldCharType="end"/>
        </w:r>
      </w:hyperlink>
    </w:p>
    <w:p>
      <w:pPr>
        <w:pStyle w:val="TOC2"/>
        <w:tabs>
          <w:tab w:val="right" w:leader="dot" w:pos="8306"/>
        </w:tabs>
      </w:pPr>
      <w:hyperlink w:anchor="_Toc15979" w:history="1">
        <w:r>
          <w:rPr>
            <w:rFonts w:ascii="仿宋" w:eastAsia="仿宋" w:hAnsi="仿宋" w:cs="仿宋" w:hint="eastAsia"/>
            <w:lang w:eastAsia="zh-CN"/>
          </w:rPr>
          <w:t>(二)、劣势分析(W)</w:t>
        </w:r>
        <w:r>
          <w:tab/>
        </w:r>
        <w:r>
          <w:fldChar w:fldCharType="begin"/>
        </w:r>
        <w:r>
          <w:instrText xml:space="preserve"> PAGEREF _Toc15979 \h </w:instrText>
        </w:r>
        <w:r>
          <w:fldChar w:fldCharType="separate"/>
        </w:r>
        <w:r>
          <w:t>41</w:t>
        </w:r>
        <w:r>
          <w:fldChar w:fldCharType="end"/>
        </w:r>
      </w:hyperlink>
    </w:p>
    <w:p>
      <w:pPr>
        <w:pStyle w:val="TOC2"/>
        <w:tabs>
          <w:tab w:val="right" w:leader="dot" w:pos="8306"/>
        </w:tabs>
      </w:pPr>
      <w:hyperlink w:anchor="_Toc21223" w:history="1">
        <w:r>
          <w:rPr>
            <w:rFonts w:ascii="仿宋" w:eastAsia="仿宋" w:hAnsi="仿宋" w:cs="仿宋" w:hint="eastAsia"/>
            <w:lang w:eastAsia="zh-CN"/>
          </w:rPr>
          <w:t>(三)、机会分析()</w:t>
        </w:r>
        <w:r>
          <w:tab/>
        </w:r>
        <w:r>
          <w:fldChar w:fldCharType="begin"/>
        </w:r>
        <w:r>
          <w:instrText xml:space="preserve"> PAGEREF _Toc21223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1" w:history="1">
        <w:r>
          <w:rPr>
            <w:rFonts w:ascii="仿宋" w:eastAsia="仿宋" w:hAnsi="仿宋" w:cs="仿宋" w:hint="eastAsia"/>
            <w:lang w:eastAsia="zh-CN"/>
          </w:rPr>
          <w:t>(四)、威胁分析(T)</w:t>
        </w:r>
        <w:r>
          <w:tab/>
        </w:r>
        <w:r>
          <w:fldChar w:fldCharType="begin"/>
        </w:r>
        <w:r>
          <w:instrText xml:space="preserve"> PAGEREF _Toc1661 \h </w:instrText>
        </w:r>
        <w:r>
          <w:fldChar w:fldCharType="separate"/>
        </w:r>
        <w:r>
          <w:t>42</w:t>
        </w:r>
        <w:r>
          <w:fldChar w:fldCharType="end"/>
        </w:r>
      </w:hyperlink>
    </w:p>
    <w:p>
      <w:pPr>
        <w:pStyle w:val="TOC1"/>
        <w:tabs>
          <w:tab w:val="right" w:leader="dot" w:pos="8306"/>
        </w:tabs>
      </w:pPr>
      <w:hyperlink w:anchor="_Toc22598" w:history="1">
        <w:r>
          <w:rPr>
            <w:rFonts w:ascii="仿宋" w:eastAsia="仿宋" w:hAnsi="仿宋" w:cs="仿宋" w:hint="eastAsia"/>
            <w:lang w:eastAsia="zh-CN"/>
          </w:rPr>
          <w:t>七、刀具磨床项目风险分析</w:t>
        </w:r>
        <w:r>
          <w:tab/>
        </w:r>
        <w:r>
          <w:fldChar w:fldCharType="begin"/>
        </w:r>
        <w:r>
          <w:instrText xml:space="preserve"> PAGEREF _Toc22598 \h </w:instrText>
        </w:r>
        <w:r>
          <w:fldChar w:fldCharType="separate"/>
        </w:r>
        <w:r>
          <w:t>43</w:t>
        </w:r>
        <w:r>
          <w:fldChar w:fldCharType="end"/>
        </w:r>
      </w:hyperlink>
    </w:p>
    <w:p>
      <w:pPr>
        <w:pStyle w:val="TOC2"/>
        <w:tabs>
          <w:tab w:val="right" w:leader="dot" w:pos="8306"/>
        </w:tabs>
      </w:pPr>
      <w:hyperlink w:anchor="_Toc7738" w:history="1">
        <w:r>
          <w:rPr>
            <w:rFonts w:ascii="仿宋" w:eastAsia="仿宋" w:hAnsi="仿宋" w:cs="仿宋" w:hint="eastAsia"/>
            <w:lang w:eastAsia="zh-CN"/>
          </w:rPr>
          <w:t>(一)、刀具磨床项目风险分析</w:t>
        </w:r>
        <w:r>
          <w:tab/>
        </w:r>
        <w:r>
          <w:fldChar w:fldCharType="begin"/>
        </w:r>
        <w:r>
          <w:instrText xml:space="preserve"> PAGEREF _Toc7738 \h </w:instrText>
        </w:r>
        <w:r>
          <w:fldChar w:fldCharType="separate"/>
        </w:r>
        <w:r>
          <w:t>43</w:t>
        </w:r>
        <w:r>
          <w:fldChar w:fldCharType="end"/>
        </w:r>
      </w:hyperlink>
    </w:p>
    <w:p>
      <w:pPr>
        <w:pStyle w:val="TOC2"/>
        <w:tabs>
          <w:tab w:val="right" w:leader="dot" w:pos="8306"/>
        </w:tabs>
      </w:pPr>
      <w:hyperlink w:anchor="_Toc22437" w:history="1">
        <w:r>
          <w:rPr>
            <w:rFonts w:ascii="仿宋" w:eastAsia="仿宋" w:hAnsi="仿宋" w:cs="仿宋" w:hint="eastAsia"/>
            <w:lang w:eastAsia="zh-CN"/>
          </w:rPr>
          <w:t>(二)、刀具磨床项目风险对策</w:t>
        </w:r>
        <w:r>
          <w:tab/>
        </w:r>
        <w:r>
          <w:fldChar w:fldCharType="begin"/>
        </w:r>
        <w:r>
          <w:instrText xml:space="preserve"> PAGEREF _Toc22437 \h </w:instrText>
        </w:r>
        <w:r>
          <w:fldChar w:fldCharType="separate"/>
        </w:r>
        <w:r>
          <w:t>44</w:t>
        </w:r>
        <w:r>
          <w:fldChar w:fldCharType="end"/>
        </w:r>
      </w:hyperlink>
    </w:p>
    <w:p>
      <w:pPr>
        <w:pStyle w:val="TOC1"/>
        <w:tabs>
          <w:tab w:val="right" w:leader="dot" w:pos="8306"/>
        </w:tabs>
      </w:pPr>
      <w:hyperlink w:anchor="_Toc4606" w:history="1">
        <w:r>
          <w:rPr>
            <w:rFonts w:ascii="仿宋" w:eastAsia="仿宋" w:hAnsi="仿宋" w:cs="仿宋" w:hint="eastAsia"/>
            <w:lang w:eastAsia="zh-CN"/>
          </w:rPr>
          <w:t>八、建设进度分析</w:t>
        </w:r>
        <w:r>
          <w:tab/>
        </w:r>
        <w:r>
          <w:fldChar w:fldCharType="begin"/>
        </w:r>
        <w:r>
          <w:instrText xml:space="preserve"> PAGEREF _Toc4606 \h </w:instrText>
        </w:r>
        <w:r>
          <w:fldChar w:fldCharType="separate"/>
        </w:r>
        <w:r>
          <w:t>45</w:t>
        </w:r>
        <w:r>
          <w:fldChar w:fldCharType="end"/>
        </w:r>
      </w:hyperlink>
    </w:p>
    <w:p>
      <w:pPr>
        <w:pStyle w:val="TOC2"/>
        <w:tabs>
          <w:tab w:val="right" w:leader="dot" w:pos="8306"/>
        </w:tabs>
      </w:pPr>
      <w:hyperlink w:anchor="_Toc21974" w:history="1">
        <w:r>
          <w:rPr>
            <w:rFonts w:ascii="仿宋" w:eastAsia="仿宋" w:hAnsi="仿宋" w:cs="仿宋" w:hint="eastAsia"/>
            <w:lang w:eastAsia="zh-CN"/>
          </w:rPr>
          <w:t>(一)、刀具磨床项目进度安排</w:t>
        </w:r>
        <w:r>
          <w:tab/>
        </w:r>
        <w:r>
          <w:fldChar w:fldCharType="begin"/>
        </w:r>
        <w:r>
          <w:instrText xml:space="preserve"> PAGEREF _Toc21974 \h </w:instrText>
        </w:r>
        <w:r>
          <w:fldChar w:fldCharType="separate"/>
        </w:r>
        <w:r>
          <w:t>45</w:t>
        </w:r>
        <w:r>
          <w:fldChar w:fldCharType="end"/>
        </w:r>
      </w:hyperlink>
    </w:p>
    <w:p>
      <w:pPr>
        <w:pStyle w:val="TOC2"/>
        <w:tabs>
          <w:tab w:val="right" w:leader="dot" w:pos="8306"/>
        </w:tabs>
      </w:pPr>
      <w:hyperlink w:anchor="_Toc32149" w:history="1">
        <w:r>
          <w:rPr>
            <w:rFonts w:ascii="仿宋" w:eastAsia="仿宋" w:hAnsi="仿宋" w:cs="仿宋" w:hint="eastAsia"/>
            <w:lang w:eastAsia="zh-CN"/>
          </w:rPr>
          <w:t>(二)、刀具磨床项目实施保障措施</w:t>
        </w:r>
        <w:r>
          <w:tab/>
        </w:r>
        <w:r>
          <w:fldChar w:fldCharType="begin"/>
        </w:r>
        <w:r>
          <w:instrText xml:space="preserve"> PAGEREF _Toc32149 \h </w:instrText>
        </w:r>
        <w:r>
          <w:fldChar w:fldCharType="separate"/>
        </w:r>
        <w:r>
          <w:t>46</w:t>
        </w:r>
        <w:r>
          <w:fldChar w:fldCharType="end"/>
        </w:r>
      </w:hyperlink>
    </w:p>
    <w:p>
      <w:pPr>
        <w:pStyle w:val="TOC1"/>
        <w:tabs>
          <w:tab w:val="right" w:leader="dot" w:pos="8306"/>
        </w:tabs>
      </w:pPr>
      <w:hyperlink w:anchor="_Toc2221" w:history="1">
        <w:r>
          <w:rPr>
            <w:rFonts w:ascii="仿宋" w:eastAsia="仿宋" w:hAnsi="仿宋" w:cs="仿宋" w:hint="eastAsia"/>
            <w:lang w:eastAsia="zh-CN"/>
          </w:rPr>
          <w:t>九、环境保护分析</w:t>
        </w:r>
        <w:r>
          <w:tab/>
        </w:r>
        <w:r>
          <w:fldChar w:fldCharType="begin"/>
        </w:r>
        <w:r>
          <w:instrText xml:space="preserve"> PAGEREF _Toc2221 \h </w:instrText>
        </w:r>
        <w:r>
          <w:fldChar w:fldCharType="separate"/>
        </w:r>
        <w:r>
          <w:t>48</w:t>
        </w:r>
        <w:r>
          <w:fldChar w:fldCharType="end"/>
        </w:r>
      </w:hyperlink>
    </w:p>
    <w:p>
      <w:pPr>
        <w:pStyle w:val="TOC2"/>
        <w:tabs>
          <w:tab w:val="right" w:leader="dot" w:pos="8306"/>
        </w:tabs>
      </w:pPr>
      <w:hyperlink w:anchor="_Toc3034" w:history="1">
        <w:r>
          <w:rPr>
            <w:rFonts w:ascii="仿宋" w:eastAsia="仿宋" w:hAnsi="仿宋" w:cs="仿宋" w:hint="eastAsia"/>
            <w:lang w:eastAsia="zh-CN"/>
          </w:rPr>
          <w:t>(一)、编制依据</w:t>
        </w:r>
        <w:r>
          <w:tab/>
        </w:r>
        <w:r>
          <w:fldChar w:fldCharType="begin"/>
        </w:r>
        <w:r>
          <w:instrText xml:space="preserve"> PAGEREF _Toc3034 \h </w:instrText>
        </w:r>
        <w:r>
          <w:fldChar w:fldCharType="separate"/>
        </w:r>
        <w:r>
          <w:t>48</w:t>
        </w:r>
        <w:r>
          <w:fldChar w:fldCharType="end"/>
        </w:r>
      </w:hyperlink>
    </w:p>
    <w:p>
      <w:pPr>
        <w:pStyle w:val="TOC2"/>
        <w:tabs>
          <w:tab w:val="right" w:leader="dot" w:pos="8306"/>
        </w:tabs>
      </w:pPr>
      <w:hyperlink w:anchor="_Toc21158" w:history="1">
        <w:r>
          <w:rPr>
            <w:rFonts w:ascii="仿宋" w:eastAsia="仿宋" w:hAnsi="仿宋" w:cs="仿宋" w:hint="eastAsia"/>
            <w:lang w:eastAsia="zh-CN"/>
          </w:rPr>
          <w:t>(二)、环境影响合理性分析</w:t>
        </w:r>
        <w:r>
          <w:tab/>
        </w:r>
        <w:r>
          <w:fldChar w:fldCharType="begin"/>
        </w:r>
        <w:r>
          <w:instrText xml:space="preserve"> PAGEREF _Toc21158 \h </w:instrText>
        </w:r>
        <w:r>
          <w:fldChar w:fldCharType="separate"/>
        </w:r>
        <w:r>
          <w:t>48</w:t>
        </w:r>
        <w:r>
          <w:fldChar w:fldCharType="end"/>
        </w:r>
      </w:hyperlink>
    </w:p>
    <w:p>
      <w:pPr>
        <w:pStyle w:val="TOC2"/>
        <w:tabs>
          <w:tab w:val="right" w:leader="dot" w:pos="8306"/>
        </w:tabs>
      </w:pPr>
      <w:hyperlink w:anchor="_Toc5172" w:history="1">
        <w:r>
          <w:rPr>
            <w:rFonts w:ascii="仿宋" w:eastAsia="仿宋" w:hAnsi="仿宋" w:cs="仿宋" w:hint="eastAsia"/>
            <w:lang w:eastAsia="zh-CN"/>
          </w:rPr>
          <w:t>(三)、建设期大气环境影响分析</w:t>
        </w:r>
        <w:r>
          <w:tab/>
        </w:r>
        <w:r>
          <w:fldChar w:fldCharType="begin"/>
        </w:r>
        <w:r>
          <w:instrText xml:space="preserve"> PAGEREF _Toc5172 \h </w:instrText>
        </w:r>
        <w:r>
          <w:fldChar w:fldCharType="separate"/>
        </w:r>
        <w:r>
          <w:t>49</w:t>
        </w:r>
        <w:r>
          <w:fldChar w:fldCharType="end"/>
        </w:r>
      </w:hyperlink>
    </w:p>
    <w:p>
      <w:pPr>
        <w:pStyle w:val="TOC2"/>
        <w:tabs>
          <w:tab w:val="right" w:leader="dot" w:pos="8306"/>
        </w:tabs>
      </w:pPr>
      <w:hyperlink w:anchor="_Toc14568" w:history="1">
        <w:r>
          <w:rPr>
            <w:rFonts w:ascii="仿宋" w:eastAsia="仿宋" w:hAnsi="仿宋" w:cs="仿宋" w:hint="eastAsia"/>
            <w:lang w:eastAsia="zh-CN"/>
          </w:rPr>
          <w:t>(四)、建设期水环境影响分析</w:t>
        </w:r>
        <w:r>
          <w:tab/>
        </w:r>
        <w:r>
          <w:fldChar w:fldCharType="begin"/>
        </w:r>
        <w:r>
          <w:instrText xml:space="preserve"> PAGEREF _Toc14568 \h </w:instrText>
        </w:r>
        <w:r>
          <w:fldChar w:fldCharType="separate"/>
        </w:r>
        <w:r>
          <w:t>50</w:t>
        </w:r>
        <w:r>
          <w:fldChar w:fldCharType="end"/>
        </w:r>
      </w:hyperlink>
    </w:p>
    <w:p>
      <w:pPr>
        <w:pStyle w:val="TOC2"/>
        <w:tabs>
          <w:tab w:val="right" w:leader="dot" w:pos="8306"/>
        </w:tabs>
      </w:pPr>
      <w:hyperlink w:anchor="_Toc19749" w:history="1">
        <w:r>
          <w:rPr>
            <w:rFonts w:ascii="仿宋" w:eastAsia="仿宋" w:hAnsi="仿宋" w:cs="仿宋" w:hint="eastAsia"/>
            <w:lang w:eastAsia="zh-CN"/>
          </w:rPr>
          <w:t>(五)、建设期固体废弃物环境影响分析</w:t>
        </w:r>
        <w:r>
          <w:tab/>
        </w:r>
        <w:r>
          <w:fldChar w:fldCharType="begin"/>
        </w:r>
        <w:r>
          <w:instrText xml:space="preserve"> PAGEREF _Toc19749 \h </w:instrText>
        </w:r>
        <w:r>
          <w:fldChar w:fldCharType="separate"/>
        </w:r>
        <w:r>
          <w:t>51</w:t>
        </w:r>
        <w:r>
          <w:fldChar w:fldCharType="end"/>
        </w:r>
      </w:hyperlink>
    </w:p>
    <w:p>
      <w:pPr>
        <w:pStyle w:val="TOC2"/>
        <w:tabs>
          <w:tab w:val="right" w:leader="dot" w:pos="8306"/>
        </w:tabs>
      </w:pPr>
      <w:hyperlink w:anchor="_Toc3601" w:history="1">
        <w:r>
          <w:rPr>
            <w:rFonts w:ascii="仿宋" w:eastAsia="仿宋" w:hAnsi="仿宋" w:cs="仿宋" w:hint="eastAsia"/>
            <w:lang w:eastAsia="zh-CN"/>
          </w:rPr>
          <w:t>(六)、建设期声环境影响分析</w:t>
        </w:r>
        <w:r>
          <w:tab/>
        </w:r>
        <w:r>
          <w:fldChar w:fldCharType="begin"/>
        </w:r>
        <w:r>
          <w:instrText xml:space="preserve"> PAGEREF _Toc3601 \h </w:instrText>
        </w:r>
        <w:r>
          <w:fldChar w:fldCharType="separate"/>
        </w:r>
        <w:r>
          <w:t>52</w:t>
        </w:r>
        <w:r>
          <w:fldChar w:fldCharType="end"/>
        </w:r>
      </w:hyperlink>
    </w:p>
    <w:p>
      <w:pPr>
        <w:pStyle w:val="TOC2"/>
        <w:tabs>
          <w:tab w:val="right" w:leader="dot" w:pos="8306"/>
        </w:tabs>
      </w:pPr>
      <w:hyperlink w:anchor="_Toc1106" w:history="1">
        <w:r>
          <w:rPr>
            <w:rFonts w:ascii="仿宋" w:eastAsia="仿宋" w:hAnsi="仿宋" w:cs="仿宋" w:hint="eastAsia"/>
            <w:lang w:eastAsia="zh-CN"/>
          </w:rPr>
          <w:t>(七)、营运期大气环境影响分析</w:t>
        </w:r>
        <w:r>
          <w:tab/>
        </w:r>
        <w:r>
          <w:fldChar w:fldCharType="begin"/>
        </w:r>
        <w:r>
          <w:instrText xml:space="preserve"> PAGEREF _Toc1106 \h </w:instrText>
        </w:r>
        <w:r>
          <w:fldChar w:fldCharType="separate"/>
        </w:r>
        <w:r>
          <w:t>54</w:t>
        </w:r>
        <w:r>
          <w:fldChar w:fldCharType="end"/>
        </w:r>
      </w:hyperlink>
    </w:p>
    <w:p>
      <w:pPr>
        <w:pStyle w:val="TOC2"/>
        <w:tabs>
          <w:tab w:val="right" w:leader="dot" w:pos="8306"/>
        </w:tabs>
      </w:pPr>
      <w:hyperlink w:anchor="_Toc8369" w:history="1">
        <w:r>
          <w:rPr>
            <w:rFonts w:ascii="仿宋" w:eastAsia="仿宋" w:hAnsi="仿宋" w:cs="仿宋" w:hint="eastAsia"/>
            <w:lang w:eastAsia="zh-CN"/>
          </w:rPr>
          <w:t>(八)、营运期水环境影响分析</w:t>
        </w:r>
        <w:r>
          <w:tab/>
        </w:r>
        <w:r>
          <w:fldChar w:fldCharType="begin"/>
        </w:r>
        <w:r>
          <w:instrText xml:space="preserve"> PAGEREF _Toc8369 \h </w:instrText>
        </w:r>
        <w:r>
          <w:fldChar w:fldCharType="separate"/>
        </w:r>
        <w:r>
          <w:t>55</w:t>
        </w:r>
        <w:r>
          <w:fldChar w:fldCharType="end"/>
        </w:r>
      </w:hyperlink>
    </w:p>
    <w:p>
      <w:pPr>
        <w:pStyle w:val="TOC2"/>
        <w:tabs>
          <w:tab w:val="right" w:leader="dot" w:pos="8306"/>
        </w:tabs>
      </w:pPr>
      <w:hyperlink w:anchor="_Toc3998" w:history="1">
        <w:r>
          <w:rPr>
            <w:rFonts w:ascii="仿宋" w:eastAsia="仿宋" w:hAnsi="仿宋" w:cs="仿宋" w:hint="eastAsia"/>
            <w:lang w:eastAsia="zh-CN"/>
          </w:rPr>
          <w:t>(九)、营运期固体废弃物环境影响分析</w:t>
        </w:r>
        <w:r>
          <w:tab/>
        </w:r>
        <w:r>
          <w:fldChar w:fldCharType="begin"/>
        </w:r>
        <w:r>
          <w:instrText xml:space="preserve"> PAGEREF _Toc3998 \h </w:instrText>
        </w:r>
        <w:r>
          <w:fldChar w:fldCharType="separate"/>
        </w:r>
        <w:r>
          <w:t>56</w:t>
        </w:r>
        <w:r>
          <w:fldChar w:fldCharType="end"/>
        </w:r>
      </w:hyperlink>
    </w:p>
    <w:p>
      <w:pPr>
        <w:pStyle w:val="TOC2"/>
        <w:tabs>
          <w:tab w:val="right" w:leader="dot" w:pos="8306"/>
        </w:tabs>
      </w:pPr>
      <w:hyperlink w:anchor="_Toc29285" w:history="1">
        <w:r>
          <w:rPr>
            <w:rFonts w:ascii="仿宋" w:eastAsia="仿宋" w:hAnsi="仿宋" w:cs="仿宋" w:hint="eastAsia"/>
            <w:lang w:eastAsia="zh-CN"/>
          </w:rPr>
          <w:t>(十)、营运期声环境影响分析</w:t>
        </w:r>
        <w:r>
          <w:tab/>
        </w:r>
        <w:r>
          <w:fldChar w:fldCharType="begin"/>
        </w:r>
        <w:r>
          <w:instrText xml:space="preserve"> PAGEREF _Toc29285 \h </w:instrText>
        </w:r>
        <w:r>
          <w:fldChar w:fldCharType="separate"/>
        </w:r>
        <w:r>
          <w:t>57</w:t>
        </w:r>
        <w:r>
          <w:fldChar w:fldCharType="end"/>
        </w:r>
      </w:hyperlink>
    </w:p>
    <w:p>
      <w:pPr>
        <w:pStyle w:val="TOC2"/>
        <w:tabs>
          <w:tab w:val="right" w:leader="dot" w:pos="8306"/>
        </w:tabs>
      </w:pPr>
      <w:hyperlink w:anchor="_Toc2133" w:history="1">
        <w:r>
          <w:rPr>
            <w:rFonts w:ascii="仿宋" w:eastAsia="仿宋" w:hAnsi="仿宋" w:cs="仿宋" w:hint="eastAsia"/>
            <w:lang w:eastAsia="zh-CN"/>
          </w:rPr>
          <w:t>(十一)、清洁生产</w:t>
        </w:r>
        <w:r>
          <w:tab/>
        </w:r>
        <w:r>
          <w:fldChar w:fldCharType="begin"/>
        </w:r>
        <w:r>
          <w:instrText xml:space="preserve"> PAGEREF _Toc2133 \h </w:instrText>
        </w:r>
        <w:r>
          <w:fldChar w:fldCharType="separate"/>
        </w:r>
        <w:r>
          <w:t>58</w:t>
        </w:r>
        <w:r>
          <w:fldChar w:fldCharType="end"/>
        </w:r>
      </w:hyperlink>
    </w:p>
    <w:p>
      <w:pPr>
        <w:pStyle w:val="TOC2"/>
        <w:tabs>
          <w:tab w:val="right" w:leader="dot" w:pos="8306"/>
        </w:tabs>
      </w:pPr>
      <w:hyperlink w:anchor="_Toc25831" w:history="1">
        <w:r>
          <w:rPr>
            <w:rFonts w:ascii="仿宋" w:eastAsia="仿宋" w:hAnsi="仿宋" w:cs="仿宋" w:hint="eastAsia"/>
            <w:lang w:eastAsia="zh-CN"/>
          </w:rPr>
          <w:t>(十二)、环境管理分析</w:t>
        </w:r>
        <w:r>
          <w:tab/>
        </w:r>
        <w:r>
          <w:fldChar w:fldCharType="begin"/>
        </w:r>
        <w:r>
          <w:instrText xml:space="preserve"> PAGEREF _Toc25831 \h </w:instrText>
        </w:r>
        <w:r>
          <w:fldChar w:fldCharType="separate"/>
        </w:r>
        <w:r>
          <w:t>59</w:t>
        </w:r>
        <w:r>
          <w:fldChar w:fldCharType="end"/>
        </w:r>
      </w:hyperlink>
    </w:p>
    <w:p>
      <w:pPr>
        <w:pStyle w:val="TOC2"/>
        <w:tabs>
          <w:tab w:val="right" w:leader="dot" w:pos="8306"/>
        </w:tabs>
      </w:pPr>
      <w:hyperlink w:anchor="_Toc10362" w:history="1">
        <w:r>
          <w:rPr>
            <w:rFonts w:ascii="仿宋" w:eastAsia="仿宋" w:hAnsi="仿宋" w:cs="仿宋" w:hint="eastAsia"/>
            <w:lang w:eastAsia="zh-CN"/>
          </w:rPr>
          <w:t>(十三)、结论及建议</w:t>
        </w:r>
        <w:r>
          <w:tab/>
        </w:r>
        <w:r>
          <w:fldChar w:fldCharType="begin"/>
        </w:r>
        <w:r>
          <w:instrText xml:space="preserve"> PAGEREF _Toc10362 \h </w:instrText>
        </w:r>
        <w:r>
          <w:fldChar w:fldCharType="separate"/>
        </w:r>
        <w:r>
          <w:t>61</w:t>
        </w:r>
        <w:r>
          <w:fldChar w:fldCharType="end"/>
        </w:r>
      </w:hyperlink>
    </w:p>
    <w:p>
      <w:pPr>
        <w:pStyle w:val="TOC1"/>
        <w:tabs>
          <w:tab w:val="right" w:leader="dot" w:pos="8306"/>
        </w:tabs>
      </w:pPr>
      <w:hyperlink w:anchor="_Toc29847" w:history="1">
        <w:r>
          <w:rPr>
            <w:rFonts w:ascii="仿宋" w:eastAsia="仿宋" w:hAnsi="仿宋" w:cs="仿宋" w:hint="eastAsia"/>
            <w:lang w:eastAsia="zh-CN"/>
          </w:rPr>
          <w:t>十、公司组建背景分析</w:t>
        </w:r>
        <w:r>
          <w:tab/>
        </w:r>
        <w:r>
          <w:fldChar w:fldCharType="begin"/>
        </w:r>
        <w:r>
          <w:instrText xml:space="preserve"> PAGEREF _Toc29847 \h </w:instrText>
        </w:r>
        <w:r>
          <w:fldChar w:fldCharType="separate"/>
        </w:r>
        <w:r>
          <w:t>62</w:t>
        </w:r>
        <w:r>
          <w:fldChar w:fldCharType="end"/>
        </w:r>
      </w:hyperlink>
    </w:p>
    <w:p>
      <w:pPr>
        <w:pStyle w:val="TOC2"/>
        <w:tabs>
          <w:tab w:val="right" w:leader="dot" w:pos="8306"/>
        </w:tabs>
      </w:pPr>
      <w:hyperlink w:anchor="_Toc9137" w:history="1">
        <w:r>
          <w:rPr>
            <w:rFonts w:ascii="仿宋" w:eastAsia="仿宋" w:hAnsi="仿宋" w:cs="仿宋" w:hint="eastAsia"/>
            <w:lang w:eastAsia="zh-CN"/>
          </w:rPr>
          <w:t>(一)、刀具磨床项目背景分析</w:t>
        </w:r>
        <w:r>
          <w:tab/>
        </w:r>
        <w:r>
          <w:fldChar w:fldCharType="begin"/>
        </w:r>
        <w:r>
          <w:instrText xml:space="preserve"> PAGEREF _Toc9137 \h </w:instrText>
        </w:r>
        <w:r>
          <w:fldChar w:fldCharType="separate"/>
        </w:r>
        <w:r>
          <w:t>62</w:t>
        </w:r>
        <w:r>
          <w:fldChar w:fldCharType="end"/>
        </w:r>
      </w:hyperlink>
    </w:p>
    <w:p>
      <w:pPr>
        <w:pStyle w:val="TOC2"/>
        <w:tabs>
          <w:tab w:val="right" w:leader="dot" w:pos="8306"/>
        </w:tabs>
      </w:pPr>
      <w:hyperlink w:anchor="_Toc5185" w:history="1">
        <w:r>
          <w:rPr>
            <w:rFonts w:ascii="仿宋" w:eastAsia="仿宋" w:hAnsi="仿宋" w:cs="仿宋" w:hint="eastAsia"/>
            <w:lang w:eastAsia="zh-CN"/>
          </w:rPr>
          <w:t>(二)、刀具磨床项目建设必要性分析</w:t>
        </w:r>
        <w:r>
          <w:tab/>
        </w:r>
        <w:r>
          <w:fldChar w:fldCharType="begin"/>
        </w:r>
        <w:r>
          <w:instrText xml:space="preserve"> PAGEREF _Toc5185 \h </w:instrText>
        </w:r>
        <w:r>
          <w:fldChar w:fldCharType="separate"/>
        </w:r>
        <w:r>
          <w:t>63</w:t>
        </w:r>
        <w:r>
          <w:fldChar w:fldCharType="end"/>
        </w:r>
      </w:hyperlink>
    </w:p>
    <w:p>
      <w:pPr>
        <w:pStyle w:val="TOC2"/>
        <w:tabs>
          <w:tab w:val="right" w:leader="dot" w:pos="8306"/>
        </w:tabs>
      </w:pPr>
      <w:hyperlink w:anchor="_Toc24676" w:history="1">
        <w:r>
          <w:rPr>
            <w:rFonts w:ascii="仿宋" w:eastAsia="仿宋" w:hAnsi="仿宋" w:cs="仿宋" w:hint="eastAsia"/>
            <w:lang w:eastAsia="zh-CN"/>
          </w:rPr>
          <w:t>(三)、鼓励中小企业发展</w:t>
        </w:r>
        <w:r>
          <w:tab/>
        </w:r>
        <w:r>
          <w:fldChar w:fldCharType="begin"/>
        </w:r>
        <w:r>
          <w:instrText xml:space="preserve"> PAGEREF _Toc24676 \h </w:instrText>
        </w:r>
        <w:r>
          <w:fldChar w:fldCharType="separate"/>
        </w:r>
        <w:r>
          <w:t>64</w:t>
        </w:r>
        <w:r>
          <w:fldChar w:fldCharType="end"/>
        </w:r>
      </w:hyperlink>
    </w:p>
    <w:p>
      <w:pPr>
        <w:pStyle w:val="TOC2"/>
        <w:tabs>
          <w:tab w:val="right" w:leader="dot" w:pos="8306"/>
        </w:tabs>
      </w:pPr>
      <w:hyperlink w:anchor="_Toc7221" w:history="1">
        <w:r>
          <w:rPr>
            <w:rFonts w:ascii="仿宋" w:eastAsia="仿宋" w:hAnsi="仿宋" w:cs="仿宋" w:hint="eastAsia"/>
            <w:lang w:eastAsia="zh-CN"/>
          </w:rPr>
          <w:t>(四)、宏观经济形势分析</w:t>
        </w:r>
        <w:r>
          <w:tab/>
        </w:r>
        <w:r>
          <w:fldChar w:fldCharType="begin"/>
        </w:r>
        <w:r>
          <w:instrText xml:space="preserve"> PAGEREF _Toc7221 \h </w:instrText>
        </w:r>
        <w:r>
          <w:fldChar w:fldCharType="separate"/>
        </w:r>
        <w:r>
          <w:t>65</w:t>
        </w:r>
        <w:r>
          <w:fldChar w:fldCharType="end"/>
        </w:r>
      </w:hyperlink>
    </w:p>
    <w:p>
      <w:pPr>
        <w:pStyle w:val="TOC1"/>
        <w:tabs>
          <w:tab w:val="right" w:leader="dot" w:pos="8306"/>
        </w:tabs>
      </w:pPr>
      <w:hyperlink w:anchor="_Toc23306" w:history="1">
        <w:r>
          <w:rPr>
            <w:rFonts w:ascii="仿宋" w:eastAsia="仿宋" w:hAnsi="仿宋" w:cs="仿宋" w:hint="eastAsia"/>
            <w:lang w:eastAsia="zh-CN"/>
          </w:rPr>
          <w:t>十一、未来计划和展望</w:t>
        </w:r>
        <w:r>
          <w:tab/>
        </w:r>
        <w:r>
          <w:fldChar w:fldCharType="begin"/>
        </w:r>
        <w:r>
          <w:instrText xml:space="preserve"> PAGEREF _Toc23306 \h </w:instrText>
        </w:r>
        <w:r>
          <w:fldChar w:fldCharType="separate"/>
        </w:r>
        <w:r>
          <w:t>66</w:t>
        </w:r>
        <w:r>
          <w:fldChar w:fldCharType="end"/>
        </w:r>
      </w:hyperlink>
    </w:p>
    <w:p>
      <w:pPr>
        <w:pStyle w:val="TOC2"/>
        <w:tabs>
          <w:tab w:val="right" w:leader="dot" w:pos="8306"/>
        </w:tabs>
      </w:pPr>
      <w:hyperlink w:anchor="_Toc3810" w:history="1">
        <w:r>
          <w:rPr>
            <w:rFonts w:ascii="仿宋" w:eastAsia="仿宋" w:hAnsi="仿宋" w:cs="仿宋" w:hint="eastAsia"/>
            <w:lang w:eastAsia="zh-CN"/>
          </w:rPr>
          <w:t>(一)、公司未来的发展计划</w:t>
        </w:r>
        <w:r>
          <w:tab/>
        </w:r>
        <w:r>
          <w:fldChar w:fldCharType="begin"/>
        </w:r>
        <w:r>
          <w:instrText xml:space="preserve"> PAGEREF _Toc3810 \h </w:instrText>
        </w:r>
        <w:r>
          <w:fldChar w:fldCharType="separate"/>
        </w:r>
        <w:r>
          <w:t>66</w:t>
        </w:r>
        <w:r>
          <w:fldChar w:fldCharType="end"/>
        </w:r>
      </w:hyperlink>
    </w:p>
    <w:p>
      <w:pPr>
        <w:pStyle w:val="TOC2"/>
        <w:tabs>
          <w:tab w:val="right" w:leader="dot" w:pos="8306"/>
        </w:tabs>
      </w:pPr>
      <w:hyperlink w:anchor="_Toc3265" w:history="1">
        <w:r>
          <w:rPr>
            <w:rFonts w:ascii="仿宋" w:eastAsia="仿宋" w:hAnsi="仿宋" w:cs="仿宋" w:hint="eastAsia"/>
            <w:lang w:eastAsia="zh-CN"/>
          </w:rPr>
          <w:t>(二)、长期目标和目标</w:t>
        </w:r>
        <w:r>
          <w:tab/>
        </w:r>
        <w:r>
          <w:fldChar w:fldCharType="begin"/>
        </w:r>
        <w:r>
          <w:instrText xml:space="preserve"> PAGEREF _Toc3265 \h </w:instrText>
        </w:r>
        <w:r>
          <w:fldChar w:fldCharType="separate"/>
        </w:r>
        <w:r>
          <w:t>66</w:t>
        </w:r>
        <w:r>
          <w:fldChar w:fldCharType="end"/>
        </w:r>
      </w:hyperlink>
    </w:p>
    <w:p>
      <w:pPr>
        <w:pStyle w:val="TOC1"/>
        <w:tabs>
          <w:tab w:val="right" w:leader="dot" w:pos="8306"/>
        </w:tabs>
      </w:pPr>
      <w:hyperlink w:anchor="_Toc18331" w:history="1">
        <w:r>
          <w:rPr>
            <w:rFonts w:ascii="仿宋" w:eastAsia="仿宋" w:hAnsi="仿宋" w:cs="仿宋" w:hint="eastAsia"/>
            <w:lang w:eastAsia="zh-CN"/>
          </w:rPr>
          <w:t>十二、市场营销策略</w:t>
        </w:r>
        <w:r>
          <w:tab/>
        </w:r>
        <w:r>
          <w:fldChar w:fldCharType="begin"/>
        </w:r>
        <w:r>
          <w:instrText xml:space="preserve"> PAGEREF _Toc18331 \h </w:instrText>
        </w:r>
        <w:r>
          <w:fldChar w:fldCharType="separate"/>
        </w:r>
        <w:r>
          <w:t>67</w:t>
        </w:r>
        <w:r>
          <w:fldChar w:fldCharType="end"/>
        </w:r>
      </w:hyperlink>
    </w:p>
    <w:p>
      <w:pPr>
        <w:pStyle w:val="TOC2"/>
        <w:tabs>
          <w:tab w:val="right" w:leader="dot" w:pos="8306"/>
        </w:tabs>
      </w:pPr>
      <w:hyperlink w:anchor="_Toc14233" w:history="1">
        <w:r>
          <w:rPr>
            <w:rFonts w:ascii="仿宋" w:eastAsia="仿宋" w:hAnsi="仿宋" w:cs="仿宋" w:hint="eastAsia"/>
            <w:lang w:eastAsia="zh-CN"/>
          </w:rPr>
          <w:t>(一)、市场定位和目标市场</w:t>
        </w:r>
        <w:r>
          <w:tab/>
        </w:r>
        <w:r>
          <w:fldChar w:fldCharType="begin"/>
        </w:r>
        <w:r>
          <w:instrText xml:space="preserve"> PAGEREF _Toc14233 \h </w:instrText>
        </w:r>
        <w:r>
          <w:fldChar w:fldCharType="separate"/>
        </w:r>
        <w:r>
          <w:t>67</w:t>
        </w:r>
        <w:r>
          <w:fldChar w:fldCharType="end"/>
        </w:r>
      </w:hyperlink>
    </w:p>
    <w:p>
      <w:pPr>
        <w:pStyle w:val="TOC2"/>
        <w:tabs>
          <w:tab w:val="right" w:leader="dot" w:pos="8306"/>
        </w:tabs>
      </w:pPr>
      <w:hyperlink w:anchor="_Toc3118" w:history="1">
        <w:r>
          <w:rPr>
            <w:rFonts w:ascii="仿宋" w:eastAsia="仿宋" w:hAnsi="仿宋" w:cs="仿宋" w:hint="eastAsia"/>
            <w:lang w:eastAsia="zh-CN"/>
          </w:rPr>
          <w:t>(二)、定价策略</w:t>
        </w:r>
        <w:r>
          <w:tab/>
        </w:r>
        <w:r>
          <w:fldChar w:fldCharType="begin"/>
        </w:r>
        <w:r>
          <w:instrText xml:space="preserve"> PAGEREF _Toc3118 \h </w:instrText>
        </w:r>
        <w:r>
          <w:fldChar w:fldCharType="separate"/>
        </w:r>
        <w:r>
          <w:t>69</w:t>
        </w:r>
        <w:r>
          <w:fldChar w:fldCharType="end"/>
        </w:r>
      </w:hyperlink>
    </w:p>
    <w:p>
      <w:pPr>
        <w:pStyle w:val="TOC2"/>
        <w:tabs>
          <w:tab w:val="right" w:leader="dot" w:pos="8306"/>
        </w:tabs>
      </w:pPr>
      <w:hyperlink w:anchor="_Toc20024" w:history="1">
        <w:r>
          <w:rPr>
            <w:rFonts w:ascii="仿宋" w:eastAsia="仿宋" w:hAnsi="仿宋" w:cs="仿宋" w:hint="eastAsia"/>
            <w:lang w:eastAsia="zh-CN"/>
          </w:rPr>
          <w:t>(三)、销售和推广策略</w:t>
        </w:r>
        <w:r>
          <w:tab/>
        </w:r>
        <w:r>
          <w:fldChar w:fldCharType="begin"/>
        </w:r>
        <w:r>
          <w:instrText xml:space="preserve"> PAGEREF _Toc20024 \h </w:instrText>
        </w:r>
        <w:r>
          <w:fldChar w:fldCharType="separate"/>
        </w:r>
        <w:r>
          <w:t>70</w:t>
        </w:r>
        <w:r>
          <w:fldChar w:fldCharType="end"/>
        </w:r>
      </w:hyperlink>
    </w:p>
    <w:p>
      <w:pPr>
        <w:pStyle w:val="TOC2"/>
        <w:tabs>
          <w:tab w:val="right" w:leader="dot" w:pos="8306"/>
        </w:tabs>
      </w:pPr>
      <w:hyperlink w:anchor="_Toc106" w:history="1">
        <w:r>
          <w:rPr>
            <w:rFonts w:ascii="仿宋" w:eastAsia="仿宋" w:hAnsi="仿宋" w:cs="仿宋" w:hint="eastAsia"/>
            <w:lang w:eastAsia="zh-CN"/>
          </w:rPr>
          <w:t>(四)、销售渠道和分销策略</w:t>
        </w:r>
        <w:r>
          <w:tab/>
        </w:r>
        <w:r>
          <w:fldChar w:fldCharType="begin"/>
        </w:r>
        <w:r>
          <w:instrText xml:space="preserve"> PAGEREF _Toc106 \h </w:instrText>
        </w:r>
        <w:r>
          <w:fldChar w:fldCharType="separate"/>
        </w:r>
        <w:r>
          <w:t>71</w:t>
        </w:r>
        <w:r>
          <w:fldChar w:fldCharType="end"/>
        </w:r>
      </w:hyperlink>
    </w:p>
    <w:p>
      <w:pPr>
        <w:pStyle w:val="TOC1"/>
        <w:tabs>
          <w:tab w:val="right" w:leader="dot" w:pos="8306"/>
        </w:tabs>
      </w:pPr>
      <w:hyperlink w:anchor="_Toc6608" w:history="1">
        <w:r>
          <w:rPr>
            <w:rFonts w:ascii="仿宋" w:eastAsia="仿宋" w:hAnsi="仿宋" w:cs="仿宋" w:hint="eastAsia"/>
            <w:lang w:eastAsia="zh-CN"/>
          </w:rPr>
          <w:t>十三、风险分析</w:t>
        </w:r>
        <w:r>
          <w:tab/>
        </w:r>
        <w:r>
          <w:fldChar w:fldCharType="begin"/>
        </w:r>
        <w:r>
          <w:instrText xml:space="preserve"> PAGEREF _Toc6608 \h </w:instrText>
        </w:r>
        <w:r>
          <w:fldChar w:fldCharType="separate"/>
        </w:r>
        <w:r>
          <w:t>73</w:t>
        </w:r>
        <w:r>
          <w:fldChar w:fldCharType="end"/>
        </w:r>
      </w:hyperlink>
    </w:p>
    <w:p>
      <w:pPr>
        <w:pStyle w:val="TOC2"/>
        <w:tabs>
          <w:tab w:val="right" w:leader="dot" w:pos="8306"/>
        </w:tabs>
      </w:pPr>
      <w:hyperlink w:anchor="_Toc13019" w:history="1">
        <w:r>
          <w:rPr>
            <w:rFonts w:ascii="仿宋" w:eastAsia="仿宋" w:hAnsi="仿宋" w:cs="仿宋" w:hint="eastAsia"/>
            <w:lang w:eastAsia="zh-CN"/>
          </w:rPr>
          <w:t>(一)、内部风险</w:t>
        </w:r>
        <w:r>
          <w:tab/>
        </w:r>
        <w:r>
          <w:fldChar w:fldCharType="begin"/>
        </w:r>
        <w:r>
          <w:instrText xml:space="preserve"> PAGEREF _Toc13019 \h </w:instrText>
        </w:r>
        <w:r>
          <w:fldChar w:fldCharType="separate"/>
        </w:r>
        <w:r>
          <w:t>73</w:t>
        </w:r>
        <w:r>
          <w:fldChar w:fldCharType="end"/>
        </w:r>
      </w:hyperlink>
    </w:p>
    <w:p>
      <w:pPr>
        <w:pStyle w:val="TOC2"/>
        <w:tabs>
          <w:tab w:val="right" w:leader="dot" w:pos="8306"/>
        </w:tabs>
      </w:pPr>
      <w:hyperlink w:anchor="_Toc6258" w:history="1">
        <w:r>
          <w:rPr>
            <w:rFonts w:ascii="仿宋" w:eastAsia="仿宋" w:hAnsi="仿宋" w:cs="仿宋" w:hint="eastAsia"/>
            <w:lang w:eastAsia="zh-CN"/>
          </w:rPr>
          <w:t>(二)、外部风险</w:t>
        </w:r>
        <w:r>
          <w:tab/>
        </w:r>
        <w:r>
          <w:fldChar w:fldCharType="begin"/>
        </w:r>
        <w:r>
          <w:instrText xml:space="preserve"> PAGEREF _Toc6258 \h </w:instrText>
        </w:r>
        <w:r>
          <w:fldChar w:fldCharType="separate"/>
        </w:r>
        <w:r>
          <w:t>73</w:t>
        </w:r>
        <w:r>
          <w:fldChar w:fldCharType="end"/>
        </w:r>
      </w:hyperlink>
    </w:p>
    <w:p>
      <w:pPr>
        <w:pStyle w:val="TOC2"/>
        <w:tabs>
          <w:tab w:val="right" w:leader="dot" w:pos="8306"/>
        </w:tabs>
      </w:pPr>
      <w:hyperlink w:anchor="_Toc29750" w:history="1">
        <w:r>
          <w:rPr>
            <w:rFonts w:ascii="仿宋" w:eastAsia="仿宋" w:hAnsi="仿宋" w:cs="仿宋" w:hint="eastAsia"/>
            <w:lang w:eastAsia="zh-CN"/>
          </w:rPr>
          <w:t>(三)、风险管理策略</w:t>
        </w:r>
        <w:r>
          <w:tab/>
        </w:r>
        <w:r>
          <w:fldChar w:fldCharType="begin"/>
        </w:r>
        <w:r>
          <w:instrText xml:space="preserve"> PAGEREF _Toc29750 \h </w:instrText>
        </w:r>
        <w:r>
          <w:fldChar w:fldCharType="separate"/>
        </w:r>
        <w:r>
          <w:t>74</w:t>
        </w:r>
        <w:r>
          <w:fldChar w:fldCharType="end"/>
        </w:r>
      </w:hyperlink>
    </w:p>
    <w:p>
      <w:pPr>
        <w:pStyle w:val="TOC1"/>
        <w:tabs>
          <w:tab w:val="right" w:leader="dot" w:pos="8306"/>
        </w:tabs>
      </w:pPr>
      <w:hyperlink w:anchor="_Toc8001" w:history="1">
        <w:r>
          <w:rPr>
            <w:rFonts w:ascii="仿宋" w:eastAsia="仿宋" w:hAnsi="仿宋" w:cs="仿宋" w:hint="eastAsia"/>
            <w:lang w:eastAsia="zh-CN"/>
          </w:rPr>
          <w:t>十四、法律和合规事项</w:t>
        </w:r>
        <w:r>
          <w:tab/>
        </w:r>
        <w:r>
          <w:fldChar w:fldCharType="begin"/>
        </w:r>
        <w:r>
          <w:instrText xml:space="preserve"> PAGEREF _Toc8001 \h </w:instrText>
        </w:r>
        <w:r>
          <w:fldChar w:fldCharType="separate"/>
        </w:r>
        <w:r>
          <w:t>74</w:t>
        </w:r>
        <w:r>
          <w:fldChar w:fldCharType="end"/>
        </w:r>
      </w:hyperlink>
    </w:p>
    <w:p>
      <w:pPr>
        <w:pStyle w:val="TOC2"/>
        <w:tabs>
          <w:tab w:val="right" w:leader="dot" w:pos="8306"/>
        </w:tabs>
      </w:pPr>
      <w:hyperlink w:anchor="_Toc30539" w:history="1">
        <w:r>
          <w:rPr>
            <w:rFonts w:ascii="仿宋" w:eastAsia="仿宋" w:hAnsi="仿宋" w:cs="仿宋" w:hint="eastAsia"/>
            <w:lang w:eastAsia="zh-CN"/>
          </w:rPr>
          <w:t>(一)、公司注册和法律地位</w:t>
        </w:r>
        <w:r>
          <w:tab/>
        </w:r>
        <w:r>
          <w:fldChar w:fldCharType="begin"/>
        </w:r>
        <w:r>
          <w:instrText xml:space="preserve"> PAGEREF _Toc30539 \h </w:instrText>
        </w:r>
        <w:r>
          <w:fldChar w:fldCharType="separate"/>
        </w:r>
        <w:r>
          <w:t>74</w:t>
        </w:r>
        <w:r>
          <w:fldChar w:fldCharType="end"/>
        </w:r>
      </w:hyperlink>
    </w:p>
    <w:p>
      <w:pPr>
        <w:pStyle w:val="TOC2"/>
        <w:tabs>
          <w:tab w:val="right" w:leader="dot" w:pos="8306"/>
        </w:tabs>
      </w:pPr>
      <w:hyperlink w:anchor="_Toc26398" w:history="1">
        <w:r>
          <w:rPr>
            <w:rFonts w:ascii="仿宋" w:eastAsia="仿宋" w:hAnsi="仿宋" w:cs="仿宋" w:hint="eastAsia"/>
            <w:lang w:eastAsia="zh-CN"/>
          </w:rPr>
          <w:t>(二)、专业许可与许可证</w:t>
        </w:r>
        <w:r>
          <w:tab/>
        </w:r>
        <w:r>
          <w:fldChar w:fldCharType="begin"/>
        </w:r>
        <w:r>
          <w:instrText xml:space="preserve"> PAGEREF _Toc26398 \h </w:instrText>
        </w:r>
        <w:r>
          <w:fldChar w:fldCharType="separate"/>
        </w:r>
        <w:r>
          <w:t>74</w:t>
        </w:r>
        <w:r>
          <w:fldChar w:fldCharType="end"/>
        </w:r>
      </w:hyperlink>
    </w:p>
    <w:p>
      <w:pPr>
        <w:pStyle w:val="TOC2"/>
        <w:tabs>
          <w:tab w:val="right" w:leader="dot" w:pos="8306"/>
        </w:tabs>
      </w:pPr>
      <w:hyperlink w:anchor="_Toc25983" w:history="1">
        <w:r>
          <w:rPr>
            <w:rFonts w:ascii="仿宋" w:eastAsia="仿宋" w:hAnsi="仿宋" w:cs="仿宋" w:hint="eastAsia"/>
            <w:lang w:eastAsia="zh-CN"/>
          </w:rPr>
          <w:t>(三)、知识产权</w:t>
        </w:r>
        <w:r>
          <w:tab/>
        </w:r>
        <w:r>
          <w:fldChar w:fldCharType="begin"/>
        </w:r>
        <w:r>
          <w:instrText xml:space="preserve"> PAGEREF _Toc25983 \h </w:instrText>
        </w:r>
        <w:r>
          <w:fldChar w:fldCharType="separate"/>
        </w:r>
        <w:r>
          <w:t>75</w:t>
        </w:r>
        <w:r>
          <w:fldChar w:fldCharType="end"/>
        </w:r>
      </w:hyperlink>
    </w:p>
    <w:p>
      <w:pPr>
        <w:pStyle w:val="TOC2"/>
        <w:tabs>
          <w:tab w:val="right" w:leader="dot" w:pos="8306"/>
        </w:tabs>
      </w:pPr>
      <w:hyperlink w:anchor="_Toc8124" w:history="1">
        <w:r>
          <w:rPr>
            <w:rFonts w:ascii="仿宋" w:eastAsia="仿宋" w:hAnsi="仿宋" w:cs="仿宋" w:hint="eastAsia"/>
            <w:lang w:eastAsia="zh-CN"/>
          </w:rPr>
          <w:t>(四)、合同与法律义务</w:t>
        </w:r>
        <w:r>
          <w:tab/>
        </w:r>
        <w:r>
          <w:fldChar w:fldCharType="begin"/>
        </w:r>
        <w:r>
          <w:instrText xml:space="preserve"> PAGEREF _Toc8124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34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153"/>
      <w:r>
        <w:rPr>
          <w:rFonts w:ascii="仿宋" w:eastAsia="仿宋" w:hAnsi="仿宋" w:cs="仿宋" w:hint="eastAsia"/>
          <w:lang w:eastAsia="zh-CN"/>
        </w:rPr>
        <w:t>(一)、刀具磨床项目选址原则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刀具磨床项目选址是决定工业刀具磨床项目成败的关键因素之一。根据现行政策，刀具磨床项目选址必须符合一系列要求，以确保城乡建设、环境保护和资源利用的协调。以下是一些关于刀具磨床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刀具磨床项目选址必须与当地城乡建设总体规划相一致。它应该符合工业刀具磨床项目占地使用规划的要求，并与大气污染防治、水资源和自然生态保护政策相协调。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刀具磨床项目选址应避开自然保护区、风景名胜区、生活饮用水源地和其他特别需要保护的敏感性目标。这有助于维护自然环境的完整性和生态系统的稳定。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刀具磨床项目选址应充分考虑土地资源的节约。最好选择空闲地、非耕地或荒地，以减少对良田或耕地的占用。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刀具磨床项目选址应提供足够的场地，以满足工艺和辅助生产设施的建设需要。这有助于确保生产流程的高效运行。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刀具磨床项目选址应具备良好的生产基础条件，包括充足的水源、电力、运输和可靠的能源供应。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刀具磨床项目选址应地势平缓，便于排除雨水和处理生产、生活废水。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刀具磨床项目选址应与居民区及环境污染敏感点保持足够的防护距离，以确保生产活动不会对人民健康和环境造成危害。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刀具磨床项目选址是刀具磨床项目成功的第一步，符合政策要求的选址将有助于确保刀具磨床项目的可持续发展，并避免对环境和社会造成不利影响。因此，在刀具磨床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3136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https://d.book118.com/087045146155006042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刀具磨床行业相关公司设立可行性研究报告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刀具磨床行业相关公司设立可行性研究报告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刀具磨床行业相关公司设立可行性研究报告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刀具磨床行业相关公司设立可行性研究报告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刀具磨床行业相关公司设立可行性研究报告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7045146155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2024-02-03T18:30:00Z</dcterms:created>
  <dcterms:modified xsi:type="dcterms:W3CDTF">2024-02-03T18:30:43Z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739346F80BB34D2998E62EBF63F0BB44_11</vt:lpwstr>
  </property>
  <property fmtid="{D5CDD505-2E9C-101B-9397-08002B2CF9AE}" pid="3" name="KSOProductBuildVer">
    <vt:lpwstr>2052-12.1.0.16250</vt:lpwstr>
  </property>
</Properties>
</file>