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国土资源普查核仪器项目构思建设方案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4" w:history="1">
        <w:r>
          <w:rPr>
            <w:rFonts w:ascii="仿宋" w:eastAsia="仿宋" w:hAnsi="仿宋" w:cs="仿宋" w:hint="eastAsia"/>
            <w:lang w:eastAsia="zh-CN"/>
          </w:rPr>
          <w:t>前言</w:t>
        </w:r>
        <w:r>
          <w:tab/>
        </w:r>
        <w:r>
          <w:fldChar w:fldCharType="begin"/>
        </w:r>
        <w:r>
          <w:instrText xml:space="preserve"> PAGEREF _Toc25624 \h </w:instrText>
        </w:r>
        <w:r>
          <w:fldChar w:fldCharType="separate"/>
        </w:r>
        <w:r>
          <w:t>3</w:t>
        </w:r>
        <w:r>
          <w:fldChar w:fldCharType="end"/>
        </w:r>
      </w:hyperlink>
    </w:p>
    <w:p>
      <w:pPr>
        <w:pStyle w:val="TOC1"/>
        <w:tabs>
          <w:tab w:val="right" w:leader="dot" w:pos="8306"/>
        </w:tabs>
      </w:pPr>
      <w:hyperlink w:anchor="_Toc2064" w:history="1">
        <w:r>
          <w:rPr>
            <w:rFonts w:ascii="仿宋" w:eastAsia="仿宋" w:hAnsi="仿宋" w:cs="仿宋" w:hint="eastAsia"/>
            <w:lang w:eastAsia="zh-CN"/>
          </w:rPr>
          <w:t>一、经济影响分析</w:t>
        </w:r>
        <w:r>
          <w:tab/>
        </w:r>
        <w:r>
          <w:fldChar w:fldCharType="begin"/>
        </w:r>
        <w:r>
          <w:instrText xml:space="preserve"> PAGEREF _Toc2064 \h </w:instrText>
        </w:r>
        <w:r>
          <w:fldChar w:fldCharType="separate"/>
        </w:r>
        <w:r>
          <w:t>3</w:t>
        </w:r>
        <w:r>
          <w:fldChar w:fldCharType="end"/>
        </w:r>
      </w:hyperlink>
    </w:p>
    <w:p>
      <w:pPr>
        <w:pStyle w:val="TOC2"/>
        <w:tabs>
          <w:tab w:val="right" w:leader="dot" w:pos="8306"/>
        </w:tabs>
      </w:pPr>
      <w:hyperlink w:anchor="_Toc20129" w:history="1">
        <w:r>
          <w:rPr>
            <w:rFonts w:ascii="仿宋" w:eastAsia="仿宋" w:hAnsi="仿宋" w:cs="仿宋" w:hint="eastAsia"/>
            <w:lang w:eastAsia="zh-CN"/>
          </w:rPr>
          <w:t>(一)、经济费用效益或费用效果分析</w:t>
        </w:r>
        <w:r>
          <w:tab/>
        </w:r>
        <w:r>
          <w:fldChar w:fldCharType="begin"/>
        </w:r>
        <w:r>
          <w:instrText xml:space="preserve"> PAGEREF _Toc20129 \h </w:instrText>
        </w:r>
        <w:r>
          <w:fldChar w:fldCharType="separate"/>
        </w:r>
        <w:r>
          <w:t>3</w:t>
        </w:r>
        <w:r>
          <w:fldChar w:fldCharType="end"/>
        </w:r>
      </w:hyperlink>
    </w:p>
    <w:p>
      <w:pPr>
        <w:pStyle w:val="TOC2"/>
        <w:tabs>
          <w:tab w:val="right" w:leader="dot" w:pos="8306"/>
        </w:tabs>
      </w:pPr>
      <w:hyperlink w:anchor="_Toc31347" w:history="1">
        <w:r>
          <w:rPr>
            <w:rFonts w:ascii="仿宋" w:eastAsia="仿宋" w:hAnsi="仿宋" w:cs="仿宋" w:hint="eastAsia"/>
            <w:lang w:eastAsia="zh-CN"/>
          </w:rPr>
          <w:t>(二)、行业影响分析</w:t>
        </w:r>
        <w:r>
          <w:tab/>
        </w:r>
        <w:r>
          <w:fldChar w:fldCharType="begin"/>
        </w:r>
        <w:r>
          <w:instrText xml:space="preserve"> PAGEREF _Toc31347 \h </w:instrText>
        </w:r>
        <w:r>
          <w:fldChar w:fldCharType="separate"/>
        </w:r>
        <w:r>
          <w:t>5</w:t>
        </w:r>
        <w:r>
          <w:fldChar w:fldCharType="end"/>
        </w:r>
      </w:hyperlink>
    </w:p>
    <w:p>
      <w:pPr>
        <w:pStyle w:val="TOC2"/>
        <w:tabs>
          <w:tab w:val="right" w:leader="dot" w:pos="8306"/>
        </w:tabs>
      </w:pPr>
      <w:hyperlink w:anchor="_Toc29599" w:history="1">
        <w:r>
          <w:rPr>
            <w:rFonts w:ascii="仿宋" w:eastAsia="仿宋" w:hAnsi="仿宋" w:cs="仿宋" w:hint="eastAsia"/>
            <w:lang w:eastAsia="zh-CN"/>
          </w:rPr>
          <w:t>(三)、区域经济影响分析</w:t>
        </w:r>
        <w:r>
          <w:tab/>
        </w:r>
        <w:r>
          <w:fldChar w:fldCharType="begin"/>
        </w:r>
        <w:r>
          <w:instrText xml:space="preserve"> PAGEREF _Toc29599 \h </w:instrText>
        </w:r>
        <w:r>
          <w:fldChar w:fldCharType="separate"/>
        </w:r>
        <w:r>
          <w:t>7</w:t>
        </w:r>
        <w:r>
          <w:fldChar w:fldCharType="end"/>
        </w:r>
      </w:hyperlink>
    </w:p>
    <w:p>
      <w:pPr>
        <w:pStyle w:val="TOC2"/>
        <w:tabs>
          <w:tab w:val="right" w:leader="dot" w:pos="8306"/>
        </w:tabs>
      </w:pPr>
      <w:hyperlink w:anchor="_Toc24744" w:history="1">
        <w:r>
          <w:rPr>
            <w:rFonts w:ascii="仿宋" w:eastAsia="仿宋" w:hAnsi="仿宋" w:cs="仿宋" w:hint="eastAsia"/>
            <w:lang w:eastAsia="zh-CN"/>
          </w:rPr>
          <w:t>(四)、宏观经济影响分析</w:t>
        </w:r>
        <w:r>
          <w:tab/>
        </w:r>
        <w:r>
          <w:fldChar w:fldCharType="begin"/>
        </w:r>
        <w:r>
          <w:instrText xml:space="preserve"> PAGEREF _Toc24744 \h </w:instrText>
        </w:r>
        <w:r>
          <w:fldChar w:fldCharType="separate"/>
        </w:r>
        <w:r>
          <w:t>8</w:t>
        </w:r>
        <w:r>
          <w:fldChar w:fldCharType="end"/>
        </w:r>
      </w:hyperlink>
    </w:p>
    <w:p>
      <w:pPr>
        <w:pStyle w:val="TOC1"/>
        <w:tabs>
          <w:tab w:val="right" w:leader="dot" w:pos="8306"/>
        </w:tabs>
      </w:pPr>
      <w:hyperlink w:anchor="_Toc25748" w:history="1">
        <w:r>
          <w:rPr>
            <w:rFonts w:ascii="仿宋" w:eastAsia="仿宋" w:hAnsi="仿宋" w:cs="仿宋" w:hint="eastAsia"/>
            <w:lang w:eastAsia="zh-CN"/>
          </w:rPr>
          <w:t>二、项目选址研究</w:t>
        </w:r>
        <w:r>
          <w:tab/>
        </w:r>
        <w:r>
          <w:fldChar w:fldCharType="begin"/>
        </w:r>
        <w:r>
          <w:instrText xml:space="preserve"> PAGEREF _Toc25748 \h </w:instrText>
        </w:r>
        <w:r>
          <w:fldChar w:fldCharType="separate"/>
        </w:r>
        <w:r>
          <w:t>9</w:t>
        </w:r>
        <w:r>
          <w:fldChar w:fldCharType="end"/>
        </w:r>
      </w:hyperlink>
    </w:p>
    <w:p>
      <w:pPr>
        <w:pStyle w:val="TOC2"/>
        <w:tabs>
          <w:tab w:val="right" w:leader="dot" w:pos="8306"/>
        </w:tabs>
      </w:pPr>
      <w:hyperlink w:anchor="_Toc14761" w:history="1">
        <w:r>
          <w:rPr>
            <w:rFonts w:ascii="仿宋" w:eastAsia="仿宋" w:hAnsi="仿宋" w:cs="仿宋" w:hint="eastAsia"/>
            <w:lang w:eastAsia="zh-CN"/>
          </w:rPr>
          <w:t>(一)、项目选址原则</w:t>
        </w:r>
        <w:r>
          <w:tab/>
        </w:r>
        <w:r>
          <w:fldChar w:fldCharType="begin"/>
        </w:r>
        <w:r>
          <w:instrText xml:space="preserve"> PAGEREF _Toc14761 \h </w:instrText>
        </w:r>
        <w:r>
          <w:fldChar w:fldCharType="separate"/>
        </w:r>
        <w:r>
          <w:t>9</w:t>
        </w:r>
        <w:r>
          <w:fldChar w:fldCharType="end"/>
        </w:r>
      </w:hyperlink>
    </w:p>
    <w:p>
      <w:pPr>
        <w:pStyle w:val="TOC2"/>
        <w:tabs>
          <w:tab w:val="right" w:leader="dot" w:pos="8306"/>
        </w:tabs>
      </w:pPr>
      <w:hyperlink w:anchor="_Toc4623" w:history="1">
        <w:r>
          <w:rPr>
            <w:rFonts w:ascii="仿宋" w:eastAsia="仿宋" w:hAnsi="仿宋" w:cs="仿宋" w:hint="eastAsia"/>
            <w:lang w:eastAsia="zh-CN"/>
          </w:rPr>
          <w:t>(二)、项目选址</w:t>
        </w:r>
        <w:r>
          <w:tab/>
        </w:r>
        <w:r>
          <w:fldChar w:fldCharType="begin"/>
        </w:r>
        <w:r>
          <w:instrText xml:space="preserve"> PAGEREF _Toc4623 \h </w:instrText>
        </w:r>
        <w:r>
          <w:fldChar w:fldCharType="separate"/>
        </w:r>
        <w:r>
          <w:t>13</w:t>
        </w:r>
        <w:r>
          <w:fldChar w:fldCharType="end"/>
        </w:r>
      </w:hyperlink>
    </w:p>
    <w:p>
      <w:pPr>
        <w:pStyle w:val="TOC2"/>
        <w:tabs>
          <w:tab w:val="right" w:leader="dot" w:pos="8306"/>
        </w:tabs>
      </w:pPr>
      <w:hyperlink w:anchor="_Toc21339" w:history="1">
        <w:r>
          <w:rPr>
            <w:rFonts w:ascii="仿宋" w:eastAsia="仿宋" w:hAnsi="仿宋" w:cs="仿宋" w:hint="eastAsia"/>
            <w:lang w:eastAsia="zh-CN"/>
          </w:rPr>
          <w:t>(三)、建设条件分析</w:t>
        </w:r>
        <w:r>
          <w:tab/>
        </w:r>
        <w:r>
          <w:fldChar w:fldCharType="begin"/>
        </w:r>
        <w:r>
          <w:instrText xml:space="preserve"> PAGEREF _Toc21339 \h </w:instrText>
        </w:r>
        <w:r>
          <w:fldChar w:fldCharType="separate"/>
        </w:r>
        <w:r>
          <w:t>15</w:t>
        </w:r>
        <w:r>
          <w:fldChar w:fldCharType="end"/>
        </w:r>
      </w:hyperlink>
    </w:p>
    <w:p>
      <w:pPr>
        <w:pStyle w:val="TOC2"/>
        <w:tabs>
          <w:tab w:val="right" w:leader="dot" w:pos="8306"/>
        </w:tabs>
      </w:pPr>
      <w:hyperlink w:anchor="_Toc31658" w:history="1">
        <w:r>
          <w:rPr>
            <w:rFonts w:ascii="仿宋" w:eastAsia="仿宋" w:hAnsi="仿宋" w:cs="仿宋" w:hint="eastAsia"/>
            <w:lang w:eastAsia="zh-CN"/>
          </w:rPr>
          <w:t>(四)、用地控制指标</w:t>
        </w:r>
        <w:r>
          <w:tab/>
        </w:r>
        <w:r>
          <w:fldChar w:fldCharType="begin"/>
        </w:r>
        <w:r>
          <w:instrText xml:space="preserve"> PAGEREF _Toc31658 \h </w:instrText>
        </w:r>
        <w:r>
          <w:fldChar w:fldCharType="separate"/>
        </w:r>
        <w:r>
          <w:t>16</w:t>
        </w:r>
        <w:r>
          <w:fldChar w:fldCharType="end"/>
        </w:r>
      </w:hyperlink>
    </w:p>
    <w:p>
      <w:pPr>
        <w:pStyle w:val="TOC2"/>
        <w:tabs>
          <w:tab w:val="right" w:leader="dot" w:pos="8306"/>
        </w:tabs>
      </w:pPr>
      <w:hyperlink w:anchor="_Toc6935" w:history="1">
        <w:r>
          <w:rPr>
            <w:rFonts w:ascii="仿宋" w:eastAsia="仿宋" w:hAnsi="仿宋" w:cs="仿宋" w:hint="eastAsia"/>
            <w:lang w:eastAsia="zh-CN"/>
          </w:rPr>
          <w:t>(五)、地总体要求</w:t>
        </w:r>
        <w:r>
          <w:tab/>
        </w:r>
        <w:r>
          <w:fldChar w:fldCharType="begin"/>
        </w:r>
        <w:r>
          <w:instrText xml:space="preserve"> PAGEREF _Toc6935 \h </w:instrText>
        </w:r>
        <w:r>
          <w:fldChar w:fldCharType="separate"/>
        </w:r>
        <w:r>
          <w:t>17</w:t>
        </w:r>
        <w:r>
          <w:fldChar w:fldCharType="end"/>
        </w:r>
      </w:hyperlink>
    </w:p>
    <w:p>
      <w:pPr>
        <w:pStyle w:val="TOC2"/>
        <w:tabs>
          <w:tab w:val="right" w:leader="dot" w:pos="8306"/>
        </w:tabs>
      </w:pPr>
      <w:hyperlink w:anchor="_Toc7412" w:history="1">
        <w:r>
          <w:rPr>
            <w:rFonts w:ascii="仿宋" w:eastAsia="仿宋" w:hAnsi="仿宋" w:cs="仿宋" w:hint="eastAsia"/>
            <w:lang w:eastAsia="zh-CN"/>
          </w:rPr>
          <w:t>(六)、节约用地措施</w:t>
        </w:r>
        <w:r>
          <w:tab/>
        </w:r>
        <w:r>
          <w:fldChar w:fldCharType="begin"/>
        </w:r>
        <w:r>
          <w:instrText xml:space="preserve"> PAGEREF _Toc7412 \h </w:instrText>
        </w:r>
        <w:r>
          <w:fldChar w:fldCharType="separate"/>
        </w:r>
        <w:r>
          <w:t>19</w:t>
        </w:r>
        <w:r>
          <w:fldChar w:fldCharType="end"/>
        </w:r>
      </w:hyperlink>
    </w:p>
    <w:p>
      <w:pPr>
        <w:pStyle w:val="TOC2"/>
        <w:tabs>
          <w:tab w:val="right" w:leader="dot" w:pos="8306"/>
        </w:tabs>
      </w:pPr>
      <w:hyperlink w:anchor="_Toc15194" w:history="1">
        <w:r>
          <w:rPr>
            <w:rFonts w:ascii="仿宋" w:eastAsia="仿宋" w:hAnsi="仿宋" w:cs="仿宋" w:hint="eastAsia"/>
            <w:lang w:eastAsia="zh-CN"/>
          </w:rPr>
          <w:t>(七)、选址综合评价</w:t>
        </w:r>
        <w:r>
          <w:tab/>
        </w:r>
        <w:r>
          <w:fldChar w:fldCharType="begin"/>
        </w:r>
        <w:r>
          <w:instrText xml:space="preserve"> PAGEREF _Toc15194 \h </w:instrText>
        </w:r>
        <w:r>
          <w:fldChar w:fldCharType="separate"/>
        </w:r>
        <w:r>
          <w:t>20</w:t>
        </w:r>
        <w:r>
          <w:fldChar w:fldCharType="end"/>
        </w:r>
      </w:hyperlink>
    </w:p>
    <w:p>
      <w:pPr>
        <w:pStyle w:val="TOC1"/>
        <w:tabs>
          <w:tab w:val="right" w:leader="dot" w:pos="8306"/>
        </w:tabs>
      </w:pPr>
      <w:hyperlink w:anchor="_Toc26339" w:history="1">
        <w:r>
          <w:rPr>
            <w:rFonts w:ascii="仿宋" w:eastAsia="仿宋" w:hAnsi="仿宋" w:cs="仿宋" w:hint="eastAsia"/>
            <w:lang w:eastAsia="zh-CN"/>
          </w:rPr>
          <w:t>三、社会影响分析</w:t>
        </w:r>
        <w:r>
          <w:tab/>
        </w:r>
        <w:r>
          <w:fldChar w:fldCharType="begin"/>
        </w:r>
        <w:r>
          <w:instrText xml:space="preserve"> PAGEREF _Toc26339 \h </w:instrText>
        </w:r>
        <w:r>
          <w:fldChar w:fldCharType="separate"/>
        </w:r>
        <w:r>
          <w:t>21</w:t>
        </w:r>
        <w:r>
          <w:fldChar w:fldCharType="end"/>
        </w:r>
      </w:hyperlink>
    </w:p>
    <w:p>
      <w:pPr>
        <w:pStyle w:val="TOC2"/>
        <w:tabs>
          <w:tab w:val="right" w:leader="dot" w:pos="8306"/>
        </w:tabs>
      </w:pPr>
      <w:hyperlink w:anchor="_Toc14349" w:history="1">
        <w:r>
          <w:rPr>
            <w:rFonts w:ascii="仿宋" w:eastAsia="仿宋" w:hAnsi="仿宋" w:cs="仿宋" w:hint="eastAsia"/>
            <w:lang w:eastAsia="zh-CN"/>
          </w:rPr>
          <w:t>(一)、社会影响效果分析</w:t>
        </w:r>
        <w:r>
          <w:tab/>
        </w:r>
        <w:r>
          <w:fldChar w:fldCharType="begin"/>
        </w:r>
        <w:r>
          <w:instrText xml:space="preserve"> PAGEREF _Toc14349 \h </w:instrText>
        </w:r>
        <w:r>
          <w:fldChar w:fldCharType="separate"/>
        </w:r>
        <w:r>
          <w:t>21</w:t>
        </w:r>
        <w:r>
          <w:fldChar w:fldCharType="end"/>
        </w:r>
      </w:hyperlink>
    </w:p>
    <w:p>
      <w:pPr>
        <w:pStyle w:val="TOC2"/>
        <w:tabs>
          <w:tab w:val="right" w:leader="dot" w:pos="8306"/>
        </w:tabs>
      </w:pPr>
      <w:hyperlink w:anchor="_Toc20849" w:history="1">
        <w:r>
          <w:rPr>
            <w:rFonts w:ascii="仿宋" w:eastAsia="仿宋" w:hAnsi="仿宋" w:cs="仿宋" w:hint="eastAsia"/>
            <w:lang w:eastAsia="zh-CN"/>
          </w:rPr>
          <w:t>(二)、社会适应性分析</w:t>
        </w:r>
        <w:r>
          <w:tab/>
        </w:r>
        <w:r>
          <w:fldChar w:fldCharType="begin"/>
        </w:r>
        <w:r>
          <w:instrText xml:space="preserve"> PAGEREF _Toc20849 \h </w:instrText>
        </w:r>
        <w:r>
          <w:fldChar w:fldCharType="separate"/>
        </w:r>
        <w:r>
          <w:t>24</w:t>
        </w:r>
        <w:r>
          <w:fldChar w:fldCharType="end"/>
        </w:r>
      </w:hyperlink>
    </w:p>
    <w:p>
      <w:pPr>
        <w:pStyle w:val="TOC2"/>
        <w:tabs>
          <w:tab w:val="right" w:leader="dot" w:pos="8306"/>
        </w:tabs>
      </w:pPr>
      <w:hyperlink w:anchor="_Toc1547" w:history="1">
        <w:r>
          <w:rPr>
            <w:rFonts w:ascii="仿宋" w:eastAsia="仿宋" w:hAnsi="仿宋" w:cs="仿宋" w:hint="eastAsia"/>
            <w:lang w:eastAsia="zh-CN"/>
          </w:rPr>
          <w:t>(三)、社会风险及对策分析</w:t>
        </w:r>
        <w:r>
          <w:tab/>
        </w:r>
        <w:r>
          <w:fldChar w:fldCharType="begin"/>
        </w:r>
        <w:r>
          <w:instrText xml:space="preserve"> PAGEREF _Toc1547 \h </w:instrText>
        </w:r>
        <w:r>
          <w:fldChar w:fldCharType="separate"/>
        </w:r>
        <w:r>
          <w:t>25</w:t>
        </w:r>
        <w:r>
          <w:fldChar w:fldCharType="end"/>
        </w:r>
      </w:hyperlink>
    </w:p>
    <w:p>
      <w:pPr>
        <w:pStyle w:val="TOC1"/>
        <w:tabs>
          <w:tab w:val="right" w:leader="dot" w:pos="8306"/>
        </w:tabs>
      </w:pPr>
      <w:hyperlink w:anchor="_Toc12186" w:history="1">
        <w:r>
          <w:rPr>
            <w:rFonts w:ascii="仿宋" w:eastAsia="仿宋" w:hAnsi="仿宋" w:cs="仿宋" w:hint="eastAsia"/>
            <w:lang w:eastAsia="zh-CN"/>
          </w:rPr>
          <w:t>四、国土资源普查核仪器项目概论</w:t>
        </w:r>
        <w:r>
          <w:tab/>
        </w:r>
        <w:r>
          <w:fldChar w:fldCharType="begin"/>
        </w:r>
        <w:r>
          <w:instrText xml:space="preserve"> PAGEREF _Toc12186 \h </w:instrText>
        </w:r>
        <w:r>
          <w:fldChar w:fldCharType="separate"/>
        </w:r>
        <w:r>
          <w:t>29</w:t>
        </w:r>
        <w:r>
          <w:fldChar w:fldCharType="end"/>
        </w:r>
      </w:hyperlink>
    </w:p>
    <w:p>
      <w:pPr>
        <w:pStyle w:val="TOC2"/>
        <w:tabs>
          <w:tab w:val="right" w:leader="dot" w:pos="8306"/>
        </w:tabs>
      </w:pPr>
      <w:hyperlink w:anchor="_Toc16330" w:history="1">
        <w:r>
          <w:rPr>
            <w:rFonts w:ascii="仿宋" w:eastAsia="仿宋" w:hAnsi="仿宋" w:cs="仿宋" w:hint="eastAsia"/>
            <w:lang w:eastAsia="zh-CN"/>
          </w:rPr>
          <w:t>(一)、项目申报单位概况</w:t>
        </w:r>
        <w:r>
          <w:tab/>
        </w:r>
        <w:r>
          <w:fldChar w:fldCharType="begin"/>
        </w:r>
        <w:r>
          <w:instrText xml:space="preserve"> PAGEREF _Toc16330 \h </w:instrText>
        </w:r>
        <w:r>
          <w:fldChar w:fldCharType="separate"/>
        </w:r>
        <w:r>
          <w:t>29</w:t>
        </w:r>
        <w:r>
          <w:fldChar w:fldCharType="end"/>
        </w:r>
      </w:hyperlink>
    </w:p>
    <w:p>
      <w:pPr>
        <w:pStyle w:val="TOC2"/>
        <w:tabs>
          <w:tab w:val="right" w:leader="dot" w:pos="8306"/>
        </w:tabs>
      </w:pPr>
      <w:hyperlink w:anchor="_Toc32725" w:history="1">
        <w:r>
          <w:rPr>
            <w:rFonts w:ascii="仿宋" w:eastAsia="仿宋" w:hAnsi="仿宋" w:cs="仿宋" w:hint="eastAsia"/>
            <w:lang w:eastAsia="zh-CN"/>
          </w:rPr>
          <w:t>(二)、项目概况</w:t>
        </w:r>
        <w:r>
          <w:tab/>
        </w:r>
        <w:r>
          <w:fldChar w:fldCharType="begin"/>
        </w:r>
        <w:r>
          <w:instrText xml:space="preserve"> PAGEREF _Toc32725 \h </w:instrText>
        </w:r>
        <w:r>
          <w:fldChar w:fldCharType="separate"/>
        </w:r>
        <w:r>
          <w:t>30</w:t>
        </w:r>
        <w:r>
          <w:fldChar w:fldCharType="end"/>
        </w:r>
      </w:hyperlink>
    </w:p>
    <w:p>
      <w:pPr>
        <w:pStyle w:val="TOC1"/>
        <w:tabs>
          <w:tab w:val="right" w:leader="dot" w:pos="8306"/>
        </w:tabs>
      </w:pPr>
      <w:hyperlink w:anchor="_Toc26705" w:history="1">
        <w:r>
          <w:rPr>
            <w:rFonts w:ascii="仿宋" w:eastAsia="仿宋" w:hAnsi="仿宋" w:cs="仿宋" w:hint="eastAsia"/>
            <w:lang w:eastAsia="zh-CN"/>
          </w:rPr>
          <w:t>五、背景、必要性分析</w:t>
        </w:r>
        <w:r>
          <w:tab/>
        </w:r>
        <w:r>
          <w:fldChar w:fldCharType="begin"/>
        </w:r>
        <w:r>
          <w:instrText xml:space="preserve"> PAGEREF _Toc26705 \h </w:instrText>
        </w:r>
        <w:r>
          <w:fldChar w:fldCharType="separate"/>
        </w:r>
        <w:r>
          <w:t>33</w:t>
        </w:r>
        <w:r>
          <w:fldChar w:fldCharType="end"/>
        </w:r>
      </w:hyperlink>
    </w:p>
    <w:p>
      <w:pPr>
        <w:pStyle w:val="TOC2"/>
        <w:tabs>
          <w:tab w:val="right" w:leader="dot" w:pos="8306"/>
        </w:tabs>
      </w:pPr>
      <w:hyperlink w:anchor="_Toc1463" w:history="1">
        <w:r>
          <w:rPr>
            <w:rFonts w:ascii="仿宋" w:eastAsia="仿宋" w:hAnsi="仿宋" w:cs="仿宋" w:hint="eastAsia"/>
            <w:lang w:eastAsia="zh-CN"/>
          </w:rPr>
          <w:t>(一)、项目建设背景</w:t>
        </w:r>
        <w:r>
          <w:tab/>
        </w:r>
        <w:r>
          <w:fldChar w:fldCharType="begin"/>
        </w:r>
        <w:r>
          <w:instrText xml:space="preserve"> PAGEREF _Toc1463 \h </w:instrText>
        </w:r>
        <w:r>
          <w:fldChar w:fldCharType="separate"/>
        </w:r>
        <w:r>
          <w:t>33</w:t>
        </w:r>
        <w:r>
          <w:fldChar w:fldCharType="end"/>
        </w:r>
      </w:hyperlink>
    </w:p>
    <w:p>
      <w:pPr>
        <w:pStyle w:val="TOC2"/>
        <w:tabs>
          <w:tab w:val="right" w:leader="dot" w:pos="8306"/>
        </w:tabs>
      </w:pPr>
      <w:hyperlink w:anchor="_Toc30436" w:history="1">
        <w:r>
          <w:rPr>
            <w:rFonts w:ascii="仿宋" w:eastAsia="仿宋" w:hAnsi="仿宋" w:cs="仿宋" w:hint="eastAsia"/>
            <w:lang w:eastAsia="zh-CN"/>
          </w:rPr>
          <w:t>(二)、必要性分析</w:t>
        </w:r>
        <w:r>
          <w:tab/>
        </w:r>
        <w:r>
          <w:fldChar w:fldCharType="begin"/>
        </w:r>
        <w:r>
          <w:instrText xml:space="preserve"> PAGEREF _Toc30436 \h </w:instrText>
        </w:r>
        <w:r>
          <w:fldChar w:fldCharType="separate"/>
        </w:r>
        <w:r>
          <w:t>34</w:t>
        </w:r>
        <w:r>
          <w:fldChar w:fldCharType="end"/>
        </w:r>
      </w:hyperlink>
    </w:p>
    <w:p>
      <w:pPr>
        <w:pStyle w:val="TOC2"/>
        <w:tabs>
          <w:tab w:val="right" w:leader="dot" w:pos="8306"/>
        </w:tabs>
      </w:pPr>
      <w:hyperlink w:anchor="_Toc7534" w:history="1">
        <w:r>
          <w:rPr>
            <w:rFonts w:ascii="仿宋" w:eastAsia="仿宋" w:hAnsi="仿宋" w:cs="仿宋" w:hint="eastAsia"/>
            <w:lang w:eastAsia="zh-CN"/>
          </w:rPr>
          <w:t>(三)、项目建设有利条件</w:t>
        </w:r>
        <w:r>
          <w:tab/>
        </w:r>
        <w:r>
          <w:fldChar w:fldCharType="begin"/>
        </w:r>
        <w:r>
          <w:instrText xml:space="preserve"> PAGEREF _Toc7534 \h </w:instrText>
        </w:r>
        <w:r>
          <w:fldChar w:fldCharType="separate"/>
        </w:r>
        <w:r>
          <w:t>35</w:t>
        </w:r>
        <w:r>
          <w:fldChar w:fldCharType="end"/>
        </w:r>
      </w:hyperlink>
    </w:p>
    <w:p>
      <w:pPr>
        <w:pStyle w:val="TOC1"/>
        <w:tabs>
          <w:tab w:val="right" w:leader="dot" w:pos="8306"/>
        </w:tabs>
      </w:pPr>
      <w:hyperlink w:anchor="_Toc30989" w:history="1">
        <w:r>
          <w:rPr>
            <w:rFonts w:ascii="仿宋" w:eastAsia="仿宋" w:hAnsi="仿宋" w:cs="仿宋" w:hint="eastAsia"/>
            <w:lang w:eastAsia="zh-CN"/>
          </w:rPr>
          <w:t>六、项目监理与质量保证</w:t>
        </w:r>
        <w:r>
          <w:tab/>
        </w:r>
        <w:r>
          <w:fldChar w:fldCharType="begin"/>
        </w:r>
        <w:r>
          <w:instrText xml:space="preserve"> PAGEREF _Toc30989 \h </w:instrText>
        </w:r>
        <w:r>
          <w:fldChar w:fldCharType="separate"/>
        </w:r>
        <w:r>
          <w:t>37</w:t>
        </w:r>
        <w:r>
          <w:fldChar w:fldCharType="end"/>
        </w:r>
      </w:hyperlink>
    </w:p>
    <w:p>
      <w:pPr>
        <w:pStyle w:val="TOC2"/>
        <w:tabs>
          <w:tab w:val="right" w:leader="dot" w:pos="8306"/>
        </w:tabs>
      </w:pPr>
      <w:hyperlink w:anchor="_Toc39" w:history="1">
        <w:r>
          <w:rPr>
            <w:rFonts w:ascii="仿宋" w:eastAsia="仿宋" w:hAnsi="仿宋" w:cs="仿宋" w:hint="eastAsia"/>
            <w:lang w:eastAsia="zh-CN"/>
          </w:rPr>
          <w:t>(一)、监理体系构建</w:t>
        </w:r>
        <w:r>
          <w:tab/>
        </w:r>
        <w:r>
          <w:fldChar w:fldCharType="begin"/>
        </w:r>
        <w:r>
          <w:instrText xml:space="preserve"> PAGEREF _Toc39 \h </w:instrText>
        </w:r>
        <w:r>
          <w:fldChar w:fldCharType="separate"/>
        </w:r>
        <w:r>
          <w:t>37</w:t>
        </w:r>
        <w:r>
          <w:fldChar w:fldCharType="end"/>
        </w:r>
      </w:hyperlink>
    </w:p>
    <w:p>
      <w:pPr>
        <w:pStyle w:val="TOC2"/>
        <w:tabs>
          <w:tab w:val="right" w:leader="dot" w:pos="8306"/>
        </w:tabs>
      </w:pPr>
      <w:hyperlink w:anchor="_Toc17898" w:history="1">
        <w:r>
          <w:rPr>
            <w:rFonts w:ascii="仿宋" w:eastAsia="仿宋" w:hAnsi="仿宋" w:cs="仿宋" w:hint="eastAsia"/>
            <w:lang w:eastAsia="zh-CN"/>
          </w:rPr>
          <w:t>(二)、质量保证体系实施</w:t>
        </w:r>
        <w:r>
          <w:tab/>
        </w:r>
        <w:r>
          <w:fldChar w:fldCharType="begin"/>
        </w:r>
        <w:r>
          <w:instrText xml:space="preserve"> PAGEREF _Toc17898 \h </w:instrText>
        </w:r>
        <w:r>
          <w:fldChar w:fldCharType="separate"/>
        </w:r>
        <w:r>
          <w:t>37</w:t>
        </w:r>
        <w:r>
          <w:fldChar w:fldCharType="end"/>
        </w:r>
      </w:hyperlink>
    </w:p>
    <w:p>
      <w:pPr>
        <w:pStyle w:val="TOC2"/>
        <w:tabs>
          <w:tab w:val="right" w:leader="dot" w:pos="8306"/>
        </w:tabs>
      </w:pPr>
      <w:hyperlink w:anchor="_Toc10402" w:history="1">
        <w:r>
          <w:rPr>
            <w:rFonts w:ascii="仿宋" w:eastAsia="仿宋" w:hAnsi="仿宋" w:cs="仿宋" w:hint="eastAsia"/>
            <w:lang w:eastAsia="zh-CN"/>
          </w:rPr>
          <w:t>(三)、监理与质量控制流程</w:t>
        </w:r>
        <w:r>
          <w:tab/>
        </w:r>
        <w:r>
          <w:fldChar w:fldCharType="begin"/>
        </w:r>
        <w:r>
          <w:instrText xml:space="preserve"> PAGEREF _Toc10402 \h </w:instrText>
        </w:r>
        <w:r>
          <w:fldChar w:fldCharType="separate"/>
        </w:r>
        <w:r>
          <w:t>38</w:t>
        </w:r>
        <w:r>
          <w:fldChar w:fldCharType="end"/>
        </w:r>
      </w:hyperlink>
    </w:p>
    <w:p>
      <w:pPr>
        <w:pStyle w:val="TOC1"/>
        <w:tabs>
          <w:tab w:val="right" w:leader="dot" w:pos="8306"/>
        </w:tabs>
      </w:pPr>
      <w:hyperlink w:anchor="_Toc21733" w:history="1">
        <w:r>
          <w:rPr>
            <w:rFonts w:ascii="仿宋" w:eastAsia="仿宋" w:hAnsi="仿宋" w:cs="仿宋" w:hint="eastAsia"/>
            <w:lang w:eastAsia="zh-CN"/>
          </w:rPr>
          <w:t>七、项目变更管理</w:t>
        </w:r>
        <w:r>
          <w:tab/>
        </w:r>
        <w:r>
          <w:fldChar w:fldCharType="begin"/>
        </w:r>
        <w:r>
          <w:instrText xml:space="preserve"> PAGEREF _Toc21733 \h </w:instrText>
        </w:r>
        <w:r>
          <w:fldChar w:fldCharType="separate"/>
        </w:r>
        <w:r>
          <w:t>39</w:t>
        </w:r>
        <w:r>
          <w:fldChar w:fldCharType="end"/>
        </w:r>
      </w:hyperlink>
    </w:p>
    <w:p>
      <w:pPr>
        <w:pStyle w:val="TOC2"/>
        <w:tabs>
          <w:tab w:val="right" w:leader="dot" w:pos="8306"/>
        </w:tabs>
      </w:pPr>
      <w:hyperlink w:anchor="_Toc16777" w:history="1">
        <w:r>
          <w:rPr>
            <w:rFonts w:ascii="仿宋" w:eastAsia="仿宋" w:hAnsi="仿宋" w:cs="仿宋" w:hint="eastAsia"/>
            <w:lang w:eastAsia="zh-CN"/>
          </w:rPr>
          <w:t>(一)、变更控制流程</w:t>
        </w:r>
        <w:r>
          <w:tab/>
        </w:r>
        <w:r>
          <w:fldChar w:fldCharType="begin"/>
        </w:r>
        <w:r>
          <w:instrText xml:space="preserve"> PAGEREF _Toc16777 \h </w:instrText>
        </w:r>
        <w:r>
          <w:fldChar w:fldCharType="separate"/>
        </w:r>
        <w:r>
          <w:t>39</w:t>
        </w:r>
        <w:r>
          <w:fldChar w:fldCharType="end"/>
        </w:r>
      </w:hyperlink>
    </w:p>
    <w:p>
      <w:pPr>
        <w:pStyle w:val="TOC2"/>
        <w:tabs>
          <w:tab w:val="right" w:leader="dot" w:pos="8306"/>
        </w:tabs>
      </w:pPr>
      <w:hyperlink w:anchor="_Toc6983" w:history="1">
        <w:r>
          <w:rPr>
            <w:rFonts w:ascii="仿宋" w:eastAsia="仿宋" w:hAnsi="仿宋" w:cs="仿宋" w:hint="eastAsia"/>
            <w:lang w:eastAsia="zh-CN"/>
          </w:rPr>
          <w:t>(二)、影响评估与处理</w:t>
        </w:r>
        <w:r>
          <w:tab/>
        </w:r>
        <w:r>
          <w:fldChar w:fldCharType="begin"/>
        </w:r>
        <w:r>
          <w:instrText xml:space="preserve"> PAGEREF _Toc6983 \h </w:instrText>
        </w:r>
        <w:r>
          <w:fldChar w:fldCharType="separate"/>
        </w:r>
        <w:r>
          <w:t>39</w:t>
        </w:r>
        <w:r>
          <w:fldChar w:fldCharType="end"/>
        </w:r>
      </w:hyperlink>
    </w:p>
    <w:p>
      <w:pPr>
        <w:pStyle w:val="TOC2"/>
        <w:tabs>
          <w:tab w:val="right" w:leader="dot" w:pos="8306"/>
        </w:tabs>
      </w:pPr>
      <w:hyperlink w:anchor="_Toc4923" w:history="1">
        <w:r>
          <w:rPr>
            <w:rFonts w:ascii="仿宋" w:eastAsia="仿宋" w:hAnsi="仿宋" w:cs="仿宋" w:hint="eastAsia"/>
            <w:lang w:eastAsia="zh-CN"/>
          </w:rPr>
          <w:t>(三)、变更记录与追踪</w:t>
        </w:r>
        <w:r>
          <w:tab/>
        </w:r>
        <w:r>
          <w:fldChar w:fldCharType="begin"/>
        </w:r>
        <w:r>
          <w:instrText xml:space="preserve"> PAGEREF _Toc4923 \h </w:instrText>
        </w:r>
        <w:r>
          <w:fldChar w:fldCharType="separate"/>
        </w:r>
        <w:r>
          <w:t>41</w:t>
        </w:r>
        <w:r>
          <w:fldChar w:fldCharType="end"/>
        </w:r>
      </w:hyperlink>
    </w:p>
    <w:p>
      <w:pPr>
        <w:pStyle w:val="TOC2"/>
        <w:tabs>
          <w:tab w:val="right" w:leader="dot" w:pos="8306"/>
        </w:tabs>
      </w:pPr>
      <w:hyperlink w:anchor="_Toc12100" w:history="1">
        <w:r>
          <w:rPr>
            <w:rFonts w:ascii="仿宋" w:eastAsia="仿宋" w:hAnsi="仿宋" w:cs="仿宋" w:hint="eastAsia"/>
            <w:lang w:eastAsia="zh-CN"/>
          </w:rPr>
          <w:t>(四)、变更管理策略</w:t>
        </w:r>
        <w:r>
          <w:tab/>
        </w:r>
        <w:r>
          <w:fldChar w:fldCharType="begin"/>
        </w:r>
        <w:r>
          <w:instrText xml:space="preserve"> PAGEREF _Toc12100 \h </w:instrText>
        </w:r>
        <w:r>
          <w:fldChar w:fldCharType="separate"/>
        </w:r>
        <w:r>
          <w:t>43</w:t>
        </w:r>
        <w:r>
          <w:fldChar w:fldCharType="end"/>
        </w:r>
      </w:hyperlink>
    </w:p>
    <w:p>
      <w:pPr>
        <w:pStyle w:val="TOC1"/>
        <w:tabs>
          <w:tab w:val="right" w:leader="dot" w:pos="8306"/>
        </w:tabs>
      </w:pPr>
      <w:hyperlink w:anchor="_Toc21802" w:history="1">
        <w:r>
          <w:rPr>
            <w:rFonts w:ascii="仿宋" w:eastAsia="仿宋" w:hAnsi="仿宋" w:cs="仿宋" w:hint="eastAsia"/>
            <w:lang w:eastAsia="zh-CN"/>
          </w:rPr>
          <w:t>八、项目实施与管理方案</w:t>
        </w:r>
        <w:r>
          <w:tab/>
        </w:r>
        <w:r>
          <w:fldChar w:fldCharType="begin"/>
        </w:r>
        <w:r>
          <w:instrText xml:space="preserve"> PAGEREF _Toc21802 \h </w:instrText>
        </w:r>
        <w:r>
          <w:fldChar w:fldCharType="separate"/>
        </w:r>
        <w:r>
          <w:t>44</w:t>
        </w:r>
        <w:r>
          <w:fldChar w:fldCharType="end"/>
        </w:r>
      </w:hyperlink>
    </w:p>
    <w:p>
      <w:pPr>
        <w:pStyle w:val="TOC2"/>
        <w:tabs>
          <w:tab w:val="right" w:leader="dot" w:pos="8306"/>
        </w:tabs>
      </w:pPr>
      <w:hyperlink w:anchor="_Toc9321" w:history="1">
        <w:r>
          <w:rPr>
            <w:rFonts w:ascii="仿宋" w:eastAsia="仿宋" w:hAnsi="仿宋" w:cs="仿宋" w:hint="eastAsia"/>
            <w:lang w:eastAsia="zh-CN"/>
          </w:rPr>
          <w:t>(一)、项目实施计划</w:t>
        </w:r>
        <w:r>
          <w:tab/>
        </w:r>
        <w:r>
          <w:fldChar w:fldCharType="begin"/>
        </w:r>
        <w:r>
          <w:instrText xml:space="preserve"> PAGEREF _Toc9321 \h </w:instrText>
        </w:r>
        <w:r>
          <w:fldChar w:fldCharType="separate"/>
        </w:r>
        <w:r>
          <w:t>44</w:t>
        </w:r>
        <w:r>
          <w:fldChar w:fldCharType="end"/>
        </w:r>
      </w:hyperlink>
    </w:p>
    <w:p>
      <w:pPr>
        <w:pStyle w:val="TOC2"/>
        <w:tabs>
          <w:tab w:val="right" w:leader="dot" w:pos="8306"/>
        </w:tabs>
      </w:pPr>
      <w:hyperlink w:anchor="_Toc9987" w:history="1">
        <w:r>
          <w:rPr>
            <w:rFonts w:ascii="仿宋" w:eastAsia="仿宋" w:hAnsi="仿宋" w:cs="仿宋" w:hint="eastAsia"/>
            <w:lang w:eastAsia="zh-CN"/>
          </w:rPr>
          <w:t>(二)、项目组织机构与职责</w:t>
        </w:r>
        <w:r>
          <w:tab/>
        </w:r>
        <w:r>
          <w:fldChar w:fldCharType="begin"/>
        </w:r>
        <w:r>
          <w:instrText xml:space="preserve"> PAGEREF _Toc9987 \h </w:instrText>
        </w:r>
        <w:r>
          <w:fldChar w:fldCharType="separate"/>
        </w:r>
        <w:r>
          <w:t>46</w:t>
        </w:r>
        <w:r>
          <w:fldChar w:fldCharType="end"/>
        </w:r>
      </w:hyperlink>
    </w:p>
    <w:p>
      <w:pPr>
        <w:pStyle w:val="TOC2"/>
        <w:tabs>
          <w:tab w:val="right" w:leader="dot" w:pos="8306"/>
        </w:tabs>
      </w:pPr>
      <w:hyperlink w:anchor="_Toc29857" w:history="1">
        <w:r>
          <w:rPr>
            <w:rFonts w:ascii="仿宋" w:eastAsia="仿宋" w:hAnsi="仿宋" w:cs="仿宋" w:hint="eastAsia"/>
            <w:lang w:eastAsia="zh-CN"/>
          </w:rPr>
          <w:t>(三)、项目管理与监控体系</w:t>
        </w:r>
        <w:r>
          <w:tab/>
        </w:r>
        <w:r>
          <w:fldChar w:fldCharType="begin"/>
        </w:r>
        <w:r>
          <w:instrText xml:space="preserve"> PAGEREF _Toc29857 \h </w:instrText>
        </w:r>
        <w:r>
          <w:fldChar w:fldCharType="separate"/>
        </w:r>
        <w:r>
          <w:t>48</w:t>
        </w:r>
        <w:r>
          <w:fldChar w:fldCharType="end"/>
        </w:r>
      </w:hyperlink>
    </w:p>
    <w:p>
      <w:pPr>
        <w:pStyle w:val="TOC1"/>
        <w:tabs>
          <w:tab w:val="right" w:leader="dot" w:pos="8306"/>
        </w:tabs>
      </w:pPr>
      <w:hyperlink w:anchor="_Toc22580" w:history="1">
        <w:r>
          <w:rPr>
            <w:rFonts w:ascii="仿宋" w:eastAsia="仿宋" w:hAnsi="仿宋" w:cs="仿宋" w:hint="eastAsia"/>
            <w:lang w:eastAsia="zh-CN"/>
          </w:rPr>
          <w:t>九、经济效益与社会效益优化</w:t>
        </w:r>
        <w:r>
          <w:tab/>
        </w:r>
        <w:r>
          <w:fldChar w:fldCharType="begin"/>
        </w:r>
        <w:r>
          <w:instrText xml:space="preserve"> PAGEREF _Toc22580 \h </w:instrText>
        </w:r>
        <w:r>
          <w:fldChar w:fldCharType="separate"/>
        </w:r>
        <w:r>
          <w:t>50</w:t>
        </w:r>
        <w:r>
          <w:fldChar w:fldCharType="end"/>
        </w:r>
      </w:hyperlink>
    </w:p>
    <w:p>
      <w:pPr>
        <w:pStyle w:val="TOC2"/>
        <w:tabs>
          <w:tab w:val="right" w:leader="dot" w:pos="8306"/>
        </w:tabs>
      </w:pPr>
      <w:hyperlink w:anchor="_Toc8739" w:history="1">
        <w:r>
          <w:rPr>
            <w:rFonts w:ascii="仿宋" w:eastAsia="仿宋" w:hAnsi="仿宋" w:cs="仿宋" w:hint="eastAsia"/>
            <w:lang w:eastAsia="zh-CN"/>
          </w:rPr>
          <w:t>(一)、经济效益提升策略</w:t>
        </w:r>
        <w:r>
          <w:tab/>
        </w:r>
        <w:r>
          <w:fldChar w:fldCharType="begin"/>
        </w:r>
        <w:r>
          <w:instrText xml:space="preserve"> PAGEREF _Toc8739 \h </w:instrText>
        </w:r>
        <w:r>
          <w:fldChar w:fldCharType="separate"/>
        </w:r>
        <w:r>
          <w:t>50</w:t>
        </w:r>
        <w:r>
          <w:fldChar w:fldCharType="end"/>
        </w:r>
      </w:hyperlink>
    </w:p>
    <w:p>
      <w:pPr>
        <w:pStyle w:val="TOC2"/>
        <w:tabs>
          <w:tab w:val="right" w:leader="dot" w:pos="8306"/>
        </w:tabs>
      </w:pPr>
      <w:hyperlink w:anchor="_Toc6289" w:history="1">
        <w:r>
          <w:rPr>
            <w:rFonts w:ascii="仿宋" w:eastAsia="仿宋" w:hAnsi="仿宋" w:cs="仿宋" w:hint="eastAsia"/>
            <w:lang w:eastAsia="zh-CN"/>
          </w:rPr>
          <w:t>(二)、社会效益增强方案</w:t>
        </w:r>
        <w:r>
          <w:tab/>
        </w:r>
        <w:r>
          <w:fldChar w:fldCharType="begin"/>
        </w:r>
        <w:r>
          <w:instrText xml:space="preserve"> PAGEREF _Toc6289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3" w:history="1">
        <w:r>
          <w:rPr>
            <w:rFonts w:ascii="仿宋" w:eastAsia="仿宋" w:hAnsi="仿宋" w:cs="仿宋" w:hint="eastAsia"/>
            <w:lang w:eastAsia="zh-CN"/>
          </w:rPr>
          <w:t>十、技术创新与产业升级</w:t>
        </w:r>
        <w:r>
          <w:tab/>
        </w:r>
        <w:r>
          <w:fldChar w:fldCharType="begin"/>
        </w:r>
        <w:r>
          <w:instrText xml:space="preserve"> PAGEREF _Toc25093 \h </w:instrText>
        </w:r>
        <w:r>
          <w:fldChar w:fldCharType="separate"/>
        </w:r>
        <w:r>
          <w:t>52</w:t>
        </w:r>
        <w:r>
          <w:fldChar w:fldCharType="end"/>
        </w:r>
      </w:hyperlink>
    </w:p>
    <w:p>
      <w:pPr>
        <w:pStyle w:val="TOC2"/>
        <w:tabs>
          <w:tab w:val="right" w:leader="dot" w:pos="8306"/>
        </w:tabs>
      </w:pPr>
      <w:hyperlink w:anchor="_Toc17186" w:history="1">
        <w:r>
          <w:rPr>
            <w:rFonts w:ascii="仿宋" w:eastAsia="仿宋" w:hAnsi="仿宋" w:cs="仿宋" w:hint="eastAsia"/>
            <w:lang w:eastAsia="zh-CN"/>
          </w:rPr>
          <w:t>(一)、技术创新方向与目标</w:t>
        </w:r>
        <w:r>
          <w:tab/>
        </w:r>
        <w:r>
          <w:fldChar w:fldCharType="begin"/>
        </w:r>
        <w:r>
          <w:instrText xml:space="preserve"> PAGEREF _Toc17186 \h </w:instrText>
        </w:r>
        <w:r>
          <w:fldChar w:fldCharType="separate"/>
        </w:r>
        <w:r>
          <w:t>52</w:t>
        </w:r>
        <w:r>
          <w:fldChar w:fldCharType="end"/>
        </w:r>
      </w:hyperlink>
    </w:p>
    <w:p>
      <w:pPr>
        <w:pStyle w:val="TOC2"/>
        <w:tabs>
          <w:tab w:val="right" w:leader="dot" w:pos="8306"/>
        </w:tabs>
      </w:pPr>
      <w:hyperlink w:anchor="_Toc23632" w:history="1">
        <w:r>
          <w:rPr>
            <w:rFonts w:ascii="仿宋" w:eastAsia="仿宋" w:hAnsi="仿宋" w:cs="仿宋" w:hint="eastAsia"/>
            <w:lang w:eastAsia="zh-CN"/>
          </w:rPr>
          <w:t>(二)、产业升级路径与措施</w:t>
        </w:r>
        <w:r>
          <w:tab/>
        </w:r>
        <w:r>
          <w:fldChar w:fldCharType="begin"/>
        </w:r>
        <w:r>
          <w:instrText xml:space="preserve"> PAGEREF _Toc23632 \h </w:instrText>
        </w:r>
        <w:r>
          <w:fldChar w:fldCharType="separate"/>
        </w:r>
        <w:r>
          <w:t>53</w:t>
        </w:r>
        <w:r>
          <w:fldChar w:fldCharType="end"/>
        </w:r>
      </w:hyperlink>
    </w:p>
    <w:p>
      <w:pPr>
        <w:pStyle w:val="TOC1"/>
        <w:tabs>
          <w:tab w:val="right" w:leader="dot" w:pos="8306"/>
        </w:tabs>
      </w:pPr>
      <w:hyperlink w:anchor="_Toc15458" w:history="1">
        <w:r>
          <w:rPr>
            <w:rFonts w:ascii="仿宋" w:eastAsia="仿宋" w:hAnsi="仿宋" w:cs="仿宋" w:hint="eastAsia"/>
            <w:lang w:eastAsia="zh-CN"/>
          </w:rPr>
          <w:t>十一、环境保护与治理方案</w:t>
        </w:r>
        <w:r>
          <w:tab/>
        </w:r>
        <w:r>
          <w:fldChar w:fldCharType="begin"/>
        </w:r>
        <w:r>
          <w:instrText xml:space="preserve"> PAGEREF _Toc15458 \h </w:instrText>
        </w:r>
        <w:r>
          <w:fldChar w:fldCharType="separate"/>
        </w:r>
        <w:r>
          <w:t>55</w:t>
        </w:r>
        <w:r>
          <w:fldChar w:fldCharType="end"/>
        </w:r>
      </w:hyperlink>
    </w:p>
    <w:p>
      <w:pPr>
        <w:pStyle w:val="TOC2"/>
        <w:tabs>
          <w:tab w:val="right" w:leader="dot" w:pos="8306"/>
        </w:tabs>
      </w:pPr>
      <w:hyperlink w:anchor="_Toc13767" w:history="1">
        <w:r>
          <w:rPr>
            <w:rFonts w:ascii="仿宋" w:eastAsia="仿宋" w:hAnsi="仿宋" w:cs="仿宋" w:hint="eastAsia"/>
            <w:lang w:eastAsia="zh-CN"/>
          </w:rPr>
          <w:t>(一)、项目环境影响评估</w:t>
        </w:r>
        <w:r>
          <w:tab/>
        </w:r>
        <w:r>
          <w:fldChar w:fldCharType="begin"/>
        </w:r>
        <w:r>
          <w:instrText xml:space="preserve"> PAGEREF _Toc13767 \h </w:instrText>
        </w:r>
        <w:r>
          <w:fldChar w:fldCharType="separate"/>
        </w:r>
        <w:r>
          <w:t>55</w:t>
        </w:r>
        <w:r>
          <w:fldChar w:fldCharType="end"/>
        </w:r>
      </w:hyperlink>
    </w:p>
    <w:p>
      <w:pPr>
        <w:pStyle w:val="TOC2"/>
        <w:tabs>
          <w:tab w:val="right" w:leader="dot" w:pos="8306"/>
        </w:tabs>
      </w:pPr>
      <w:hyperlink w:anchor="_Toc26487" w:history="1">
        <w:r>
          <w:rPr>
            <w:rFonts w:ascii="仿宋" w:eastAsia="仿宋" w:hAnsi="仿宋" w:cs="仿宋" w:hint="eastAsia"/>
            <w:lang w:eastAsia="zh-CN"/>
          </w:rPr>
          <w:t>(二)、环境保护措施与治理方案</w:t>
        </w:r>
        <w:r>
          <w:tab/>
        </w:r>
        <w:r>
          <w:fldChar w:fldCharType="begin"/>
        </w:r>
        <w:r>
          <w:instrText xml:space="preserve"> PAGEREF _Toc26487 \h </w:instrText>
        </w:r>
        <w:r>
          <w:fldChar w:fldCharType="separate"/>
        </w:r>
        <w:r>
          <w:t>55</w:t>
        </w:r>
        <w:r>
          <w:fldChar w:fldCharType="end"/>
        </w:r>
      </w:hyperlink>
    </w:p>
    <w:p>
      <w:pPr>
        <w:pStyle w:val="TOC1"/>
        <w:tabs>
          <w:tab w:val="right" w:leader="dot" w:pos="8306"/>
        </w:tabs>
      </w:pPr>
      <w:hyperlink w:anchor="_Toc30906" w:history="1">
        <w:r>
          <w:rPr>
            <w:rFonts w:ascii="仿宋" w:eastAsia="仿宋" w:hAnsi="仿宋" w:cs="仿宋" w:hint="eastAsia"/>
            <w:lang w:eastAsia="zh-CN"/>
          </w:rPr>
          <w:t>十二、安全与应急管理</w:t>
        </w:r>
        <w:r>
          <w:tab/>
        </w:r>
        <w:r>
          <w:fldChar w:fldCharType="begin"/>
        </w:r>
        <w:r>
          <w:instrText xml:space="preserve"> PAGEREF _Toc30906 \h </w:instrText>
        </w:r>
        <w:r>
          <w:fldChar w:fldCharType="separate"/>
        </w:r>
        <w:r>
          <w:t>56</w:t>
        </w:r>
        <w:r>
          <w:fldChar w:fldCharType="end"/>
        </w:r>
      </w:hyperlink>
    </w:p>
    <w:p>
      <w:pPr>
        <w:pStyle w:val="TOC2"/>
        <w:tabs>
          <w:tab w:val="right" w:leader="dot" w:pos="8306"/>
        </w:tabs>
      </w:pPr>
      <w:hyperlink w:anchor="_Toc4652" w:history="1">
        <w:r>
          <w:rPr>
            <w:rFonts w:ascii="仿宋" w:eastAsia="仿宋" w:hAnsi="仿宋" w:cs="仿宋" w:hint="eastAsia"/>
            <w:lang w:eastAsia="zh-CN"/>
          </w:rPr>
          <w:t>(一)、安全生产管理</w:t>
        </w:r>
        <w:r>
          <w:tab/>
        </w:r>
        <w:r>
          <w:fldChar w:fldCharType="begin"/>
        </w:r>
        <w:r>
          <w:instrText xml:space="preserve"> PAGEREF _Toc4652 \h </w:instrText>
        </w:r>
        <w:r>
          <w:fldChar w:fldCharType="separate"/>
        </w:r>
        <w:r>
          <w:t>56</w:t>
        </w:r>
        <w:r>
          <w:fldChar w:fldCharType="end"/>
        </w:r>
      </w:hyperlink>
    </w:p>
    <w:p>
      <w:pPr>
        <w:pStyle w:val="TOC2"/>
        <w:tabs>
          <w:tab w:val="right" w:leader="dot" w:pos="8306"/>
        </w:tabs>
      </w:pPr>
      <w:hyperlink w:anchor="_Toc23962" w:history="1">
        <w:r>
          <w:rPr>
            <w:rFonts w:ascii="仿宋" w:eastAsia="仿宋" w:hAnsi="仿宋" w:cs="仿宋" w:hint="eastAsia"/>
            <w:lang w:eastAsia="zh-CN"/>
          </w:rPr>
          <w:t>(二)、应急预案与响应</w:t>
        </w:r>
        <w:r>
          <w:tab/>
        </w:r>
        <w:r>
          <w:fldChar w:fldCharType="begin"/>
        </w:r>
        <w:r>
          <w:instrText xml:space="preserve"> PAGEREF _Toc23962 \h </w:instrText>
        </w:r>
        <w:r>
          <w:fldChar w:fldCharType="separate"/>
        </w:r>
        <w:r>
          <w:t>57</w:t>
        </w:r>
        <w:r>
          <w:fldChar w:fldCharType="end"/>
        </w:r>
      </w:hyperlink>
    </w:p>
    <w:p>
      <w:pPr>
        <w:pStyle w:val="TOC1"/>
        <w:tabs>
          <w:tab w:val="right" w:leader="dot" w:pos="8306"/>
        </w:tabs>
      </w:pPr>
      <w:hyperlink w:anchor="_Toc30128" w:history="1">
        <w:r>
          <w:rPr>
            <w:rFonts w:ascii="仿宋" w:eastAsia="仿宋" w:hAnsi="仿宋" w:cs="仿宋" w:hint="eastAsia"/>
            <w:lang w:eastAsia="zh-CN"/>
          </w:rPr>
          <w:t>十三、法律法规与政策遵循</w:t>
        </w:r>
        <w:r>
          <w:tab/>
        </w:r>
        <w:r>
          <w:fldChar w:fldCharType="begin"/>
        </w:r>
        <w:r>
          <w:instrText xml:space="preserve"> PAGEREF _Toc30128 \h </w:instrText>
        </w:r>
        <w:r>
          <w:fldChar w:fldCharType="separate"/>
        </w:r>
        <w:r>
          <w:t>59</w:t>
        </w:r>
        <w:r>
          <w:fldChar w:fldCharType="end"/>
        </w:r>
      </w:hyperlink>
    </w:p>
    <w:p>
      <w:pPr>
        <w:pStyle w:val="TOC2"/>
        <w:tabs>
          <w:tab w:val="right" w:leader="dot" w:pos="8306"/>
        </w:tabs>
      </w:pPr>
      <w:hyperlink w:anchor="_Toc14650" w:history="1">
        <w:r>
          <w:rPr>
            <w:rFonts w:ascii="仿宋" w:eastAsia="仿宋" w:hAnsi="仿宋" w:cs="仿宋" w:hint="eastAsia"/>
            <w:lang w:eastAsia="zh-CN"/>
          </w:rPr>
          <w:t>(一)、法律法规遵守</w:t>
        </w:r>
        <w:r>
          <w:tab/>
        </w:r>
        <w:r>
          <w:fldChar w:fldCharType="begin"/>
        </w:r>
        <w:r>
          <w:instrText xml:space="preserve"> PAGEREF _Toc14650 \h </w:instrText>
        </w:r>
        <w:r>
          <w:fldChar w:fldCharType="separate"/>
        </w:r>
        <w:r>
          <w:t>59</w:t>
        </w:r>
        <w:r>
          <w:fldChar w:fldCharType="end"/>
        </w:r>
      </w:hyperlink>
    </w:p>
    <w:p>
      <w:pPr>
        <w:pStyle w:val="TOC2"/>
        <w:tabs>
          <w:tab w:val="right" w:leader="dot" w:pos="8306"/>
        </w:tabs>
      </w:pPr>
      <w:hyperlink w:anchor="_Toc6766" w:history="1">
        <w:r>
          <w:rPr>
            <w:rFonts w:ascii="仿宋" w:eastAsia="仿宋" w:hAnsi="仿宋" w:cs="仿宋" w:hint="eastAsia"/>
            <w:lang w:eastAsia="zh-CN"/>
          </w:rPr>
          <w:t>(二)、政策导向与利用</w:t>
        </w:r>
        <w:r>
          <w:tab/>
        </w:r>
        <w:r>
          <w:fldChar w:fldCharType="begin"/>
        </w:r>
        <w:r>
          <w:instrText xml:space="preserve"> PAGEREF _Toc6766 \h </w:instrText>
        </w:r>
        <w:r>
          <w:fldChar w:fldCharType="separate"/>
        </w:r>
        <w:r>
          <w:t>60</w:t>
        </w:r>
        <w:r>
          <w:fldChar w:fldCharType="end"/>
        </w:r>
      </w:hyperlink>
    </w:p>
    <w:p>
      <w:pPr>
        <w:pStyle w:val="TOC1"/>
        <w:tabs>
          <w:tab w:val="right" w:leader="dot" w:pos="8306"/>
        </w:tabs>
      </w:pPr>
      <w:hyperlink w:anchor="_Toc17867" w:history="1">
        <w:r>
          <w:rPr>
            <w:rFonts w:ascii="仿宋" w:eastAsia="仿宋" w:hAnsi="仿宋" w:cs="仿宋" w:hint="eastAsia"/>
            <w:lang w:eastAsia="zh-CN"/>
          </w:rPr>
          <w:t>十四、产业协同与集群发展</w:t>
        </w:r>
        <w:r>
          <w:tab/>
        </w:r>
        <w:r>
          <w:fldChar w:fldCharType="begin"/>
        </w:r>
        <w:r>
          <w:instrText xml:space="preserve"> PAGEREF _Toc17867 \h </w:instrText>
        </w:r>
        <w:r>
          <w:fldChar w:fldCharType="separate"/>
        </w:r>
        <w:r>
          <w:t>61</w:t>
        </w:r>
        <w:r>
          <w:fldChar w:fldCharType="end"/>
        </w:r>
      </w:hyperlink>
    </w:p>
    <w:p>
      <w:pPr>
        <w:pStyle w:val="TOC2"/>
        <w:tabs>
          <w:tab w:val="right" w:leader="dot" w:pos="8306"/>
        </w:tabs>
      </w:pPr>
      <w:hyperlink w:anchor="_Toc8055" w:history="1">
        <w:r>
          <w:rPr>
            <w:rFonts w:ascii="仿宋" w:eastAsia="仿宋" w:hAnsi="仿宋" w:cs="仿宋" w:hint="eastAsia"/>
            <w:lang w:eastAsia="zh-CN"/>
          </w:rPr>
          <w:t>(一)、产业协同机制建设</w:t>
        </w:r>
        <w:r>
          <w:tab/>
        </w:r>
        <w:r>
          <w:fldChar w:fldCharType="begin"/>
        </w:r>
        <w:r>
          <w:instrText xml:space="preserve"> PAGEREF _Toc8055 \h </w:instrText>
        </w:r>
        <w:r>
          <w:fldChar w:fldCharType="separate"/>
        </w:r>
        <w:r>
          <w:t>61</w:t>
        </w:r>
        <w:r>
          <w:fldChar w:fldCharType="end"/>
        </w:r>
      </w:hyperlink>
    </w:p>
    <w:p>
      <w:pPr>
        <w:pStyle w:val="TOC2"/>
        <w:tabs>
          <w:tab w:val="right" w:leader="dot" w:pos="8306"/>
        </w:tabs>
      </w:pPr>
      <w:hyperlink w:anchor="_Toc25888" w:history="1">
        <w:r>
          <w:rPr>
            <w:rFonts w:ascii="仿宋" w:eastAsia="仿宋" w:hAnsi="仿宋" w:cs="仿宋" w:hint="eastAsia"/>
            <w:lang w:eastAsia="zh-CN"/>
          </w:rPr>
          <w:t>(二)、产业集群培育与发展</w:t>
        </w:r>
        <w:r>
          <w:tab/>
        </w:r>
        <w:r>
          <w:fldChar w:fldCharType="begin"/>
        </w:r>
        <w:r>
          <w:instrText xml:space="preserve"> PAGEREF _Toc25888 \h </w:instrText>
        </w:r>
        <w:r>
          <w:fldChar w:fldCharType="separate"/>
        </w:r>
        <w:r>
          <w:t>62</w:t>
        </w:r>
        <w:r>
          <w:fldChar w:fldCharType="end"/>
        </w:r>
      </w:hyperlink>
    </w:p>
    <w:p>
      <w:pPr>
        <w:pStyle w:val="TOC1"/>
        <w:tabs>
          <w:tab w:val="right" w:leader="dot" w:pos="8306"/>
        </w:tabs>
      </w:pPr>
      <w:hyperlink w:anchor="_Toc10828" w:history="1">
        <w:r>
          <w:rPr>
            <w:rFonts w:ascii="仿宋" w:eastAsia="仿宋" w:hAnsi="仿宋" w:cs="仿宋" w:hint="eastAsia"/>
            <w:lang w:eastAsia="zh-CN"/>
          </w:rPr>
          <w:t>十五、企业合规与伦理</w:t>
        </w:r>
        <w:r>
          <w:tab/>
        </w:r>
        <w:r>
          <w:fldChar w:fldCharType="begin"/>
        </w:r>
        <w:r>
          <w:instrText xml:space="preserve"> PAGEREF _Toc10828 \h </w:instrText>
        </w:r>
        <w:r>
          <w:fldChar w:fldCharType="separate"/>
        </w:r>
        <w:r>
          <w:t>63</w:t>
        </w:r>
        <w:r>
          <w:fldChar w:fldCharType="end"/>
        </w:r>
      </w:hyperlink>
    </w:p>
    <w:p>
      <w:pPr>
        <w:pStyle w:val="TOC2"/>
        <w:tabs>
          <w:tab w:val="right" w:leader="dot" w:pos="8306"/>
        </w:tabs>
      </w:pPr>
      <w:hyperlink w:anchor="_Toc11715" w:history="1">
        <w:r>
          <w:rPr>
            <w:rFonts w:ascii="仿宋" w:eastAsia="仿宋" w:hAnsi="仿宋" w:cs="仿宋" w:hint="eastAsia"/>
            <w:lang w:eastAsia="zh-CN"/>
          </w:rPr>
          <w:t>(一)、合规政策与程序</w:t>
        </w:r>
        <w:r>
          <w:tab/>
        </w:r>
        <w:r>
          <w:fldChar w:fldCharType="begin"/>
        </w:r>
        <w:r>
          <w:instrText xml:space="preserve"> PAGEREF _Toc11715 \h </w:instrText>
        </w:r>
        <w:r>
          <w:fldChar w:fldCharType="separate"/>
        </w:r>
        <w:r>
          <w:t>63</w:t>
        </w:r>
        <w:r>
          <w:fldChar w:fldCharType="end"/>
        </w:r>
      </w:hyperlink>
    </w:p>
    <w:p>
      <w:pPr>
        <w:pStyle w:val="TOC2"/>
        <w:tabs>
          <w:tab w:val="right" w:leader="dot" w:pos="8306"/>
        </w:tabs>
      </w:pPr>
      <w:hyperlink w:anchor="_Toc10777" w:history="1">
        <w:r>
          <w:rPr>
            <w:rFonts w:ascii="仿宋" w:eastAsia="仿宋" w:hAnsi="仿宋" w:cs="仿宋" w:hint="eastAsia"/>
            <w:lang w:eastAsia="zh-CN"/>
          </w:rPr>
          <w:t>(二)、伦理规范与培训</w:t>
        </w:r>
        <w:r>
          <w:tab/>
        </w:r>
        <w:r>
          <w:fldChar w:fldCharType="begin"/>
        </w:r>
        <w:r>
          <w:instrText xml:space="preserve"> PAGEREF _Toc10777 \h </w:instrText>
        </w:r>
        <w:r>
          <w:fldChar w:fldCharType="separate"/>
        </w:r>
        <w:r>
          <w:t>64</w:t>
        </w:r>
        <w:r>
          <w:fldChar w:fldCharType="end"/>
        </w:r>
      </w:hyperlink>
    </w:p>
    <w:p>
      <w:pPr>
        <w:pStyle w:val="TOC2"/>
        <w:tabs>
          <w:tab w:val="right" w:leader="dot" w:pos="8306"/>
        </w:tabs>
      </w:pPr>
      <w:hyperlink w:anchor="_Toc25044" w:history="1">
        <w:r>
          <w:rPr>
            <w:rFonts w:ascii="仿宋" w:eastAsia="仿宋" w:hAnsi="仿宋" w:cs="仿宋" w:hint="eastAsia"/>
            <w:lang w:eastAsia="zh-CN"/>
          </w:rPr>
          <w:t>(三)、合规风险评估</w:t>
        </w:r>
        <w:r>
          <w:tab/>
        </w:r>
        <w:r>
          <w:fldChar w:fldCharType="begin"/>
        </w:r>
        <w:r>
          <w:instrText xml:space="preserve"> PAGEREF _Toc25044 \h </w:instrText>
        </w:r>
        <w:r>
          <w:fldChar w:fldCharType="separate"/>
        </w:r>
        <w:r>
          <w:t>65</w:t>
        </w:r>
        <w:r>
          <w:fldChar w:fldCharType="end"/>
        </w:r>
      </w:hyperlink>
    </w:p>
    <w:p>
      <w:pPr>
        <w:pStyle w:val="TOC2"/>
        <w:tabs>
          <w:tab w:val="right" w:leader="dot" w:pos="8306"/>
        </w:tabs>
      </w:pPr>
      <w:hyperlink w:anchor="_Toc12698" w:history="1">
        <w:r>
          <w:rPr>
            <w:rFonts w:ascii="仿宋" w:eastAsia="仿宋" w:hAnsi="仿宋" w:cs="仿宋" w:hint="eastAsia"/>
            <w:lang w:eastAsia="zh-CN"/>
          </w:rPr>
          <w:t>(四)、合规监督与执行</w:t>
        </w:r>
        <w:r>
          <w:tab/>
        </w:r>
        <w:r>
          <w:fldChar w:fldCharType="begin"/>
        </w:r>
        <w:r>
          <w:instrText xml:space="preserve"> PAGEREF _Toc12698 \h </w:instrText>
        </w:r>
        <w:r>
          <w:fldChar w:fldCharType="separate"/>
        </w:r>
        <w:r>
          <w:t>66</w:t>
        </w:r>
        <w:r>
          <w:fldChar w:fldCharType="end"/>
        </w:r>
      </w:hyperlink>
    </w:p>
    <w:p>
      <w:pPr>
        <w:pStyle w:val="TOC1"/>
        <w:tabs>
          <w:tab w:val="right" w:leader="dot" w:pos="8306"/>
        </w:tabs>
      </w:pPr>
      <w:hyperlink w:anchor="_Toc9683" w:history="1">
        <w:r>
          <w:rPr>
            <w:rFonts w:ascii="仿宋" w:eastAsia="仿宋" w:hAnsi="仿宋" w:cs="仿宋" w:hint="eastAsia"/>
            <w:lang w:eastAsia="zh-CN"/>
          </w:rPr>
          <w:t>十六、项目施工方案</w:t>
        </w:r>
        <w:r>
          <w:tab/>
        </w:r>
        <w:r>
          <w:fldChar w:fldCharType="begin"/>
        </w:r>
        <w:r>
          <w:instrText xml:space="preserve"> PAGEREF _Toc9683 \h </w:instrText>
        </w:r>
        <w:r>
          <w:fldChar w:fldCharType="separate"/>
        </w:r>
        <w:r>
          <w:t>67</w:t>
        </w:r>
        <w:r>
          <w:fldChar w:fldCharType="end"/>
        </w:r>
      </w:hyperlink>
    </w:p>
    <w:p>
      <w:pPr>
        <w:pStyle w:val="TOC2"/>
        <w:tabs>
          <w:tab w:val="right" w:leader="dot" w:pos="8306"/>
        </w:tabs>
      </w:pPr>
      <w:hyperlink w:anchor="_Toc1338" w:history="1">
        <w:r>
          <w:rPr>
            <w:rFonts w:ascii="仿宋" w:eastAsia="仿宋" w:hAnsi="仿宋" w:cs="仿宋" w:hint="eastAsia"/>
            <w:lang w:eastAsia="zh-CN"/>
          </w:rPr>
          <w:t>(一)、施工组织设计</w:t>
        </w:r>
        <w:r>
          <w:tab/>
        </w:r>
        <w:r>
          <w:fldChar w:fldCharType="begin"/>
        </w:r>
        <w:r>
          <w:instrText xml:space="preserve"> PAGEREF _Toc1338 \h </w:instrText>
        </w:r>
        <w:r>
          <w:fldChar w:fldCharType="separate"/>
        </w:r>
        <w:r>
          <w:t>67</w:t>
        </w:r>
        <w:r>
          <w:fldChar w:fldCharType="end"/>
        </w:r>
      </w:hyperlink>
    </w:p>
    <w:p>
      <w:pPr>
        <w:pStyle w:val="TOC2"/>
        <w:tabs>
          <w:tab w:val="right" w:leader="dot" w:pos="8306"/>
        </w:tabs>
      </w:pPr>
      <w:hyperlink w:anchor="_Toc16062" w:history="1">
        <w:r>
          <w:rPr>
            <w:rFonts w:ascii="仿宋" w:eastAsia="仿宋" w:hAnsi="仿宋" w:cs="仿宋" w:hint="eastAsia"/>
            <w:lang w:eastAsia="zh-CN"/>
          </w:rPr>
          <w:t>(二)、施工工艺与技术路线</w:t>
        </w:r>
        <w:r>
          <w:tab/>
        </w:r>
        <w:r>
          <w:fldChar w:fldCharType="begin"/>
        </w:r>
        <w:r>
          <w:instrText xml:space="preserve"> PAGEREF _Toc16062 \h </w:instrText>
        </w:r>
        <w:r>
          <w:fldChar w:fldCharType="separate"/>
        </w:r>
        <w:r>
          <w:t>69</w:t>
        </w:r>
        <w:r>
          <w:fldChar w:fldCharType="end"/>
        </w:r>
      </w:hyperlink>
    </w:p>
    <w:p>
      <w:pPr>
        <w:pStyle w:val="TOC2"/>
        <w:tabs>
          <w:tab w:val="right" w:leader="dot" w:pos="8306"/>
        </w:tabs>
      </w:pPr>
      <w:hyperlink w:anchor="_Toc10039" w:history="1">
        <w:r>
          <w:rPr>
            <w:rFonts w:ascii="仿宋" w:eastAsia="仿宋" w:hAnsi="仿宋" w:cs="仿宋" w:hint="eastAsia"/>
            <w:lang w:eastAsia="zh-CN"/>
          </w:rPr>
          <w:t>(三)、关键节点施工计划</w:t>
        </w:r>
        <w:r>
          <w:tab/>
        </w:r>
        <w:r>
          <w:fldChar w:fldCharType="begin"/>
        </w:r>
        <w:r>
          <w:instrText xml:space="preserve"> PAGEREF _Toc10039 \h </w:instrText>
        </w:r>
        <w:r>
          <w:fldChar w:fldCharType="separate"/>
        </w:r>
        <w:r>
          <w:t>70</w:t>
        </w:r>
        <w:r>
          <w:fldChar w:fldCharType="end"/>
        </w:r>
      </w:hyperlink>
    </w:p>
    <w:p>
      <w:pPr>
        <w:pStyle w:val="TOC2"/>
        <w:tabs>
          <w:tab w:val="right" w:leader="dot" w:pos="8306"/>
        </w:tabs>
      </w:pPr>
      <w:hyperlink w:anchor="_Toc6705" w:history="1">
        <w:r>
          <w:rPr>
            <w:rFonts w:ascii="仿宋" w:eastAsia="仿宋" w:hAnsi="仿宋" w:cs="仿宋" w:hint="eastAsia"/>
            <w:lang w:eastAsia="zh-CN"/>
          </w:rPr>
          <w:t>(四)、施工现场管理</w:t>
        </w:r>
        <w:r>
          <w:tab/>
        </w:r>
        <w:r>
          <w:fldChar w:fldCharType="begin"/>
        </w:r>
        <w:r>
          <w:instrText xml:space="preserve"> PAGEREF _Toc6705 \h </w:instrText>
        </w:r>
        <w:r>
          <w:fldChar w:fldCharType="separate"/>
        </w:r>
        <w:r>
          <w:t>71</w:t>
        </w:r>
        <w:r>
          <w:fldChar w:fldCharType="end"/>
        </w:r>
      </w:hyperlink>
    </w:p>
    <w:p>
      <w:pPr>
        <w:pStyle w:val="TOC1"/>
        <w:tabs>
          <w:tab w:val="right" w:leader="dot" w:pos="8306"/>
        </w:tabs>
      </w:pPr>
      <w:hyperlink w:anchor="_Toc14792" w:history="1">
        <w:r>
          <w:rPr>
            <w:rFonts w:ascii="仿宋" w:eastAsia="仿宋" w:hAnsi="仿宋" w:cs="仿宋" w:hint="eastAsia"/>
            <w:lang w:eastAsia="zh-CN"/>
          </w:rPr>
          <w:t>十七、知识产权管理与保护</w:t>
        </w:r>
        <w:r>
          <w:tab/>
        </w:r>
        <w:r>
          <w:fldChar w:fldCharType="begin"/>
        </w:r>
        <w:r>
          <w:instrText xml:space="preserve"> PAGEREF _Toc14792 \h </w:instrText>
        </w:r>
        <w:r>
          <w:fldChar w:fldCharType="separate"/>
        </w:r>
        <w:r>
          <w:t>74</w:t>
        </w:r>
        <w:r>
          <w:fldChar w:fldCharType="end"/>
        </w:r>
      </w:hyperlink>
    </w:p>
    <w:p>
      <w:pPr>
        <w:pStyle w:val="TOC2"/>
        <w:tabs>
          <w:tab w:val="right" w:leader="dot" w:pos="8306"/>
        </w:tabs>
      </w:pPr>
      <w:hyperlink w:anchor="_Toc14436" w:history="1">
        <w:r>
          <w:rPr>
            <w:rFonts w:ascii="仿宋" w:eastAsia="仿宋" w:hAnsi="仿宋" w:cs="仿宋" w:hint="eastAsia"/>
            <w:lang w:eastAsia="zh-CN"/>
          </w:rPr>
          <w:t>(一)、知识产权管理体系建设</w:t>
        </w:r>
        <w:r>
          <w:tab/>
        </w:r>
        <w:r>
          <w:fldChar w:fldCharType="begin"/>
        </w:r>
        <w:r>
          <w:instrText xml:space="preserve"> PAGEREF _Toc14436 \h </w:instrText>
        </w:r>
        <w:r>
          <w:fldChar w:fldCharType="separate"/>
        </w:r>
        <w:r>
          <w:t>74</w:t>
        </w:r>
        <w:r>
          <w:fldChar w:fldCharType="end"/>
        </w:r>
      </w:hyperlink>
    </w:p>
    <w:p>
      <w:pPr>
        <w:pStyle w:val="TOC2"/>
        <w:tabs>
          <w:tab w:val="right" w:leader="dot" w:pos="8306"/>
        </w:tabs>
      </w:pPr>
      <w:hyperlink w:anchor="_Toc3996" w:history="1">
        <w:r>
          <w:rPr>
            <w:rFonts w:ascii="仿宋" w:eastAsia="仿宋" w:hAnsi="仿宋" w:cs="仿宋" w:hint="eastAsia"/>
            <w:lang w:eastAsia="zh-CN"/>
          </w:rPr>
          <w:t>(二)、知识产权保护措施</w:t>
        </w:r>
        <w:r>
          <w:tab/>
        </w:r>
        <w:r>
          <w:fldChar w:fldCharType="begin"/>
        </w:r>
        <w:r>
          <w:instrText xml:space="preserve"> PAGEREF _Toc3996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1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直接收益：假设国土资源普查核仪器项目的产品或服务年销售收入为XX万元。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若国土资源普查核仪器项目成功推广新型环保产品，比如采用可回收材料的包装，可能会激发消费者对可持续产品的需求。这种需求的增长可能迫使整个行业转向更环保的产品设计和生产方法。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5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7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国土资源普查核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国土资源普查核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国土资源普查核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国土资源普查核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74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476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https://d.book118.com/087055042004006055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F458F"/>
    <w:rsid w:val="323F45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55042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2024-03-14T16:47:00Z</dcterms:created>
  <dcterms:modified xsi:type="dcterms:W3CDTF">2024-03-14T16:48:30Z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B076F08E273F4F4D9A20580914F27707_11</vt:lpwstr>
  </property>
  <property fmtid="{D5CDD505-2E9C-101B-9397-08002B2CF9AE}" pid="3" name="KSOProductBuildVer">
    <vt:lpwstr>2052-12.1.0.16250</vt:lpwstr>
  </property>
</Properties>
</file>