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智能化柜式或抽屉式断路器行业企业战略发展规划及建议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53" w:history="1">
        <w:r>
          <w:rPr>
            <w:rFonts w:ascii="仿宋" w:eastAsia="仿宋" w:hAnsi="仿宋" w:cs="仿宋" w:hint="eastAsia"/>
            <w:lang w:eastAsia="zh-CN"/>
          </w:rPr>
          <w:t>序言</w:t>
        </w:r>
        <w:r>
          <w:tab/>
        </w:r>
        <w:r>
          <w:fldChar w:fldCharType="begin"/>
        </w:r>
        <w:r>
          <w:instrText xml:space="preserve"> PAGEREF _Toc9753 \h </w:instrText>
        </w:r>
        <w:r>
          <w:fldChar w:fldCharType="separate"/>
        </w:r>
        <w:r>
          <w:t>4</w:t>
        </w:r>
        <w:r>
          <w:fldChar w:fldCharType="end"/>
        </w:r>
      </w:hyperlink>
    </w:p>
    <w:p>
      <w:pPr>
        <w:pStyle w:val="TOC1"/>
        <w:tabs>
          <w:tab w:val="right" w:leader="dot" w:pos="8306"/>
        </w:tabs>
      </w:pPr>
      <w:hyperlink w:anchor="_Toc11789" w:history="1">
        <w:r>
          <w:rPr>
            <w:rFonts w:ascii="仿宋" w:eastAsia="仿宋" w:hAnsi="仿宋" w:cs="仿宋" w:hint="eastAsia"/>
            <w:lang w:eastAsia="zh-CN"/>
          </w:rPr>
          <w:t>一、战略制订框架</w:t>
        </w:r>
        <w:r>
          <w:tab/>
        </w:r>
        <w:r>
          <w:fldChar w:fldCharType="begin"/>
        </w:r>
        <w:r>
          <w:instrText xml:space="preserve"> PAGEREF _Toc11789 \h </w:instrText>
        </w:r>
        <w:r>
          <w:fldChar w:fldCharType="separate"/>
        </w:r>
        <w:r>
          <w:t>4</w:t>
        </w:r>
        <w:r>
          <w:fldChar w:fldCharType="end"/>
        </w:r>
      </w:hyperlink>
    </w:p>
    <w:p>
      <w:pPr>
        <w:pStyle w:val="TOC2"/>
        <w:tabs>
          <w:tab w:val="right" w:leader="dot" w:pos="8306"/>
        </w:tabs>
      </w:pPr>
      <w:hyperlink w:anchor="_Toc970" w:history="1">
        <w:r>
          <w:rPr>
            <w:rFonts w:ascii="仿宋" w:eastAsia="仿宋" w:hAnsi="仿宋" w:cs="仿宋" w:hint="eastAsia"/>
            <w:lang w:eastAsia="zh-CN"/>
          </w:rPr>
          <w:t>(一)、战略制订框架</w:t>
        </w:r>
        <w:r>
          <w:tab/>
        </w:r>
        <w:r>
          <w:fldChar w:fldCharType="begin"/>
        </w:r>
        <w:r>
          <w:instrText xml:space="preserve"> PAGEREF _Toc970 \h </w:instrText>
        </w:r>
        <w:r>
          <w:fldChar w:fldCharType="separate"/>
        </w:r>
        <w:r>
          <w:t>4</w:t>
        </w:r>
        <w:r>
          <w:fldChar w:fldCharType="end"/>
        </w:r>
      </w:hyperlink>
    </w:p>
    <w:p>
      <w:pPr>
        <w:pStyle w:val="TOC1"/>
        <w:tabs>
          <w:tab w:val="right" w:leader="dot" w:pos="8306"/>
        </w:tabs>
      </w:pPr>
      <w:hyperlink w:anchor="_Toc9274" w:history="1">
        <w:r>
          <w:rPr>
            <w:rFonts w:ascii="仿宋" w:eastAsia="仿宋" w:hAnsi="仿宋" w:cs="仿宋" w:hint="eastAsia"/>
            <w:lang w:eastAsia="zh-CN"/>
          </w:rPr>
          <w:t>二、风险应对评估</w:t>
        </w:r>
        <w:r>
          <w:tab/>
        </w:r>
        <w:r>
          <w:fldChar w:fldCharType="begin"/>
        </w:r>
        <w:r>
          <w:instrText xml:space="preserve"> PAGEREF _Toc9274 \h </w:instrText>
        </w:r>
        <w:r>
          <w:fldChar w:fldCharType="separate"/>
        </w:r>
        <w:r>
          <w:t>5</w:t>
        </w:r>
        <w:r>
          <w:fldChar w:fldCharType="end"/>
        </w:r>
      </w:hyperlink>
    </w:p>
    <w:p>
      <w:pPr>
        <w:pStyle w:val="TOC2"/>
        <w:tabs>
          <w:tab w:val="right" w:leader="dot" w:pos="8306"/>
        </w:tabs>
      </w:pPr>
      <w:hyperlink w:anchor="_Toc24226" w:history="1">
        <w:r>
          <w:rPr>
            <w:rFonts w:ascii="仿宋" w:eastAsia="仿宋" w:hAnsi="仿宋" w:cs="仿宋" w:hint="eastAsia"/>
            <w:lang w:eastAsia="zh-CN"/>
          </w:rPr>
          <w:t>(一)、政策风险分析</w:t>
        </w:r>
        <w:r>
          <w:tab/>
        </w:r>
        <w:r>
          <w:fldChar w:fldCharType="begin"/>
        </w:r>
        <w:r>
          <w:instrText xml:space="preserve"> PAGEREF _Toc24226 \h </w:instrText>
        </w:r>
        <w:r>
          <w:fldChar w:fldCharType="separate"/>
        </w:r>
        <w:r>
          <w:t>5</w:t>
        </w:r>
        <w:r>
          <w:fldChar w:fldCharType="end"/>
        </w:r>
      </w:hyperlink>
    </w:p>
    <w:p>
      <w:pPr>
        <w:pStyle w:val="TOC2"/>
        <w:tabs>
          <w:tab w:val="right" w:leader="dot" w:pos="8306"/>
        </w:tabs>
      </w:pPr>
      <w:hyperlink w:anchor="_Toc6710" w:history="1">
        <w:r>
          <w:rPr>
            <w:rFonts w:ascii="仿宋" w:eastAsia="仿宋" w:hAnsi="仿宋" w:cs="仿宋" w:hint="eastAsia"/>
            <w:lang w:eastAsia="zh-CN"/>
          </w:rPr>
          <w:t>(二)、社会风险分析</w:t>
        </w:r>
        <w:r>
          <w:tab/>
        </w:r>
        <w:r>
          <w:fldChar w:fldCharType="begin"/>
        </w:r>
        <w:r>
          <w:instrText xml:space="preserve"> PAGEREF _Toc6710 \h </w:instrText>
        </w:r>
        <w:r>
          <w:fldChar w:fldCharType="separate"/>
        </w:r>
        <w:r>
          <w:t>6</w:t>
        </w:r>
        <w:r>
          <w:fldChar w:fldCharType="end"/>
        </w:r>
      </w:hyperlink>
    </w:p>
    <w:p>
      <w:pPr>
        <w:pStyle w:val="TOC2"/>
        <w:tabs>
          <w:tab w:val="right" w:leader="dot" w:pos="8306"/>
        </w:tabs>
      </w:pPr>
      <w:hyperlink w:anchor="_Toc11589" w:history="1">
        <w:r>
          <w:rPr>
            <w:rFonts w:ascii="仿宋" w:eastAsia="仿宋" w:hAnsi="仿宋" w:cs="仿宋" w:hint="eastAsia"/>
            <w:lang w:eastAsia="zh-CN"/>
          </w:rPr>
          <w:t>(三)、市场风险分析</w:t>
        </w:r>
        <w:r>
          <w:tab/>
        </w:r>
        <w:r>
          <w:fldChar w:fldCharType="begin"/>
        </w:r>
        <w:r>
          <w:instrText xml:space="preserve"> PAGEREF _Toc11589 \h </w:instrText>
        </w:r>
        <w:r>
          <w:fldChar w:fldCharType="separate"/>
        </w:r>
        <w:r>
          <w:t>6</w:t>
        </w:r>
        <w:r>
          <w:fldChar w:fldCharType="end"/>
        </w:r>
      </w:hyperlink>
    </w:p>
    <w:p>
      <w:pPr>
        <w:pStyle w:val="TOC2"/>
        <w:tabs>
          <w:tab w:val="right" w:leader="dot" w:pos="8306"/>
        </w:tabs>
      </w:pPr>
      <w:hyperlink w:anchor="_Toc20514" w:history="1">
        <w:r>
          <w:rPr>
            <w:rFonts w:ascii="仿宋" w:eastAsia="仿宋" w:hAnsi="仿宋" w:cs="仿宋" w:hint="eastAsia"/>
            <w:lang w:eastAsia="zh-CN"/>
          </w:rPr>
          <w:t>(四)、资金风险分析</w:t>
        </w:r>
        <w:r>
          <w:tab/>
        </w:r>
        <w:r>
          <w:fldChar w:fldCharType="begin"/>
        </w:r>
        <w:r>
          <w:instrText xml:space="preserve"> PAGEREF _Toc20514 \h </w:instrText>
        </w:r>
        <w:r>
          <w:fldChar w:fldCharType="separate"/>
        </w:r>
        <w:r>
          <w:t>6</w:t>
        </w:r>
        <w:r>
          <w:fldChar w:fldCharType="end"/>
        </w:r>
      </w:hyperlink>
    </w:p>
    <w:p>
      <w:pPr>
        <w:pStyle w:val="TOC2"/>
        <w:tabs>
          <w:tab w:val="right" w:leader="dot" w:pos="8306"/>
        </w:tabs>
      </w:pPr>
      <w:hyperlink w:anchor="_Toc2846" w:history="1">
        <w:r>
          <w:rPr>
            <w:rFonts w:ascii="仿宋" w:eastAsia="仿宋" w:hAnsi="仿宋" w:cs="仿宋" w:hint="eastAsia"/>
            <w:lang w:eastAsia="zh-CN"/>
          </w:rPr>
          <w:t>(五)、技术风险分析</w:t>
        </w:r>
        <w:r>
          <w:tab/>
        </w:r>
        <w:r>
          <w:fldChar w:fldCharType="begin"/>
        </w:r>
        <w:r>
          <w:instrText xml:space="preserve"> PAGEREF _Toc2846 \h </w:instrText>
        </w:r>
        <w:r>
          <w:fldChar w:fldCharType="separate"/>
        </w:r>
        <w:r>
          <w:t>6</w:t>
        </w:r>
        <w:r>
          <w:fldChar w:fldCharType="end"/>
        </w:r>
      </w:hyperlink>
    </w:p>
    <w:p>
      <w:pPr>
        <w:pStyle w:val="TOC2"/>
        <w:tabs>
          <w:tab w:val="right" w:leader="dot" w:pos="8306"/>
        </w:tabs>
      </w:pPr>
      <w:hyperlink w:anchor="_Toc2148" w:history="1">
        <w:r>
          <w:rPr>
            <w:rFonts w:ascii="仿宋" w:eastAsia="仿宋" w:hAnsi="仿宋" w:cs="仿宋" w:hint="eastAsia"/>
            <w:lang w:eastAsia="zh-CN"/>
          </w:rPr>
          <w:t>(六)、财务风险分析</w:t>
        </w:r>
        <w:r>
          <w:tab/>
        </w:r>
        <w:r>
          <w:fldChar w:fldCharType="begin"/>
        </w:r>
        <w:r>
          <w:instrText xml:space="preserve"> PAGEREF _Toc2148 \h </w:instrText>
        </w:r>
        <w:r>
          <w:fldChar w:fldCharType="separate"/>
        </w:r>
        <w:r>
          <w:t>7</w:t>
        </w:r>
        <w:r>
          <w:fldChar w:fldCharType="end"/>
        </w:r>
      </w:hyperlink>
    </w:p>
    <w:p>
      <w:pPr>
        <w:pStyle w:val="TOC2"/>
        <w:tabs>
          <w:tab w:val="right" w:leader="dot" w:pos="8306"/>
        </w:tabs>
      </w:pPr>
      <w:hyperlink w:anchor="_Toc31503" w:history="1">
        <w:r>
          <w:rPr>
            <w:rFonts w:ascii="仿宋" w:eastAsia="仿宋" w:hAnsi="仿宋" w:cs="仿宋" w:hint="eastAsia"/>
            <w:lang w:eastAsia="zh-CN"/>
          </w:rPr>
          <w:t>(七)、管理风险分析</w:t>
        </w:r>
        <w:r>
          <w:tab/>
        </w:r>
        <w:r>
          <w:fldChar w:fldCharType="begin"/>
        </w:r>
        <w:r>
          <w:instrText xml:space="preserve"> PAGEREF _Toc31503 \h </w:instrText>
        </w:r>
        <w:r>
          <w:fldChar w:fldCharType="separate"/>
        </w:r>
        <w:r>
          <w:t>7</w:t>
        </w:r>
        <w:r>
          <w:fldChar w:fldCharType="end"/>
        </w:r>
      </w:hyperlink>
    </w:p>
    <w:p>
      <w:pPr>
        <w:pStyle w:val="TOC2"/>
        <w:tabs>
          <w:tab w:val="right" w:leader="dot" w:pos="8306"/>
        </w:tabs>
      </w:pPr>
      <w:hyperlink w:anchor="_Toc17416" w:history="1">
        <w:r>
          <w:rPr>
            <w:rFonts w:ascii="仿宋" w:eastAsia="仿宋" w:hAnsi="仿宋" w:cs="仿宋" w:hint="eastAsia"/>
            <w:lang w:eastAsia="zh-CN"/>
          </w:rPr>
          <w:t>(八)、其它风险分析</w:t>
        </w:r>
        <w:r>
          <w:tab/>
        </w:r>
        <w:r>
          <w:fldChar w:fldCharType="begin"/>
        </w:r>
        <w:r>
          <w:instrText xml:space="preserve"> PAGEREF _Toc17416 \h </w:instrText>
        </w:r>
        <w:r>
          <w:fldChar w:fldCharType="separate"/>
        </w:r>
        <w:r>
          <w:t>7</w:t>
        </w:r>
        <w:r>
          <w:fldChar w:fldCharType="end"/>
        </w:r>
      </w:hyperlink>
    </w:p>
    <w:p>
      <w:pPr>
        <w:pStyle w:val="TOC1"/>
        <w:tabs>
          <w:tab w:val="right" w:leader="dot" w:pos="8306"/>
        </w:tabs>
      </w:pPr>
      <w:hyperlink w:anchor="_Toc9444" w:history="1">
        <w:r>
          <w:rPr>
            <w:rFonts w:ascii="仿宋" w:eastAsia="仿宋" w:hAnsi="仿宋" w:cs="仿宋" w:hint="eastAsia"/>
            <w:lang w:eastAsia="zh-CN"/>
          </w:rPr>
          <w:t>三、节能方案分析</w:t>
        </w:r>
        <w:r>
          <w:tab/>
        </w:r>
        <w:r>
          <w:fldChar w:fldCharType="begin"/>
        </w:r>
        <w:r>
          <w:instrText xml:space="preserve"> PAGEREF _Toc9444 \h </w:instrText>
        </w:r>
        <w:r>
          <w:fldChar w:fldCharType="separate"/>
        </w:r>
        <w:r>
          <w:t>8</w:t>
        </w:r>
        <w:r>
          <w:fldChar w:fldCharType="end"/>
        </w:r>
      </w:hyperlink>
    </w:p>
    <w:p>
      <w:pPr>
        <w:pStyle w:val="TOC2"/>
        <w:tabs>
          <w:tab w:val="right" w:leader="dot" w:pos="8306"/>
        </w:tabs>
      </w:pPr>
      <w:hyperlink w:anchor="_Toc13032" w:history="1">
        <w:r>
          <w:rPr>
            <w:rFonts w:ascii="仿宋" w:eastAsia="仿宋" w:hAnsi="仿宋" w:cs="仿宋" w:hint="eastAsia"/>
            <w:lang w:eastAsia="zh-CN"/>
          </w:rPr>
          <w:t>(一)、用能标准和节能规范</w:t>
        </w:r>
        <w:r>
          <w:tab/>
        </w:r>
        <w:r>
          <w:fldChar w:fldCharType="begin"/>
        </w:r>
        <w:r>
          <w:instrText xml:space="preserve"> PAGEREF _Toc13032 \h </w:instrText>
        </w:r>
        <w:r>
          <w:fldChar w:fldCharType="separate"/>
        </w:r>
        <w:r>
          <w:t>8</w:t>
        </w:r>
        <w:r>
          <w:fldChar w:fldCharType="end"/>
        </w:r>
      </w:hyperlink>
    </w:p>
    <w:p>
      <w:pPr>
        <w:pStyle w:val="TOC2"/>
        <w:tabs>
          <w:tab w:val="right" w:leader="dot" w:pos="8306"/>
        </w:tabs>
      </w:pPr>
      <w:hyperlink w:anchor="_Toc2886" w:history="1">
        <w:r>
          <w:rPr>
            <w:rFonts w:ascii="仿宋" w:eastAsia="仿宋" w:hAnsi="仿宋" w:cs="仿宋" w:hint="eastAsia"/>
            <w:lang w:eastAsia="zh-CN"/>
          </w:rPr>
          <w:t>(二)、能耗状况和能耗指标分析</w:t>
        </w:r>
        <w:r>
          <w:tab/>
        </w:r>
        <w:r>
          <w:fldChar w:fldCharType="begin"/>
        </w:r>
        <w:r>
          <w:instrText xml:space="preserve"> PAGEREF _Toc2886 \h </w:instrText>
        </w:r>
        <w:r>
          <w:fldChar w:fldCharType="separate"/>
        </w:r>
        <w:r>
          <w:t>8</w:t>
        </w:r>
        <w:r>
          <w:fldChar w:fldCharType="end"/>
        </w:r>
      </w:hyperlink>
    </w:p>
    <w:p>
      <w:pPr>
        <w:pStyle w:val="TOC2"/>
        <w:tabs>
          <w:tab w:val="right" w:leader="dot" w:pos="8306"/>
        </w:tabs>
      </w:pPr>
      <w:hyperlink w:anchor="_Toc32349" w:history="1">
        <w:r>
          <w:rPr>
            <w:rFonts w:ascii="仿宋" w:eastAsia="仿宋" w:hAnsi="仿宋" w:cs="仿宋" w:hint="eastAsia"/>
            <w:lang w:eastAsia="zh-CN"/>
          </w:rPr>
          <w:t>(三)、节能措施和节能效果分析</w:t>
        </w:r>
        <w:r>
          <w:tab/>
        </w:r>
        <w:r>
          <w:fldChar w:fldCharType="begin"/>
        </w:r>
        <w:r>
          <w:instrText xml:space="preserve"> PAGEREF _Toc32349 \h </w:instrText>
        </w:r>
        <w:r>
          <w:fldChar w:fldCharType="separate"/>
        </w:r>
        <w:r>
          <w:t>9</w:t>
        </w:r>
        <w:r>
          <w:fldChar w:fldCharType="end"/>
        </w:r>
      </w:hyperlink>
    </w:p>
    <w:p>
      <w:pPr>
        <w:pStyle w:val="TOC1"/>
        <w:tabs>
          <w:tab w:val="right" w:leader="dot" w:pos="8306"/>
        </w:tabs>
      </w:pPr>
      <w:hyperlink w:anchor="_Toc26163" w:history="1">
        <w:r>
          <w:rPr>
            <w:rFonts w:ascii="仿宋" w:eastAsia="仿宋" w:hAnsi="仿宋" w:cs="仿宋" w:hint="eastAsia"/>
            <w:lang w:eastAsia="zh-CN"/>
          </w:rPr>
          <w:t>四、智能化柜式或抽屉式断路器项目基本情况</w:t>
        </w:r>
        <w:r>
          <w:tab/>
        </w:r>
        <w:r>
          <w:fldChar w:fldCharType="begin"/>
        </w:r>
        <w:r>
          <w:instrText xml:space="preserve"> PAGEREF _Toc26163 \h </w:instrText>
        </w:r>
        <w:r>
          <w:fldChar w:fldCharType="separate"/>
        </w:r>
        <w:r>
          <w:t>11</w:t>
        </w:r>
        <w:r>
          <w:fldChar w:fldCharType="end"/>
        </w:r>
      </w:hyperlink>
    </w:p>
    <w:p>
      <w:pPr>
        <w:pStyle w:val="TOC2"/>
        <w:tabs>
          <w:tab w:val="right" w:leader="dot" w:pos="8306"/>
        </w:tabs>
      </w:pPr>
      <w:hyperlink w:anchor="_Toc2641" w:history="1">
        <w:r>
          <w:rPr>
            <w:rFonts w:ascii="仿宋" w:eastAsia="仿宋" w:hAnsi="仿宋" w:cs="仿宋" w:hint="eastAsia"/>
            <w:lang w:eastAsia="zh-CN"/>
          </w:rPr>
          <w:t>(一)、智能化柜式或抽屉式断路器项目承办单位名称</w:t>
        </w:r>
        <w:r>
          <w:tab/>
        </w:r>
        <w:r>
          <w:fldChar w:fldCharType="begin"/>
        </w:r>
        <w:r>
          <w:instrText xml:space="preserve"> PAGEREF _Toc2641 \h </w:instrText>
        </w:r>
        <w:r>
          <w:fldChar w:fldCharType="separate"/>
        </w:r>
        <w:r>
          <w:t>11</w:t>
        </w:r>
        <w:r>
          <w:fldChar w:fldCharType="end"/>
        </w:r>
      </w:hyperlink>
    </w:p>
    <w:p>
      <w:pPr>
        <w:pStyle w:val="TOC2"/>
        <w:tabs>
          <w:tab w:val="right" w:leader="dot" w:pos="8306"/>
        </w:tabs>
      </w:pPr>
      <w:hyperlink w:anchor="_Toc28232" w:history="1">
        <w:r>
          <w:rPr>
            <w:rFonts w:ascii="仿宋" w:eastAsia="仿宋" w:hAnsi="仿宋" w:cs="仿宋" w:hint="eastAsia"/>
            <w:lang w:eastAsia="zh-CN"/>
          </w:rPr>
          <w:t>(二)、智能化柜式或抽屉式断路器项目联系人</w:t>
        </w:r>
        <w:r>
          <w:tab/>
        </w:r>
        <w:r>
          <w:fldChar w:fldCharType="begin"/>
        </w:r>
        <w:r>
          <w:instrText xml:space="preserve"> PAGEREF _Toc28232 \h </w:instrText>
        </w:r>
        <w:r>
          <w:fldChar w:fldCharType="separate"/>
        </w:r>
        <w:r>
          <w:t>11</w:t>
        </w:r>
        <w:r>
          <w:fldChar w:fldCharType="end"/>
        </w:r>
      </w:hyperlink>
    </w:p>
    <w:p>
      <w:pPr>
        <w:pStyle w:val="TOC2"/>
        <w:tabs>
          <w:tab w:val="right" w:leader="dot" w:pos="8306"/>
        </w:tabs>
      </w:pPr>
      <w:hyperlink w:anchor="_Toc26588" w:history="1">
        <w:r>
          <w:rPr>
            <w:rFonts w:ascii="仿宋" w:eastAsia="仿宋" w:hAnsi="仿宋" w:cs="仿宋" w:hint="eastAsia"/>
            <w:lang w:eastAsia="zh-CN"/>
          </w:rPr>
          <w:t>(三)、智能化柜式或抽屉式断路器项目建设单位概况</w:t>
        </w:r>
        <w:r>
          <w:tab/>
        </w:r>
        <w:r>
          <w:fldChar w:fldCharType="begin"/>
        </w:r>
        <w:r>
          <w:instrText xml:space="preserve"> PAGEREF _Toc26588 \h </w:instrText>
        </w:r>
        <w:r>
          <w:fldChar w:fldCharType="separate"/>
        </w:r>
        <w:r>
          <w:t>12</w:t>
        </w:r>
        <w:r>
          <w:fldChar w:fldCharType="end"/>
        </w:r>
      </w:hyperlink>
    </w:p>
    <w:p>
      <w:pPr>
        <w:pStyle w:val="TOC2"/>
        <w:tabs>
          <w:tab w:val="right" w:leader="dot" w:pos="8306"/>
        </w:tabs>
      </w:pPr>
      <w:hyperlink w:anchor="_Toc1896" w:history="1">
        <w:r>
          <w:rPr>
            <w:rFonts w:ascii="仿宋" w:eastAsia="仿宋" w:hAnsi="仿宋" w:cs="仿宋" w:hint="eastAsia"/>
            <w:lang w:eastAsia="zh-CN"/>
          </w:rPr>
          <w:t>(四)、智能化柜式或抽屉式断路器项目实施的可行性</w:t>
        </w:r>
        <w:r>
          <w:tab/>
        </w:r>
        <w:r>
          <w:fldChar w:fldCharType="begin"/>
        </w:r>
        <w:r>
          <w:instrText xml:space="preserve"> PAGEREF _Toc1896 \h </w:instrText>
        </w:r>
        <w:r>
          <w:fldChar w:fldCharType="separate"/>
        </w:r>
        <w:r>
          <w:t>12</w:t>
        </w:r>
        <w:r>
          <w:fldChar w:fldCharType="end"/>
        </w:r>
      </w:hyperlink>
    </w:p>
    <w:p>
      <w:pPr>
        <w:pStyle w:val="TOC2"/>
        <w:tabs>
          <w:tab w:val="right" w:leader="dot" w:pos="8306"/>
        </w:tabs>
      </w:pPr>
      <w:hyperlink w:anchor="_Toc19928" w:history="1">
        <w:r>
          <w:rPr>
            <w:rFonts w:ascii="仿宋" w:eastAsia="仿宋" w:hAnsi="仿宋" w:cs="仿宋" w:hint="eastAsia"/>
            <w:lang w:eastAsia="zh-CN"/>
          </w:rPr>
          <w:t>(五)、智能化柜式或抽屉式断路器项目建设选址及建设规模</w:t>
        </w:r>
        <w:r>
          <w:tab/>
        </w:r>
        <w:r>
          <w:fldChar w:fldCharType="begin"/>
        </w:r>
        <w:r>
          <w:instrText xml:space="preserve"> PAGEREF _Toc19928 \h </w:instrText>
        </w:r>
        <w:r>
          <w:fldChar w:fldCharType="separate"/>
        </w:r>
        <w:r>
          <w:t>14</w:t>
        </w:r>
        <w:r>
          <w:fldChar w:fldCharType="end"/>
        </w:r>
      </w:hyperlink>
    </w:p>
    <w:p>
      <w:pPr>
        <w:pStyle w:val="TOC2"/>
        <w:tabs>
          <w:tab w:val="right" w:leader="dot" w:pos="8306"/>
        </w:tabs>
      </w:pPr>
      <w:hyperlink w:anchor="_Toc28032" w:history="1">
        <w:r>
          <w:rPr>
            <w:rFonts w:ascii="仿宋" w:eastAsia="仿宋" w:hAnsi="仿宋" w:cs="仿宋" w:hint="eastAsia"/>
            <w:lang w:eastAsia="zh-CN"/>
          </w:rPr>
          <w:t>(六)、智能化柜式或抽屉式断路器项目总投资及资金构成</w:t>
        </w:r>
        <w:r>
          <w:tab/>
        </w:r>
        <w:r>
          <w:fldChar w:fldCharType="begin"/>
        </w:r>
        <w:r>
          <w:instrText xml:space="preserve"> PAGEREF _Toc28032 \h </w:instrText>
        </w:r>
        <w:r>
          <w:fldChar w:fldCharType="separate"/>
        </w:r>
        <w:r>
          <w:t>14</w:t>
        </w:r>
        <w:r>
          <w:fldChar w:fldCharType="end"/>
        </w:r>
      </w:hyperlink>
    </w:p>
    <w:p>
      <w:pPr>
        <w:pStyle w:val="TOC2"/>
        <w:tabs>
          <w:tab w:val="right" w:leader="dot" w:pos="8306"/>
        </w:tabs>
      </w:pPr>
      <w:hyperlink w:anchor="_Toc20240" w:history="1">
        <w:r>
          <w:rPr>
            <w:rFonts w:ascii="仿宋" w:eastAsia="仿宋" w:hAnsi="仿宋" w:cs="仿宋" w:hint="eastAsia"/>
            <w:lang w:eastAsia="zh-CN"/>
          </w:rPr>
          <w:t>(七)、资金筹措方案</w:t>
        </w:r>
        <w:r>
          <w:tab/>
        </w:r>
        <w:r>
          <w:fldChar w:fldCharType="begin"/>
        </w:r>
        <w:r>
          <w:instrText xml:space="preserve"> PAGEREF _Toc20240 \h </w:instrText>
        </w:r>
        <w:r>
          <w:fldChar w:fldCharType="separate"/>
        </w:r>
        <w:r>
          <w:t>15</w:t>
        </w:r>
        <w:r>
          <w:fldChar w:fldCharType="end"/>
        </w:r>
      </w:hyperlink>
    </w:p>
    <w:p>
      <w:pPr>
        <w:pStyle w:val="TOC1"/>
        <w:tabs>
          <w:tab w:val="right" w:leader="dot" w:pos="8306"/>
        </w:tabs>
      </w:pPr>
      <w:hyperlink w:anchor="_Toc23668" w:history="1">
        <w:r>
          <w:rPr>
            <w:rFonts w:ascii="仿宋" w:eastAsia="仿宋" w:hAnsi="仿宋" w:cs="仿宋" w:hint="eastAsia"/>
            <w:lang w:eastAsia="zh-CN"/>
          </w:rPr>
          <w:t>五、智能化柜式或抽屉式断路器项目建设目标</w:t>
        </w:r>
        <w:r>
          <w:tab/>
        </w:r>
        <w:r>
          <w:fldChar w:fldCharType="begin"/>
        </w:r>
        <w:r>
          <w:instrText xml:space="preserve"> PAGEREF _Toc23668 \h </w:instrText>
        </w:r>
        <w:r>
          <w:fldChar w:fldCharType="separate"/>
        </w:r>
        <w:r>
          <w:t>15</w:t>
        </w:r>
        <w:r>
          <w:fldChar w:fldCharType="end"/>
        </w:r>
      </w:hyperlink>
    </w:p>
    <w:p>
      <w:pPr>
        <w:pStyle w:val="TOC2"/>
        <w:tabs>
          <w:tab w:val="right" w:leader="dot" w:pos="8306"/>
        </w:tabs>
      </w:pPr>
      <w:hyperlink w:anchor="_Toc763" w:history="1">
        <w:r>
          <w:rPr>
            <w:rFonts w:ascii="仿宋" w:eastAsia="仿宋" w:hAnsi="仿宋" w:cs="仿宋" w:hint="eastAsia"/>
            <w:lang w:eastAsia="zh-CN"/>
          </w:rPr>
          <w:t>(一)、智能化柜式或抽屉式断路器项目建设目标</w:t>
        </w:r>
        <w:r>
          <w:tab/>
        </w:r>
        <w:r>
          <w:fldChar w:fldCharType="begin"/>
        </w:r>
        <w:r>
          <w:instrText xml:space="preserve"> PAGEREF _Toc763 \h </w:instrText>
        </w:r>
        <w:r>
          <w:fldChar w:fldCharType="separate"/>
        </w:r>
        <w:r>
          <w:t>15</w:t>
        </w:r>
        <w:r>
          <w:fldChar w:fldCharType="end"/>
        </w:r>
      </w:hyperlink>
    </w:p>
    <w:p>
      <w:pPr>
        <w:pStyle w:val="TOC1"/>
        <w:tabs>
          <w:tab w:val="right" w:leader="dot" w:pos="8306"/>
        </w:tabs>
      </w:pPr>
      <w:hyperlink w:anchor="_Toc13440" w:history="1">
        <w:r>
          <w:rPr>
            <w:rFonts w:ascii="仿宋" w:eastAsia="仿宋" w:hAnsi="仿宋" w:cs="仿宋" w:hint="eastAsia"/>
            <w:lang w:eastAsia="zh-CN"/>
          </w:rPr>
          <w:t>六、智能化柜式或抽屉式断路器项目概论</w:t>
        </w:r>
        <w:r>
          <w:tab/>
        </w:r>
        <w:r>
          <w:fldChar w:fldCharType="begin"/>
        </w:r>
        <w:r>
          <w:instrText xml:space="preserve"> PAGEREF _Toc13440 \h </w:instrText>
        </w:r>
        <w:r>
          <w:fldChar w:fldCharType="separate"/>
        </w:r>
        <w:r>
          <w:t>16</w:t>
        </w:r>
        <w:r>
          <w:fldChar w:fldCharType="end"/>
        </w:r>
      </w:hyperlink>
    </w:p>
    <w:p>
      <w:pPr>
        <w:pStyle w:val="TOC2"/>
        <w:tabs>
          <w:tab w:val="right" w:leader="dot" w:pos="8306"/>
        </w:tabs>
      </w:pPr>
      <w:hyperlink w:anchor="_Toc15639" w:history="1">
        <w:r>
          <w:rPr>
            <w:rFonts w:ascii="仿宋" w:eastAsia="仿宋" w:hAnsi="仿宋" w:cs="仿宋" w:hint="eastAsia"/>
            <w:lang w:eastAsia="zh-CN"/>
          </w:rPr>
          <w:t>(一)、智能化柜式或抽屉式断路器项目承办单位基本情况</w:t>
        </w:r>
        <w:r>
          <w:tab/>
        </w:r>
        <w:r>
          <w:fldChar w:fldCharType="begin"/>
        </w:r>
        <w:r>
          <w:instrText xml:space="preserve"> PAGEREF _Toc15639 \h </w:instrText>
        </w:r>
        <w:r>
          <w:fldChar w:fldCharType="separate"/>
        </w:r>
        <w:r>
          <w:t>16</w:t>
        </w:r>
        <w:r>
          <w:fldChar w:fldCharType="end"/>
        </w:r>
      </w:hyperlink>
    </w:p>
    <w:p>
      <w:pPr>
        <w:pStyle w:val="TOC2"/>
        <w:tabs>
          <w:tab w:val="right" w:leader="dot" w:pos="8306"/>
        </w:tabs>
      </w:pPr>
      <w:hyperlink w:anchor="_Toc26254" w:history="1">
        <w:r>
          <w:rPr>
            <w:rFonts w:ascii="仿宋" w:eastAsia="仿宋" w:hAnsi="仿宋" w:cs="仿宋" w:hint="eastAsia"/>
            <w:lang w:eastAsia="zh-CN"/>
          </w:rPr>
          <w:t>(二)、智能化柜式或抽屉式断路器项目概况</w:t>
        </w:r>
        <w:r>
          <w:tab/>
        </w:r>
        <w:r>
          <w:fldChar w:fldCharType="begin"/>
        </w:r>
        <w:r>
          <w:instrText xml:space="preserve"> PAGEREF _Toc26254 \h </w:instrText>
        </w:r>
        <w:r>
          <w:fldChar w:fldCharType="separate"/>
        </w:r>
        <w:r>
          <w:t>17</w:t>
        </w:r>
        <w:r>
          <w:fldChar w:fldCharType="end"/>
        </w:r>
      </w:hyperlink>
    </w:p>
    <w:p>
      <w:pPr>
        <w:pStyle w:val="TOC2"/>
        <w:tabs>
          <w:tab w:val="right" w:leader="dot" w:pos="8306"/>
        </w:tabs>
      </w:pPr>
      <w:hyperlink w:anchor="_Toc4199" w:history="1">
        <w:r>
          <w:rPr>
            <w:rFonts w:ascii="仿宋" w:eastAsia="仿宋" w:hAnsi="仿宋" w:cs="仿宋" w:hint="eastAsia"/>
            <w:lang w:eastAsia="zh-CN"/>
          </w:rPr>
          <w:t>(三)、智能化柜式或抽屉式断路器项目评价</w:t>
        </w:r>
        <w:r>
          <w:tab/>
        </w:r>
        <w:r>
          <w:fldChar w:fldCharType="begin"/>
        </w:r>
        <w:r>
          <w:instrText xml:space="preserve"> PAGEREF _Toc4199 \h </w:instrText>
        </w:r>
        <w:r>
          <w:fldChar w:fldCharType="separate"/>
        </w:r>
        <w:r>
          <w:t>17</w:t>
        </w:r>
        <w:r>
          <w:fldChar w:fldCharType="end"/>
        </w:r>
      </w:hyperlink>
    </w:p>
    <w:p>
      <w:pPr>
        <w:pStyle w:val="TOC2"/>
        <w:tabs>
          <w:tab w:val="right" w:leader="dot" w:pos="8306"/>
        </w:tabs>
      </w:pPr>
      <w:hyperlink w:anchor="_Toc4176" w:history="1">
        <w:r>
          <w:rPr>
            <w:rFonts w:ascii="仿宋" w:eastAsia="仿宋" w:hAnsi="仿宋" w:cs="仿宋" w:hint="eastAsia"/>
            <w:lang w:eastAsia="zh-CN"/>
          </w:rPr>
          <w:t>(四)、主要经济指标</w:t>
        </w:r>
        <w:r>
          <w:tab/>
        </w:r>
        <w:r>
          <w:fldChar w:fldCharType="begin"/>
        </w:r>
        <w:r>
          <w:instrText xml:space="preserve"> PAGEREF _Toc4176 \h </w:instrText>
        </w:r>
        <w:r>
          <w:fldChar w:fldCharType="separate"/>
        </w:r>
        <w:r>
          <w:t>18</w:t>
        </w:r>
        <w:r>
          <w:fldChar w:fldCharType="end"/>
        </w:r>
      </w:hyperlink>
    </w:p>
    <w:p>
      <w:pPr>
        <w:pStyle w:val="TOC1"/>
        <w:tabs>
          <w:tab w:val="right" w:leader="dot" w:pos="8306"/>
        </w:tabs>
      </w:pPr>
      <w:hyperlink w:anchor="_Toc1957" w:history="1">
        <w:r>
          <w:rPr>
            <w:rFonts w:ascii="仿宋" w:eastAsia="仿宋" w:hAnsi="仿宋" w:cs="仿宋" w:hint="eastAsia"/>
            <w:lang w:eastAsia="zh-CN"/>
          </w:rPr>
          <w:t>七、智能化柜式或抽屉式断路器项目市场前景分析</w:t>
        </w:r>
        <w:r>
          <w:tab/>
        </w:r>
        <w:r>
          <w:fldChar w:fldCharType="begin"/>
        </w:r>
        <w:r>
          <w:instrText xml:space="preserve"> PAGEREF _Toc1957 \h </w:instrText>
        </w:r>
        <w:r>
          <w:fldChar w:fldCharType="separate"/>
        </w:r>
        <w:r>
          <w:t>18</w:t>
        </w:r>
        <w:r>
          <w:fldChar w:fldCharType="end"/>
        </w:r>
      </w:hyperlink>
    </w:p>
    <w:p>
      <w:pPr>
        <w:pStyle w:val="TOC2"/>
        <w:tabs>
          <w:tab w:val="right" w:leader="dot" w:pos="8306"/>
        </w:tabs>
      </w:pPr>
      <w:hyperlink w:anchor="_Toc11813" w:history="1">
        <w:r>
          <w:rPr>
            <w:rFonts w:ascii="仿宋" w:eastAsia="仿宋" w:hAnsi="仿宋" w:cs="仿宋" w:hint="eastAsia"/>
            <w:lang w:eastAsia="zh-CN"/>
          </w:rPr>
          <w:t>(一)、建设地经济发展概况</w:t>
        </w:r>
        <w:r>
          <w:tab/>
        </w:r>
        <w:r>
          <w:fldChar w:fldCharType="begin"/>
        </w:r>
        <w:r>
          <w:instrText xml:space="preserve"> PAGEREF _Toc11813 \h </w:instrText>
        </w:r>
        <w:r>
          <w:fldChar w:fldCharType="separate"/>
        </w:r>
        <w:r>
          <w:t>18</w:t>
        </w:r>
        <w:r>
          <w:fldChar w:fldCharType="end"/>
        </w:r>
      </w:hyperlink>
    </w:p>
    <w:p>
      <w:pPr>
        <w:pStyle w:val="TOC2"/>
        <w:tabs>
          <w:tab w:val="right" w:leader="dot" w:pos="8306"/>
        </w:tabs>
      </w:pPr>
      <w:hyperlink w:anchor="_Toc27" w:history="1">
        <w:r>
          <w:rPr>
            <w:rFonts w:ascii="仿宋" w:eastAsia="仿宋" w:hAnsi="仿宋" w:cs="仿宋" w:hint="eastAsia"/>
            <w:lang w:eastAsia="zh-CN"/>
          </w:rPr>
          <w:t>(二)、行业市场分析</w:t>
        </w:r>
        <w:r>
          <w:tab/>
        </w:r>
        <w:r>
          <w:fldChar w:fldCharType="begin"/>
        </w:r>
        <w:r>
          <w:instrText xml:space="preserve"> PAGEREF _Toc27 \h </w:instrText>
        </w:r>
        <w:r>
          <w:fldChar w:fldCharType="separate"/>
        </w:r>
        <w:r>
          <w:t>19</w:t>
        </w:r>
        <w:r>
          <w:fldChar w:fldCharType="end"/>
        </w:r>
      </w:hyperlink>
    </w:p>
    <w:p>
      <w:pPr>
        <w:pStyle w:val="TOC1"/>
        <w:tabs>
          <w:tab w:val="right" w:leader="dot" w:pos="8306"/>
        </w:tabs>
      </w:pPr>
      <w:hyperlink w:anchor="_Toc14598" w:history="1">
        <w:r>
          <w:rPr>
            <w:rFonts w:ascii="仿宋" w:eastAsia="仿宋" w:hAnsi="仿宋" w:cs="仿宋" w:hint="eastAsia"/>
            <w:lang w:eastAsia="zh-CN"/>
          </w:rPr>
          <w:t>八、财务分析及盈利预测</w:t>
        </w:r>
        <w:r>
          <w:tab/>
        </w:r>
        <w:r>
          <w:fldChar w:fldCharType="begin"/>
        </w:r>
        <w:r>
          <w:instrText xml:space="preserve"> PAGEREF _Toc14598 \h </w:instrText>
        </w:r>
        <w:r>
          <w:fldChar w:fldCharType="separate"/>
        </w:r>
        <w:r>
          <w:t>21</w:t>
        </w:r>
        <w:r>
          <w:fldChar w:fldCharType="end"/>
        </w:r>
      </w:hyperlink>
    </w:p>
    <w:p>
      <w:pPr>
        <w:pStyle w:val="TOC2"/>
        <w:tabs>
          <w:tab w:val="right" w:leader="dot" w:pos="8306"/>
        </w:tabs>
      </w:pPr>
      <w:hyperlink w:anchor="_Toc17484" w:history="1">
        <w:r>
          <w:rPr>
            <w:rFonts w:ascii="仿宋" w:eastAsia="仿宋" w:hAnsi="仿宋" w:cs="仿宋" w:hint="eastAsia"/>
            <w:lang w:eastAsia="zh-CN"/>
          </w:rPr>
          <w:t>(一)、过往财务情况</w:t>
        </w:r>
        <w:r>
          <w:tab/>
        </w:r>
        <w:r>
          <w:fldChar w:fldCharType="begin"/>
        </w:r>
        <w:r>
          <w:instrText xml:space="preserve"> PAGEREF _Toc17484 \h </w:instrText>
        </w:r>
        <w:r>
          <w:fldChar w:fldCharType="separate"/>
        </w:r>
        <w:r>
          <w:t>21</w:t>
        </w:r>
        <w:r>
          <w:fldChar w:fldCharType="end"/>
        </w:r>
      </w:hyperlink>
    </w:p>
    <w:p>
      <w:pPr>
        <w:pStyle w:val="TOC2"/>
        <w:tabs>
          <w:tab w:val="right" w:leader="dot" w:pos="8306"/>
        </w:tabs>
      </w:pPr>
      <w:hyperlink w:anchor="_Toc31001" w:history="1">
        <w:r>
          <w:rPr>
            <w:rFonts w:ascii="仿宋" w:eastAsia="仿宋" w:hAnsi="仿宋" w:cs="仿宋" w:hint="eastAsia"/>
            <w:lang w:eastAsia="zh-CN"/>
          </w:rPr>
          <w:t>(二)、20XX-20XX年盈利预测</w:t>
        </w:r>
        <w:r>
          <w:tab/>
        </w:r>
        <w:r>
          <w:fldChar w:fldCharType="begin"/>
        </w:r>
        <w:r>
          <w:instrText xml:space="preserve"> PAGEREF _Toc31001 \h </w:instrText>
        </w:r>
        <w:r>
          <w:fldChar w:fldCharType="separate"/>
        </w:r>
        <w:r>
          <w:t>21</w:t>
        </w:r>
        <w:r>
          <w:fldChar w:fldCharType="end"/>
        </w:r>
      </w:hyperlink>
    </w:p>
    <w:p>
      <w:pPr>
        <w:pStyle w:val="TOC2"/>
        <w:tabs>
          <w:tab w:val="right" w:leader="dot" w:pos="8306"/>
        </w:tabs>
      </w:pPr>
      <w:hyperlink w:anchor="_Toc11467" w:history="1">
        <w:r>
          <w:rPr>
            <w:rFonts w:ascii="仿宋" w:eastAsia="仿宋" w:hAnsi="仿宋" w:cs="仿宋" w:hint="eastAsia"/>
            <w:lang w:eastAsia="zh-CN"/>
          </w:rPr>
          <w:t>(三)、营业成本</w:t>
        </w:r>
        <w:r>
          <w:tab/>
        </w:r>
        <w:r>
          <w:fldChar w:fldCharType="begin"/>
        </w:r>
        <w:r>
          <w:instrText xml:space="preserve"> PAGEREF _Toc11467 \h </w:instrText>
        </w:r>
        <w:r>
          <w:fldChar w:fldCharType="separate"/>
        </w:r>
        <w:r>
          <w:t>22</w:t>
        </w:r>
        <w:r>
          <w:fldChar w:fldCharType="end"/>
        </w:r>
      </w:hyperlink>
    </w:p>
    <w:p>
      <w:pPr>
        <w:pStyle w:val="TOC2"/>
        <w:tabs>
          <w:tab w:val="right" w:leader="dot" w:pos="8306"/>
        </w:tabs>
      </w:pPr>
      <w:hyperlink w:anchor="_Toc22935" w:history="1">
        <w:r>
          <w:rPr>
            <w:rFonts w:ascii="仿宋" w:eastAsia="仿宋" w:hAnsi="仿宋" w:cs="仿宋" w:hint="eastAsia"/>
            <w:lang w:eastAsia="zh-CN"/>
          </w:rPr>
          <w:t>(四)、营业税金及附加预测</w:t>
        </w:r>
        <w:r>
          <w:tab/>
        </w:r>
        <w:r>
          <w:fldChar w:fldCharType="begin"/>
        </w:r>
        <w:r>
          <w:instrText xml:space="preserve"> PAGEREF _Toc22935 \h </w:instrText>
        </w:r>
        <w:r>
          <w:fldChar w:fldCharType="separate"/>
        </w:r>
        <w:r>
          <w:t>23</w:t>
        </w:r>
        <w:r>
          <w:fldChar w:fldCharType="end"/>
        </w:r>
      </w:hyperlink>
    </w:p>
    <w:p>
      <w:pPr>
        <w:pStyle w:val="TOC2"/>
        <w:tabs>
          <w:tab w:val="right" w:leader="dot" w:pos="8306"/>
        </w:tabs>
      </w:pPr>
      <w:hyperlink w:anchor="_Toc250" w:history="1">
        <w:r>
          <w:rPr>
            <w:rFonts w:ascii="仿宋" w:eastAsia="仿宋" w:hAnsi="仿宋" w:cs="仿宋" w:hint="eastAsia"/>
            <w:lang w:eastAsia="zh-CN"/>
          </w:rPr>
          <w:t>(五)、营业费用预测</w:t>
        </w:r>
        <w:r>
          <w:tab/>
        </w:r>
        <w:r>
          <w:fldChar w:fldCharType="begin"/>
        </w:r>
        <w:r>
          <w:instrText xml:space="preserve"> PAGEREF _Toc250 \h </w:instrText>
        </w:r>
        <w:r>
          <w:fldChar w:fldCharType="separate"/>
        </w:r>
        <w:r>
          <w:t>23</w:t>
        </w:r>
        <w:r>
          <w:fldChar w:fldCharType="end"/>
        </w:r>
      </w:hyperlink>
    </w:p>
    <w:p>
      <w:pPr>
        <w:pStyle w:val="TOC2"/>
        <w:tabs>
          <w:tab w:val="right" w:leader="dot" w:pos="8306"/>
        </w:tabs>
      </w:pPr>
      <w:hyperlink w:anchor="_Toc12586" w:history="1">
        <w:r>
          <w:rPr>
            <w:rFonts w:ascii="仿宋" w:eastAsia="仿宋" w:hAnsi="仿宋" w:cs="仿宋" w:hint="eastAsia"/>
            <w:lang w:eastAsia="zh-CN"/>
          </w:rPr>
          <w:t>(六)、管理费用预测</w:t>
        </w:r>
        <w:r>
          <w:tab/>
        </w:r>
        <w:r>
          <w:fldChar w:fldCharType="begin"/>
        </w:r>
        <w:r>
          <w:instrText xml:space="preserve"> PAGEREF _Toc12586 \h </w:instrText>
        </w:r>
        <w:r>
          <w:fldChar w:fldCharType="separate"/>
        </w:r>
        <w:r>
          <w:t>24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94" w:history="1">
        <w:r>
          <w:rPr>
            <w:rFonts w:ascii="仿宋" w:eastAsia="仿宋" w:hAnsi="仿宋" w:cs="仿宋" w:hint="eastAsia"/>
            <w:lang w:eastAsia="zh-CN"/>
          </w:rPr>
          <w:t>(七)、财务费用预测</w:t>
        </w:r>
        <w:r>
          <w:tab/>
        </w:r>
        <w:r>
          <w:fldChar w:fldCharType="begin"/>
        </w:r>
        <w:r>
          <w:instrText xml:space="preserve"> PAGEREF _Toc24194 \h </w:instrText>
        </w:r>
        <w:r>
          <w:fldChar w:fldCharType="separate"/>
        </w:r>
        <w:r>
          <w:t>24</w:t>
        </w:r>
        <w:r>
          <w:fldChar w:fldCharType="end"/>
        </w:r>
      </w:hyperlink>
    </w:p>
    <w:p>
      <w:pPr>
        <w:pStyle w:val="TOC1"/>
        <w:tabs>
          <w:tab w:val="right" w:leader="dot" w:pos="8306"/>
        </w:tabs>
      </w:pPr>
      <w:hyperlink w:anchor="_Toc18925" w:history="1">
        <w:r>
          <w:rPr>
            <w:rFonts w:ascii="仿宋" w:eastAsia="仿宋" w:hAnsi="仿宋" w:cs="仿宋" w:hint="eastAsia"/>
            <w:lang w:eastAsia="zh-CN"/>
          </w:rPr>
          <w:t>九、市场分析</w:t>
        </w:r>
        <w:r>
          <w:tab/>
        </w:r>
        <w:r>
          <w:fldChar w:fldCharType="begin"/>
        </w:r>
        <w:r>
          <w:instrText xml:space="preserve"> PAGEREF _Toc18925 \h </w:instrText>
        </w:r>
        <w:r>
          <w:fldChar w:fldCharType="separate"/>
        </w:r>
        <w:r>
          <w:t>24</w:t>
        </w:r>
        <w:r>
          <w:fldChar w:fldCharType="end"/>
        </w:r>
      </w:hyperlink>
    </w:p>
    <w:p>
      <w:pPr>
        <w:pStyle w:val="TOC2"/>
        <w:tabs>
          <w:tab w:val="right" w:leader="dot" w:pos="8306"/>
        </w:tabs>
      </w:pPr>
      <w:hyperlink w:anchor="_Toc26051" w:history="1">
        <w:r>
          <w:rPr>
            <w:rFonts w:ascii="仿宋" w:eastAsia="仿宋" w:hAnsi="仿宋" w:cs="仿宋" w:hint="eastAsia"/>
            <w:lang w:eastAsia="zh-CN"/>
          </w:rPr>
          <w:t>(一)、目标市场概述</w:t>
        </w:r>
        <w:r>
          <w:tab/>
        </w:r>
        <w:r>
          <w:fldChar w:fldCharType="begin"/>
        </w:r>
        <w:r>
          <w:instrText xml:space="preserve"> PAGEREF _Toc26051 \h </w:instrText>
        </w:r>
        <w:r>
          <w:fldChar w:fldCharType="separate"/>
        </w:r>
        <w:r>
          <w:t>24</w:t>
        </w:r>
        <w:r>
          <w:fldChar w:fldCharType="end"/>
        </w:r>
      </w:hyperlink>
    </w:p>
    <w:p>
      <w:pPr>
        <w:pStyle w:val="TOC2"/>
        <w:tabs>
          <w:tab w:val="right" w:leader="dot" w:pos="8306"/>
        </w:tabs>
      </w:pPr>
      <w:hyperlink w:anchor="_Toc3761" w:history="1">
        <w:r>
          <w:rPr>
            <w:rFonts w:ascii="仿宋" w:eastAsia="仿宋" w:hAnsi="仿宋" w:cs="仿宋" w:hint="eastAsia"/>
            <w:lang w:eastAsia="zh-CN"/>
          </w:rPr>
          <w:t>(二)、市场趋势与机遇</w:t>
        </w:r>
        <w:r>
          <w:tab/>
        </w:r>
        <w:r>
          <w:fldChar w:fldCharType="begin"/>
        </w:r>
        <w:r>
          <w:instrText xml:space="preserve"> PAGEREF _Toc3761 \h </w:instrText>
        </w:r>
        <w:r>
          <w:fldChar w:fldCharType="separate"/>
        </w:r>
        <w:r>
          <w:t>26</w:t>
        </w:r>
        <w:r>
          <w:fldChar w:fldCharType="end"/>
        </w:r>
      </w:hyperlink>
    </w:p>
    <w:p>
      <w:pPr>
        <w:pStyle w:val="TOC2"/>
        <w:tabs>
          <w:tab w:val="right" w:leader="dot" w:pos="8306"/>
        </w:tabs>
      </w:pPr>
      <w:hyperlink w:anchor="_Toc6796" w:history="1">
        <w:r>
          <w:rPr>
            <w:rFonts w:ascii="仿宋" w:eastAsia="仿宋" w:hAnsi="仿宋" w:cs="仿宋" w:hint="eastAsia"/>
            <w:lang w:eastAsia="zh-CN"/>
          </w:rPr>
          <w:t>(三)、竞争环境分析</w:t>
        </w:r>
        <w:r>
          <w:tab/>
        </w:r>
        <w:r>
          <w:fldChar w:fldCharType="begin"/>
        </w:r>
        <w:r>
          <w:instrText xml:space="preserve"> PAGEREF _Toc6796 \h </w:instrText>
        </w:r>
        <w:r>
          <w:fldChar w:fldCharType="separate"/>
        </w:r>
        <w:r>
          <w:t>26</w:t>
        </w:r>
        <w:r>
          <w:fldChar w:fldCharType="end"/>
        </w:r>
      </w:hyperlink>
    </w:p>
    <w:p>
      <w:pPr>
        <w:pStyle w:val="TOC2"/>
        <w:tabs>
          <w:tab w:val="right" w:leader="dot" w:pos="8306"/>
        </w:tabs>
      </w:pPr>
      <w:hyperlink w:anchor="_Toc12090" w:history="1">
        <w:r>
          <w:rPr>
            <w:rFonts w:ascii="仿宋" w:eastAsia="仿宋" w:hAnsi="仿宋" w:cs="仿宋" w:hint="eastAsia"/>
            <w:lang w:eastAsia="zh-CN"/>
          </w:rPr>
          <w:t>(四)、目标客户群</w:t>
        </w:r>
        <w:r>
          <w:tab/>
        </w:r>
        <w:r>
          <w:fldChar w:fldCharType="begin"/>
        </w:r>
        <w:r>
          <w:instrText xml:space="preserve"> PAGEREF _Toc12090 \h </w:instrText>
        </w:r>
        <w:r>
          <w:fldChar w:fldCharType="separate"/>
        </w:r>
        <w:r>
          <w:t>28</w:t>
        </w:r>
        <w:r>
          <w:fldChar w:fldCharType="end"/>
        </w:r>
      </w:hyperlink>
    </w:p>
    <w:p>
      <w:pPr>
        <w:pStyle w:val="TOC1"/>
        <w:tabs>
          <w:tab w:val="right" w:leader="dot" w:pos="8306"/>
        </w:tabs>
      </w:pPr>
      <w:hyperlink w:anchor="_Toc9184" w:history="1">
        <w:r>
          <w:rPr>
            <w:rFonts w:ascii="仿宋" w:eastAsia="仿宋" w:hAnsi="仿宋" w:cs="仿宋" w:hint="eastAsia"/>
            <w:lang w:eastAsia="zh-CN"/>
          </w:rPr>
          <w:t>十、智能化柜式或抽屉式断路器项目承办单位基本情况</w:t>
        </w:r>
        <w:r>
          <w:tab/>
        </w:r>
        <w:r>
          <w:fldChar w:fldCharType="begin"/>
        </w:r>
        <w:r>
          <w:instrText xml:space="preserve"> PAGEREF _Toc9184 \h </w:instrText>
        </w:r>
        <w:r>
          <w:fldChar w:fldCharType="separate"/>
        </w:r>
        <w:r>
          <w:t>29</w:t>
        </w:r>
        <w:r>
          <w:fldChar w:fldCharType="end"/>
        </w:r>
      </w:hyperlink>
    </w:p>
    <w:p>
      <w:pPr>
        <w:pStyle w:val="TOC2"/>
        <w:tabs>
          <w:tab w:val="right" w:leader="dot" w:pos="8306"/>
        </w:tabs>
      </w:pPr>
      <w:hyperlink w:anchor="_Toc23438" w:history="1">
        <w:r>
          <w:rPr>
            <w:rFonts w:ascii="仿宋" w:eastAsia="仿宋" w:hAnsi="仿宋" w:cs="仿宋" w:hint="eastAsia"/>
            <w:lang w:eastAsia="zh-CN"/>
          </w:rPr>
          <w:t>(一)、公司名称</w:t>
        </w:r>
        <w:r>
          <w:tab/>
        </w:r>
        <w:r>
          <w:fldChar w:fldCharType="begin"/>
        </w:r>
        <w:r>
          <w:instrText xml:space="preserve"> PAGEREF _Toc23438 \h </w:instrText>
        </w:r>
        <w:r>
          <w:fldChar w:fldCharType="separate"/>
        </w:r>
        <w:r>
          <w:t>29</w:t>
        </w:r>
        <w:r>
          <w:fldChar w:fldCharType="end"/>
        </w:r>
      </w:hyperlink>
    </w:p>
    <w:p>
      <w:pPr>
        <w:pStyle w:val="TOC2"/>
        <w:tabs>
          <w:tab w:val="right" w:leader="dot" w:pos="8306"/>
        </w:tabs>
      </w:pPr>
      <w:hyperlink w:anchor="_Toc10899" w:history="1">
        <w:r>
          <w:rPr>
            <w:rFonts w:ascii="仿宋" w:eastAsia="仿宋" w:hAnsi="仿宋" w:cs="仿宋" w:hint="eastAsia"/>
            <w:lang w:eastAsia="zh-CN"/>
          </w:rPr>
          <w:t>(二)、公司简介</w:t>
        </w:r>
        <w:r>
          <w:tab/>
        </w:r>
        <w:r>
          <w:fldChar w:fldCharType="begin"/>
        </w:r>
        <w:r>
          <w:instrText xml:space="preserve"> PAGEREF _Toc10899 \h </w:instrText>
        </w:r>
        <w:r>
          <w:fldChar w:fldCharType="separate"/>
        </w:r>
        <w:r>
          <w:t>29</w:t>
        </w:r>
        <w:r>
          <w:fldChar w:fldCharType="end"/>
        </w:r>
      </w:hyperlink>
    </w:p>
    <w:p>
      <w:pPr>
        <w:pStyle w:val="TOC2"/>
        <w:tabs>
          <w:tab w:val="right" w:leader="dot" w:pos="8306"/>
        </w:tabs>
      </w:pPr>
      <w:hyperlink w:anchor="_Toc30347" w:history="1">
        <w:r>
          <w:rPr>
            <w:rFonts w:ascii="仿宋" w:eastAsia="仿宋" w:hAnsi="仿宋" w:cs="仿宋" w:hint="eastAsia"/>
            <w:lang w:eastAsia="zh-CN"/>
          </w:rPr>
          <w:t>(三)、公司经济效益分析</w:t>
        </w:r>
        <w:r>
          <w:tab/>
        </w:r>
        <w:r>
          <w:fldChar w:fldCharType="begin"/>
        </w:r>
        <w:r>
          <w:instrText xml:space="preserve"> PAGEREF _Toc30347 \h </w:instrText>
        </w:r>
        <w:r>
          <w:fldChar w:fldCharType="separate"/>
        </w:r>
        <w:r>
          <w:t>30</w:t>
        </w:r>
        <w:r>
          <w:fldChar w:fldCharType="end"/>
        </w:r>
      </w:hyperlink>
    </w:p>
    <w:p>
      <w:pPr>
        <w:pStyle w:val="TOC1"/>
        <w:tabs>
          <w:tab w:val="right" w:leader="dot" w:pos="8306"/>
        </w:tabs>
      </w:pPr>
      <w:hyperlink w:anchor="_Toc22008" w:history="1">
        <w:r>
          <w:rPr>
            <w:rFonts w:ascii="仿宋" w:eastAsia="仿宋" w:hAnsi="仿宋" w:cs="仿宋" w:hint="eastAsia"/>
            <w:lang w:eastAsia="zh-CN"/>
          </w:rPr>
          <w:t>十一、持续改进与创新</w:t>
        </w:r>
        <w:r>
          <w:tab/>
        </w:r>
        <w:r>
          <w:fldChar w:fldCharType="begin"/>
        </w:r>
        <w:r>
          <w:instrText xml:space="preserve"> PAGEREF _Toc22008 \h </w:instrText>
        </w:r>
        <w:r>
          <w:fldChar w:fldCharType="separate"/>
        </w:r>
        <w:r>
          <w:t>31</w:t>
        </w:r>
        <w:r>
          <w:fldChar w:fldCharType="end"/>
        </w:r>
      </w:hyperlink>
    </w:p>
    <w:p>
      <w:pPr>
        <w:pStyle w:val="TOC2"/>
        <w:tabs>
          <w:tab w:val="right" w:leader="dot" w:pos="8306"/>
        </w:tabs>
      </w:pPr>
      <w:hyperlink w:anchor="_Toc25185" w:history="1">
        <w:r>
          <w:rPr>
            <w:rFonts w:ascii="仿宋" w:eastAsia="仿宋" w:hAnsi="仿宋" w:cs="仿宋" w:hint="eastAsia"/>
            <w:lang w:eastAsia="zh-CN"/>
          </w:rPr>
          <w:t>(一)、质量管理与持续改进</w:t>
        </w:r>
        <w:r>
          <w:tab/>
        </w:r>
        <w:r>
          <w:fldChar w:fldCharType="begin"/>
        </w:r>
        <w:r>
          <w:instrText xml:space="preserve"> PAGEREF _Toc25185 \h </w:instrText>
        </w:r>
        <w:r>
          <w:fldChar w:fldCharType="separate"/>
        </w:r>
        <w:r>
          <w:t>31</w:t>
        </w:r>
        <w:r>
          <w:fldChar w:fldCharType="end"/>
        </w:r>
      </w:hyperlink>
    </w:p>
    <w:p>
      <w:pPr>
        <w:pStyle w:val="TOC2"/>
        <w:tabs>
          <w:tab w:val="right" w:leader="dot" w:pos="8306"/>
        </w:tabs>
      </w:pPr>
      <w:hyperlink w:anchor="_Toc7944" w:history="1">
        <w:r>
          <w:rPr>
            <w:rFonts w:ascii="仿宋" w:eastAsia="仿宋" w:hAnsi="仿宋" w:cs="仿宋" w:hint="eastAsia"/>
            <w:lang w:eastAsia="zh-CN"/>
          </w:rPr>
          <w:t>(二)、创新与研发计划</w:t>
        </w:r>
        <w:r>
          <w:tab/>
        </w:r>
        <w:r>
          <w:fldChar w:fldCharType="begin"/>
        </w:r>
        <w:r>
          <w:instrText xml:space="preserve"> PAGEREF _Toc7944 \h </w:instrText>
        </w:r>
        <w:r>
          <w:fldChar w:fldCharType="separate"/>
        </w:r>
        <w:r>
          <w:t>32</w:t>
        </w:r>
        <w:r>
          <w:fldChar w:fldCharType="end"/>
        </w:r>
      </w:hyperlink>
    </w:p>
    <w:p>
      <w:pPr>
        <w:pStyle w:val="TOC2"/>
        <w:tabs>
          <w:tab w:val="right" w:leader="dot" w:pos="8306"/>
        </w:tabs>
      </w:pPr>
      <w:hyperlink w:anchor="_Toc23968" w:history="1">
        <w:r>
          <w:rPr>
            <w:rFonts w:ascii="仿宋" w:eastAsia="仿宋" w:hAnsi="仿宋" w:cs="仿宋" w:hint="eastAsia"/>
            <w:lang w:eastAsia="zh-CN"/>
          </w:rPr>
          <w:t>(三)、客户反馈与产品改进</w:t>
        </w:r>
        <w:r>
          <w:tab/>
        </w:r>
        <w:r>
          <w:fldChar w:fldCharType="begin"/>
        </w:r>
        <w:r>
          <w:instrText xml:space="preserve"> PAGEREF _Toc23968 \h </w:instrText>
        </w:r>
        <w:r>
          <w:fldChar w:fldCharType="separate"/>
        </w:r>
        <w:r>
          <w:t>33</w:t>
        </w:r>
        <w:r>
          <w:fldChar w:fldCharType="end"/>
        </w:r>
      </w:hyperlink>
    </w:p>
    <w:p>
      <w:pPr>
        <w:pStyle w:val="TOC1"/>
        <w:tabs>
          <w:tab w:val="right" w:leader="dot" w:pos="8306"/>
        </w:tabs>
      </w:pPr>
      <w:hyperlink w:anchor="_Toc13727" w:history="1">
        <w:r>
          <w:rPr>
            <w:rFonts w:ascii="仿宋" w:eastAsia="仿宋" w:hAnsi="仿宋" w:cs="仿宋" w:hint="eastAsia"/>
            <w:lang w:eastAsia="zh-CN"/>
          </w:rPr>
          <w:t>十二、智能化柜式或抽屉式断路器项目财务管理</w:t>
        </w:r>
        <w:r>
          <w:tab/>
        </w:r>
        <w:r>
          <w:fldChar w:fldCharType="begin"/>
        </w:r>
        <w:r>
          <w:instrText xml:space="preserve"> PAGEREF _Toc13727 \h </w:instrText>
        </w:r>
        <w:r>
          <w:fldChar w:fldCharType="separate"/>
        </w:r>
        <w:r>
          <w:t>34</w:t>
        </w:r>
        <w:r>
          <w:fldChar w:fldCharType="end"/>
        </w:r>
      </w:hyperlink>
    </w:p>
    <w:p>
      <w:pPr>
        <w:pStyle w:val="TOC2"/>
        <w:tabs>
          <w:tab w:val="right" w:leader="dot" w:pos="8306"/>
        </w:tabs>
      </w:pPr>
      <w:hyperlink w:anchor="_Toc24061" w:history="1">
        <w:r>
          <w:rPr>
            <w:rFonts w:ascii="仿宋" w:eastAsia="仿宋" w:hAnsi="仿宋" w:cs="仿宋" w:hint="eastAsia"/>
            <w:lang w:eastAsia="zh-CN"/>
          </w:rPr>
          <w:t>(一)、资金需求大</w:t>
        </w:r>
        <w:r>
          <w:tab/>
        </w:r>
        <w:r>
          <w:fldChar w:fldCharType="begin"/>
        </w:r>
        <w:r>
          <w:instrText xml:space="preserve"> PAGEREF _Toc24061 \h </w:instrText>
        </w:r>
        <w:r>
          <w:fldChar w:fldCharType="separate"/>
        </w:r>
        <w:r>
          <w:t>34</w:t>
        </w:r>
        <w:r>
          <w:fldChar w:fldCharType="end"/>
        </w:r>
      </w:hyperlink>
    </w:p>
    <w:p>
      <w:pPr>
        <w:pStyle w:val="TOC2"/>
        <w:tabs>
          <w:tab w:val="right" w:leader="dot" w:pos="8306"/>
        </w:tabs>
      </w:pPr>
      <w:hyperlink w:anchor="_Toc20677" w:history="1">
        <w:r>
          <w:rPr>
            <w:rFonts w:ascii="仿宋" w:eastAsia="仿宋" w:hAnsi="仿宋" w:cs="仿宋" w:hint="eastAsia"/>
            <w:lang w:eastAsia="zh-CN"/>
          </w:rPr>
          <w:t>(二)、研发周期长</w:t>
        </w:r>
        <w:r>
          <w:tab/>
        </w:r>
        <w:r>
          <w:fldChar w:fldCharType="begin"/>
        </w:r>
        <w:r>
          <w:instrText xml:space="preserve"> PAGEREF _Toc20677 \h </w:instrText>
        </w:r>
        <w:r>
          <w:fldChar w:fldCharType="separate"/>
        </w:r>
        <w:r>
          <w:t>35</w:t>
        </w:r>
        <w:r>
          <w:fldChar w:fldCharType="end"/>
        </w:r>
      </w:hyperlink>
    </w:p>
    <w:p>
      <w:pPr>
        <w:pStyle w:val="TOC2"/>
        <w:tabs>
          <w:tab w:val="right" w:leader="dot" w:pos="8306"/>
        </w:tabs>
      </w:pPr>
      <w:hyperlink w:anchor="_Toc32251" w:history="1">
        <w:r>
          <w:rPr>
            <w:rFonts w:ascii="仿宋" w:eastAsia="仿宋" w:hAnsi="仿宋" w:cs="仿宋" w:hint="eastAsia"/>
            <w:lang w:eastAsia="zh-CN"/>
          </w:rPr>
          <w:t>(三)、市场风险大</w:t>
        </w:r>
        <w:r>
          <w:tab/>
        </w:r>
        <w:r>
          <w:fldChar w:fldCharType="begin"/>
        </w:r>
        <w:r>
          <w:instrText xml:space="preserve"> PAGEREF _Toc32251 \h </w:instrText>
        </w:r>
        <w:r>
          <w:fldChar w:fldCharType="separate"/>
        </w:r>
        <w:r>
          <w:t>36</w:t>
        </w:r>
        <w:r>
          <w:fldChar w:fldCharType="end"/>
        </w:r>
      </w:hyperlink>
    </w:p>
    <w:p>
      <w:pPr>
        <w:pStyle w:val="TOC2"/>
        <w:tabs>
          <w:tab w:val="right" w:leader="dot" w:pos="8306"/>
        </w:tabs>
      </w:pPr>
      <w:hyperlink w:anchor="_Toc18973" w:history="1">
        <w:r>
          <w:rPr>
            <w:rFonts w:ascii="仿宋" w:eastAsia="仿宋" w:hAnsi="仿宋" w:cs="仿宋" w:hint="eastAsia"/>
            <w:lang w:eastAsia="zh-CN"/>
          </w:rPr>
          <w:t>(四)、利润率高</w:t>
        </w:r>
        <w:r>
          <w:tab/>
        </w:r>
        <w:r>
          <w:fldChar w:fldCharType="begin"/>
        </w:r>
        <w:r>
          <w:instrText xml:space="preserve"> PAGEREF _Toc18973 \h </w:instrText>
        </w:r>
        <w:r>
          <w:fldChar w:fldCharType="separate"/>
        </w:r>
        <w:r>
          <w:t>39</w:t>
        </w:r>
        <w:r>
          <w:fldChar w:fldCharType="end"/>
        </w:r>
      </w:hyperlink>
    </w:p>
    <w:p>
      <w:pPr>
        <w:pStyle w:val="TOC1"/>
        <w:tabs>
          <w:tab w:val="right" w:leader="dot" w:pos="8306"/>
        </w:tabs>
      </w:pPr>
      <w:hyperlink w:anchor="_Toc32025" w:history="1">
        <w:r>
          <w:rPr>
            <w:rFonts w:ascii="仿宋" w:eastAsia="仿宋" w:hAnsi="仿宋" w:cs="仿宋" w:hint="eastAsia"/>
            <w:lang w:eastAsia="zh-CN"/>
          </w:rPr>
          <w:t>十三、沟通计划</w:t>
        </w:r>
        <w:r>
          <w:tab/>
        </w:r>
        <w:r>
          <w:fldChar w:fldCharType="begin"/>
        </w:r>
        <w:r>
          <w:instrText xml:space="preserve"> PAGEREF _Toc32025 \h </w:instrText>
        </w:r>
        <w:r>
          <w:fldChar w:fldCharType="separate"/>
        </w:r>
        <w:r>
          <w:t>41</w:t>
        </w:r>
        <w:r>
          <w:fldChar w:fldCharType="end"/>
        </w:r>
      </w:hyperlink>
    </w:p>
    <w:p>
      <w:pPr>
        <w:pStyle w:val="TOC2"/>
        <w:tabs>
          <w:tab w:val="right" w:leader="dot" w:pos="8306"/>
        </w:tabs>
      </w:pPr>
      <w:hyperlink w:anchor="_Toc9712" w:history="1">
        <w:r>
          <w:rPr>
            <w:rFonts w:ascii="仿宋" w:eastAsia="仿宋" w:hAnsi="仿宋" w:cs="仿宋" w:hint="eastAsia"/>
            <w:lang w:eastAsia="zh-CN"/>
          </w:rPr>
          <w:t>(一)、沟通目标</w:t>
        </w:r>
        <w:r>
          <w:tab/>
        </w:r>
        <w:r>
          <w:fldChar w:fldCharType="begin"/>
        </w:r>
        <w:r>
          <w:instrText xml:space="preserve"> PAGEREF _Toc9712 \h </w:instrText>
        </w:r>
        <w:r>
          <w:fldChar w:fldCharType="separate"/>
        </w:r>
        <w:r>
          <w:t>41</w:t>
        </w:r>
        <w:r>
          <w:fldChar w:fldCharType="end"/>
        </w:r>
      </w:hyperlink>
    </w:p>
    <w:p>
      <w:pPr>
        <w:pStyle w:val="TOC2"/>
        <w:tabs>
          <w:tab w:val="right" w:leader="dot" w:pos="8306"/>
        </w:tabs>
      </w:pPr>
      <w:hyperlink w:anchor="_Toc3639" w:history="1">
        <w:r>
          <w:rPr>
            <w:rFonts w:ascii="仿宋" w:eastAsia="仿宋" w:hAnsi="仿宋" w:cs="仿宋" w:hint="eastAsia"/>
            <w:lang w:eastAsia="zh-CN"/>
          </w:rPr>
          <w:t>(二)、沟通策略</w:t>
        </w:r>
        <w:r>
          <w:tab/>
        </w:r>
        <w:r>
          <w:fldChar w:fldCharType="begin"/>
        </w:r>
        <w:r>
          <w:instrText xml:space="preserve"> PAGEREF _Toc3639 \h </w:instrText>
        </w:r>
        <w:r>
          <w:fldChar w:fldCharType="separate"/>
        </w:r>
        <w:r>
          <w:t>42</w:t>
        </w:r>
        <w:r>
          <w:fldChar w:fldCharType="end"/>
        </w:r>
      </w:hyperlink>
    </w:p>
    <w:p>
      <w:pPr>
        <w:pStyle w:val="TOC2"/>
        <w:tabs>
          <w:tab w:val="right" w:leader="dot" w:pos="8306"/>
        </w:tabs>
      </w:pPr>
      <w:hyperlink w:anchor="_Toc29808" w:history="1">
        <w:r>
          <w:rPr>
            <w:rFonts w:ascii="仿宋" w:eastAsia="仿宋" w:hAnsi="仿宋" w:cs="仿宋" w:hint="eastAsia"/>
            <w:lang w:eastAsia="zh-CN"/>
          </w:rPr>
          <w:t>(三)、沟通工具</w:t>
        </w:r>
        <w:r>
          <w:tab/>
        </w:r>
        <w:r>
          <w:fldChar w:fldCharType="begin"/>
        </w:r>
        <w:r>
          <w:instrText xml:space="preserve"> PAGEREF _Toc29808 \h </w:instrText>
        </w:r>
        <w:r>
          <w:fldChar w:fldCharType="separate"/>
        </w:r>
        <w:r>
          <w:t>44</w:t>
        </w:r>
        <w:r>
          <w:fldChar w:fldCharType="end"/>
        </w:r>
      </w:hyperlink>
    </w:p>
    <w:p>
      <w:pPr>
        <w:pStyle w:val="TOC1"/>
        <w:tabs>
          <w:tab w:val="right" w:leader="dot" w:pos="8306"/>
        </w:tabs>
      </w:pPr>
      <w:hyperlink w:anchor="_Toc20041" w:history="1">
        <w:r>
          <w:rPr>
            <w:rFonts w:ascii="仿宋" w:eastAsia="仿宋" w:hAnsi="仿宋" w:cs="仿宋" w:hint="eastAsia"/>
            <w:lang w:eastAsia="zh-CN"/>
          </w:rPr>
          <w:t>十四、产品规划方案</w:t>
        </w:r>
        <w:r>
          <w:tab/>
        </w:r>
        <w:r>
          <w:fldChar w:fldCharType="begin"/>
        </w:r>
        <w:r>
          <w:instrText xml:space="preserve"> PAGEREF _Toc20041 \h </w:instrText>
        </w:r>
        <w:r>
          <w:fldChar w:fldCharType="separate"/>
        </w:r>
        <w:r>
          <w:t>45</w:t>
        </w:r>
        <w:r>
          <w:fldChar w:fldCharType="end"/>
        </w:r>
      </w:hyperlink>
    </w:p>
    <w:p>
      <w:pPr>
        <w:pStyle w:val="TOC2"/>
        <w:tabs>
          <w:tab w:val="right" w:leader="dot" w:pos="8306"/>
        </w:tabs>
      </w:pPr>
      <w:hyperlink w:anchor="_Toc7714" w:history="1">
        <w:r>
          <w:rPr>
            <w:rFonts w:ascii="仿宋" w:eastAsia="仿宋" w:hAnsi="仿宋" w:cs="仿宋" w:hint="eastAsia"/>
            <w:lang w:eastAsia="zh-CN"/>
          </w:rPr>
          <w:t>(一)、建设规模及主要建设内容</w:t>
        </w:r>
        <w:r>
          <w:tab/>
        </w:r>
        <w:r>
          <w:fldChar w:fldCharType="begin"/>
        </w:r>
        <w:r>
          <w:instrText xml:space="preserve"> PAGEREF _Toc7714 \h </w:instrText>
        </w:r>
        <w:r>
          <w:fldChar w:fldCharType="separate"/>
        </w:r>
        <w:r>
          <w:t>45</w:t>
        </w:r>
        <w:r>
          <w:fldChar w:fldCharType="end"/>
        </w:r>
      </w:hyperlink>
    </w:p>
    <w:p>
      <w:pPr>
        <w:pStyle w:val="TOC2"/>
        <w:tabs>
          <w:tab w:val="right" w:leader="dot" w:pos="8306"/>
        </w:tabs>
      </w:pPr>
      <w:hyperlink w:anchor="_Toc19867" w:history="1">
        <w:r>
          <w:rPr>
            <w:rFonts w:ascii="仿宋" w:eastAsia="仿宋" w:hAnsi="仿宋" w:cs="仿宋" w:hint="eastAsia"/>
            <w:lang w:eastAsia="zh-CN"/>
          </w:rPr>
          <w:t>(二)、产品规划方案及生产纲领</w:t>
        </w:r>
        <w:r>
          <w:tab/>
        </w:r>
        <w:r>
          <w:fldChar w:fldCharType="begin"/>
        </w:r>
        <w:r>
          <w:instrText xml:space="preserve"> PAGEREF _Toc19867 \h </w:instrText>
        </w:r>
        <w:r>
          <w:fldChar w:fldCharType="separate"/>
        </w:r>
        <w:r>
          <w:t>46</w:t>
        </w:r>
        <w:r>
          <w:fldChar w:fldCharType="end"/>
        </w:r>
      </w:hyperlink>
    </w:p>
    <w:p>
      <w:pPr>
        <w:pStyle w:val="TOC1"/>
        <w:tabs>
          <w:tab w:val="right" w:leader="dot" w:pos="8306"/>
        </w:tabs>
      </w:pPr>
      <w:hyperlink w:anchor="_Toc31892" w:history="1">
        <w:r>
          <w:rPr>
            <w:rFonts w:ascii="仿宋" w:eastAsia="仿宋" w:hAnsi="仿宋" w:cs="仿宋" w:hint="eastAsia"/>
            <w:lang w:eastAsia="zh-CN"/>
          </w:rPr>
          <w:t>十五、智能化柜式或抽屉式断路器项目工程方案</w:t>
        </w:r>
        <w:r>
          <w:tab/>
        </w:r>
        <w:r>
          <w:fldChar w:fldCharType="begin"/>
        </w:r>
        <w:r>
          <w:instrText xml:space="preserve"> PAGEREF _Toc31892 \h </w:instrText>
        </w:r>
        <w:r>
          <w:fldChar w:fldCharType="separate"/>
        </w:r>
        <w:r>
          <w:t>47</w:t>
        </w:r>
        <w:r>
          <w:fldChar w:fldCharType="end"/>
        </w:r>
      </w:hyperlink>
    </w:p>
    <w:p>
      <w:pPr>
        <w:pStyle w:val="TOC2"/>
        <w:tabs>
          <w:tab w:val="right" w:leader="dot" w:pos="8306"/>
        </w:tabs>
      </w:pPr>
      <w:hyperlink w:anchor="_Toc10285" w:history="1">
        <w:r>
          <w:rPr>
            <w:rFonts w:ascii="仿宋" w:eastAsia="仿宋" w:hAnsi="仿宋" w:cs="仿宋" w:hint="eastAsia"/>
            <w:lang w:eastAsia="zh-CN"/>
          </w:rPr>
          <w:t>(一)、建筑工程设计原则</w:t>
        </w:r>
        <w:r>
          <w:tab/>
        </w:r>
        <w:r>
          <w:fldChar w:fldCharType="begin"/>
        </w:r>
        <w:r>
          <w:instrText xml:space="preserve"> PAGEREF _Toc10285 \h </w:instrText>
        </w:r>
        <w:r>
          <w:fldChar w:fldCharType="separate"/>
        </w:r>
        <w:r>
          <w:t>47</w:t>
        </w:r>
        <w:r>
          <w:fldChar w:fldCharType="end"/>
        </w:r>
      </w:hyperlink>
    </w:p>
    <w:p>
      <w:pPr>
        <w:pStyle w:val="TOC2"/>
        <w:tabs>
          <w:tab w:val="right" w:leader="dot" w:pos="8306"/>
        </w:tabs>
      </w:pPr>
      <w:hyperlink w:anchor="_Toc27080" w:history="1">
        <w:r>
          <w:rPr>
            <w:rFonts w:ascii="仿宋" w:eastAsia="仿宋" w:hAnsi="仿宋" w:cs="仿宋" w:hint="eastAsia"/>
            <w:lang w:eastAsia="zh-CN"/>
          </w:rPr>
          <w:t>(二)、土建工程设计年限及安全等级</w:t>
        </w:r>
        <w:r>
          <w:tab/>
        </w:r>
        <w:r>
          <w:fldChar w:fldCharType="begin"/>
        </w:r>
        <w:r>
          <w:instrText xml:space="preserve"> PAGEREF _Toc27080 \h </w:instrText>
        </w:r>
        <w:r>
          <w:fldChar w:fldCharType="separate"/>
        </w:r>
        <w:r>
          <w:t>48</w:t>
        </w:r>
        <w:r>
          <w:fldChar w:fldCharType="end"/>
        </w:r>
      </w:hyperlink>
    </w:p>
    <w:p>
      <w:pPr>
        <w:pStyle w:val="TOC2"/>
        <w:tabs>
          <w:tab w:val="right" w:leader="dot" w:pos="8306"/>
        </w:tabs>
      </w:pPr>
      <w:hyperlink w:anchor="_Toc19951" w:history="1">
        <w:r>
          <w:rPr>
            <w:rFonts w:ascii="仿宋" w:eastAsia="仿宋" w:hAnsi="仿宋" w:cs="仿宋" w:hint="eastAsia"/>
            <w:lang w:eastAsia="zh-CN"/>
          </w:rPr>
          <w:t>(三)、建筑工程设计总体要求</w:t>
        </w:r>
        <w:r>
          <w:tab/>
        </w:r>
        <w:r>
          <w:fldChar w:fldCharType="begin"/>
        </w:r>
        <w:r>
          <w:instrText xml:space="preserve"> PAGEREF _Toc19951 \h </w:instrText>
        </w:r>
        <w:r>
          <w:fldChar w:fldCharType="separate"/>
        </w:r>
        <w:r>
          <w:t>49</w:t>
        </w:r>
        <w:r>
          <w:fldChar w:fldCharType="end"/>
        </w:r>
      </w:hyperlink>
    </w:p>
    <w:p>
      <w:pPr>
        <w:pStyle w:val="TOC2"/>
        <w:tabs>
          <w:tab w:val="right" w:leader="dot" w:pos="8306"/>
        </w:tabs>
      </w:pPr>
      <w:hyperlink w:anchor="_Toc1025" w:history="1">
        <w:r>
          <w:rPr>
            <w:rFonts w:ascii="仿宋" w:eastAsia="仿宋" w:hAnsi="仿宋" w:cs="仿宋" w:hint="eastAsia"/>
            <w:lang w:eastAsia="zh-CN"/>
          </w:rPr>
          <w:t>(四)、土建工程建设指标</w:t>
        </w:r>
        <w:r>
          <w:tab/>
        </w:r>
        <w:r>
          <w:fldChar w:fldCharType="begin"/>
        </w:r>
        <w:r>
          <w:instrText xml:space="preserve"> PAGEREF _Toc1025 \h </w:instrText>
        </w:r>
        <w:r>
          <w:fldChar w:fldCharType="separate"/>
        </w:r>
        <w:r>
          <w:t>49</w:t>
        </w:r>
        <w:r>
          <w:fldChar w:fldCharType="end"/>
        </w:r>
      </w:hyperlink>
    </w:p>
    <w:p>
      <w:pPr>
        <w:pStyle w:val="TOC1"/>
        <w:tabs>
          <w:tab w:val="right" w:leader="dot" w:pos="8306"/>
        </w:tabs>
      </w:pPr>
      <w:hyperlink w:anchor="_Toc25064" w:history="1">
        <w:r>
          <w:rPr>
            <w:rFonts w:ascii="仿宋" w:eastAsia="仿宋" w:hAnsi="仿宋" w:cs="仿宋" w:hint="eastAsia"/>
            <w:lang w:eastAsia="zh-CN"/>
          </w:rPr>
          <w:t>十六、知识产权管理与保护</w:t>
        </w:r>
        <w:r>
          <w:tab/>
        </w:r>
        <w:r>
          <w:fldChar w:fldCharType="begin"/>
        </w:r>
        <w:r>
          <w:instrText xml:space="preserve"> PAGEREF _Toc25064 \h </w:instrText>
        </w:r>
        <w:r>
          <w:fldChar w:fldCharType="separate"/>
        </w:r>
        <w:r>
          <w:t>50</w:t>
        </w:r>
        <w:r>
          <w:fldChar w:fldCharType="end"/>
        </w:r>
      </w:hyperlink>
    </w:p>
    <w:p>
      <w:pPr>
        <w:pStyle w:val="TOC2"/>
        <w:tabs>
          <w:tab w:val="right" w:leader="dot" w:pos="8306"/>
        </w:tabs>
      </w:pPr>
      <w:hyperlink w:anchor="_Toc4298" w:history="1">
        <w:r>
          <w:rPr>
            <w:rFonts w:ascii="仿宋" w:eastAsia="仿宋" w:hAnsi="仿宋" w:cs="仿宋" w:hint="eastAsia"/>
            <w:lang w:eastAsia="zh-CN"/>
          </w:rPr>
          <w:t>(一)、知识产权管理体系建设</w:t>
        </w:r>
        <w:r>
          <w:tab/>
        </w:r>
        <w:r>
          <w:fldChar w:fldCharType="begin"/>
        </w:r>
        <w:r>
          <w:instrText xml:space="preserve"> PAGEREF _Toc4298 \h </w:instrText>
        </w:r>
        <w:r>
          <w:fldChar w:fldCharType="separate"/>
        </w:r>
        <w:r>
          <w:t>50</w:t>
        </w:r>
        <w:r>
          <w:fldChar w:fldCharType="end"/>
        </w:r>
      </w:hyperlink>
    </w:p>
    <w:p>
      <w:pPr>
        <w:pStyle w:val="TOC2"/>
        <w:tabs>
          <w:tab w:val="right" w:leader="dot" w:pos="8306"/>
        </w:tabs>
      </w:pPr>
      <w:hyperlink w:anchor="_Toc3982" w:history="1">
        <w:r>
          <w:rPr>
            <w:rFonts w:ascii="仿宋" w:eastAsia="仿宋" w:hAnsi="仿宋" w:cs="仿宋" w:hint="eastAsia"/>
            <w:lang w:eastAsia="zh-CN"/>
          </w:rPr>
          <w:t>(二)、知识产权保护措施</w:t>
        </w:r>
        <w:r>
          <w:tab/>
        </w:r>
        <w:r>
          <w:fldChar w:fldCharType="begin"/>
        </w:r>
        <w:r>
          <w:instrText xml:space="preserve"> PAGEREF _Toc3982 \h </w:instrText>
        </w:r>
        <w:r>
          <w:fldChar w:fldCharType="separate"/>
        </w:r>
        <w:r>
          <w:t>50</w:t>
        </w:r>
        <w:r>
          <w:fldChar w:fldCharType="end"/>
        </w:r>
      </w:hyperlink>
    </w:p>
    <w:p>
      <w:pPr>
        <w:pStyle w:val="TOC1"/>
        <w:tabs>
          <w:tab w:val="right" w:leader="dot" w:pos="8306"/>
        </w:tabs>
      </w:pPr>
      <w:hyperlink w:anchor="_Toc374" w:history="1">
        <w:r>
          <w:rPr>
            <w:rFonts w:ascii="仿宋" w:eastAsia="仿宋" w:hAnsi="仿宋" w:cs="仿宋" w:hint="eastAsia"/>
            <w:lang w:eastAsia="zh-CN"/>
          </w:rPr>
          <w:t>十七、第四十八章员工环保与可持续发展</w:t>
        </w:r>
        <w:r>
          <w:tab/>
        </w:r>
        <w:r>
          <w:fldChar w:fldCharType="begin"/>
        </w:r>
        <w:r>
          <w:instrText xml:space="preserve"> PAGEREF _Toc374 \h </w:instrText>
        </w:r>
        <w:r>
          <w:fldChar w:fldCharType="separate"/>
        </w:r>
        <w:r>
          <w:t>52</w:t>
        </w:r>
        <w:r>
          <w:fldChar w:fldCharType="end"/>
        </w:r>
      </w:hyperlink>
    </w:p>
    <w:p>
      <w:pPr>
        <w:pStyle w:val="TOC2"/>
        <w:tabs>
          <w:tab w:val="right" w:leader="dot" w:pos="8306"/>
        </w:tabs>
      </w:pPr>
      <w:hyperlink w:anchor="_Toc28628" w:history="1">
        <w:r>
          <w:rPr>
            <w:rFonts w:ascii="仿宋" w:eastAsia="仿宋" w:hAnsi="仿宋" w:cs="仿宋" w:hint="eastAsia"/>
            <w:lang w:eastAsia="zh-CN"/>
          </w:rPr>
          <w:t>(一)、环保意识与培训</w:t>
        </w:r>
        <w:r>
          <w:tab/>
        </w:r>
        <w:r>
          <w:fldChar w:fldCharType="begin"/>
        </w:r>
        <w:r>
          <w:instrText xml:space="preserve"> PAGEREF _Toc28628 \h </w:instrText>
        </w:r>
        <w:r>
          <w:fldChar w:fldCharType="separate"/>
        </w:r>
        <w:r>
          <w:t>52</w:t>
        </w:r>
        <w:r>
          <w:fldChar w:fldCharType="end"/>
        </w:r>
      </w:hyperlink>
    </w:p>
    <w:p>
      <w:pPr>
        <w:pStyle w:val="TOC2"/>
        <w:tabs>
          <w:tab w:val="right" w:leader="dot" w:pos="8306"/>
        </w:tabs>
      </w:pPr>
      <w:hyperlink w:anchor="_Toc27755" w:history="1">
        <w:r>
          <w:rPr>
            <w:rFonts w:ascii="仿宋" w:eastAsia="仿宋" w:hAnsi="仿宋" w:cs="仿宋" w:hint="eastAsia"/>
            <w:lang w:eastAsia="zh-CN"/>
          </w:rPr>
          <w:t>(二)、公司环保文化的传播</w:t>
        </w:r>
        <w:r>
          <w:tab/>
        </w:r>
        <w:r>
          <w:fldChar w:fldCharType="begin"/>
        </w:r>
        <w:r>
          <w:instrText xml:space="preserve"> PAGEREF _Toc27755 \h </w:instrText>
        </w:r>
        <w:r>
          <w:fldChar w:fldCharType="separate"/>
        </w:r>
        <w:r>
          <w:t>53</w:t>
        </w:r>
        <w:r>
          <w:fldChar w:fldCharType="end"/>
        </w:r>
      </w:hyperlink>
    </w:p>
    <w:p>
      <w:pPr>
        <w:pStyle w:val="TOC2"/>
        <w:tabs>
          <w:tab w:val="right" w:leader="dot" w:pos="8306"/>
        </w:tabs>
      </w:pPr>
      <w:hyperlink w:anchor="_Toc9149" w:history="1">
        <w:r>
          <w:rPr>
            <w:rFonts w:ascii="仿宋" w:eastAsia="仿宋" w:hAnsi="仿宋" w:cs="仿宋" w:hint="eastAsia"/>
            <w:lang w:eastAsia="zh-CN"/>
          </w:rPr>
          <w:t>(三)、员工参与的环保培训</w:t>
        </w:r>
        <w:r>
          <w:tab/>
        </w:r>
        <w:r>
          <w:fldChar w:fldCharType="begin"/>
        </w:r>
        <w:r>
          <w:instrText xml:space="preserve"> PAGEREF _Toc9149 \h </w:instrText>
        </w:r>
        <w:r>
          <w:fldChar w:fldCharType="separate"/>
        </w:r>
        <w:r>
          <w:t>54</w:t>
        </w:r>
        <w:r>
          <w:fldChar w:fldCharType="end"/>
        </w:r>
      </w:hyperlink>
    </w:p>
    <w:p>
      <w:pPr>
        <w:pStyle w:val="TOC2"/>
        <w:tabs>
          <w:tab w:val="right" w:leader="dot" w:pos="8306"/>
        </w:tabs>
      </w:pPr>
      <w:hyperlink w:anchor="_Toc10741" w:history="1">
        <w:r>
          <w:rPr>
            <w:rFonts w:ascii="仿宋" w:eastAsia="仿宋" w:hAnsi="仿宋" w:cs="仿宋" w:hint="eastAsia"/>
            <w:lang w:eastAsia="zh-CN"/>
          </w:rPr>
          <w:t>(四)、可持续发展目标与实践</w:t>
        </w:r>
        <w:r>
          <w:tab/>
        </w:r>
        <w:r>
          <w:fldChar w:fldCharType="begin"/>
        </w:r>
        <w:r>
          <w:instrText xml:space="preserve"> PAGEREF _Toc10741 \h </w:instrText>
        </w:r>
        <w:r>
          <w:fldChar w:fldCharType="separate"/>
        </w:r>
        <w:r>
          <w:t>54</w:t>
        </w:r>
        <w:r>
          <w:fldChar w:fldCharType="end"/>
        </w:r>
      </w:hyperlink>
    </w:p>
    <w:p>
      <w:pPr>
        <w:pStyle w:val="TOC2"/>
        <w:tabs>
          <w:tab w:val="right" w:leader="dot" w:pos="8306"/>
        </w:tabs>
      </w:pPr>
      <w:hyperlink w:anchor="_Toc14453" w:history="1">
        <w:r>
          <w:rPr>
            <w:rFonts w:ascii="仿宋" w:eastAsia="仿宋" w:hAnsi="仿宋" w:cs="仿宋" w:hint="eastAsia"/>
            <w:lang w:eastAsia="zh-CN"/>
          </w:rPr>
          <w:t>(五)、员工参与可持续项目</w:t>
        </w:r>
        <w:r>
          <w:tab/>
        </w:r>
        <w:r>
          <w:fldChar w:fldCharType="begin"/>
        </w:r>
        <w:r>
          <w:instrText xml:space="preserve"> PAGEREF _Toc14453 \h </w:instrText>
        </w:r>
        <w:r>
          <w:fldChar w:fldCharType="separate"/>
        </w:r>
        <w:r>
          <w:t>55</w:t>
        </w:r>
        <w:r>
          <w:fldChar w:fldCharType="end"/>
        </w:r>
      </w:hyperlink>
    </w:p>
    <w:p>
      <w:pPr>
        <w:pStyle w:val="TOC2"/>
        <w:tabs>
          <w:tab w:val="right" w:leader="dot" w:pos="8306"/>
        </w:tabs>
      </w:pPr>
      <w:hyperlink w:anchor="_Toc30833" w:history="1">
        <w:r>
          <w:rPr>
            <w:rFonts w:ascii="仿宋" w:eastAsia="仿宋" w:hAnsi="仿宋" w:cs="仿宋" w:hint="eastAsia"/>
            <w:lang w:eastAsia="zh-CN"/>
          </w:rPr>
          <w:t>(六)、公司可持续发展的战略规划</w:t>
        </w:r>
        <w:r>
          <w:tab/>
        </w:r>
        <w:r>
          <w:fldChar w:fldCharType="begin"/>
        </w:r>
        <w:r>
          <w:instrText xml:space="preserve"> PAGEREF _Toc30833 \h </w:instrText>
        </w:r>
        <w:r>
          <w:fldChar w:fldCharType="separate"/>
        </w:r>
        <w:r>
          <w:t>56</w:t>
        </w:r>
        <w:r>
          <w:fldChar w:fldCharType="end"/>
        </w:r>
      </w:hyperlink>
    </w:p>
    <w:p>
      <w:pPr>
        <w:pStyle w:val="TOC1"/>
        <w:tabs>
          <w:tab w:val="right" w:leader="dot" w:pos="8306"/>
        </w:tabs>
      </w:pPr>
      <w:hyperlink w:anchor="_Toc18747" w:history="1">
        <w:r>
          <w:rPr>
            <w:rFonts w:ascii="仿宋" w:eastAsia="仿宋" w:hAnsi="仿宋" w:cs="仿宋" w:hint="eastAsia"/>
            <w:lang w:eastAsia="zh-CN"/>
          </w:rPr>
          <w:t>十八、成果转化与推广应用</w:t>
        </w:r>
        <w:r>
          <w:tab/>
        </w:r>
        <w:r>
          <w:fldChar w:fldCharType="begin"/>
        </w:r>
        <w:r>
          <w:instrText xml:space="preserve"> PAGEREF _Toc18747 \h </w:instrText>
        </w:r>
        <w:r>
          <w:fldChar w:fldCharType="separate"/>
        </w:r>
        <w:r>
          <w:t>57</w:t>
        </w:r>
        <w:r>
          <w:fldChar w:fldCharType="end"/>
        </w:r>
      </w:hyperlink>
    </w:p>
    <w:p>
      <w:pPr>
        <w:pStyle w:val="TOC2"/>
        <w:tabs>
          <w:tab w:val="right" w:leader="dot" w:pos="8306"/>
        </w:tabs>
      </w:pPr>
      <w:hyperlink w:anchor="_Toc27406" w:history="1">
        <w:r>
          <w:rPr>
            <w:rFonts w:ascii="仿宋" w:eastAsia="仿宋" w:hAnsi="仿宋" w:cs="仿宋" w:hint="eastAsia"/>
            <w:lang w:eastAsia="zh-CN"/>
          </w:rPr>
          <w:t>(一)、成果转化策略制定</w:t>
        </w:r>
        <w:r>
          <w:tab/>
        </w:r>
        <w:r>
          <w:fldChar w:fldCharType="begin"/>
        </w:r>
        <w:r>
          <w:instrText xml:space="preserve"> PAGEREF _Toc27406 \h </w:instrText>
        </w:r>
        <w:r>
          <w:fldChar w:fldCharType="separate"/>
        </w:r>
        <w:r>
          <w:t>57</w:t>
        </w:r>
        <w:r>
          <w:fldChar w:fldCharType="end"/>
        </w:r>
      </w:hyperlink>
    </w:p>
    <w:p>
      <w:pPr>
        <w:pStyle w:val="TOC2"/>
        <w:tabs>
          <w:tab w:val="right" w:leader="dot" w:pos="8306"/>
        </w:tabs>
      </w:pPr>
      <w:hyperlink w:anchor="_Toc13739" w:history="1">
        <w:r>
          <w:rPr>
            <w:rFonts w:ascii="仿宋" w:eastAsia="仿宋" w:hAnsi="仿宋" w:cs="仿宋" w:hint="eastAsia"/>
            <w:lang w:eastAsia="zh-CN"/>
          </w:rPr>
          <w:t>(二)、成果推广应用方案</w:t>
        </w:r>
        <w:r>
          <w:tab/>
        </w:r>
        <w:r>
          <w:fldChar w:fldCharType="begin"/>
        </w:r>
        <w:r>
          <w:instrText xml:space="preserve"> PAGEREF _Toc13739 \h </w:instrText>
        </w:r>
        <w:r>
          <w:fldChar w:fldCharType="separate"/>
        </w:r>
        <w:r>
          <w:t>58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261" w:history="1">
        <w:r>
          <w:rPr>
            <w:rFonts w:ascii="仿宋" w:eastAsia="仿宋" w:hAnsi="仿宋" w:cs="仿宋" w:hint="eastAsia"/>
            <w:lang w:eastAsia="zh-CN"/>
          </w:rPr>
          <w:t>十九、人才招聘与团队建设</w:t>
        </w:r>
        <w:r>
          <w:tab/>
        </w:r>
        <w:r>
          <w:fldChar w:fldCharType="begin"/>
        </w:r>
        <w:r>
          <w:instrText xml:space="preserve"> PAGEREF _Toc16261 \h </w:instrText>
        </w:r>
        <w:r>
          <w:fldChar w:fldCharType="separate"/>
        </w:r>
        <w:r>
          <w:t>60</w:t>
        </w:r>
        <w:r>
          <w:fldChar w:fldCharType="end"/>
        </w:r>
      </w:hyperlink>
    </w:p>
    <w:p>
      <w:pPr>
        <w:pStyle w:val="TOC2"/>
        <w:tabs>
          <w:tab w:val="right" w:leader="dot" w:pos="8306"/>
        </w:tabs>
      </w:pPr>
      <w:hyperlink w:anchor="_Toc14106" w:history="1">
        <w:r>
          <w:rPr>
            <w:rFonts w:ascii="仿宋" w:eastAsia="仿宋" w:hAnsi="仿宋" w:cs="仿宋" w:hint="eastAsia"/>
            <w:lang w:eastAsia="zh-CN"/>
          </w:rPr>
          <w:t>(一)、招聘策略与流程</w:t>
        </w:r>
        <w:r>
          <w:tab/>
        </w:r>
        <w:r>
          <w:fldChar w:fldCharType="begin"/>
        </w:r>
        <w:r>
          <w:instrText xml:space="preserve"> PAGEREF _Toc14106 \h </w:instrText>
        </w:r>
        <w:r>
          <w:fldChar w:fldCharType="separate"/>
        </w:r>
        <w:r>
          <w:t>60</w:t>
        </w:r>
        <w:r>
          <w:fldChar w:fldCharType="end"/>
        </w:r>
      </w:hyperlink>
    </w:p>
    <w:p>
      <w:pPr>
        <w:pStyle w:val="TOC2"/>
        <w:tabs>
          <w:tab w:val="right" w:leader="dot" w:pos="8306"/>
        </w:tabs>
      </w:pPr>
      <w:hyperlink w:anchor="_Toc23137" w:history="1">
        <w:r>
          <w:rPr>
            <w:rFonts w:ascii="仿宋" w:eastAsia="仿宋" w:hAnsi="仿宋" w:cs="仿宋" w:hint="eastAsia"/>
            <w:lang w:eastAsia="zh-CN"/>
          </w:rPr>
          <w:t>(二)、团队培训与发展计划</w:t>
        </w:r>
        <w:r>
          <w:tab/>
        </w:r>
        <w:r>
          <w:fldChar w:fldCharType="begin"/>
        </w:r>
        <w:r>
          <w:instrText xml:space="preserve"> PAGEREF _Toc23137 \h </w:instrText>
        </w:r>
        <w:r>
          <w:fldChar w:fldCharType="separate"/>
        </w:r>
        <w:r>
          <w:t>62</w:t>
        </w:r>
        <w:r>
          <w:fldChar w:fldCharType="end"/>
        </w:r>
      </w:hyperlink>
    </w:p>
    <w:p>
      <w:pPr>
        <w:pStyle w:val="TOC2"/>
        <w:tabs>
          <w:tab w:val="right" w:leader="dot" w:pos="8306"/>
        </w:tabs>
      </w:pPr>
      <w:hyperlink w:anchor="_Toc13867" w:history="1">
        <w:r>
          <w:rPr>
            <w:rFonts w:ascii="仿宋" w:eastAsia="仿宋" w:hAnsi="仿宋" w:cs="仿宋" w:hint="eastAsia"/>
            <w:lang w:eastAsia="zh-CN"/>
          </w:rPr>
          <w:t>(三)、团队文化与协作机制</w:t>
        </w:r>
        <w:r>
          <w:tab/>
        </w:r>
        <w:r>
          <w:fldChar w:fldCharType="begin"/>
        </w:r>
        <w:r>
          <w:instrText xml:space="preserve"> PAGEREF _Toc13867 \h </w:instrText>
        </w:r>
        <w:r>
          <w:fldChar w:fldCharType="separate"/>
        </w:r>
        <w:r>
          <w:t>64</w:t>
        </w:r>
        <w:r>
          <w:fldChar w:fldCharType="end"/>
        </w:r>
      </w:hyperlink>
    </w:p>
    <w:p>
      <w:pPr>
        <w:pStyle w:val="TOC1"/>
        <w:tabs>
          <w:tab w:val="right" w:leader="dot" w:pos="8306"/>
        </w:tabs>
      </w:pPr>
      <w:hyperlink w:anchor="_Toc26332" w:history="1">
        <w:r>
          <w:rPr>
            <w:rFonts w:ascii="仿宋" w:eastAsia="仿宋" w:hAnsi="仿宋" w:cs="仿宋" w:hint="eastAsia"/>
            <w:lang w:eastAsia="zh-CN"/>
          </w:rPr>
          <w:t>二十、智能化柜式或抽屉式断路器项目可行性风险分析</w:t>
        </w:r>
        <w:r>
          <w:tab/>
        </w:r>
        <w:r>
          <w:fldChar w:fldCharType="begin"/>
        </w:r>
        <w:r>
          <w:instrText xml:space="preserve"> PAGEREF _Toc26332 \h </w:instrText>
        </w:r>
        <w:r>
          <w:fldChar w:fldCharType="separate"/>
        </w:r>
        <w:r>
          <w:t>66</w:t>
        </w:r>
        <w:r>
          <w:fldChar w:fldCharType="end"/>
        </w:r>
      </w:hyperlink>
    </w:p>
    <w:p>
      <w:pPr>
        <w:pStyle w:val="TOC2"/>
        <w:tabs>
          <w:tab w:val="right" w:leader="dot" w:pos="8306"/>
        </w:tabs>
      </w:pPr>
      <w:hyperlink w:anchor="_Toc2508" w:history="1">
        <w:r>
          <w:rPr>
            <w:rFonts w:ascii="仿宋" w:eastAsia="仿宋" w:hAnsi="仿宋" w:cs="仿宋" w:hint="eastAsia"/>
            <w:lang w:eastAsia="zh-CN"/>
          </w:rPr>
          <w:t>(一)、智能化柜式或抽屉式断路器项目风险识别</w:t>
        </w:r>
        <w:r>
          <w:tab/>
        </w:r>
        <w:r>
          <w:fldChar w:fldCharType="begin"/>
        </w:r>
        <w:r>
          <w:instrText xml:space="preserve"> PAGEREF _Toc2508 \h </w:instrText>
        </w:r>
        <w:r>
          <w:fldChar w:fldCharType="separate"/>
        </w:r>
        <w:r>
          <w:t>66</w:t>
        </w:r>
        <w:r>
          <w:fldChar w:fldCharType="end"/>
        </w:r>
      </w:hyperlink>
    </w:p>
    <w:p>
      <w:pPr>
        <w:pStyle w:val="TOC2"/>
        <w:tabs>
          <w:tab w:val="right" w:leader="dot" w:pos="8306"/>
        </w:tabs>
      </w:pPr>
      <w:hyperlink w:anchor="_Toc15967" w:history="1">
        <w:r>
          <w:rPr>
            <w:rFonts w:ascii="仿宋" w:eastAsia="仿宋" w:hAnsi="仿宋" w:cs="仿宋" w:hint="eastAsia"/>
            <w:lang w:eastAsia="zh-CN"/>
          </w:rPr>
          <w:t>(二)、风险评估和定量分析</w:t>
        </w:r>
        <w:r>
          <w:tab/>
        </w:r>
        <w:r>
          <w:fldChar w:fldCharType="begin"/>
        </w:r>
        <w:r>
          <w:instrText xml:space="preserve"> PAGEREF _Toc15967 \h </w:instrText>
        </w:r>
        <w:r>
          <w:fldChar w:fldCharType="separate"/>
        </w:r>
        <w:r>
          <w:t>67</w:t>
        </w:r>
        <w:r>
          <w:fldChar w:fldCharType="end"/>
        </w:r>
      </w:hyperlink>
    </w:p>
    <w:p>
      <w:pPr>
        <w:pStyle w:val="TOC2"/>
        <w:tabs>
          <w:tab w:val="right" w:leader="dot" w:pos="8306"/>
        </w:tabs>
      </w:pPr>
      <w:hyperlink w:anchor="_Toc21295" w:history="1">
        <w:r>
          <w:rPr>
            <w:rFonts w:ascii="仿宋" w:eastAsia="仿宋" w:hAnsi="仿宋" w:cs="仿宋" w:hint="eastAsia"/>
            <w:lang w:eastAsia="zh-CN"/>
          </w:rPr>
          <w:t>(三)、风险管理计划</w:t>
        </w:r>
        <w:r>
          <w:tab/>
        </w:r>
        <w:r>
          <w:fldChar w:fldCharType="begin"/>
        </w:r>
        <w:r>
          <w:instrText xml:space="preserve"> PAGEREF _Toc21295 \h </w:instrText>
        </w:r>
        <w:r>
          <w:fldChar w:fldCharType="separate"/>
        </w:r>
        <w:r>
          <w:t>67</w:t>
        </w:r>
        <w:r>
          <w:fldChar w:fldCharType="end"/>
        </w:r>
      </w:hyperlink>
    </w:p>
    <w:p>
      <w:pPr>
        <w:pStyle w:val="TOC2"/>
        <w:tabs>
          <w:tab w:val="right" w:leader="dot" w:pos="8306"/>
        </w:tabs>
      </w:pPr>
      <w:hyperlink w:anchor="_Toc7447" w:history="1">
        <w:r>
          <w:rPr>
            <w:rFonts w:ascii="仿宋" w:eastAsia="仿宋" w:hAnsi="仿宋" w:cs="仿宋" w:hint="eastAsia"/>
            <w:lang w:eastAsia="zh-CN"/>
          </w:rPr>
          <w:t>(四)、风险缓解策略</w:t>
        </w:r>
        <w:r>
          <w:tab/>
        </w:r>
        <w:r>
          <w:fldChar w:fldCharType="begin"/>
        </w:r>
        <w:r>
          <w:instrText xml:space="preserve"> PAGEREF _Toc7447 \h </w:instrText>
        </w:r>
        <w:r>
          <w:fldChar w:fldCharType="separate"/>
        </w:r>
        <w:r>
          <w:t>68</w:t>
        </w:r>
        <w:r>
          <w:fldChar w:fldCharType="end"/>
        </w:r>
      </w:hyperlink>
    </w:p>
    <w:p>
      <w:pPr>
        <w:pStyle w:val="TOC1"/>
        <w:tabs>
          <w:tab w:val="right" w:leader="dot" w:pos="8306"/>
        </w:tabs>
      </w:pPr>
      <w:hyperlink w:anchor="_Toc1665" w:history="1">
        <w:r>
          <w:rPr>
            <w:rFonts w:ascii="仿宋" w:eastAsia="仿宋" w:hAnsi="仿宋" w:cs="仿宋" w:hint="eastAsia"/>
            <w:lang w:eastAsia="zh-CN"/>
          </w:rPr>
          <w:t>二十一、智能化柜式或抽屉式断路器可持续发展战略</w:t>
        </w:r>
        <w:r>
          <w:tab/>
        </w:r>
        <w:r>
          <w:fldChar w:fldCharType="begin"/>
        </w:r>
        <w:r>
          <w:instrText xml:space="preserve"> PAGEREF _Toc1665 \h </w:instrText>
        </w:r>
        <w:r>
          <w:fldChar w:fldCharType="separate"/>
        </w:r>
        <w:r>
          <w:t>68</w:t>
        </w:r>
        <w:r>
          <w:fldChar w:fldCharType="end"/>
        </w:r>
      </w:hyperlink>
    </w:p>
    <w:p>
      <w:pPr>
        <w:pStyle w:val="TOC2"/>
        <w:tabs>
          <w:tab w:val="right" w:leader="dot" w:pos="8306"/>
        </w:tabs>
      </w:pPr>
      <w:hyperlink w:anchor="_Toc5200" w:history="1">
        <w:r>
          <w:rPr>
            <w:rFonts w:ascii="仿宋" w:eastAsia="仿宋" w:hAnsi="仿宋" w:cs="仿宋" w:hint="eastAsia"/>
            <w:lang w:eastAsia="zh-CN"/>
          </w:rPr>
          <w:t>(一)、环保与社会责任</w:t>
        </w:r>
        <w:r>
          <w:tab/>
        </w:r>
        <w:r>
          <w:fldChar w:fldCharType="begin"/>
        </w:r>
        <w:r>
          <w:instrText xml:space="preserve"> PAGEREF _Toc5200 \h </w:instrText>
        </w:r>
        <w:r>
          <w:fldChar w:fldCharType="separate"/>
        </w:r>
        <w:r>
          <w:t>68</w:t>
        </w:r>
        <w:r>
          <w:fldChar w:fldCharType="end"/>
        </w:r>
      </w:hyperlink>
    </w:p>
    <w:p>
      <w:pPr>
        <w:pStyle w:val="TOC2"/>
        <w:tabs>
          <w:tab w:val="right" w:leader="dot" w:pos="8306"/>
        </w:tabs>
      </w:pPr>
      <w:hyperlink w:anchor="_Toc28269" w:history="1">
        <w:r>
          <w:rPr>
            <w:rFonts w:ascii="仿宋" w:eastAsia="仿宋" w:hAnsi="仿宋" w:cs="仿宋" w:hint="eastAsia"/>
            <w:lang w:eastAsia="zh-CN"/>
          </w:rPr>
          <w:t>(二)、资源有效利用与循环经济</w:t>
        </w:r>
        <w:r>
          <w:tab/>
        </w:r>
        <w:r>
          <w:fldChar w:fldCharType="begin"/>
        </w:r>
        <w:r>
          <w:instrText xml:space="preserve"> PAGEREF _Toc28269 \h </w:instrText>
        </w:r>
        <w:r>
          <w:fldChar w:fldCharType="separate"/>
        </w:r>
        <w:r>
          <w:t>70</w:t>
        </w:r>
        <w:r>
          <w:fldChar w:fldCharType="end"/>
        </w:r>
      </w:hyperlink>
    </w:p>
    <w:p>
      <w:pPr>
        <w:pStyle w:val="TOC2"/>
        <w:tabs>
          <w:tab w:val="right" w:leader="dot" w:pos="8306"/>
        </w:tabs>
      </w:pPr>
      <w:hyperlink w:anchor="_Toc28776" w:history="1">
        <w:r>
          <w:rPr>
            <w:rFonts w:ascii="仿宋" w:eastAsia="仿宋" w:hAnsi="仿宋" w:cs="仿宋" w:hint="eastAsia"/>
            <w:lang w:eastAsia="zh-CN"/>
          </w:rPr>
          <w:t>(三)、社会影响与公益活动</w:t>
        </w:r>
        <w:r>
          <w:tab/>
        </w:r>
        <w:r>
          <w:fldChar w:fldCharType="begin"/>
        </w:r>
        <w:r>
          <w:instrText xml:space="preserve"> PAGEREF _Toc28776 \h </w:instrText>
        </w:r>
        <w:r>
          <w:fldChar w:fldCharType="separate"/>
        </w:r>
        <w:r>
          <w:t>71</w:t>
        </w:r>
        <w:r>
          <w:fldChar w:fldCharType="end"/>
        </w:r>
      </w:hyperlink>
    </w:p>
    <w:p>
      <w:pPr>
        <w:pStyle w:val="TOC2"/>
        <w:tabs>
          <w:tab w:val="right" w:leader="dot" w:pos="8306"/>
        </w:tabs>
      </w:pPr>
      <w:hyperlink w:anchor="_Toc10417" w:history="1">
        <w:r>
          <w:rPr>
            <w:rFonts w:ascii="仿宋" w:eastAsia="仿宋" w:hAnsi="仿宋" w:cs="仿宋" w:hint="eastAsia"/>
            <w:lang w:eastAsia="zh-CN"/>
          </w:rPr>
          <w:t>(四)、可持续供应链与生产模式</w:t>
        </w:r>
        <w:r>
          <w:tab/>
        </w:r>
        <w:r>
          <w:fldChar w:fldCharType="begin"/>
        </w:r>
        <w:r>
          <w:instrText xml:space="preserve"> PAGEREF _Toc10417 \h </w:instrText>
        </w:r>
        <w:r>
          <w:fldChar w:fldCharType="separate"/>
        </w:r>
        <w:r>
          <w:t>72</w:t>
        </w:r>
        <w:r>
          <w:fldChar w:fldCharType="end"/>
        </w:r>
      </w:hyperlink>
    </w:p>
    <w:p>
      <w:pPr>
        <w:pStyle w:val="TOC1"/>
        <w:tabs>
          <w:tab w:val="right" w:leader="dot" w:pos="8306"/>
        </w:tabs>
      </w:pPr>
      <w:hyperlink w:anchor="_Toc14234" w:history="1">
        <w:r>
          <w:rPr>
            <w:rFonts w:ascii="仿宋" w:eastAsia="仿宋" w:hAnsi="仿宋" w:cs="仿宋" w:hint="eastAsia"/>
            <w:lang w:eastAsia="zh-CN"/>
          </w:rPr>
          <w:t>二十二智能化柜式或抽屉式断路器项目监控与评估</w:t>
        </w:r>
        <w:r>
          <w:tab/>
        </w:r>
        <w:r>
          <w:fldChar w:fldCharType="begin"/>
        </w:r>
        <w:r>
          <w:instrText xml:space="preserve"> PAGEREF _Toc14234 \h </w:instrText>
        </w:r>
        <w:r>
          <w:fldChar w:fldCharType="separate"/>
        </w:r>
        <w:r>
          <w:t>73</w:t>
        </w:r>
        <w:r>
          <w:fldChar w:fldCharType="end"/>
        </w:r>
      </w:hyperlink>
    </w:p>
    <w:p>
      <w:pPr>
        <w:pStyle w:val="TOC2"/>
        <w:tabs>
          <w:tab w:val="right" w:leader="dot" w:pos="8306"/>
        </w:tabs>
      </w:pPr>
      <w:hyperlink w:anchor="_Toc19526" w:history="1">
        <w:r>
          <w:rPr>
            <w:rFonts w:ascii="仿宋" w:eastAsia="仿宋" w:hAnsi="仿宋" w:cs="仿宋" w:hint="eastAsia"/>
            <w:lang w:eastAsia="zh-CN"/>
          </w:rPr>
          <w:t>(一)、智能化柜式或抽屉式断路器项目监控计划</w:t>
        </w:r>
        <w:r>
          <w:tab/>
        </w:r>
        <w:r>
          <w:fldChar w:fldCharType="begin"/>
        </w:r>
        <w:r>
          <w:instrText xml:space="preserve"> PAGEREF _Toc19526 \h </w:instrText>
        </w:r>
        <w:r>
          <w:fldChar w:fldCharType="separate"/>
        </w:r>
        <w:r>
          <w:t>73</w:t>
        </w:r>
        <w:r>
          <w:fldChar w:fldCharType="end"/>
        </w:r>
      </w:hyperlink>
    </w:p>
    <w:p>
      <w:pPr>
        <w:pStyle w:val="TOC2"/>
        <w:tabs>
          <w:tab w:val="right" w:leader="dot" w:pos="8306"/>
        </w:tabs>
      </w:pPr>
      <w:hyperlink w:anchor="_Toc20471" w:history="1">
        <w:r>
          <w:rPr>
            <w:rFonts w:ascii="仿宋" w:eastAsia="仿宋" w:hAnsi="仿宋" w:cs="仿宋" w:hint="eastAsia"/>
            <w:lang w:eastAsia="zh-CN"/>
          </w:rPr>
          <w:t>(二)、绩效指标与评估方法</w:t>
        </w:r>
        <w:r>
          <w:tab/>
        </w:r>
        <w:r>
          <w:fldChar w:fldCharType="begin"/>
        </w:r>
        <w:r>
          <w:instrText xml:space="preserve"> PAGEREF _Toc20471 \h </w:instrText>
        </w:r>
        <w:r>
          <w:fldChar w:fldCharType="separate"/>
        </w:r>
        <w:r>
          <w:t>74</w:t>
        </w:r>
        <w:r>
          <w:fldChar w:fldCharType="end"/>
        </w:r>
      </w:hyperlink>
    </w:p>
    <w:p>
      <w:pPr>
        <w:pStyle w:val="TOC2"/>
        <w:tabs>
          <w:tab w:val="right" w:leader="dot" w:pos="8306"/>
        </w:tabs>
      </w:pPr>
      <w:hyperlink w:anchor="_Toc11764" w:history="1">
        <w:r>
          <w:rPr>
            <w:rFonts w:ascii="仿宋" w:eastAsia="仿宋" w:hAnsi="仿宋" w:cs="仿宋" w:hint="eastAsia"/>
            <w:lang w:eastAsia="zh-CN"/>
          </w:rPr>
          <w:t>(三)、风险管理与问题解决</w:t>
        </w:r>
        <w:r>
          <w:tab/>
        </w:r>
        <w:r>
          <w:fldChar w:fldCharType="begin"/>
        </w:r>
        <w:r>
          <w:instrText xml:space="preserve"> PAGEREF _Toc11764 \h </w:instrText>
        </w:r>
        <w:r>
          <w:fldChar w:fldCharType="separate"/>
        </w:r>
        <w:r>
          <w:t>75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1789"/>
      <w:r>
        <w:rPr>
          <w:rFonts w:ascii="仿宋" w:eastAsia="仿宋" w:hAnsi="仿宋" w:cs="仿宋" w:hint="eastAsia"/>
          <w:sz w:val="28"/>
          <w:lang w:eastAsia="zh-CN"/>
        </w:rPr>
        <w:t>一、战略制订框架</w:t>
      </w:r>
      <w:bookmarkEnd w:id="2"/>
    </w:p>
    <w:p>
      <w:pPr>
        <w:pStyle w:val="Heading2"/>
        <w:rPr>
          <w:rFonts w:ascii="仿宋" w:eastAsia="仿宋" w:hAnsi="仿宋" w:cs="仿宋" w:hint="eastAsia"/>
          <w:lang w:eastAsia="zh-CN"/>
        </w:rPr>
      </w:pPr>
      <w:bookmarkStart w:id="3" w:name="_Toc970"/>
      <w:r>
        <w:rPr>
          <w:rFonts w:ascii="仿宋" w:eastAsia="仿宋" w:hAnsi="仿宋" w:cs="仿宋" w:hint="eastAsia"/>
          <w:lang w:eastAsia="zh-CN"/>
        </w:rPr>
        <w:t>(一)、战略制订框架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策略设计模型是智能化柜式或抽屉式断路器领域企业策略选择者的一项重要工具，使得他们可以在多个可行的策略选择方案中进行有力的确定、评估和选择。这个模型根据三个关键阶段划分，每个阶段都有特定的方法和工具支持，以确保整个策略设计过程更加系统和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一个阶段是信息输入阶段，主要总结了制定策略所需的输入信息，采用的方法包括EFE矩阵、IFE矩阵和竞争态势矩阵。这个阶段的目标是全面了解智能化柜式或抽屉式断路器领域企业所面临的外部环境和内部条件，并为后续的决策提供基本数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https://d.book118.com/087116044111006050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智能化柜式或抽屉式断路器行业企业战略发展规划及建议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A2452B"/>
    <w:rsid w:val="1BA2452B"/>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87116044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2024-03-06T06:45:00Z</dcterms:created>
  <dcterms:modified xsi:type="dcterms:W3CDTF">2024-03-06T06:45:44Z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55C2537C52574B3BA229B48800B0FE24_11</vt:lpwstr>
  </property>
  <property fmtid="{D5CDD505-2E9C-101B-9397-08002B2CF9AE}" pid="3" name="KSOProductBuildVer">
    <vt:lpwstr>2052-12.1.0.16399</vt:lpwstr>
  </property>
</Properties>
</file>