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电极箔项目构思建设方案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03" w:history="1">
        <w:r>
          <w:rPr>
            <w:rFonts w:ascii="仿宋" w:eastAsia="仿宋" w:hAnsi="仿宋" w:cs="仿宋" w:hint="eastAsia"/>
            <w:lang w:eastAsia="zh-CN"/>
          </w:rPr>
          <w:t>序言</w:t>
        </w:r>
        <w:r>
          <w:tab/>
        </w:r>
        <w:r>
          <w:fldChar w:fldCharType="begin"/>
        </w:r>
        <w:r>
          <w:instrText xml:space="preserve"> PAGEREF _Toc14303 \h </w:instrText>
        </w:r>
        <w:r>
          <w:fldChar w:fldCharType="separate"/>
        </w:r>
        <w:r>
          <w:t>3</w:t>
        </w:r>
        <w:r>
          <w:fldChar w:fldCharType="end"/>
        </w:r>
      </w:hyperlink>
    </w:p>
    <w:p>
      <w:pPr>
        <w:pStyle w:val="TOC1"/>
        <w:tabs>
          <w:tab w:val="right" w:leader="dot" w:pos="8306"/>
        </w:tabs>
      </w:pPr>
      <w:hyperlink w:anchor="_Toc7724" w:history="1">
        <w:r>
          <w:rPr>
            <w:rFonts w:ascii="仿宋" w:eastAsia="仿宋" w:hAnsi="仿宋" w:cs="仿宋" w:hint="eastAsia"/>
            <w:lang w:eastAsia="zh-CN"/>
          </w:rPr>
          <w:t>一、项目监理与质量保证</w:t>
        </w:r>
        <w:r>
          <w:tab/>
        </w:r>
        <w:r>
          <w:fldChar w:fldCharType="begin"/>
        </w:r>
        <w:r>
          <w:instrText xml:space="preserve"> PAGEREF _Toc7724 \h </w:instrText>
        </w:r>
        <w:r>
          <w:fldChar w:fldCharType="separate"/>
        </w:r>
        <w:r>
          <w:t>3</w:t>
        </w:r>
        <w:r>
          <w:fldChar w:fldCharType="end"/>
        </w:r>
      </w:hyperlink>
    </w:p>
    <w:p>
      <w:pPr>
        <w:pStyle w:val="TOC2"/>
        <w:tabs>
          <w:tab w:val="right" w:leader="dot" w:pos="8306"/>
        </w:tabs>
      </w:pPr>
      <w:hyperlink w:anchor="_Toc30893" w:history="1">
        <w:r>
          <w:rPr>
            <w:rFonts w:ascii="仿宋" w:eastAsia="仿宋" w:hAnsi="仿宋" w:cs="仿宋" w:hint="eastAsia"/>
            <w:lang w:eastAsia="zh-CN"/>
          </w:rPr>
          <w:t>(一)、监理体系构建</w:t>
        </w:r>
        <w:r>
          <w:tab/>
        </w:r>
        <w:r>
          <w:fldChar w:fldCharType="begin"/>
        </w:r>
        <w:r>
          <w:instrText xml:space="preserve"> PAGEREF _Toc30893 \h </w:instrText>
        </w:r>
        <w:r>
          <w:fldChar w:fldCharType="separate"/>
        </w:r>
        <w:r>
          <w:t>3</w:t>
        </w:r>
        <w:r>
          <w:fldChar w:fldCharType="end"/>
        </w:r>
      </w:hyperlink>
    </w:p>
    <w:p>
      <w:pPr>
        <w:pStyle w:val="TOC2"/>
        <w:tabs>
          <w:tab w:val="right" w:leader="dot" w:pos="8306"/>
        </w:tabs>
      </w:pPr>
      <w:hyperlink w:anchor="_Toc5411" w:history="1">
        <w:r>
          <w:rPr>
            <w:rFonts w:ascii="仿宋" w:eastAsia="仿宋" w:hAnsi="仿宋" w:cs="仿宋" w:hint="eastAsia"/>
            <w:lang w:eastAsia="zh-CN"/>
          </w:rPr>
          <w:t>(二)、质量保证体系实施</w:t>
        </w:r>
        <w:r>
          <w:tab/>
        </w:r>
        <w:r>
          <w:fldChar w:fldCharType="begin"/>
        </w:r>
        <w:r>
          <w:instrText xml:space="preserve"> PAGEREF _Toc5411 \h </w:instrText>
        </w:r>
        <w:r>
          <w:fldChar w:fldCharType="separate"/>
        </w:r>
        <w:r>
          <w:t>4</w:t>
        </w:r>
        <w:r>
          <w:fldChar w:fldCharType="end"/>
        </w:r>
      </w:hyperlink>
    </w:p>
    <w:p>
      <w:pPr>
        <w:pStyle w:val="TOC2"/>
        <w:tabs>
          <w:tab w:val="right" w:leader="dot" w:pos="8306"/>
        </w:tabs>
      </w:pPr>
      <w:hyperlink w:anchor="_Toc32577" w:history="1">
        <w:r>
          <w:rPr>
            <w:rFonts w:ascii="仿宋" w:eastAsia="仿宋" w:hAnsi="仿宋" w:cs="仿宋" w:hint="eastAsia"/>
            <w:lang w:eastAsia="zh-CN"/>
          </w:rPr>
          <w:t>(三)、监理与质量控制流程</w:t>
        </w:r>
        <w:r>
          <w:tab/>
        </w:r>
        <w:r>
          <w:fldChar w:fldCharType="begin"/>
        </w:r>
        <w:r>
          <w:instrText xml:space="preserve"> PAGEREF _Toc32577 \h </w:instrText>
        </w:r>
        <w:r>
          <w:fldChar w:fldCharType="separate"/>
        </w:r>
        <w:r>
          <w:t>4</w:t>
        </w:r>
        <w:r>
          <w:fldChar w:fldCharType="end"/>
        </w:r>
      </w:hyperlink>
    </w:p>
    <w:p>
      <w:pPr>
        <w:pStyle w:val="TOC1"/>
        <w:tabs>
          <w:tab w:val="right" w:leader="dot" w:pos="8306"/>
        </w:tabs>
      </w:pPr>
      <w:hyperlink w:anchor="_Toc30739" w:history="1">
        <w:r>
          <w:rPr>
            <w:rFonts w:ascii="仿宋" w:eastAsia="仿宋" w:hAnsi="仿宋" w:cs="仿宋" w:hint="eastAsia"/>
            <w:lang w:eastAsia="zh-CN"/>
          </w:rPr>
          <w:t>二、社会影响分析</w:t>
        </w:r>
        <w:r>
          <w:tab/>
        </w:r>
        <w:r>
          <w:fldChar w:fldCharType="begin"/>
        </w:r>
        <w:r>
          <w:instrText xml:space="preserve"> PAGEREF _Toc30739 \h </w:instrText>
        </w:r>
        <w:r>
          <w:fldChar w:fldCharType="separate"/>
        </w:r>
        <w:r>
          <w:t>5</w:t>
        </w:r>
        <w:r>
          <w:fldChar w:fldCharType="end"/>
        </w:r>
      </w:hyperlink>
    </w:p>
    <w:p>
      <w:pPr>
        <w:pStyle w:val="TOC2"/>
        <w:tabs>
          <w:tab w:val="right" w:leader="dot" w:pos="8306"/>
        </w:tabs>
      </w:pPr>
      <w:hyperlink w:anchor="_Toc18187" w:history="1">
        <w:r>
          <w:rPr>
            <w:rFonts w:ascii="仿宋" w:eastAsia="仿宋" w:hAnsi="仿宋" w:cs="仿宋" w:hint="eastAsia"/>
            <w:lang w:eastAsia="zh-CN"/>
          </w:rPr>
          <w:t>(一)、社会影响效果分析</w:t>
        </w:r>
        <w:r>
          <w:tab/>
        </w:r>
        <w:r>
          <w:fldChar w:fldCharType="begin"/>
        </w:r>
        <w:r>
          <w:instrText xml:space="preserve"> PAGEREF _Toc18187 \h </w:instrText>
        </w:r>
        <w:r>
          <w:fldChar w:fldCharType="separate"/>
        </w:r>
        <w:r>
          <w:t>5</w:t>
        </w:r>
        <w:r>
          <w:fldChar w:fldCharType="end"/>
        </w:r>
      </w:hyperlink>
    </w:p>
    <w:p>
      <w:pPr>
        <w:pStyle w:val="TOC2"/>
        <w:tabs>
          <w:tab w:val="right" w:leader="dot" w:pos="8306"/>
        </w:tabs>
      </w:pPr>
      <w:hyperlink w:anchor="_Toc20744" w:history="1">
        <w:r>
          <w:rPr>
            <w:rFonts w:ascii="仿宋" w:eastAsia="仿宋" w:hAnsi="仿宋" w:cs="仿宋" w:hint="eastAsia"/>
            <w:lang w:eastAsia="zh-CN"/>
          </w:rPr>
          <w:t>(二)、社会适应性分析</w:t>
        </w:r>
        <w:r>
          <w:tab/>
        </w:r>
        <w:r>
          <w:fldChar w:fldCharType="begin"/>
        </w:r>
        <w:r>
          <w:instrText xml:space="preserve"> PAGEREF _Toc20744 \h </w:instrText>
        </w:r>
        <w:r>
          <w:fldChar w:fldCharType="separate"/>
        </w:r>
        <w:r>
          <w:t>7</w:t>
        </w:r>
        <w:r>
          <w:fldChar w:fldCharType="end"/>
        </w:r>
      </w:hyperlink>
    </w:p>
    <w:p>
      <w:pPr>
        <w:pStyle w:val="TOC2"/>
        <w:tabs>
          <w:tab w:val="right" w:leader="dot" w:pos="8306"/>
        </w:tabs>
      </w:pPr>
      <w:hyperlink w:anchor="_Toc9432" w:history="1">
        <w:r>
          <w:rPr>
            <w:rFonts w:ascii="仿宋" w:eastAsia="仿宋" w:hAnsi="仿宋" w:cs="仿宋" w:hint="eastAsia"/>
            <w:lang w:eastAsia="zh-CN"/>
          </w:rPr>
          <w:t>(三)、社会风险及对策分析</w:t>
        </w:r>
        <w:r>
          <w:tab/>
        </w:r>
        <w:r>
          <w:fldChar w:fldCharType="begin"/>
        </w:r>
        <w:r>
          <w:instrText xml:space="preserve"> PAGEREF _Toc9432 \h </w:instrText>
        </w:r>
        <w:r>
          <w:fldChar w:fldCharType="separate"/>
        </w:r>
        <w:r>
          <w:t>9</w:t>
        </w:r>
        <w:r>
          <w:fldChar w:fldCharType="end"/>
        </w:r>
      </w:hyperlink>
    </w:p>
    <w:p>
      <w:pPr>
        <w:pStyle w:val="TOC1"/>
        <w:tabs>
          <w:tab w:val="right" w:leader="dot" w:pos="8306"/>
        </w:tabs>
      </w:pPr>
      <w:hyperlink w:anchor="_Toc4289" w:history="1">
        <w:r>
          <w:rPr>
            <w:rFonts w:ascii="仿宋" w:eastAsia="仿宋" w:hAnsi="仿宋" w:cs="仿宋" w:hint="eastAsia"/>
            <w:lang w:eastAsia="zh-CN"/>
          </w:rPr>
          <w:t>三、环境和生态影响分析</w:t>
        </w:r>
        <w:r>
          <w:tab/>
        </w:r>
        <w:r>
          <w:fldChar w:fldCharType="begin"/>
        </w:r>
        <w:r>
          <w:instrText xml:space="preserve"> PAGEREF _Toc4289 \h </w:instrText>
        </w:r>
        <w:r>
          <w:fldChar w:fldCharType="separate"/>
        </w:r>
        <w:r>
          <w:t>12</w:t>
        </w:r>
        <w:r>
          <w:fldChar w:fldCharType="end"/>
        </w:r>
      </w:hyperlink>
    </w:p>
    <w:p>
      <w:pPr>
        <w:pStyle w:val="TOC2"/>
        <w:tabs>
          <w:tab w:val="right" w:leader="dot" w:pos="8306"/>
        </w:tabs>
      </w:pPr>
      <w:hyperlink w:anchor="_Toc8425" w:history="1">
        <w:r>
          <w:rPr>
            <w:rFonts w:ascii="仿宋" w:eastAsia="仿宋" w:hAnsi="仿宋" w:cs="仿宋" w:hint="eastAsia"/>
            <w:lang w:eastAsia="zh-CN"/>
          </w:rPr>
          <w:t>(一)、环境和生态现状</w:t>
        </w:r>
        <w:r>
          <w:tab/>
        </w:r>
        <w:r>
          <w:fldChar w:fldCharType="begin"/>
        </w:r>
        <w:r>
          <w:instrText xml:space="preserve"> PAGEREF _Toc8425 \h </w:instrText>
        </w:r>
        <w:r>
          <w:fldChar w:fldCharType="separate"/>
        </w:r>
        <w:r>
          <w:t>12</w:t>
        </w:r>
        <w:r>
          <w:fldChar w:fldCharType="end"/>
        </w:r>
      </w:hyperlink>
    </w:p>
    <w:p>
      <w:pPr>
        <w:pStyle w:val="TOC2"/>
        <w:tabs>
          <w:tab w:val="right" w:leader="dot" w:pos="8306"/>
        </w:tabs>
      </w:pPr>
      <w:hyperlink w:anchor="_Toc5882" w:history="1">
        <w:r>
          <w:rPr>
            <w:rFonts w:ascii="仿宋" w:eastAsia="仿宋" w:hAnsi="仿宋" w:cs="仿宋" w:hint="eastAsia"/>
            <w:lang w:eastAsia="zh-CN"/>
          </w:rPr>
          <w:t>(二)、生态环境影响分析</w:t>
        </w:r>
        <w:r>
          <w:tab/>
        </w:r>
        <w:r>
          <w:fldChar w:fldCharType="begin"/>
        </w:r>
        <w:r>
          <w:instrText xml:space="preserve"> PAGEREF _Toc5882 \h </w:instrText>
        </w:r>
        <w:r>
          <w:fldChar w:fldCharType="separate"/>
        </w:r>
        <w:r>
          <w:t>14</w:t>
        </w:r>
        <w:r>
          <w:fldChar w:fldCharType="end"/>
        </w:r>
      </w:hyperlink>
    </w:p>
    <w:p>
      <w:pPr>
        <w:pStyle w:val="TOC2"/>
        <w:tabs>
          <w:tab w:val="right" w:leader="dot" w:pos="8306"/>
        </w:tabs>
      </w:pPr>
      <w:hyperlink w:anchor="_Toc6815" w:history="1">
        <w:r>
          <w:rPr>
            <w:rFonts w:ascii="仿宋" w:eastAsia="仿宋" w:hAnsi="仿宋" w:cs="仿宋" w:hint="eastAsia"/>
            <w:lang w:eastAsia="zh-CN"/>
          </w:rPr>
          <w:t>(三)、生态环境保护措施</w:t>
        </w:r>
        <w:r>
          <w:tab/>
        </w:r>
        <w:r>
          <w:fldChar w:fldCharType="begin"/>
        </w:r>
        <w:r>
          <w:instrText xml:space="preserve"> PAGEREF _Toc6815 \h </w:instrText>
        </w:r>
        <w:r>
          <w:fldChar w:fldCharType="separate"/>
        </w:r>
        <w:r>
          <w:t>15</w:t>
        </w:r>
        <w:r>
          <w:fldChar w:fldCharType="end"/>
        </w:r>
      </w:hyperlink>
    </w:p>
    <w:p>
      <w:pPr>
        <w:pStyle w:val="TOC2"/>
        <w:tabs>
          <w:tab w:val="right" w:leader="dot" w:pos="8306"/>
        </w:tabs>
      </w:pPr>
      <w:hyperlink w:anchor="_Toc4565" w:history="1">
        <w:r>
          <w:rPr>
            <w:rFonts w:ascii="仿宋" w:eastAsia="仿宋" w:hAnsi="仿宋" w:cs="仿宋" w:hint="eastAsia"/>
            <w:lang w:eastAsia="zh-CN"/>
          </w:rPr>
          <w:t>(四)、地质灾害影响分析</w:t>
        </w:r>
        <w:r>
          <w:tab/>
        </w:r>
        <w:r>
          <w:fldChar w:fldCharType="begin"/>
        </w:r>
        <w:r>
          <w:instrText xml:space="preserve"> PAGEREF _Toc4565 \h </w:instrText>
        </w:r>
        <w:r>
          <w:fldChar w:fldCharType="separate"/>
        </w:r>
        <w:r>
          <w:t>17</w:t>
        </w:r>
        <w:r>
          <w:fldChar w:fldCharType="end"/>
        </w:r>
      </w:hyperlink>
    </w:p>
    <w:p>
      <w:pPr>
        <w:pStyle w:val="TOC2"/>
        <w:tabs>
          <w:tab w:val="right" w:leader="dot" w:pos="8306"/>
        </w:tabs>
      </w:pPr>
      <w:hyperlink w:anchor="_Toc19126" w:history="1">
        <w:r>
          <w:rPr>
            <w:rFonts w:ascii="仿宋" w:eastAsia="仿宋" w:hAnsi="仿宋" w:cs="仿宋" w:hint="eastAsia"/>
            <w:lang w:eastAsia="zh-CN"/>
          </w:rPr>
          <w:t>(五)、特殊环境影响</w:t>
        </w:r>
        <w:r>
          <w:tab/>
        </w:r>
        <w:r>
          <w:fldChar w:fldCharType="begin"/>
        </w:r>
        <w:r>
          <w:instrText xml:space="preserve"> PAGEREF _Toc19126 \h </w:instrText>
        </w:r>
        <w:r>
          <w:fldChar w:fldCharType="separate"/>
        </w:r>
        <w:r>
          <w:t>18</w:t>
        </w:r>
        <w:r>
          <w:fldChar w:fldCharType="end"/>
        </w:r>
      </w:hyperlink>
    </w:p>
    <w:p>
      <w:pPr>
        <w:pStyle w:val="TOC1"/>
        <w:tabs>
          <w:tab w:val="right" w:leader="dot" w:pos="8306"/>
        </w:tabs>
      </w:pPr>
      <w:hyperlink w:anchor="_Toc5563" w:history="1">
        <w:r>
          <w:rPr>
            <w:rFonts w:ascii="仿宋" w:eastAsia="仿宋" w:hAnsi="仿宋" w:cs="仿宋" w:hint="eastAsia"/>
            <w:lang w:eastAsia="zh-CN"/>
          </w:rPr>
          <w:t>四、发展规划、产业政策和行业准入分析</w:t>
        </w:r>
        <w:r>
          <w:tab/>
        </w:r>
        <w:r>
          <w:fldChar w:fldCharType="begin"/>
        </w:r>
        <w:r>
          <w:instrText xml:space="preserve"> PAGEREF _Toc5563 \h </w:instrText>
        </w:r>
        <w:r>
          <w:fldChar w:fldCharType="separate"/>
        </w:r>
        <w:r>
          <w:t>19</w:t>
        </w:r>
        <w:r>
          <w:fldChar w:fldCharType="end"/>
        </w:r>
      </w:hyperlink>
    </w:p>
    <w:p>
      <w:pPr>
        <w:pStyle w:val="TOC2"/>
        <w:tabs>
          <w:tab w:val="right" w:leader="dot" w:pos="8306"/>
        </w:tabs>
      </w:pPr>
      <w:hyperlink w:anchor="_Toc8227" w:history="1">
        <w:r>
          <w:rPr>
            <w:rFonts w:ascii="仿宋" w:eastAsia="仿宋" w:hAnsi="仿宋" w:cs="仿宋" w:hint="eastAsia"/>
            <w:lang w:eastAsia="zh-CN"/>
          </w:rPr>
          <w:t>(一)、发展规划分析</w:t>
        </w:r>
        <w:r>
          <w:tab/>
        </w:r>
        <w:r>
          <w:fldChar w:fldCharType="begin"/>
        </w:r>
        <w:r>
          <w:instrText xml:space="preserve"> PAGEREF _Toc8227 \h </w:instrText>
        </w:r>
        <w:r>
          <w:fldChar w:fldCharType="separate"/>
        </w:r>
        <w:r>
          <w:t>19</w:t>
        </w:r>
        <w:r>
          <w:fldChar w:fldCharType="end"/>
        </w:r>
      </w:hyperlink>
    </w:p>
    <w:p>
      <w:pPr>
        <w:pStyle w:val="TOC2"/>
        <w:tabs>
          <w:tab w:val="right" w:leader="dot" w:pos="8306"/>
        </w:tabs>
      </w:pPr>
      <w:hyperlink w:anchor="_Toc6452" w:history="1">
        <w:r>
          <w:rPr>
            <w:rFonts w:ascii="仿宋" w:eastAsia="仿宋" w:hAnsi="仿宋" w:cs="仿宋" w:hint="eastAsia"/>
            <w:lang w:eastAsia="zh-CN"/>
          </w:rPr>
          <w:t>(二)、产业政策分析</w:t>
        </w:r>
        <w:r>
          <w:tab/>
        </w:r>
        <w:r>
          <w:fldChar w:fldCharType="begin"/>
        </w:r>
        <w:r>
          <w:instrText xml:space="preserve"> PAGEREF _Toc6452 \h </w:instrText>
        </w:r>
        <w:r>
          <w:fldChar w:fldCharType="separate"/>
        </w:r>
        <w:r>
          <w:t>21</w:t>
        </w:r>
        <w:r>
          <w:fldChar w:fldCharType="end"/>
        </w:r>
      </w:hyperlink>
    </w:p>
    <w:p>
      <w:pPr>
        <w:pStyle w:val="TOC2"/>
        <w:tabs>
          <w:tab w:val="right" w:leader="dot" w:pos="8306"/>
        </w:tabs>
      </w:pPr>
      <w:hyperlink w:anchor="_Toc5392" w:history="1">
        <w:r>
          <w:rPr>
            <w:rFonts w:ascii="仿宋" w:eastAsia="仿宋" w:hAnsi="仿宋" w:cs="仿宋" w:hint="eastAsia"/>
            <w:lang w:eastAsia="zh-CN"/>
          </w:rPr>
          <w:t>(三)、行业准入分析</w:t>
        </w:r>
        <w:r>
          <w:tab/>
        </w:r>
        <w:r>
          <w:fldChar w:fldCharType="begin"/>
        </w:r>
        <w:r>
          <w:instrText xml:space="preserve"> PAGEREF _Toc5392 \h </w:instrText>
        </w:r>
        <w:r>
          <w:fldChar w:fldCharType="separate"/>
        </w:r>
        <w:r>
          <w:t>22</w:t>
        </w:r>
        <w:r>
          <w:fldChar w:fldCharType="end"/>
        </w:r>
      </w:hyperlink>
    </w:p>
    <w:p>
      <w:pPr>
        <w:pStyle w:val="TOC1"/>
        <w:tabs>
          <w:tab w:val="right" w:leader="dot" w:pos="8306"/>
        </w:tabs>
      </w:pPr>
      <w:hyperlink w:anchor="_Toc7299" w:history="1">
        <w:r>
          <w:rPr>
            <w:rFonts w:ascii="仿宋" w:eastAsia="仿宋" w:hAnsi="仿宋" w:cs="仿宋" w:hint="eastAsia"/>
            <w:lang w:eastAsia="zh-CN"/>
          </w:rPr>
          <w:t>五、电极箔项目概论</w:t>
        </w:r>
        <w:r>
          <w:tab/>
        </w:r>
        <w:r>
          <w:fldChar w:fldCharType="begin"/>
        </w:r>
        <w:r>
          <w:instrText xml:space="preserve"> PAGEREF _Toc7299 \h </w:instrText>
        </w:r>
        <w:r>
          <w:fldChar w:fldCharType="separate"/>
        </w:r>
        <w:r>
          <w:t>24</w:t>
        </w:r>
        <w:r>
          <w:fldChar w:fldCharType="end"/>
        </w:r>
      </w:hyperlink>
    </w:p>
    <w:p>
      <w:pPr>
        <w:pStyle w:val="TOC2"/>
        <w:tabs>
          <w:tab w:val="right" w:leader="dot" w:pos="8306"/>
        </w:tabs>
      </w:pPr>
      <w:hyperlink w:anchor="_Toc17547" w:history="1">
        <w:r>
          <w:rPr>
            <w:rFonts w:ascii="仿宋" w:eastAsia="仿宋" w:hAnsi="仿宋" w:cs="仿宋" w:hint="eastAsia"/>
            <w:lang w:eastAsia="zh-CN"/>
          </w:rPr>
          <w:t>(一)、项目申报单位概况</w:t>
        </w:r>
        <w:r>
          <w:tab/>
        </w:r>
        <w:r>
          <w:fldChar w:fldCharType="begin"/>
        </w:r>
        <w:r>
          <w:instrText xml:space="preserve"> PAGEREF _Toc17547 \h </w:instrText>
        </w:r>
        <w:r>
          <w:fldChar w:fldCharType="separate"/>
        </w:r>
        <w:r>
          <w:t>24</w:t>
        </w:r>
        <w:r>
          <w:fldChar w:fldCharType="end"/>
        </w:r>
      </w:hyperlink>
    </w:p>
    <w:p>
      <w:pPr>
        <w:pStyle w:val="TOC2"/>
        <w:tabs>
          <w:tab w:val="right" w:leader="dot" w:pos="8306"/>
        </w:tabs>
      </w:pPr>
      <w:hyperlink w:anchor="_Toc17153" w:history="1">
        <w:r>
          <w:rPr>
            <w:rFonts w:ascii="仿宋" w:eastAsia="仿宋" w:hAnsi="仿宋" w:cs="仿宋" w:hint="eastAsia"/>
            <w:lang w:eastAsia="zh-CN"/>
          </w:rPr>
          <w:t>(二)、项目概况</w:t>
        </w:r>
        <w:r>
          <w:tab/>
        </w:r>
        <w:r>
          <w:fldChar w:fldCharType="begin"/>
        </w:r>
        <w:r>
          <w:instrText xml:space="preserve"> PAGEREF _Toc17153 \h </w:instrText>
        </w:r>
        <w:r>
          <w:fldChar w:fldCharType="separate"/>
        </w:r>
        <w:r>
          <w:t>25</w:t>
        </w:r>
        <w:r>
          <w:fldChar w:fldCharType="end"/>
        </w:r>
      </w:hyperlink>
    </w:p>
    <w:p>
      <w:pPr>
        <w:pStyle w:val="TOC1"/>
        <w:tabs>
          <w:tab w:val="right" w:leader="dot" w:pos="8306"/>
        </w:tabs>
      </w:pPr>
      <w:hyperlink w:anchor="_Toc3812" w:history="1">
        <w:r>
          <w:rPr>
            <w:rFonts w:ascii="仿宋" w:eastAsia="仿宋" w:hAnsi="仿宋" w:cs="仿宋" w:hint="eastAsia"/>
            <w:lang w:eastAsia="zh-CN"/>
          </w:rPr>
          <w:t>六、项目选址研究</w:t>
        </w:r>
        <w:r>
          <w:tab/>
        </w:r>
        <w:r>
          <w:fldChar w:fldCharType="begin"/>
        </w:r>
        <w:r>
          <w:instrText xml:space="preserve"> PAGEREF _Toc3812 \h </w:instrText>
        </w:r>
        <w:r>
          <w:fldChar w:fldCharType="separate"/>
        </w:r>
        <w:r>
          <w:t>28</w:t>
        </w:r>
        <w:r>
          <w:fldChar w:fldCharType="end"/>
        </w:r>
      </w:hyperlink>
    </w:p>
    <w:p>
      <w:pPr>
        <w:pStyle w:val="TOC2"/>
        <w:tabs>
          <w:tab w:val="right" w:leader="dot" w:pos="8306"/>
        </w:tabs>
      </w:pPr>
      <w:hyperlink w:anchor="_Toc5271" w:history="1">
        <w:r>
          <w:rPr>
            <w:rFonts w:ascii="仿宋" w:eastAsia="仿宋" w:hAnsi="仿宋" w:cs="仿宋" w:hint="eastAsia"/>
            <w:lang w:eastAsia="zh-CN"/>
          </w:rPr>
          <w:t>(一)、项目选址原则</w:t>
        </w:r>
        <w:r>
          <w:tab/>
        </w:r>
        <w:r>
          <w:fldChar w:fldCharType="begin"/>
        </w:r>
        <w:r>
          <w:instrText xml:space="preserve"> PAGEREF _Toc5271 \h </w:instrText>
        </w:r>
        <w:r>
          <w:fldChar w:fldCharType="separate"/>
        </w:r>
        <w:r>
          <w:t>28</w:t>
        </w:r>
        <w:r>
          <w:fldChar w:fldCharType="end"/>
        </w:r>
      </w:hyperlink>
    </w:p>
    <w:p>
      <w:pPr>
        <w:pStyle w:val="TOC2"/>
        <w:tabs>
          <w:tab w:val="right" w:leader="dot" w:pos="8306"/>
        </w:tabs>
      </w:pPr>
      <w:hyperlink w:anchor="_Toc18901" w:history="1">
        <w:r>
          <w:rPr>
            <w:rFonts w:ascii="仿宋" w:eastAsia="仿宋" w:hAnsi="仿宋" w:cs="仿宋" w:hint="eastAsia"/>
            <w:lang w:eastAsia="zh-CN"/>
          </w:rPr>
          <w:t>(二)、项目选址</w:t>
        </w:r>
        <w:r>
          <w:tab/>
        </w:r>
        <w:r>
          <w:fldChar w:fldCharType="begin"/>
        </w:r>
        <w:r>
          <w:instrText xml:space="preserve"> PAGEREF _Toc18901 \h </w:instrText>
        </w:r>
        <w:r>
          <w:fldChar w:fldCharType="separate"/>
        </w:r>
        <w:r>
          <w:t>31</w:t>
        </w:r>
        <w:r>
          <w:fldChar w:fldCharType="end"/>
        </w:r>
      </w:hyperlink>
    </w:p>
    <w:p>
      <w:pPr>
        <w:pStyle w:val="TOC2"/>
        <w:tabs>
          <w:tab w:val="right" w:leader="dot" w:pos="8306"/>
        </w:tabs>
      </w:pPr>
      <w:hyperlink w:anchor="_Toc4041" w:history="1">
        <w:r>
          <w:rPr>
            <w:rFonts w:ascii="仿宋" w:eastAsia="仿宋" w:hAnsi="仿宋" w:cs="仿宋" w:hint="eastAsia"/>
            <w:lang w:eastAsia="zh-CN"/>
          </w:rPr>
          <w:t>(三)、建设条件分析</w:t>
        </w:r>
        <w:r>
          <w:tab/>
        </w:r>
        <w:r>
          <w:fldChar w:fldCharType="begin"/>
        </w:r>
        <w:r>
          <w:instrText xml:space="preserve"> PAGEREF _Toc4041 \h </w:instrText>
        </w:r>
        <w:r>
          <w:fldChar w:fldCharType="separate"/>
        </w:r>
        <w:r>
          <w:t>33</w:t>
        </w:r>
        <w:r>
          <w:fldChar w:fldCharType="end"/>
        </w:r>
      </w:hyperlink>
    </w:p>
    <w:p>
      <w:pPr>
        <w:pStyle w:val="TOC2"/>
        <w:tabs>
          <w:tab w:val="right" w:leader="dot" w:pos="8306"/>
        </w:tabs>
      </w:pPr>
      <w:hyperlink w:anchor="_Toc8919" w:history="1">
        <w:r>
          <w:rPr>
            <w:rFonts w:ascii="仿宋" w:eastAsia="仿宋" w:hAnsi="仿宋" w:cs="仿宋" w:hint="eastAsia"/>
            <w:lang w:eastAsia="zh-CN"/>
          </w:rPr>
          <w:t>(四)、用地控制指标</w:t>
        </w:r>
        <w:r>
          <w:tab/>
        </w:r>
        <w:r>
          <w:fldChar w:fldCharType="begin"/>
        </w:r>
        <w:r>
          <w:instrText xml:space="preserve"> PAGEREF _Toc8919 \h </w:instrText>
        </w:r>
        <w:r>
          <w:fldChar w:fldCharType="separate"/>
        </w:r>
        <w:r>
          <w:t>34</w:t>
        </w:r>
        <w:r>
          <w:fldChar w:fldCharType="end"/>
        </w:r>
      </w:hyperlink>
    </w:p>
    <w:p>
      <w:pPr>
        <w:pStyle w:val="TOC2"/>
        <w:tabs>
          <w:tab w:val="right" w:leader="dot" w:pos="8306"/>
        </w:tabs>
      </w:pPr>
      <w:hyperlink w:anchor="_Toc14622" w:history="1">
        <w:r>
          <w:rPr>
            <w:rFonts w:ascii="仿宋" w:eastAsia="仿宋" w:hAnsi="仿宋" w:cs="仿宋" w:hint="eastAsia"/>
            <w:lang w:eastAsia="zh-CN"/>
          </w:rPr>
          <w:t>(五)、地总体要求</w:t>
        </w:r>
        <w:r>
          <w:tab/>
        </w:r>
        <w:r>
          <w:fldChar w:fldCharType="begin"/>
        </w:r>
        <w:r>
          <w:instrText xml:space="preserve"> PAGEREF _Toc14622 \h </w:instrText>
        </w:r>
        <w:r>
          <w:fldChar w:fldCharType="separate"/>
        </w:r>
        <w:r>
          <w:t>36</w:t>
        </w:r>
        <w:r>
          <w:fldChar w:fldCharType="end"/>
        </w:r>
      </w:hyperlink>
    </w:p>
    <w:p>
      <w:pPr>
        <w:pStyle w:val="TOC2"/>
        <w:tabs>
          <w:tab w:val="right" w:leader="dot" w:pos="8306"/>
        </w:tabs>
      </w:pPr>
      <w:hyperlink w:anchor="_Toc19810" w:history="1">
        <w:r>
          <w:rPr>
            <w:rFonts w:ascii="仿宋" w:eastAsia="仿宋" w:hAnsi="仿宋" w:cs="仿宋" w:hint="eastAsia"/>
            <w:lang w:eastAsia="zh-CN"/>
          </w:rPr>
          <w:t>(六)、节约用地措施</w:t>
        </w:r>
        <w:r>
          <w:tab/>
        </w:r>
        <w:r>
          <w:fldChar w:fldCharType="begin"/>
        </w:r>
        <w:r>
          <w:instrText xml:space="preserve"> PAGEREF _Toc19810 \h </w:instrText>
        </w:r>
        <w:r>
          <w:fldChar w:fldCharType="separate"/>
        </w:r>
        <w:r>
          <w:t>37</w:t>
        </w:r>
        <w:r>
          <w:fldChar w:fldCharType="end"/>
        </w:r>
      </w:hyperlink>
    </w:p>
    <w:p>
      <w:pPr>
        <w:pStyle w:val="TOC2"/>
        <w:tabs>
          <w:tab w:val="right" w:leader="dot" w:pos="8306"/>
        </w:tabs>
      </w:pPr>
      <w:hyperlink w:anchor="_Toc31485" w:history="1">
        <w:r>
          <w:rPr>
            <w:rFonts w:ascii="仿宋" w:eastAsia="仿宋" w:hAnsi="仿宋" w:cs="仿宋" w:hint="eastAsia"/>
            <w:lang w:eastAsia="zh-CN"/>
          </w:rPr>
          <w:t>(七)、选址综合评价</w:t>
        </w:r>
        <w:r>
          <w:tab/>
        </w:r>
        <w:r>
          <w:fldChar w:fldCharType="begin"/>
        </w:r>
        <w:r>
          <w:instrText xml:space="preserve"> PAGEREF _Toc31485 \h </w:instrText>
        </w:r>
        <w:r>
          <w:fldChar w:fldCharType="separate"/>
        </w:r>
        <w:r>
          <w:t>38</w:t>
        </w:r>
        <w:r>
          <w:fldChar w:fldCharType="end"/>
        </w:r>
      </w:hyperlink>
    </w:p>
    <w:p>
      <w:pPr>
        <w:pStyle w:val="TOC1"/>
        <w:tabs>
          <w:tab w:val="right" w:leader="dot" w:pos="8306"/>
        </w:tabs>
      </w:pPr>
      <w:hyperlink w:anchor="_Toc9189" w:history="1">
        <w:r>
          <w:rPr>
            <w:rFonts w:ascii="仿宋" w:eastAsia="仿宋" w:hAnsi="仿宋" w:cs="仿宋" w:hint="eastAsia"/>
            <w:lang w:eastAsia="zh-CN"/>
          </w:rPr>
          <w:t>七、环境保护与绿色发展</w:t>
        </w:r>
        <w:r>
          <w:tab/>
        </w:r>
        <w:r>
          <w:fldChar w:fldCharType="begin"/>
        </w:r>
        <w:r>
          <w:instrText xml:space="preserve"> PAGEREF _Toc9189 \h </w:instrText>
        </w:r>
        <w:r>
          <w:fldChar w:fldCharType="separate"/>
        </w:r>
        <w:r>
          <w:t>39</w:t>
        </w:r>
        <w:r>
          <w:fldChar w:fldCharType="end"/>
        </w:r>
      </w:hyperlink>
    </w:p>
    <w:p>
      <w:pPr>
        <w:pStyle w:val="TOC2"/>
        <w:tabs>
          <w:tab w:val="right" w:leader="dot" w:pos="8306"/>
        </w:tabs>
      </w:pPr>
      <w:hyperlink w:anchor="_Toc304" w:history="1">
        <w:r>
          <w:rPr>
            <w:rFonts w:ascii="仿宋" w:eastAsia="仿宋" w:hAnsi="仿宋" w:cs="仿宋" w:hint="eastAsia"/>
            <w:lang w:eastAsia="zh-CN"/>
          </w:rPr>
          <w:t>(一)、环境保护措施</w:t>
        </w:r>
        <w:r>
          <w:tab/>
        </w:r>
        <w:r>
          <w:fldChar w:fldCharType="begin"/>
        </w:r>
        <w:r>
          <w:instrText xml:space="preserve"> PAGEREF _Toc304 \h </w:instrText>
        </w:r>
        <w:r>
          <w:fldChar w:fldCharType="separate"/>
        </w:r>
        <w:r>
          <w:t>39</w:t>
        </w:r>
        <w:r>
          <w:fldChar w:fldCharType="end"/>
        </w:r>
      </w:hyperlink>
    </w:p>
    <w:p>
      <w:pPr>
        <w:pStyle w:val="TOC2"/>
        <w:tabs>
          <w:tab w:val="right" w:leader="dot" w:pos="8306"/>
        </w:tabs>
      </w:pPr>
      <w:hyperlink w:anchor="_Toc22965" w:history="1">
        <w:r>
          <w:rPr>
            <w:rFonts w:ascii="仿宋" w:eastAsia="仿宋" w:hAnsi="仿宋" w:cs="仿宋" w:hint="eastAsia"/>
            <w:lang w:eastAsia="zh-CN"/>
          </w:rPr>
          <w:t>(二)、绿色发展与可持续发展策略</w:t>
        </w:r>
        <w:r>
          <w:tab/>
        </w:r>
        <w:r>
          <w:fldChar w:fldCharType="begin"/>
        </w:r>
        <w:r>
          <w:instrText xml:space="preserve"> PAGEREF _Toc22965 \h </w:instrText>
        </w:r>
        <w:r>
          <w:fldChar w:fldCharType="separate"/>
        </w:r>
        <w:r>
          <w:t>41</w:t>
        </w:r>
        <w:r>
          <w:fldChar w:fldCharType="end"/>
        </w:r>
      </w:hyperlink>
    </w:p>
    <w:p>
      <w:pPr>
        <w:pStyle w:val="TOC1"/>
        <w:tabs>
          <w:tab w:val="right" w:leader="dot" w:pos="8306"/>
        </w:tabs>
      </w:pPr>
      <w:hyperlink w:anchor="_Toc21926" w:history="1">
        <w:r>
          <w:rPr>
            <w:rFonts w:ascii="仿宋" w:eastAsia="仿宋" w:hAnsi="仿宋" w:cs="仿宋" w:hint="eastAsia"/>
            <w:lang w:eastAsia="zh-CN"/>
          </w:rPr>
          <w:t>八、资金管理与财务规划</w:t>
        </w:r>
        <w:r>
          <w:tab/>
        </w:r>
        <w:r>
          <w:fldChar w:fldCharType="begin"/>
        </w:r>
        <w:r>
          <w:instrText xml:space="preserve"> PAGEREF _Toc21926 \h </w:instrText>
        </w:r>
        <w:r>
          <w:fldChar w:fldCharType="separate"/>
        </w:r>
        <w:r>
          <w:t>43</w:t>
        </w:r>
        <w:r>
          <w:fldChar w:fldCharType="end"/>
        </w:r>
      </w:hyperlink>
    </w:p>
    <w:p>
      <w:pPr>
        <w:pStyle w:val="TOC2"/>
        <w:tabs>
          <w:tab w:val="right" w:leader="dot" w:pos="8306"/>
        </w:tabs>
      </w:pPr>
      <w:hyperlink w:anchor="_Toc3400" w:history="1">
        <w:r>
          <w:rPr>
            <w:rFonts w:ascii="仿宋" w:eastAsia="仿宋" w:hAnsi="仿宋" w:cs="仿宋" w:hint="eastAsia"/>
            <w:lang w:eastAsia="zh-CN"/>
          </w:rPr>
          <w:t>(一)、项目资金来源与筹措</w:t>
        </w:r>
        <w:r>
          <w:tab/>
        </w:r>
        <w:r>
          <w:fldChar w:fldCharType="begin"/>
        </w:r>
        <w:r>
          <w:instrText xml:space="preserve"> PAGEREF _Toc3400 \h </w:instrText>
        </w:r>
        <w:r>
          <w:fldChar w:fldCharType="separate"/>
        </w:r>
        <w:r>
          <w:t>43</w:t>
        </w:r>
        <w:r>
          <w:fldChar w:fldCharType="end"/>
        </w:r>
      </w:hyperlink>
    </w:p>
    <w:p>
      <w:pPr>
        <w:pStyle w:val="TOC2"/>
        <w:tabs>
          <w:tab w:val="right" w:leader="dot" w:pos="8306"/>
        </w:tabs>
      </w:pPr>
      <w:hyperlink w:anchor="_Toc28721" w:history="1">
        <w:r>
          <w:rPr>
            <w:rFonts w:ascii="仿宋" w:eastAsia="仿宋" w:hAnsi="仿宋" w:cs="仿宋" w:hint="eastAsia"/>
            <w:lang w:eastAsia="zh-CN"/>
          </w:rPr>
          <w:t>(二)、资金使用与监管</w:t>
        </w:r>
        <w:r>
          <w:tab/>
        </w:r>
        <w:r>
          <w:fldChar w:fldCharType="begin"/>
        </w:r>
        <w:r>
          <w:instrText xml:space="preserve"> PAGEREF _Toc28721 \h </w:instrText>
        </w:r>
        <w:r>
          <w:fldChar w:fldCharType="separate"/>
        </w:r>
        <w:r>
          <w:t>44</w:t>
        </w:r>
        <w:r>
          <w:fldChar w:fldCharType="end"/>
        </w:r>
      </w:hyperlink>
    </w:p>
    <w:p>
      <w:pPr>
        <w:pStyle w:val="TOC2"/>
        <w:tabs>
          <w:tab w:val="right" w:leader="dot" w:pos="8306"/>
        </w:tabs>
      </w:pPr>
      <w:hyperlink w:anchor="_Toc17784" w:history="1">
        <w:r>
          <w:rPr>
            <w:rFonts w:ascii="仿宋" w:eastAsia="仿宋" w:hAnsi="仿宋" w:cs="仿宋" w:hint="eastAsia"/>
            <w:lang w:eastAsia="zh-CN"/>
          </w:rPr>
          <w:t>(三)、财务规划与预测</w:t>
        </w:r>
        <w:r>
          <w:tab/>
        </w:r>
        <w:r>
          <w:fldChar w:fldCharType="begin"/>
        </w:r>
        <w:r>
          <w:instrText xml:space="preserve"> PAGEREF _Toc17784 \h </w:instrText>
        </w:r>
        <w:r>
          <w:fldChar w:fldCharType="separate"/>
        </w:r>
        <w:r>
          <w:t>45</w:t>
        </w:r>
        <w:r>
          <w:fldChar w:fldCharType="end"/>
        </w:r>
      </w:hyperlink>
    </w:p>
    <w:p>
      <w:pPr>
        <w:pStyle w:val="TOC1"/>
        <w:tabs>
          <w:tab w:val="right" w:leader="dot" w:pos="8306"/>
        </w:tabs>
      </w:pPr>
      <w:hyperlink w:anchor="_Toc14676" w:history="1">
        <w:r>
          <w:rPr>
            <w:rFonts w:ascii="仿宋" w:eastAsia="仿宋" w:hAnsi="仿宋" w:cs="仿宋" w:hint="eastAsia"/>
            <w:lang w:eastAsia="zh-CN"/>
          </w:rPr>
          <w:t>九、项目实施与管理方案</w:t>
        </w:r>
        <w:r>
          <w:tab/>
        </w:r>
        <w:r>
          <w:fldChar w:fldCharType="begin"/>
        </w:r>
        <w:r>
          <w:instrText xml:space="preserve"> PAGEREF _Toc14676 \h </w:instrText>
        </w:r>
        <w:r>
          <w:fldChar w:fldCharType="separate"/>
        </w:r>
        <w:r>
          <w:t>46</w:t>
        </w:r>
        <w:r>
          <w:fldChar w:fldCharType="end"/>
        </w:r>
      </w:hyperlink>
    </w:p>
    <w:p>
      <w:pPr>
        <w:pStyle w:val="TOC2"/>
        <w:tabs>
          <w:tab w:val="right" w:leader="dot" w:pos="8306"/>
        </w:tabs>
      </w:pPr>
      <w:hyperlink w:anchor="_Toc31132" w:history="1">
        <w:r>
          <w:rPr>
            <w:rFonts w:ascii="仿宋" w:eastAsia="仿宋" w:hAnsi="仿宋" w:cs="仿宋" w:hint="eastAsia"/>
            <w:lang w:eastAsia="zh-CN"/>
          </w:rPr>
          <w:t>(一)、项目实施计划</w:t>
        </w:r>
        <w:r>
          <w:tab/>
        </w:r>
        <w:r>
          <w:fldChar w:fldCharType="begin"/>
        </w:r>
        <w:r>
          <w:instrText xml:space="preserve"> PAGEREF _Toc31132 \h </w:instrText>
        </w:r>
        <w:r>
          <w:fldChar w:fldCharType="separate"/>
        </w:r>
        <w:r>
          <w:t>46</w:t>
        </w:r>
        <w:r>
          <w:fldChar w:fldCharType="end"/>
        </w:r>
      </w:hyperlink>
    </w:p>
    <w:p>
      <w:pPr>
        <w:pStyle w:val="TOC2"/>
        <w:tabs>
          <w:tab w:val="right" w:leader="dot" w:pos="8306"/>
        </w:tabs>
      </w:pPr>
      <w:hyperlink w:anchor="_Toc16477" w:history="1">
        <w:r>
          <w:rPr>
            <w:rFonts w:ascii="仿宋" w:eastAsia="仿宋" w:hAnsi="仿宋" w:cs="仿宋" w:hint="eastAsia"/>
            <w:lang w:eastAsia="zh-CN"/>
          </w:rPr>
          <w:t>(二)、项目组织机构与职责</w:t>
        </w:r>
        <w:r>
          <w:tab/>
        </w:r>
        <w:r>
          <w:fldChar w:fldCharType="begin"/>
        </w:r>
        <w:r>
          <w:instrText xml:space="preserve"> PAGEREF _Toc16477 \h </w:instrText>
        </w:r>
        <w:r>
          <w:fldChar w:fldCharType="separate"/>
        </w:r>
        <w:r>
          <w:t>48</w:t>
        </w:r>
        <w:r>
          <w:fldChar w:fldCharType="end"/>
        </w:r>
      </w:hyperlink>
    </w:p>
    <w:p>
      <w:pPr>
        <w:pStyle w:val="TOC2"/>
        <w:tabs>
          <w:tab w:val="right" w:leader="dot" w:pos="8306"/>
        </w:tabs>
      </w:pPr>
      <w:hyperlink w:anchor="_Toc959" w:history="1">
        <w:r>
          <w:rPr>
            <w:rFonts w:ascii="仿宋" w:eastAsia="仿宋" w:hAnsi="仿宋" w:cs="仿宋" w:hint="eastAsia"/>
            <w:lang w:eastAsia="zh-CN"/>
          </w:rPr>
          <w:t>(三)、项目管理与监控体系</w:t>
        </w:r>
        <w:r>
          <w:tab/>
        </w:r>
        <w:r>
          <w:fldChar w:fldCharType="begin"/>
        </w:r>
        <w:r>
          <w:instrText xml:space="preserve"> PAGEREF _Toc959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71" w:history="1">
        <w:r>
          <w:rPr>
            <w:rFonts w:ascii="仿宋" w:eastAsia="仿宋" w:hAnsi="仿宋" w:cs="仿宋" w:hint="eastAsia"/>
            <w:lang w:eastAsia="zh-CN"/>
          </w:rPr>
          <w:t>十、技术创新与产业升级</w:t>
        </w:r>
        <w:r>
          <w:tab/>
        </w:r>
        <w:r>
          <w:fldChar w:fldCharType="begin"/>
        </w:r>
        <w:r>
          <w:instrText xml:space="preserve"> PAGEREF _Toc10071 \h </w:instrText>
        </w:r>
        <w:r>
          <w:fldChar w:fldCharType="separate"/>
        </w:r>
        <w:r>
          <w:t>52</w:t>
        </w:r>
        <w:r>
          <w:fldChar w:fldCharType="end"/>
        </w:r>
      </w:hyperlink>
    </w:p>
    <w:p>
      <w:pPr>
        <w:pStyle w:val="TOC2"/>
        <w:tabs>
          <w:tab w:val="right" w:leader="dot" w:pos="8306"/>
        </w:tabs>
      </w:pPr>
      <w:hyperlink w:anchor="_Toc5440" w:history="1">
        <w:r>
          <w:rPr>
            <w:rFonts w:ascii="仿宋" w:eastAsia="仿宋" w:hAnsi="仿宋" w:cs="仿宋" w:hint="eastAsia"/>
            <w:lang w:eastAsia="zh-CN"/>
          </w:rPr>
          <w:t>(一)、技术创新方向与目标</w:t>
        </w:r>
        <w:r>
          <w:tab/>
        </w:r>
        <w:r>
          <w:fldChar w:fldCharType="begin"/>
        </w:r>
        <w:r>
          <w:instrText xml:space="preserve"> PAGEREF _Toc5440 \h </w:instrText>
        </w:r>
        <w:r>
          <w:fldChar w:fldCharType="separate"/>
        </w:r>
        <w:r>
          <w:t>52</w:t>
        </w:r>
        <w:r>
          <w:fldChar w:fldCharType="end"/>
        </w:r>
      </w:hyperlink>
    </w:p>
    <w:p>
      <w:pPr>
        <w:pStyle w:val="TOC2"/>
        <w:tabs>
          <w:tab w:val="right" w:leader="dot" w:pos="8306"/>
        </w:tabs>
      </w:pPr>
      <w:hyperlink w:anchor="_Toc7075" w:history="1">
        <w:r>
          <w:rPr>
            <w:rFonts w:ascii="仿宋" w:eastAsia="仿宋" w:hAnsi="仿宋" w:cs="仿宋" w:hint="eastAsia"/>
            <w:lang w:eastAsia="zh-CN"/>
          </w:rPr>
          <w:t>(二)、产业升级路径与措施</w:t>
        </w:r>
        <w:r>
          <w:tab/>
        </w:r>
        <w:r>
          <w:fldChar w:fldCharType="begin"/>
        </w:r>
        <w:r>
          <w:instrText xml:space="preserve"> PAGEREF _Toc7075 \h </w:instrText>
        </w:r>
        <w:r>
          <w:fldChar w:fldCharType="separate"/>
        </w:r>
        <w:r>
          <w:t>53</w:t>
        </w:r>
        <w:r>
          <w:fldChar w:fldCharType="end"/>
        </w:r>
      </w:hyperlink>
    </w:p>
    <w:p>
      <w:pPr>
        <w:pStyle w:val="TOC1"/>
        <w:tabs>
          <w:tab w:val="right" w:leader="dot" w:pos="8306"/>
        </w:tabs>
      </w:pPr>
      <w:hyperlink w:anchor="_Toc18833" w:history="1">
        <w:r>
          <w:rPr>
            <w:rFonts w:ascii="仿宋" w:eastAsia="仿宋" w:hAnsi="仿宋" w:cs="仿宋" w:hint="eastAsia"/>
            <w:lang w:eastAsia="zh-CN"/>
          </w:rPr>
          <w:t>十一、环境保护与治理方案</w:t>
        </w:r>
        <w:r>
          <w:tab/>
        </w:r>
        <w:r>
          <w:fldChar w:fldCharType="begin"/>
        </w:r>
        <w:r>
          <w:instrText xml:space="preserve"> PAGEREF _Toc18833 \h </w:instrText>
        </w:r>
        <w:r>
          <w:fldChar w:fldCharType="separate"/>
        </w:r>
        <w:r>
          <w:t>55</w:t>
        </w:r>
        <w:r>
          <w:fldChar w:fldCharType="end"/>
        </w:r>
      </w:hyperlink>
    </w:p>
    <w:p>
      <w:pPr>
        <w:pStyle w:val="TOC2"/>
        <w:tabs>
          <w:tab w:val="right" w:leader="dot" w:pos="8306"/>
        </w:tabs>
      </w:pPr>
      <w:hyperlink w:anchor="_Toc10290" w:history="1">
        <w:r>
          <w:rPr>
            <w:rFonts w:ascii="仿宋" w:eastAsia="仿宋" w:hAnsi="仿宋" w:cs="仿宋" w:hint="eastAsia"/>
            <w:lang w:eastAsia="zh-CN"/>
          </w:rPr>
          <w:t>(一)、项目环境影响评估</w:t>
        </w:r>
        <w:r>
          <w:tab/>
        </w:r>
        <w:r>
          <w:fldChar w:fldCharType="begin"/>
        </w:r>
        <w:r>
          <w:instrText xml:space="preserve"> PAGEREF _Toc10290 \h </w:instrText>
        </w:r>
        <w:r>
          <w:fldChar w:fldCharType="separate"/>
        </w:r>
        <w:r>
          <w:t>55</w:t>
        </w:r>
        <w:r>
          <w:fldChar w:fldCharType="end"/>
        </w:r>
      </w:hyperlink>
    </w:p>
    <w:p>
      <w:pPr>
        <w:pStyle w:val="TOC2"/>
        <w:tabs>
          <w:tab w:val="right" w:leader="dot" w:pos="8306"/>
        </w:tabs>
      </w:pPr>
      <w:hyperlink w:anchor="_Toc4095" w:history="1">
        <w:r>
          <w:rPr>
            <w:rFonts w:ascii="仿宋" w:eastAsia="仿宋" w:hAnsi="仿宋" w:cs="仿宋" w:hint="eastAsia"/>
            <w:lang w:eastAsia="zh-CN"/>
          </w:rPr>
          <w:t>(二)、环境保护措施与治理方案</w:t>
        </w:r>
        <w:r>
          <w:tab/>
        </w:r>
        <w:r>
          <w:fldChar w:fldCharType="begin"/>
        </w:r>
        <w:r>
          <w:instrText xml:space="preserve"> PAGEREF _Toc4095 \h </w:instrText>
        </w:r>
        <w:r>
          <w:fldChar w:fldCharType="separate"/>
        </w:r>
        <w:r>
          <w:t>55</w:t>
        </w:r>
        <w:r>
          <w:fldChar w:fldCharType="end"/>
        </w:r>
      </w:hyperlink>
    </w:p>
    <w:p>
      <w:pPr>
        <w:pStyle w:val="TOC1"/>
        <w:tabs>
          <w:tab w:val="right" w:leader="dot" w:pos="8306"/>
        </w:tabs>
      </w:pPr>
      <w:hyperlink w:anchor="_Toc22199" w:history="1">
        <w:r>
          <w:rPr>
            <w:rFonts w:ascii="仿宋" w:eastAsia="仿宋" w:hAnsi="仿宋" w:cs="仿宋" w:hint="eastAsia"/>
            <w:lang w:eastAsia="zh-CN"/>
          </w:rPr>
          <w:t>十二、土地利用与规划方案</w:t>
        </w:r>
        <w:r>
          <w:tab/>
        </w:r>
        <w:r>
          <w:fldChar w:fldCharType="begin"/>
        </w:r>
        <w:r>
          <w:instrText xml:space="preserve"> PAGEREF _Toc22199 \h </w:instrText>
        </w:r>
        <w:r>
          <w:fldChar w:fldCharType="separate"/>
        </w:r>
        <w:r>
          <w:t>56</w:t>
        </w:r>
        <w:r>
          <w:fldChar w:fldCharType="end"/>
        </w:r>
      </w:hyperlink>
    </w:p>
    <w:p>
      <w:pPr>
        <w:pStyle w:val="TOC2"/>
        <w:tabs>
          <w:tab w:val="right" w:leader="dot" w:pos="8306"/>
        </w:tabs>
      </w:pPr>
      <w:hyperlink w:anchor="_Toc11429" w:history="1">
        <w:r>
          <w:rPr>
            <w:rFonts w:ascii="仿宋" w:eastAsia="仿宋" w:hAnsi="仿宋" w:cs="仿宋" w:hint="eastAsia"/>
            <w:lang w:eastAsia="zh-CN"/>
          </w:rPr>
          <w:t>(一)、项目用地情况分析</w:t>
        </w:r>
        <w:r>
          <w:tab/>
        </w:r>
        <w:r>
          <w:fldChar w:fldCharType="begin"/>
        </w:r>
        <w:r>
          <w:instrText xml:space="preserve"> PAGEREF _Toc11429 \h </w:instrText>
        </w:r>
        <w:r>
          <w:fldChar w:fldCharType="separate"/>
        </w:r>
        <w:r>
          <w:t>56</w:t>
        </w:r>
        <w:r>
          <w:fldChar w:fldCharType="end"/>
        </w:r>
      </w:hyperlink>
    </w:p>
    <w:p>
      <w:pPr>
        <w:pStyle w:val="TOC2"/>
        <w:tabs>
          <w:tab w:val="right" w:leader="dot" w:pos="8306"/>
        </w:tabs>
      </w:pPr>
      <w:hyperlink w:anchor="_Toc32589" w:history="1">
        <w:r>
          <w:rPr>
            <w:rFonts w:ascii="仿宋" w:eastAsia="仿宋" w:hAnsi="仿宋" w:cs="仿宋" w:hint="eastAsia"/>
            <w:lang w:eastAsia="zh-CN"/>
          </w:rPr>
          <w:t>(二)、土地利用规划方案</w:t>
        </w:r>
        <w:r>
          <w:tab/>
        </w:r>
        <w:r>
          <w:fldChar w:fldCharType="begin"/>
        </w:r>
        <w:r>
          <w:instrText xml:space="preserve"> PAGEREF _Toc32589 \h </w:instrText>
        </w:r>
        <w:r>
          <w:fldChar w:fldCharType="separate"/>
        </w:r>
        <w:r>
          <w:t>57</w:t>
        </w:r>
        <w:r>
          <w:fldChar w:fldCharType="end"/>
        </w:r>
      </w:hyperlink>
    </w:p>
    <w:p>
      <w:pPr>
        <w:pStyle w:val="TOC1"/>
        <w:tabs>
          <w:tab w:val="right" w:leader="dot" w:pos="8306"/>
        </w:tabs>
      </w:pPr>
      <w:hyperlink w:anchor="_Toc20976" w:history="1">
        <w:r>
          <w:rPr>
            <w:rFonts w:ascii="仿宋" w:eastAsia="仿宋" w:hAnsi="仿宋" w:cs="仿宋" w:hint="eastAsia"/>
            <w:lang w:eastAsia="zh-CN"/>
          </w:rPr>
          <w:t>十三、产业协同与集群发展</w:t>
        </w:r>
        <w:r>
          <w:tab/>
        </w:r>
        <w:r>
          <w:fldChar w:fldCharType="begin"/>
        </w:r>
        <w:r>
          <w:instrText xml:space="preserve"> PAGEREF _Toc20976 \h </w:instrText>
        </w:r>
        <w:r>
          <w:fldChar w:fldCharType="separate"/>
        </w:r>
        <w:r>
          <w:t>58</w:t>
        </w:r>
        <w:r>
          <w:fldChar w:fldCharType="end"/>
        </w:r>
      </w:hyperlink>
    </w:p>
    <w:p>
      <w:pPr>
        <w:pStyle w:val="TOC2"/>
        <w:tabs>
          <w:tab w:val="right" w:leader="dot" w:pos="8306"/>
        </w:tabs>
      </w:pPr>
      <w:hyperlink w:anchor="_Toc25187" w:history="1">
        <w:r>
          <w:rPr>
            <w:rFonts w:ascii="仿宋" w:eastAsia="仿宋" w:hAnsi="仿宋" w:cs="仿宋" w:hint="eastAsia"/>
            <w:lang w:eastAsia="zh-CN"/>
          </w:rPr>
          <w:t>(一)、产业协同机制建设</w:t>
        </w:r>
        <w:r>
          <w:tab/>
        </w:r>
        <w:r>
          <w:fldChar w:fldCharType="begin"/>
        </w:r>
        <w:r>
          <w:instrText xml:space="preserve"> PAGEREF _Toc25187 \h </w:instrText>
        </w:r>
        <w:r>
          <w:fldChar w:fldCharType="separate"/>
        </w:r>
        <w:r>
          <w:t>58</w:t>
        </w:r>
        <w:r>
          <w:fldChar w:fldCharType="end"/>
        </w:r>
      </w:hyperlink>
    </w:p>
    <w:p>
      <w:pPr>
        <w:pStyle w:val="TOC2"/>
        <w:tabs>
          <w:tab w:val="right" w:leader="dot" w:pos="8306"/>
        </w:tabs>
      </w:pPr>
      <w:hyperlink w:anchor="_Toc8041" w:history="1">
        <w:r>
          <w:rPr>
            <w:rFonts w:ascii="仿宋" w:eastAsia="仿宋" w:hAnsi="仿宋" w:cs="仿宋" w:hint="eastAsia"/>
            <w:lang w:eastAsia="zh-CN"/>
          </w:rPr>
          <w:t>(二)、产业集群培育与发展</w:t>
        </w:r>
        <w:r>
          <w:tab/>
        </w:r>
        <w:r>
          <w:fldChar w:fldCharType="begin"/>
        </w:r>
        <w:r>
          <w:instrText xml:space="preserve"> PAGEREF _Toc8041 \h </w:instrText>
        </w:r>
        <w:r>
          <w:fldChar w:fldCharType="separate"/>
        </w:r>
        <w:r>
          <w:t>59</w:t>
        </w:r>
        <w:r>
          <w:fldChar w:fldCharType="end"/>
        </w:r>
      </w:hyperlink>
    </w:p>
    <w:p>
      <w:pPr>
        <w:pStyle w:val="TOC1"/>
        <w:tabs>
          <w:tab w:val="right" w:leader="dot" w:pos="8306"/>
        </w:tabs>
      </w:pPr>
      <w:hyperlink w:anchor="_Toc18154" w:history="1">
        <w:r>
          <w:rPr>
            <w:rFonts w:ascii="仿宋" w:eastAsia="仿宋" w:hAnsi="仿宋" w:cs="仿宋" w:hint="eastAsia"/>
            <w:lang w:eastAsia="zh-CN"/>
          </w:rPr>
          <w:t>十四、人力资源管理与开发</w:t>
        </w:r>
        <w:r>
          <w:tab/>
        </w:r>
        <w:r>
          <w:fldChar w:fldCharType="begin"/>
        </w:r>
        <w:r>
          <w:instrText xml:space="preserve"> PAGEREF _Toc18154 \h </w:instrText>
        </w:r>
        <w:r>
          <w:fldChar w:fldCharType="separate"/>
        </w:r>
        <w:r>
          <w:t>60</w:t>
        </w:r>
        <w:r>
          <w:fldChar w:fldCharType="end"/>
        </w:r>
      </w:hyperlink>
    </w:p>
    <w:p>
      <w:pPr>
        <w:pStyle w:val="TOC2"/>
        <w:tabs>
          <w:tab w:val="right" w:leader="dot" w:pos="8306"/>
        </w:tabs>
      </w:pPr>
      <w:hyperlink w:anchor="_Toc30618" w:history="1">
        <w:r>
          <w:rPr>
            <w:rFonts w:ascii="仿宋" w:eastAsia="仿宋" w:hAnsi="仿宋" w:cs="仿宋" w:hint="eastAsia"/>
            <w:lang w:eastAsia="zh-CN"/>
          </w:rPr>
          <w:t>(一)、人力资源规划</w:t>
        </w:r>
        <w:r>
          <w:tab/>
        </w:r>
        <w:r>
          <w:fldChar w:fldCharType="begin"/>
        </w:r>
        <w:r>
          <w:instrText xml:space="preserve"> PAGEREF _Toc30618 \h </w:instrText>
        </w:r>
        <w:r>
          <w:fldChar w:fldCharType="separate"/>
        </w:r>
        <w:r>
          <w:t>60</w:t>
        </w:r>
        <w:r>
          <w:fldChar w:fldCharType="end"/>
        </w:r>
      </w:hyperlink>
    </w:p>
    <w:p>
      <w:pPr>
        <w:pStyle w:val="TOC2"/>
        <w:tabs>
          <w:tab w:val="right" w:leader="dot" w:pos="8306"/>
        </w:tabs>
      </w:pPr>
      <w:hyperlink w:anchor="_Toc26398" w:history="1">
        <w:r>
          <w:rPr>
            <w:rFonts w:ascii="仿宋" w:eastAsia="仿宋" w:hAnsi="仿宋" w:cs="仿宋" w:hint="eastAsia"/>
            <w:lang w:eastAsia="zh-CN"/>
          </w:rPr>
          <w:t>(二)、人力资源开发与培训</w:t>
        </w:r>
        <w:r>
          <w:tab/>
        </w:r>
        <w:r>
          <w:fldChar w:fldCharType="begin"/>
        </w:r>
        <w:r>
          <w:instrText xml:space="preserve"> PAGEREF _Toc26398 \h </w:instrText>
        </w:r>
        <w:r>
          <w:fldChar w:fldCharType="separate"/>
        </w:r>
        <w:r>
          <w:t>62</w:t>
        </w:r>
        <w:r>
          <w:fldChar w:fldCharType="end"/>
        </w:r>
      </w:hyperlink>
    </w:p>
    <w:p>
      <w:pPr>
        <w:pStyle w:val="TOC1"/>
        <w:tabs>
          <w:tab w:val="right" w:leader="dot" w:pos="8306"/>
        </w:tabs>
      </w:pPr>
      <w:hyperlink w:anchor="_Toc28232" w:history="1">
        <w:r>
          <w:rPr>
            <w:rFonts w:ascii="仿宋" w:eastAsia="仿宋" w:hAnsi="仿宋" w:cs="仿宋" w:hint="eastAsia"/>
            <w:lang w:eastAsia="zh-CN"/>
          </w:rPr>
          <w:t>十五、知识产权管理与保护</w:t>
        </w:r>
        <w:r>
          <w:tab/>
        </w:r>
        <w:r>
          <w:fldChar w:fldCharType="begin"/>
        </w:r>
        <w:r>
          <w:instrText xml:space="preserve"> PAGEREF _Toc28232 \h </w:instrText>
        </w:r>
        <w:r>
          <w:fldChar w:fldCharType="separate"/>
        </w:r>
        <w:r>
          <w:t>64</w:t>
        </w:r>
        <w:r>
          <w:fldChar w:fldCharType="end"/>
        </w:r>
      </w:hyperlink>
    </w:p>
    <w:p>
      <w:pPr>
        <w:pStyle w:val="TOC2"/>
        <w:tabs>
          <w:tab w:val="right" w:leader="dot" w:pos="8306"/>
        </w:tabs>
      </w:pPr>
      <w:hyperlink w:anchor="_Toc2138" w:history="1">
        <w:r>
          <w:rPr>
            <w:rFonts w:ascii="仿宋" w:eastAsia="仿宋" w:hAnsi="仿宋" w:cs="仿宋" w:hint="eastAsia"/>
            <w:lang w:eastAsia="zh-CN"/>
          </w:rPr>
          <w:t>(一)、知识产权管理体系建设</w:t>
        </w:r>
        <w:r>
          <w:tab/>
        </w:r>
        <w:r>
          <w:fldChar w:fldCharType="begin"/>
        </w:r>
        <w:r>
          <w:instrText xml:space="preserve"> PAGEREF _Toc2138 \h </w:instrText>
        </w:r>
        <w:r>
          <w:fldChar w:fldCharType="separate"/>
        </w:r>
        <w:r>
          <w:t>64</w:t>
        </w:r>
        <w:r>
          <w:fldChar w:fldCharType="end"/>
        </w:r>
      </w:hyperlink>
    </w:p>
    <w:p>
      <w:pPr>
        <w:pStyle w:val="TOC2"/>
        <w:tabs>
          <w:tab w:val="right" w:leader="dot" w:pos="8306"/>
        </w:tabs>
      </w:pPr>
      <w:hyperlink w:anchor="_Toc22876" w:history="1">
        <w:r>
          <w:rPr>
            <w:rFonts w:ascii="仿宋" w:eastAsia="仿宋" w:hAnsi="仿宋" w:cs="仿宋" w:hint="eastAsia"/>
            <w:lang w:eastAsia="zh-CN"/>
          </w:rPr>
          <w:t>(二)、知识产权保护措施</w:t>
        </w:r>
        <w:r>
          <w:tab/>
        </w:r>
        <w:r>
          <w:fldChar w:fldCharType="begin"/>
        </w:r>
        <w:r>
          <w:instrText xml:space="preserve"> PAGEREF _Toc22876 \h </w:instrText>
        </w:r>
        <w:r>
          <w:fldChar w:fldCharType="separate"/>
        </w:r>
        <w:r>
          <w:t>65</w:t>
        </w:r>
        <w:r>
          <w:fldChar w:fldCharType="end"/>
        </w:r>
      </w:hyperlink>
    </w:p>
    <w:p>
      <w:pPr>
        <w:pStyle w:val="TOC1"/>
        <w:tabs>
          <w:tab w:val="right" w:leader="dot" w:pos="8306"/>
        </w:tabs>
      </w:pPr>
      <w:hyperlink w:anchor="_Toc16095" w:history="1">
        <w:r>
          <w:rPr>
            <w:rFonts w:ascii="仿宋" w:eastAsia="仿宋" w:hAnsi="仿宋" w:cs="仿宋" w:hint="eastAsia"/>
            <w:lang w:eastAsia="zh-CN"/>
          </w:rPr>
          <w:t>十六、项目施工方案</w:t>
        </w:r>
        <w:r>
          <w:tab/>
        </w:r>
        <w:r>
          <w:fldChar w:fldCharType="begin"/>
        </w:r>
        <w:r>
          <w:instrText xml:space="preserve"> PAGEREF _Toc16095 \h </w:instrText>
        </w:r>
        <w:r>
          <w:fldChar w:fldCharType="separate"/>
        </w:r>
        <w:r>
          <w:t>66</w:t>
        </w:r>
        <w:r>
          <w:fldChar w:fldCharType="end"/>
        </w:r>
      </w:hyperlink>
    </w:p>
    <w:p>
      <w:pPr>
        <w:pStyle w:val="TOC2"/>
        <w:tabs>
          <w:tab w:val="right" w:leader="dot" w:pos="8306"/>
        </w:tabs>
      </w:pPr>
      <w:hyperlink w:anchor="_Toc8749" w:history="1">
        <w:r>
          <w:rPr>
            <w:rFonts w:ascii="仿宋" w:eastAsia="仿宋" w:hAnsi="仿宋" w:cs="仿宋" w:hint="eastAsia"/>
            <w:lang w:eastAsia="zh-CN"/>
          </w:rPr>
          <w:t>(一)、施工组织设计</w:t>
        </w:r>
        <w:r>
          <w:tab/>
        </w:r>
        <w:r>
          <w:fldChar w:fldCharType="begin"/>
        </w:r>
        <w:r>
          <w:instrText xml:space="preserve"> PAGEREF _Toc8749 \h </w:instrText>
        </w:r>
        <w:r>
          <w:fldChar w:fldCharType="separate"/>
        </w:r>
        <w:r>
          <w:t>66</w:t>
        </w:r>
        <w:r>
          <w:fldChar w:fldCharType="end"/>
        </w:r>
      </w:hyperlink>
    </w:p>
    <w:p>
      <w:pPr>
        <w:pStyle w:val="TOC2"/>
        <w:tabs>
          <w:tab w:val="right" w:leader="dot" w:pos="8306"/>
        </w:tabs>
      </w:pPr>
      <w:hyperlink w:anchor="_Toc9329" w:history="1">
        <w:r>
          <w:rPr>
            <w:rFonts w:ascii="仿宋" w:eastAsia="仿宋" w:hAnsi="仿宋" w:cs="仿宋" w:hint="eastAsia"/>
            <w:lang w:eastAsia="zh-CN"/>
          </w:rPr>
          <w:t>(二)、施工工艺与技术路线</w:t>
        </w:r>
        <w:r>
          <w:tab/>
        </w:r>
        <w:r>
          <w:fldChar w:fldCharType="begin"/>
        </w:r>
        <w:r>
          <w:instrText xml:space="preserve"> PAGEREF _Toc9329 \h </w:instrText>
        </w:r>
        <w:r>
          <w:fldChar w:fldCharType="separate"/>
        </w:r>
        <w:r>
          <w:t>68</w:t>
        </w:r>
        <w:r>
          <w:fldChar w:fldCharType="end"/>
        </w:r>
      </w:hyperlink>
    </w:p>
    <w:p>
      <w:pPr>
        <w:pStyle w:val="TOC2"/>
        <w:tabs>
          <w:tab w:val="right" w:leader="dot" w:pos="8306"/>
        </w:tabs>
      </w:pPr>
      <w:hyperlink w:anchor="_Toc8717" w:history="1">
        <w:r>
          <w:rPr>
            <w:rFonts w:ascii="仿宋" w:eastAsia="仿宋" w:hAnsi="仿宋" w:cs="仿宋" w:hint="eastAsia"/>
            <w:lang w:eastAsia="zh-CN"/>
          </w:rPr>
          <w:t>(三)、关键节点施工计划</w:t>
        </w:r>
        <w:r>
          <w:tab/>
        </w:r>
        <w:r>
          <w:fldChar w:fldCharType="begin"/>
        </w:r>
        <w:r>
          <w:instrText xml:space="preserve"> PAGEREF _Toc8717 \h </w:instrText>
        </w:r>
        <w:r>
          <w:fldChar w:fldCharType="separate"/>
        </w:r>
        <w:r>
          <w:t>69</w:t>
        </w:r>
        <w:r>
          <w:fldChar w:fldCharType="end"/>
        </w:r>
      </w:hyperlink>
    </w:p>
    <w:p>
      <w:pPr>
        <w:pStyle w:val="TOC2"/>
        <w:tabs>
          <w:tab w:val="right" w:leader="dot" w:pos="8306"/>
        </w:tabs>
      </w:pPr>
      <w:hyperlink w:anchor="_Toc16691" w:history="1">
        <w:r>
          <w:rPr>
            <w:rFonts w:ascii="仿宋" w:eastAsia="仿宋" w:hAnsi="仿宋" w:cs="仿宋" w:hint="eastAsia"/>
            <w:lang w:eastAsia="zh-CN"/>
          </w:rPr>
          <w:t>(四)、施工现场管理</w:t>
        </w:r>
        <w:r>
          <w:tab/>
        </w:r>
        <w:r>
          <w:fldChar w:fldCharType="begin"/>
        </w:r>
        <w:r>
          <w:instrText xml:space="preserve"> PAGEREF _Toc16691 \h </w:instrText>
        </w:r>
        <w:r>
          <w:fldChar w:fldCharType="separate"/>
        </w:r>
        <w:r>
          <w:t>71</w:t>
        </w:r>
        <w:r>
          <w:fldChar w:fldCharType="end"/>
        </w:r>
      </w:hyperlink>
    </w:p>
    <w:p>
      <w:pPr>
        <w:pStyle w:val="TOC1"/>
        <w:tabs>
          <w:tab w:val="right" w:leader="dot" w:pos="8306"/>
        </w:tabs>
      </w:pPr>
      <w:hyperlink w:anchor="_Toc27715" w:history="1">
        <w:r>
          <w:rPr>
            <w:rFonts w:ascii="仿宋" w:eastAsia="仿宋" w:hAnsi="仿宋" w:cs="仿宋" w:hint="eastAsia"/>
            <w:lang w:eastAsia="zh-CN"/>
          </w:rPr>
          <w:t>十七、成果转化与推广应用</w:t>
        </w:r>
        <w:r>
          <w:tab/>
        </w:r>
        <w:r>
          <w:fldChar w:fldCharType="begin"/>
        </w:r>
        <w:r>
          <w:instrText xml:space="preserve"> PAGEREF _Toc27715 \h </w:instrText>
        </w:r>
        <w:r>
          <w:fldChar w:fldCharType="separate"/>
        </w:r>
        <w:r>
          <w:t>73</w:t>
        </w:r>
        <w:r>
          <w:fldChar w:fldCharType="end"/>
        </w:r>
      </w:hyperlink>
    </w:p>
    <w:p>
      <w:pPr>
        <w:pStyle w:val="TOC2"/>
        <w:tabs>
          <w:tab w:val="right" w:leader="dot" w:pos="8306"/>
        </w:tabs>
      </w:pPr>
      <w:hyperlink w:anchor="_Toc8247" w:history="1">
        <w:r>
          <w:rPr>
            <w:rFonts w:ascii="仿宋" w:eastAsia="仿宋" w:hAnsi="仿宋" w:cs="仿宋" w:hint="eastAsia"/>
            <w:lang w:eastAsia="zh-CN"/>
          </w:rPr>
          <w:t>(一)、成果转化策略制定</w:t>
        </w:r>
        <w:r>
          <w:tab/>
        </w:r>
        <w:r>
          <w:fldChar w:fldCharType="begin"/>
        </w:r>
        <w:r>
          <w:instrText xml:space="preserve"> PAGEREF _Toc8247 \h </w:instrText>
        </w:r>
        <w:r>
          <w:fldChar w:fldCharType="separate"/>
        </w:r>
        <w:r>
          <w:t>73</w:t>
        </w:r>
        <w:r>
          <w:fldChar w:fldCharType="end"/>
        </w:r>
      </w:hyperlink>
    </w:p>
    <w:p>
      <w:pPr>
        <w:pStyle w:val="TOC2"/>
        <w:tabs>
          <w:tab w:val="right" w:leader="dot" w:pos="8306"/>
        </w:tabs>
      </w:pPr>
      <w:hyperlink w:anchor="_Toc14559" w:history="1">
        <w:r>
          <w:rPr>
            <w:rFonts w:ascii="仿宋" w:eastAsia="仿宋" w:hAnsi="仿宋" w:cs="仿宋" w:hint="eastAsia"/>
            <w:lang w:eastAsia="zh-CN"/>
          </w:rPr>
          <w:t>(二)、成果推广应用方案</w:t>
        </w:r>
        <w:r>
          <w:tab/>
        </w:r>
        <w:r>
          <w:fldChar w:fldCharType="begin"/>
        </w:r>
        <w:r>
          <w:instrText xml:space="preserve"> PAGEREF _Toc14559 \h </w:instrText>
        </w:r>
        <w:r>
          <w:fldChar w:fldCharType="separate"/>
        </w:r>
        <w:r>
          <w:t>74</w:t>
        </w:r>
        <w:r>
          <w:fldChar w:fldCharType="end"/>
        </w:r>
      </w:hyperlink>
    </w:p>
    <w:p>
      <w:pPr>
        <w:pStyle w:val="TOC1"/>
        <w:tabs>
          <w:tab w:val="right" w:leader="dot" w:pos="8306"/>
        </w:tabs>
      </w:pPr>
      <w:hyperlink w:anchor="_Toc5518" w:history="1">
        <w:r>
          <w:rPr>
            <w:rFonts w:ascii="仿宋" w:eastAsia="仿宋" w:hAnsi="仿宋" w:cs="仿宋" w:hint="eastAsia"/>
            <w:lang w:eastAsia="zh-CN"/>
          </w:rPr>
          <w:t>十八、合作与交流机制建立</w:t>
        </w:r>
        <w:r>
          <w:tab/>
        </w:r>
        <w:r>
          <w:fldChar w:fldCharType="begin"/>
        </w:r>
        <w:r>
          <w:instrText xml:space="preserve"> PAGEREF _Toc5518 \h </w:instrText>
        </w:r>
        <w:r>
          <w:fldChar w:fldCharType="separate"/>
        </w:r>
        <w:r>
          <w:t>76</w:t>
        </w:r>
        <w:r>
          <w:fldChar w:fldCharType="end"/>
        </w:r>
      </w:hyperlink>
    </w:p>
    <w:p>
      <w:pPr>
        <w:pStyle w:val="TOC2"/>
        <w:tabs>
          <w:tab w:val="right" w:leader="dot" w:pos="8306"/>
        </w:tabs>
      </w:pPr>
      <w:hyperlink w:anchor="_Toc32512" w:history="1">
        <w:r>
          <w:rPr>
            <w:rFonts w:ascii="仿宋" w:eastAsia="仿宋" w:hAnsi="仿宋" w:cs="仿宋" w:hint="eastAsia"/>
            <w:lang w:eastAsia="zh-CN"/>
          </w:rPr>
          <w:t>(一)、合作伙伴选择与合作方式</w:t>
        </w:r>
        <w:r>
          <w:tab/>
        </w:r>
        <w:r>
          <w:fldChar w:fldCharType="begin"/>
        </w:r>
        <w:r>
          <w:instrText xml:space="preserve"> PAGEREF _Toc32512 \h </w:instrText>
        </w:r>
        <w:r>
          <w:fldChar w:fldCharType="separate"/>
        </w:r>
        <w:r>
          <w:t>76</w:t>
        </w:r>
        <w:r>
          <w:fldChar w:fldCharType="end"/>
        </w:r>
      </w:hyperlink>
    </w:p>
    <w:p>
      <w:pPr>
        <w:pStyle w:val="TOC2"/>
        <w:tabs>
          <w:tab w:val="right" w:leader="dot" w:pos="8306"/>
        </w:tabs>
      </w:pPr>
      <w:hyperlink w:anchor="_Toc10720" w:history="1">
        <w:r>
          <w:rPr>
            <w:rFonts w:ascii="仿宋" w:eastAsia="仿宋" w:hAnsi="仿宋" w:cs="仿宋" w:hint="eastAsia"/>
            <w:lang w:eastAsia="zh-CN"/>
          </w:rPr>
          <w:t>(二)、交流与合作平台搭建</w:t>
        </w:r>
        <w:r>
          <w:tab/>
        </w:r>
        <w:r>
          <w:fldChar w:fldCharType="begin"/>
        </w:r>
        <w:r>
          <w:instrText xml:space="preserve"> PAGEREF _Toc10720 \h </w:instrText>
        </w:r>
        <w:r>
          <w:fldChar w:fldCharType="separate"/>
        </w:r>
        <w:r>
          <w:t>77</w:t>
        </w:r>
        <w:r>
          <w:fldChar w:fldCharType="end"/>
        </w:r>
      </w:hyperlink>
    </w:p>
    <w:p>
      <w:pPr>
        <w:pStyle w:val="TOC1"/>
        <w:tabs>
          <w:tab w:val="right" w:leader="dot" w:pos="8306"/>
        </w:tabs>
      </w:pPr>
      <w:hyperlink w:anchor="_Toc649" w:history="1">
        <w:r>
          <w:rPr>
            <w:rFonts w:ascii="仿宋" w:eastAsia="仿宋" w:hAnsi="仿宋" w:cs="仿宋" w:hint="eastAsia"/>
            <w:lang w:eastAsia="zh-CN"/>
          </w:rPr>
          <w:t>十九、法律法规与政策遵循</w:t>
        </w:r>
        <w:r>
          <w:tab/>
        </w:r>
        <w:r>
          <w:fldChar w:fldCharType="begin"/>
        </w:r>
        <w:r>
          <w:instrText xml:space="preserve"> PAGEREF _Toc649 \h </w:instrText>
        </w:r>
        <w:r>
          <w:fldChar w:fldCharType="separate"/>
        </w:r>
        <w:r>
          <w:t>79</w:t>
        </w:r>
        <w:r>
          <w:fldChar w:fldCharType="end"/>
        </w:r>
      </w:hyperlink>
    </w:p>
    <w:p>
      <w:pPr>
        <w:pStyle w:val="TOC2"/>
        <w:tabs>
          <w:tab w:val="right" w:leader="dot" w:pos="8306"/>
        </w:tabs>
      </w:pPr>
      <w:hyperlink w:anchor="_Toc32734" w:history="1">
        <w:r>
          <w:rPr>
            <w:rFonts w:ascii="仿宋" w:eastAsia="仿宋" w:hAnsi="仿宋" w:cs="仿宋" w:hint="eastAsia"/>
            <w:lang w:eastAsia="zh-CN"/>
          </w:rPr>
          <w:t>(一)、法律法规遵守</w:t>
        </w:r>
        <w:r>
          <w:tab/>
        </w:r>
        <w:r>
          <w:fldChar w:fldCharType="begin"/>
        </w:r>
        <w:r>
          <w:instrText xml:space="preserve"> PAGEREF _Toc32734 \h </w:instrText>
        </w:r>
        <w:r>
          <w:fldChar w:fldCharType="separate"/>
        </w:r>
        <w:r>
          <w:t>79</w:t>
        </w:r>
        <w:r>
          <w:fldChar w:fldCharType="end"/>
        </w:r>
      </w:hyperlink>
    </w:p>
    <w:p>
      <w:pPr>
        <w:pStyle w:val="TOC2"/>
        <w:tabs>
          <w:tab w:val="right" w:leader="dot" w:pos="8306"/>
        </w:tabs>
      </w:pPr>
      <w:hyperlink w:anchor="_Toc30817" w:history="1">
        <w:r>
          <w:rPr>
            <w:rFonts w:ascii="仿宋" w:eastAsia="仿宋" w:hAnsi="仿宋" w:cs="仿宋" w:hint="eastAsia"/>
            <w:lang w:eastAsia="zh-CN"/>
          </w:rPr>
          <w:t>(二)、政策导向与利用</w:t>
        </w:r>
        <w:r>
          <w:tab/>
        </w:r>
        <w:r>
          <w:fldChar w:fldCharType="begin"/>
        </w:r>
        <w:r>
          <w:instrText xml:space="preserve"> PAGEREF _Toc30817 \h </w:instrText>
        </w:r>
        <w:r>
          <w:fldChar w:fldCharType="separate"/>
        </w:r>
        <w:r>
          <w:t>80</w:t>
        </w:r>
        <w:r>
          <w:fldChar w:fldCharType="end"/>
        </w:r>
      </w:hyperlink>
    </w:p>
    <w:p>
      <w:pPr>
        <w:pStyle w:val="TOC1"/>
        <w:tabs>
          <w:tab w:val="right" w:leader="dot" w:pos="8306"/>
        </w:tabs>
      </w:pPr>
      <w:hyperlink w:anchor="_Toc27135" w:history="1">
        <w:r>
          <w:rPr>
            <w:rFonts w:ascii="仿宋" w:eastAsia="仿宋" w:hAnsi="仿宋" w:cs="仿宋" w:hint="eastAsia"/>
            <w:lang w:eastAsia="zh-CN"/>
          </w:rPr>
          <w:t>二十、创新驱动与持续发展</w:t>
        </w:r>
        <w:r>
          <w:tab/>
        </w:r>
        <w:r>
          <w:fldChar w:fldCharType="begin"/>
        </w:r>
        <w:r>
          <w:instrText xml:space="preserve"> PAGEREF _Toc27135 \h </w:instrText>
        </w:r>
        <w:r>
          <w:fldChar w:fldCharType="separate"/>
        </w:r>
        <w:r>
          <w:t>81</w:t>
        </w:r>
        <w:r>
          <w:fldChar w:fldCharType="end"/>
        </w:r>
      </w:hyperlink>
    </w:p>
    <w:p>
      <w:pPr>
        <w:pStyle w:val="TOC2"/>
        <w:tabs>
          <w:tab w:val="right" w:leader="dot" w:pos="8306"/>
        </w:tabs>
      </w:pPr>
      <w:hyperlink w:anchor="_Toc15781" w:history="1">
        <w:r>
          <w:rPr>
            <w:rFonts w:ascii="仿宋" w:eastAsia="仿宋" w:hAnsi="仿宋" w:cs="仿宋" w:hint="eastAsia"/>
            <w:lang w:eastAsia="zh-CN"/>
          </w:rPr>
          <w:t>(一)、创新驱动战略实施</w:t>
        </w:r>
        <w:r>
          <w:tab/>
        </w:r>
        <w:r>
          <w:fldChar w:fldCharType="begin"/>
        </w:r>
        <w:r>
          <w:instrText xml:space="preserve"> PAGEREF _Toc15781 \h </w:instrText>
        </w:r>
        <w:r>
          <w:fldChar w:fldCharType="separate"/>
        </w:r>
        <w:r>
          <w:t>81</w:t>
        </w:r>
        <w:r>
          <w:fldChar w:fldCharType="end"/>
        </w:r>
      </w:hyperlink>
    </w:p>
    <w:p>
      <w:pPr>
        <w:pStyle w:val="TOC2"/>
        <w:tabs>
          <w:tab w:val="right" w:leader="dot" w:pos="8306"/>
        </w:tabs>
      </w:pPr>
      <w:hyperlink w:anchor="_Toc23398" w:history="1">
        <w:r>
          <w:rPr>
            <w:rFonts w:ascii="仿宋" w:eastAsia="仿宋" w:hAnsi="仿宋" w:cs="仿宋" w:hint="eastAsia"/>
            <w:lang w:eastAsia="zh-CN"/>
          </w:rPr>
          <w:t>(二)、持续发展路径探索</w:t>
        </w:r>
        <w:r>
          <w:tab/>
        </w:r>
        <w:r>
          <w:fldChar w:fldCharType="begin"/>
        </w:r>
        <w:r>
          <w:instrText xml:space="preserve"> PAGEREF _Toc23398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24"/>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089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541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257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073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818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极箔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极箔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极箔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极箔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电极箔项目的社会影响是全面而深远的。从提供就业机会和提升公共服务，到促进社会结构和劳动市场的多元化，再到推动社会责任和伦理标准的提高，项目对于提升社区的经济、文化和社会福祉有着重要作用。通过这些正面影响，电极箔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74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为了融入当地社区，电极箔项目需深入理解当地的文化特色和社会习俗。例如，项目在设计广告和市场推广活动时，应考虑使用当地语言和符合地方文化的表达方式。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电极箔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9432"/>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为了确保电极箔项目的成功并最大限度地减轻潜在的社会风险，详细的风险分析和具体的应对策略至关重要。以下是针对项目可能面临的具体社会风险及相应对策的分析：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风险描述：电极箔项目可能遭遇社区抵制，尤其如果社区成员认为项目会破坏他们的生活环境或忽略他们的意见。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风险描述：电极箔项目的商业实践可能与当地的文化和价值观存在冲突，导致社会紧张和文化冲突。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风险描述：电极箔项目可能会增加对公共资源和基础设施的需求，给当地带来额外压力，例如在水资源、能源供应和交通系统方面。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风险描述：电极箔项目可能会引起当地社会结构和动态的变化，例如改变社区的人口组成和社交模式。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https://d.book118.com/087120121132006036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电极箔项目构思建设方案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B36C6E"/>
    <w:rsid w:val="07B36C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87120121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2024-01-24T08:55:00Z</dcterms:created>
  <dcterms:modified xsi:type="dcterms:W3CDTF">2024-01-24T08:55:54Z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D5CC4E5CD2234A80896073D2337808BD_11</vt:lpwstr>
  </property>
  <property fmtid="{D5CDD505-2E9C-101B-9397-08002B2CF9AE}" pid="3" name="KSOProductBuildVer">
    <vt:lpwstr>2052-12.1.0.16120</vt:lpwstr>
  </property>
</Properties>
</file>