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胶板资金需求报告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2" w:history="1">
        <w:r>
          <w:rPr>
            <w:rFonts w:ascii="仿宋" w:eastAsia="仿宋" w:hAnsi="仿宋" w:cs="仿宋" w:hint="eastAsia"/>
            <w:lang w:eastAsia="zh-CN"/>
          </w:rPr>
          <w:t>概论</w:t>
        </w:r>
        <w:r>
          <w:tab/>
        </w:r>
        <w:r>
          <w:fldChar w:fldCharType="begin"/>
        </w:r>
        <w:r>
          <w:instrText xml:space="preserve"> PAGEREF _Toc29852 \h </w:instrText>
        </w:r>
        <w:r>
          <w:fldChar w:fldCharType="separate"/>
        </w:r>
        <w:r>
          <w:t>3</w:t>
        </w:r>
        <w:r>
          <w:fldChar w:fldCharType="end"/>
        </w:r>
      </w:hyperlink>
    </w:p>
    <w:p>
      <w:pPr>
        <w:pStyle w:val="TOC1"/>
        <w:tabs>
          <w:tab w:val="right" w:leader="dot" w:pos="8306"/>
        </w:tabs>
      </w:pPr>
      <w:hyperlink w:anchor="_Toc18671" w:history="1">
        <w:r>
          <w:rPr>
            <w:rFonts w:ascii="仿宋" w:eastAsia="仿宋" w:hAnsi="仿宋" w:cs="仿宋" w:hint="eastAsia"/>
            <w:lang w:eastAsia="zh-CN"/>
          </w:rPr>
          <w:t>一、运营管理</w:t>
        </w:r>
        <w:r>
          <w:tab/>
        </w:r>
        <w:r>
          <w:fldChar w:fldCharType="begin"/>
        </w:r>
        <w:r>
          <w:instrText xml:space="preserve"> PAGEREF _Toc18671 \h </w:instrText>
        </w:r>
        <w:r>
          <w:fldChar w:fldCharType="separate"/>
        </w:r>
        <w:r>
          <w:t>3</w:t>
        </w:r>
        <w:r>
          <w:fldChar w:fldCharType="end"/>
        </w:r>
      </w:hyperlink>
    </w:p>
    <w:p>
      <w:pPr>
        <w:pStyle w:val="TOC2"/>
        <w:tabs>
          <w:tab w:val="right" w:leader="dot" w:pos="8306"/>
        </w:tabs>
      </w:pPr>
      <w:hyperlink w:anchor="_Toc19776" w:history="1">
        <w:r>
          <w:rPr>
            <w:rFonts w:ascii="仿宋" w:eastAsia="仿宋" w:hAnsi="仿宋" w:cs="仿宋" w:hint="eastAsia"/>
            <w:lang w:eastAsia="zh-CN"/>
          </w:rPr>
          <w:t>(一)、公司经营宗旨</w:t>
        </w:r>
        <w:r>
          <w:tab/>
        </w:r>
        <w:r>
          <w:fldChar w:fldCharType="begin"/>
        </w:r>
        <w:r>
          <w:instrText xml:space="preserve"> PAGEREF _Toc19776 \h </w:instrText>
        </w:r>
        <w:r>
          <w:fldChar w:fldCharType="separate"/>
        </w:r>
        <w:r>
          <w:t>3</w:t>
        </w:r>
        <w:r>
          <w:fldChar w:fldCharType="end"/>
        </w:r>
      </w:hyperlink>
    </w:p>
    <w:p>
      <w:pPr>
        <w:pStyle w:val="TOC2"/>
        <w:tabs>
          <w:tab w:val="right" w:leader="dot" w:pos="8306"/>
        </w:tabs>
      </w:pPr>
      <w:hyperlink w:anchor="_Toc29027" w:history="1">
        <w:r>
          <w:rPr>
            <w:rFonts w:ascii="仿宋" w:eastAsia="仿宋" w:hAnsi="仿宋" w:cs="仿宋" w:hint="eastAsia"/>
            <w:lang w:eastAsia="zh-CN"/>
          </w:rPr>
          <w:t>(二)、公司目标与主职责</w:t>
        </w:r>
        <w:r>
          <w:tab/>
        </w:r>
        <w:r>
          <w:fldChar w:fldCharType="begin"/>
        </w:r>
        <w:r>
          <w:instrText xml:space="preserve"> PAGEREF _Toc29027 \h </w:instrText>
        </w:r>
        <w:r>
          <w:fldChar w:fldCharType="separate"/>
        </w:r>
        <w:r>
          <w:t>3</w:t>
        </w:r>
        <w:r>
          <w:fldChar w:fldCharType="end"/>
        </w:r>
      </w:hyperlink>
    </w:p>
    <w:p>
      <w:pPr>
        <w:pStyle w:val="TOC2"/>
        <w:tabs>
          <w:tab w:val="right" w:leader="dot" w:pos="8306"/>
        </w:tabs>
      </w:pPr>
      <w:hyperlink w:anchor="_Toc4839" w:history="1">
        <w:r>
          <w:rPr>
            <w:rFonts w:ascii="仿宋" w:eastAsia="仿宋" w:hAnsi="仿宋" w:cs="仿宋" w:hint="eastAsia"/>
            <w:lang w:eastAsia="zh-CN"/>
          </w:rPr>
          <w:t>(三)、各部门职责及权限</w:t>
        </w:r>
        <w:r>
          <w:tab/>
        </w:r>
        <w:r>
          <w:fldChar w:fldCharType="begin"/>
        </w:r>
        <w:r>
          <w:instrText xml:space="preserve"> PAGEREF _Toc4839 \h </w:instrText>
        </w:r>
        <w:r>
          <w:fldChar w:fldCharType="separate"/>
        </w:r>
        <w:r>
          <w:t>4</w:t>
        </w:r>
        <w:r>
          <w:fldChar w:fldCharType="end"/>
        </w:r>
      </w:hyperlink>
    </w:p>
    <w:p>
      <w:pPr>
        <w:pStyle w:val="TOC2"/>
        <w:tabs>
          <w:tab w:val="right" w:leader="dot" w:pos="8306"/>
        </w:tabs>
      </w:pPr>
      <w:hyperlink w:anchor="_Toc24836" w:history="1">
        <w:r>
          <w:rPr>
            <w:rFonts w:ascii="仿宋" w:eastAsia="仿宋" w:hAnsi="仿宋" w:cs="仿宋" w:hint="eastAsia"/>
            <w:lang w:eastAsia="zh-CN"/>
          </w:rPr>
          <w:t>(四)、财务会计制度</w:t>
        </w:r>
        <w:r>
          <w:tab/>
        </w:r>
        <w:r>
          <w:fldChar w:fldCharType="begin"/>
        </w:r>
        <w:r>
          <w:instrText xml:space="preserve"> PAGEREF _Toc24836 \h </w:instrText>
        </w:r>
        <w:r>
          <w:fldChar w:fldCharType="separate"/>
        </w:r>
        <w:r>
          <w:t>8</w:t>
        </w:r>
        <w:r>
          <w:fldChar w:fldCharType="end"/>
        </w:r>
      </w:hyperlink>
    </w:p>
    <w:p>
      <w:pPr>
        <w:pStyle w:val="TOC1"/>
        <w:tabs>
          <w:tab w:val="right" w:leader="dot" w:pos="8306"/>
        </w:tabs>
      </w:pPr>
      <w:hyperlink w:anchor="_Toc2399" w:history="1">
        <w:r>
          <w:rPr>
            <w:rFonts w:ascii="仿宋" w:eastAsia="仿宋" w:hAnsi="仿宋" w:cs="仿宋" w:hint="eastAsia"/>
            <w:lang w:eastAsia="zh-CN"/>
          </w:rPr>
          <w:t>二、胶板企业概貌</w:t>
        </w:r>
        <w:r>
          <w:tab/>
        </w:r>
        <w:r>
          <w:fldChar w:fldCharType="begin"/>
        </w:r>
        <w:r>
          <w:instrText xml:space="preserve"> PAGEREF _Toc2399 \h </w:instrText>
        </w:r>
        <w:r>
          <w:fldChar w:fldCharType="separate"/>
        </w:r>
        <w:r>
          <w:t>10</w:t>
        </w:r>
        <w:r>
          <w:fldChar w:fldCharType="end"/>
        </w:r>
      </w:hyperlink>
    </w:p>
    <w:p>
      <w:pPr>
        <w:pStyle w:val="TOC2"/>
        <w:tabs>
          <w:tab w:val="right" w:leader="dot" w:pos="8306"/>
        </w:tabs>
      </w:pPr>
      <w:hyperlink w:anchor="_Toc6192" w:history="1">
        <w:r>
          <w:rPr>
            <w:rFonts w:ascii="仿宋" w:eastAsia="仿宋" w:hAnsi="仿宋" w:cs="仿宋" w:hint="eastAsia"/>
            <w:lang w:eastAsia="zh-CN"/>
          </w:rPr>
          <w:t>(一)、胶板企业基础信息</w:t>
        </w:r>
        <w:r>
          <w:tab/>
        </w:r>
        <w:r>
          <w:fldChar w:fldCharType="begin"/>
        </w:r>
        <w:r>
          <w:instrText xml:space="preserve"> PAGEREF _Toc6192 \h </w:instrText>
        </w:r>
        <w:r>
          <w:fldChar w:fldCharType="separate"/>
        </w:r>
        <w:r>
          <w:t>10</w:t>
        </w:r>
        <w:r>
          <w:fldChar w:fldCharType="end"/>
        </w:r>
      </w:hyperlink>
    </w:p>
    <w:p>
      <w:pPr>
        <w:pStyle w:val="TOC2"/>
        <w:tabs>
          <w:tab w:val="right" w:leader="dot" w:pos="8306"/>
        </w:tabs>
      </w:pPr>
      <w:hyperlink w:anchor="_Toc21574" w:history="1">
        <w:r>
          <w:rPr>
            <w:rFonts w:ascii="仿宋" w:eastAsia="仿宋" w:hAnsi="仿宋" w:cs="仿宋" w:hint="eastAsia"/>
            <w:lang w:eastAsia="zh-CN"/>
          </w:rPr>
          <w:t>(二)、胶板企业简要介绍</w:t>
        </w:r>
        <w:r>
          <w:tab/>
        </w:r>
        <w:r>
          <w:fldChar w:fldCharType="begin"/>
        </w:r>
        <w:r>
          <w:instrText xml:space="preserve"> PAGEREF _Toc21574 \h </w:instrText>
        </w:r>
        <w:r>
          <w:fldChar w:fldCharType="separate"/>
        </w:r>
        <w:r>
          <w:t>10</w:t>
        </w:r>
        <w:r>
          <w:fldChar w:fldCharType="end"/>
        </w:r>
      </w:hyperlink>
    </w:p>
    <w:p>
      <w:pPr>
        <w:pStyle w:val="TOC2"/>
        <w:tabs>
          <w:tab w:val="right" w:leader="dot" w:pos="8306"/>
        </w:tabs>
      </w:pPr>
      <w:hyperlink w:anchor="_Toc9688" w:history="1">
        <w:r>
          <w:rPr>
            <w:rFonts w:ascii="仿宋" w:eastAsia="仿宋" w:hAnsi="仿宋" w:cs="仿宋" w:hint="eastAsia"/>
            <w:lang w:eastAsia="zh-CN"/>
          </w:rPr>
          <w:t>(三)、企业竞争优势概览</w:t>
        </w:r>
        <w:r>
          <w:tab/>
        </w:r>
        <w:r>
          <w:fldChar w:fldCharType="begin"/>
        </w:r>
        <w:r>
          <w:instrText xml:space="preserve"> PAGEREF _Toc9688 \h </w:instrText>
        </w:r>
        <w:r>
          <w:fldChar w:fldCharType="separate"/>
        </w:r>
        <w:r>
          <w:t>11</w:t>
        </w:r>
        <w:r>
          <w:fldChar w:fldCharType="end"/>
        </w:r>
      </w:hyperlink>
    </w:p>
    <w:p>
      <w:pPr>
        <w:pStyle w:val="TOC2"/>
        <w:tabs>
          <w:tab w:val="right" w:leader="dot" w:pos="8306"/>
        </w:tabs>
      </w:pPr>
      <w:hyperlink w:anchor="_Toc8532" w:history="1">
        <w:r>
          <w:rPr>
            <w:rFonts w:ascii="仿宋" w:eastAsia="仿宋" w:hAnsi="仿宋" w:cs="仿宋" w:hint="eastAsia"/>
            <w:lang w:eastAsia="zh-CN"/>
          </w:rPr>
          <w:t>(四)、胶板企业财务数据要略</w:t>
        </w:r>
        <w:r>
          <w:tab/>
        </w:r>
        <w:r>
          <w:fldChar w:fldCharType="begin"/>
        </w:r>
        <w:r>
          <w:instrText xml:space="preserve"> PAGEREF _Toc8532 \h </w:instrText>
        </w:r>
        <w:r>
          <w:fldChar w:fldCharType="separate"/>
        </w:r>
        <w:r>
          <w:t>12</w:t>
        </w:r>
        <w:r>
          <w:fldChar w:fldCharType="end"/>
        </w:r>
      </w:hyperlink>
    </w:p>
    <w:p>
      <w:pPr>
        <w:pStyle w:val="TOC2"/>
        <w:tabs>
          <w:tab w:val="right" w:leader="dot" w:pos="8306"/>
        </w:tabs>
      </w:pPr>
      <w:hyperlink w:anchor="_Toc6458" w:history="1">
        <w:r>
          <w:rPr>
            <w:rFonts w:ascii="仿宋" w:eastAsia="仿宋" w:hAnsi="仿宋" w:cs="仿宋" w:hint="eastAsia"/>
            <w:lang w:eastAsia="zh-CN"/>
          </w:rPr>
          <w:t>(五)、核心团队成员简述</w:t>
        </w:r>
        <w:r>
          <w:tab/>
        </w:r>
        <w:r>
          <w:fldChar w:fldCharType="begin"/>
        </w:r>
        <w:r>
          <w:instrText xml:space="preserve"> PAGEREF _Toc6458 \h </w:instrText>
        </w:r>
        <w:r>
          <w:fldChar w:fldCharType="separate"/>
        </w:r>
        <w:r>
          <w:t>13</w:t>
        </w:r>
        <w:r>
          <w:fldChar w:fldCharType="end"/>
        </w:r>
      </w:hyperlink>
    </w:p>
    <w:p>
      <w:pPr>
        <w:pStyle w:val="TOC2"/>
        <w:tabs>
          <w:tab w:val="right" w:leader="dot" w:pos="8306"/>
        </w:tabs>
      </w:pPr>
      <w:hyperlink w:anchor="_Toc425" w:history="1">
        <w:r>
          <w:rPr>
            <w:rFonts w:ascii="仿宋" w:eastAsia="仿宋" w:hAnsi="仿宋" w:cs="仿宋" w:hint="eastAsia"/>
            <w:lang w:eastAsia="zh-CN"/>
          </w:rPr>
          <w:t>(六)、胶板企业经营宗旨阐述</w:t>
        </w:r>
        <w:r>
          <w:tab/>
        </w:r>
        <w:r>
          <w:fldChar w:fldCharType="begin"/>
        </w:r>
        <w:r>
          <w:instrText xml:space="preserve"> PAGEREF _Toc425 \h </w:instrText>
        </w:r>
        <w:r>
          <w:fldChar w:fldCharType="separate"/>
        </w:r>
        <w:r>
          <w:t>14</w:t>
        </w:r>
        <w:r>
          <w:fldChar w:fldCharType="end"/>
        </w:r>
      </w:hyperlink>
    </w:p>
    <w:p>
      <w:pPr>
        <w:pStyle w:val="TOC2"/>
        <w:tabs>
          <w:tab w:val="right" w:leader="dot" w:pos="8306"/>
        </w:tabs>
      </w:pPr>
      <w:hyperlink w:anchor="_Toc27240" w:history="1">
        <w:r>
          <w:rPr>
            <w:rFonts w:ascii="仿宋" w:eastAsia="仿宋" w:hAnsi="仿宋" w:cs="仿宋" w:hint="eastAsia"/>
            <w:lang w:eastAsia="zh-CN"/>
          </w:rPr>
          <w:t>(七)、胶板企业未来发展规划</w:t>
        </w:r>
        <w:r>
          <w:tab/>
        </w:r>
        <w:r>
          <w:fldChar w:fldCharType="begin"/>
        </w:r>
        <w:r>
          <w:instrText xml:space="preserve"> PAGEREF _Toc27240 \h </w:instrText>
        </w:r>
        <w:r>
          <w:fldChar w:fldCharType="separate"/>
        </w:r>
        <w:r>
          <w:t>14</w:t>
        </w:r>
        <w:r>
          <w:fldChar w:fldCharType="end"/>
        </w:r>
      </w:hyperlink>
    </w:p>
    <w:p>
      <w:pPr>
        <w:pStyle w:val="TOC1"/>
        <w:tabs>
          <w:tab w:val="right" w:leader="dot" w:pos="8306"/>
        </w:tabs>
      </w:pPr>
      <w:hyperlink w:anchor="_Toc21178" w:history="1">
        <w:r>
          <w:rPr>
            <w:rFonts w:ascii="仿宋" w:eastAsia="仿宋" w:hAnsi="仿宋" w:cs="仿宋" w:hint="eastAsia"/>
            <w:lang w:eastAsia="zh-CN"/>
          </w:rPr>
          <w:t>三、胶板行业发展分析</w:t>
        </w:r>
        <w:r>
          <w:tab/>
        </w:r>
        <w:r>
          <w:fldChar w:fldCharType="begin"/>
        </w:r>
        <w:r>
          <w:instrText xml:space="preserve"> PAGEREF _Toc21178 \h </w:instrText>
        </w:r>
        <w:r>
          <w:fldChar w:fldCharType="separate"/>
        </w:r>
        <w:r>
          <w:t>16</w:t>
        </w:r>
        <w:r>
          <w:fldChar w:fldCharType="end"/>
        </w:r>
      </w:hyperlink>
    </w:p>
    <w:p>
      <w:pPr>
        <w:pStyle w:val="TOC2"/>
        <w:tabs>
          <w:tab w:val="right" w:leader="dot" w:pos="8306"/>
        </w:tabs>
      </w:pPr>
      <w:hyperlink w:anchor="_Toc22530" w:history="1">
        <w:r>
          <w:rPr>
            <w:rFonts w:ascii="仿宋" w:eastAsia="仿宋" w:hAnsi="仿宋" w:cs="仿宋" w:hint="eastAsia"/>
            <w:lang w:eastAsia="zh-CN"/>
          </w:rPr>
          <w:t>(一)、胶板行业发展总体概况</w:t>
        </w:r>
        <w:r>
          <w:tab/>
        </w:r>
        <w:r>
          <w:fldChar w:fldCharType="begin"/>
        </w:r>
        <w:r>
          <w:instrText xml:space="preserve"> PAGEREF _Toc22530 \h </w:instrText>
        </w:r>
        <w:r>
          <w:fldChar w:fldCharType="separate"/>
        </w:r>
        <w:r>
          <w:t>16</w:t>
        </w:r>
        <w:r>
          <w:fldChar w:fldCharType="end"/>
        </w:r>
      </w:hyperlink>
    </w:p>
    <w:p>
      <w:pPr>
        <w:pStyle w:val="TOC2"/>
        <w:tabs>
          <w:tab w:val="right" w:leader="dot" w:pos="8306"/>
        </w:tabs>
      </w:pPr>
      <w:hyperlink w:anchor="_Toc23457" w:history="1">
        <w:r>
          <w:rPr>
            <w:rFonts w:ascii="仿宋" w:eastAsia="仿宋" w:hAnsi="仿宋" w:cs="仿宋" w:hint="eastAsia"/>
            <w:lang w:eastAsia="zh-CN"/>
          </w:rPr>
          <w:t>(二)、胶板行业发展背景</w:t>
        </w:r>
        <w:r>
          <w:tab/>
        </w:r>
        <w:r>
          <w:fldChar w:fldCharType="begin"/>
        </w:r>
        <w:r>
          <w:instrText xml:space="preserve"> PAGEREF _Toc23457 \h </w:instrText>
        </w:r>
        <w:r>
          <w:fldChar w:fldCharType="separate"/>
        </w:r>
        <w:r>
          <w:t>16</w:t>
        </w:r>
        <w:r>
          <w:fldChar w:fldCharType="end"/>
        </w:r>
      </w:hyperlink>
    </w:p>
    <w:p>
      <w:pPr>
        <w:pStyle w:val="TOC2"/>
        <w:tabs>
          <w:tab w:val="right" w:leader="dot" w:pos="8306"/>
        </w:tabs>
      </w:pPr>
      <w:hyperlink w:anchor="_Toc27600" w:history="1">
        <w:r>
          <w:rPr>
            <w:rFonts w:ascii="仿宋" w:eastAsia="仿宋" w:hAnsi="仿宋" w:cs="仿宋" w:hint="eastAsia"/>
            <w:lang w:eastAsia="zh-CN"/>
          </w:rPr>
          <w:t>(三)、胶板行业发展前景</w:t>
        </w:r>
        <w:r>
          <w:tab/>
        </w:r>
        <w:r>
          <w:fldChar w:fldCharType="begin"/>
        </w:r>
        <w:r>
          <w:instrText xml:space="preserve"> PAGEREF _Toc27600 \h </w:instrText>
        </w:r>
        <w:r>
          <w:fldChar w:fldCharType="separate"/>
        </w:r>
        <w:r>
          <w:t>16</w:t>
        </w:r>
        <w:r>
          <w:fldChar w:fldCharType="end"/>
        </w:r>
      </w:hyperlink>
    </w:p>
    <w:p>
      <w:pPr>
        <w:pStyle w:val="TOC1"/>
        <w:tabs>
          <w:tab w:val="right" w:leader="dot" w:pos="8306"/>
        </w:tabs>
      </w:pPr>
      <w:hyperlink w:anchor="_Toc10703" w:history="1">
        <w:r>
          <w:rPr>
            <w:rFonts w:ascii="仿宋" w:eastAsia="仿宋" w:hAnsi="仿宋" w:cs="仿宋" w:hint="eastAsia"/>
            <w:lang w:eastAsia="zh-CN"/>
          </w:rPr>
          <w:t>四、SWOT分析</w:t>
        </w:r>
        <w:r>
          <w:tab/>
        </w:r>
        <w:r>
          <w:fldChar w:fldCharType="begin"/>
        </w:r>
        <w:r>
          <w:instrText xml:space="preserve"> PAGEREF _Toc10703 \h </w:instrText>
        </w:r>
        <w:r>
          <w:fldChar w:fldCharType="separate"/>
        </w:r>
        <w:r>
          <w:t>17</w:t>
        </w:r>
        <w:r>
          <w:fldChar w:fldCharType="end"/>
        </w:r>
      </w:hyperlink>
    </w:p>
    <w:p>
      <w:pPr>
        <w:pStyle w:val="TOC2"/>
        <w:tabs>
          <w:tab w:val="right" w:leader="dot" w:pos="8306"/>
        </w:tabs>
      </w:pPr>
      <w:hyperlink w:anchor="_Toc9503" w:history="1">
        <w:r>
          <w:rPr>
            <w:rFonts w:ascii="仿宋" w:eastAsia="仿宋" w:hAnsi="仿宋" w:cs="仿宋" w:hint="eastAsia"/>
            <w:lang w:eastAsia="zh-CN"/>
          </w:rPr>
          <w:t>(一)、优势分析(S)</w:t>
        </w:r>
        <w:r>
          <w:tab/>
        </w:r>
        <w:r>
          <w:fldChar w:fldCharType="begin"/>
        </w:r>
        <w:r>
          <w:instrText xml:space="preserve"> PAGEREF _Toc9503 \h </w:instrText>
        </w:r>
        <w:r>
          <w:fldChar w:fldCharType="separate"/>
        </w:r>
        <w:r>
          <w:t>17</w:t>
        </w:r>
        <w:r>
          <w:fldChar w:fldCharType="end"/>
        </w:r>
      </w:hyperlink>
    </w:p>
    <w:p>
      <w:pPr>
        <w:pStyle w:val="TOC2"/>
        <w:tabs>
          <w:tab w:val="right" w:leader="dot" w:pos="8306"/>
        </w:tabs>
      </w:pPr>
      <w:hyperlink w:anchor="_Toc20597" w:history="1">
        <w:r>
          <w:rPr>
            <w:rFonts w:ascii="仿宋" w:eastAsia="仿宋" w:hAnsi="仿宋" w:cs="仿宋" w:hint="eastAsia"/>
            <w:lang w:eastAsia="zh-CN"/>
          </w:rPr>
          <w:t>(二)、劣势分析(W)</w:t>
        </w:r>
        <w:r>
          <w:tab/>
        </w:r>
        <w:r>
          <w:fldChar w:fldCharType="begin"/>
        </w:r>
        <w:r>
          <w:instrText xml:space="preserve"> PAGEREF _Toc20597 \h </w:instrText>
        </w:r>
        <w:r>
          <w:fldChar w:fldCharType="separate"/>
        </w:r>
        <w:r>
          <w:t>18</w:t>
        </w:r>
        <w:r>
          <w:fldChar w:fldCharType="end"/>
        </w:r>
      </w:hyperlink>
    </w:p>
    <w:p>
      <w:pPr>
        <w:pStyle w:val="TOC2"/>
        <w:tabs>
          <w:tab w:val="right" w:leader="dot" w:pos="8306"/>
        </w:tabs>
      </w:pPr>
      <w:hyperlink w:anchor="_Toc32526" w:history="1">
        <w:r>
          <w:rPr>
            <w:rFonts w:ascii="仿宋" w:eastAsia="仿宋" w:hAnsi="仿宋" w:cs="仿宋" w:hint="eastAsia"/>
            <w:lang w:eastAsia="zh-CN"/>
          </w:rPr>
          <w:t>(三)、机会分析(O)</w:t>
        </w:r>
        <w:r>
          <w:tab/>
        </w:r>
        <w:r>
          <w:fldChar w:fldCharType="begin"/>
        </w:r>
        <w:r>
          <w:instrText xml:space="preserve"> PAGEREF _Toc32526 \h </w:instrText>
        </w:r>
        <w:r>
          <w:fldChar w:fldCharType="separate"/>
        </w:r>
        <w:r>
          <w:t>19</w:t>
        </w:r>
        <w:r>
          <w:fldChar w:fldCharType="end"/>
        </w:r>
      </w:hyperlink>
    </w:p>
    <w:p>
      <w:pPr>
        <w:pStyle w:val="TOC2"/>
        <w:tabs>
          <w:tab w:val="right" w:leader="dot" w:pos="8306"/>
        </w:tabs>
      </w:pPr>
      <w:hyperlink w:anchor="_Toc2085" w:history="1">
        <w:r>
          <w:rPr>
            <w:rFonts w:ascii="仿宋" w:eastAsia="仿宋" w:hAnsi="仿宋" w:cs="仿宋" w:hint="eastAsia"/>
            <w:lang w:eastAsia="zh-CN"/>
          </w:rPr>
          <w:t>(四)、威胁分析(T)</w:t>
        </w:r>
        <w:r>
          <w:tab/>
        </w:r>
        <w:r>
          <w:fldChar w:fldCharType="begin"/>
        </w:r>
        <w:r>
          <w:instrText xml:space="preserve"> PAGEREF _Toc2085 \h </w:instrText>
        </w:r>
        <w:r>
          <w:fldChar w:fldCharType="separate"/>
        </w:r>
        <w:r>
          <w:t>21</w:t>
        </w:r>
        <w:r>
          <w:fldChar w:fldCharType="end"/>
        </w:r>
      </w:hyperlink>
    </w:p>
    <w:p>
      <w:pPr>
        <w:pStyle w:val="TOC1"/>
        <w:tabs>
          <w:tab w:val="right" w:leader="dot" w:pos="8306"/>
        </w:tabs>
      </w:pPr>
      <w:hyperlink w:anchor="_Toc31273" w:history="1">
        <w:r>
          <w:rPr>
            <w:rFonts w:ascii="仿宋" w:eastAsia="仿宋" w:hAnsi="仿宋" w:cs="仿宋" w:hint="eastAsia"/>
            <w:lang w:eastAsia="zh-CN"/>
          </w:rPr>
          <w:t>五、建设内容与产品方案</w:t>
        </w:r>
        <w:r>
          <w:tab/>
        </w:r>
        <w:r>
          <w:fldChar w:fldCharType="begin"/>
        </w:r>
        <w:r>
          <w:instrText xml:space="preserve"> PAGEREF _Toc31273 \h </w:instrText>
        </w:r>
        <w:r>
          <w:fldChar w:fldCharType="separate"/>
        </w:r>
        <w:r>
          <w:t>24</w:t>
        </w:r>
        <w:r>
          <w:fldChar w:fldCharType="end"/>
        </w:r>
      </w:hyperlink>
    </w:p>
    <w:p>
      <w:pPr>
        <w:pStyle w:val="TOC2"/>
        <w:tabs>
          <w:tab w:val="right" w:leader="dot" w:pos="8306"/>
        </w:tabs>
      </w:pPr>
      <w:hyperlink w:anchor="_Toc22643" w:history="1">
        <w:r>
          <w:rPr>
            <w:rFonts w:ascii="仿宋" w:eastAsia="仿宋" w:hAnsi="仿宋" w:cs="仿宋" w:hint="eastAsia"/>
            <w:lang w:eastAsia="zh-CN"/>
          </w:rPr>
          <w:t>(一)、建设规模及主要建设内容</w:t>
        </w:r>
        <w:r>
          <w:tab/>
        </w:r>
        <w:r>
          <w:fldChar w:fldCharType="begin"/>
        </w:r>
        <w:r>
          <w:instrText xml:space="preserve"> PAGEREF _Toc22643 \h </w:instrText>
        </w:r>
        <w:r>
          <w:fldChar w:fldCharType="separate"/>
        </w:r>
        <w:r>
          <w:t>24</w:t>
        </w:r>
        <w:r>
          <w:fldChar w:fldCharType="end"/>
        </w:r>
      </w:hyperlink>
    </w:p>
    <w:p>
      <w:pPr>
        <w:pStyle w:val="TOC2"/>
        <w:tabs>
          <w:tab w:val="right" w:leader="dot" w:pos="8306"/>
        </w:tabs>
      </w:pPr>
      <w:hyperlink w:anchor="_Toc19465" w:history="1">
        <w:r>
          <w:rPr>
            <w:rFonts w:ascii="仿宋" w:eastAsia="仿宋" w:hAnsi="仿宋" w:cs="仿宋" w:hint="eastAsia"/>
            <w:lang w:eastAsia="zh-CN"/>
          </w:rPr>
          <w:t>(二)、胶板产品规划方案及生产纲领</w:t>
        </w:r>
        <w:r>
          <w:tab/>
        </w:r>
        <w:r>
          <w:fldChar w:fldCharType="begin"/>
        </w:r>
        <w:r>
          <w:instrText xml:space="preserve"> PAGEREF _Toc19465 \h </w:instrText>
        </w:r>
        <w:r>
          <w:fldChar w:fldCharType="separate"/>
        </w:r>
        <w:r>
          <w:t>25</w:t>
        </w:r>
        <w:r>
          <w:fldChar w:fldCharType="end"/>
        </w:r>
      </w:hyperlink>
    </w:p>
    <w:p>
      <w:pPr>
        <w:pStyle w:val="TOC1"/>
        <w:tabs>
          <w:tab w:val="right" w:leader="dot" w:pos="8306"/>
        </w:tabs>
      </w:pPr>
      <w:hyperlink w:anchor="_Toc923" w:history="1">
        <w:r>
          <w:rPr>
            <w:rFonts w:ascii="仿宋" w:eastAsia="仿宋" w:hAnsi="仿宋" w:cs="仿宋" w:hint="eastAsia"/>
            <w:lang w:eastAsia="zh-CN"/>
          </w:rPr>
          <w:t>六、投资估算</w:t>
        </w:r>
        <w:r>
          <w:tab/>
        </w:r>
        <w:r>
          <w:fldChar w:fldCharType="begin"/>
        </w:r>
        <w:r>
          <w:instrText xml:space="preserve"> PAGEREF _Toc923 \h </w:instrText>
        </w:r>
        <w:r>
          <w:fldChar w:fldCharType="separate"/>
        </w:r>
        <w:r>
          <w:t>25</w:t>
        </w:r>
        <w:r>
          <w:fldChar w:fldCharType="end"/>
        </w:r>
      </w:hyperlink>
    </w:p>
    <w:p>
      <w:pPr>
        <w:pStyle w:val="TOC2"/>
        <w:tabs>
          <w:tab w:val="right" w:leader="dot" w:pos="8306"/>
        </w:tabs>
      </w:pPr>
      <w:hyperlink w:anchor="_Toc11477" w:history="1">
        <w:r>
          <w:rPr>
            <w:rFonts w:ascii="仿宋" w:eastAsia="仿宋" w:hAnsi="仿宋" w:cs="仿宋" w:hint="eastAsia"/>
            <w:lang w:eastAsia="zh-CN"/>
          </w:rPr>
          <w:t>(一)、投资估算的依据和说明</w:t>
        </w:r>
        <w:r>
          <w:tab/>
        </w:r>
        <w:r>
          <w:fldChar w:fldCharType="begin"/>
        </w:r>
        <w:r>
          <w:instrText xml:space="preserve"> PAGEREF _Toc11477 \h </w:instrText>
        </w:r>
        <w:r>
          <w:fldChar w:fldCharType="separate"/>
        </w:r>
        <w:r>
          <w:t>25</w:t>
        </w:r>
        <w:r>
          <w:fldChar w:fldCharType="end"/>
        </w:r>
      </w:hyperlink>
    </w:p>
    <w:p>
      <w:pPr>
        <w:pStyle w:val="TOC2"/>
        <w:tabs>
          <w:tab w:val="right" w:leader="dot" w:pos="8306"/>
        </w:tabs>
      </w:pPr>
      <w:hyperlink w:anchor="_Toc27780" w:history="1">
        <w:r>
          <w:rPr>
            <w:rFonts w:ascii="仿宋" w:eastAsia="仿宋" w:hAnsi="仿宋" w:cs="仿宋" w:hint="eastAsia"/>
            <w:lang w:eastAsia="zh-CN"/>
          </w:rPr>
          <w:t>(二)、建设投资估算</w:t>
        </w:r>
        <w:r>
          <w:tab/>
        </w:r>
        <w:r>
          <w:fldChar w:fldCharType="begin"/>
        </w:r>
        <w:r>
          <w:instrText xml:space="preserve"> PAGEREF _Toc27780 \h </w:instrText>
        </w:r>
        <w:r>
          <w:fldChar w:fldCharType="separate"/>
        </w:r>
        <w:r>
          <w:t>27</w:t>
        </w:r>
        <w:r>
          <w:fldChar w:fldCharType="end"/>
        </w:r>
      </w:hyperlink>
    </w:p>
    <w:p>
      <w:pPr>
        <w:pStyle w:val="TOC2"/>
        <w:tabs>
          <w:tab w:val="right" w:leader="dot" w:pos="8306"/>
        </w:tabs>
      </w:pPr>
      <w:hyperlink w:anchor="_Toc14802" w:history="1">
        <w:r>
          <w:rPr>
            <w:rFonts w:ascii="仿宋" w:eastAsia="仿宋" w:hAnsi="仿宋" w:cs="仿宋" w:hint="eastAsia"/>
            <w:lang w:eastAsia="zh-CN"/>
          </w:rPr>
          <w:t>(三)、建设期利息</w:t>
        </w:r>
        <w:r>
          <w:tab/>
        </w:r>
        <w:r>
          <w:fldChar w:fldCharType="begin"/>
        </w:r>
        <w:r>
          <w:instrText xml:space="preserve"> PAGEREF _Toc14802 \h </w:instrText>
        </w:r>
        <w:r>
          <w:fldChar w:fldCharType="separate"/>
        </w:r>
        <w:r>
          <w:t>29</w:t>
        </w:r>
        <w:r>
          <w:fldChar w:fldCharType="end"/>
        </w:r>
      </w:hyperlink>
    </w:p>
    <w:p>
      <w:pPr>
        <w:pStyle w:val="TOC2"/>
        <w:tabs>
          <w:tab w:val="right" w:leader="dot" w:pos="8306"/>
        </w:tabs>
      </w:pPr>
      <w:hyperlink w:anchor="_Toc12684" w:history="1">
        <w:r>
          <w:rPr>
            <w:rFonts w:ascii="仿宋" w:eastAsia="仿宋" w:hAnsi="仿宋" w:cs="仿宋" w:hint="eastAsia"/>
            <w:lang w:eastAsia="zh-CN"/>
          </w:rPr>
          <w:t>(四)、流动资金</w:t>
        </w:r>
        <w:r>
          <w:tab/>
        </w:r>
        <w:r>
          <w:fldChar w:fldCharType="begin"/>
        </w:r>
        <w:r>
          <w:instrText xml:space="preserve"> PAGEREF _Toc12684 \h </w:instrText>
        </w:r>
        <w:r>
          <w:fldChar w:fldCharType="separate"/>
        </w:r>
        <w:r>
          <w:t>30</w:t>
        </w:r>
        <w:r>
          <w:fldChar w:fldCharType="end"/>
        </w:r>
      </w:hyperlink>
    </w:p>
    <w:p>
      <w:pPr>
        <w:pStyle w:val="TOC2"/>
        <w:tabs>
          <w:tab w:val="right" w:leader="dot" w:pos="8306"/>
        </w:tabs>
      </w:pPr>
      <w:hyperlink w:anchor="_Toc23905" w:history="1">
        <w:r>
          <w:rPr>
            <w:rFonts w:ascii="仿宋" w:eastAsia="仿宋" w:hAnsi="仿宋" w:cs="仿宋" w:hint="eastAsia"/>
            <w:lang w:eastAsia="zh-CN"/>
          </w:rPr>
          <w:t>(五)、总投资</w:t>
        </w:r>
        <w:r>
          <w:tab/>
        </w:r>
        <w:r>
          <w:fldChar w:fldCharType="begin"/>
        </w:r>
        <w:r>
          <w:instrText xml:space="preserve"> PAGEREF _Toc23905 \h </w:instrText>
        </w:r>
        <w:r>
          <w:fldChar w:fldCharType="separate"/>
        </w:r>
        <w:r>
          <w:t>30</w:t>
        </w:r>
        <w:r>
          <w:fldChar w:fldCharType="end"/>
        </w:r>
      </w:hyperlink>
    </w:p>
    <w:p>
      <w:pPr>
        <w:pStyle w:val="TOC2"/>
        <w:tabs>
          <w:tab w:val="right" w:leader="dot" w:pos="8306"/>
        </w:tabs>
      </w:pPr>
      <w:hyperlink w:anchor="_Toc19203" w:history="1">
        <w:r>
          <w:rPr>
            <w:rFonts w:ascii="仿宋" w:eastAsia="仿宋" w:hAnsi="仿宋" w:cs="仿宋" w:hint="eastAsia"/>
            <w:lang w:eastAsia="zh-CN"/>
          </w:rPr>
          <w:t>(六)、资金筹措与投资计划</w:t>
        </w:r>
        <w:r>
          <w:tab/>
        </w:r>
        <w:r>
          <w:fldChar w:fldCharType="begin"/>
        </w:r>
        <w:r>
          <w:instrText xml:space="preserve"> PAGEREF _Toc19203 \h </w:instrText>
        </w:r>
        <w:r>
          <w:fldChar w:fldCharType="separate"/>
        </w:r>
        <w:r>
          <w:t>31</w:t>
        </w:r>
        <w:r>
          <w:fldChar w:fldCharType="end"/>
        </w:r>
      </w:hyperlink>
    </w:p>
    <w:p>
      <w:pPr>
        <w:pStyle w:val="TOC1"/>
        <w:tabs>
          <w:tab w:val="right" w:leader="dot" w:pos="8306"/>
        </w:tabs>
      </w:pPr>
      <w:hyperlink w:anchor="_Toc28713" w:history="1">
        <w:r>
          <w:rPr>
            <w:rFonts w:ascii="仿宋" w:eastAsia="仿宋" w:hAnsi="仿宋" w:cs="仿宋" w:hint="eastAsia"/>
            <w:lang w:eastAsia="zh-CN"/>
          </w:rPr>
          <w:t>七、组织机构及人力资源</w:t>
        </w:r>
        <w:r>
          <w:tab/>
        </w:r>
        <w:r>
          <w:fldChar w:fldCharType="begin"/>
        </w:r>
        <w:r>
          <w:instrText xml:space="preserve"> PAGEREF _Toc28713 \h </w:instrText>
        </w:r>
        <w:r>
          <w:fldChar w:fldCharType="separate"/>
        </w:r>
        <w:r>
          <w:t>31</w:t>
        </w:r>
        <w:r>
          <w:fldChar w:fldCharType="end"/>
        </w:r>
      </w:hyperlink>
    </w:p>
    <w:p>
      <w:pPr>
        <w:pStyle w:val="TOC2"/>
        <w:tabs>
          <w:tab w:val="right" w:leader="dot" w:pos="8306"/>
        </w:tabs>
      </w:pPr>
      <w:hyperlink w:anchor="_Toc12870" w:history="1">
        <w:r>
          <w:rPr>
            <w:rFonts w:ascii="仿宋" w:eastAsia="仿宋" w:hAnsi="仿宋" w:cs="仿宋" w:hint="eastAsia"/>
            <w:lang w:eastAsia="zh-CN"/>
          </w:rPr>
          <w:t>(一)、人力资源配置</w:t>
        </w:r>
        <w:r>
          <w:tab/>
        </w:r>
        <w:r>
          <w:fldChar w:fldCharType="begin"/>
        </w:r>
        <w:r>
          <w:instrText xml:space="preserve"> PAGEREF _Toc12870 \h </w:instrText>
        </w:r>
        <w:r>
          <w:fldChar w:fldCharType="separate"/>
        </w:r>
        <w:r>
          <w:t>31</w:t>
        </w:r>
        <w:r>
          <w:fldChar w:fldCharType="end"/>
        </w:r>
      </w:hyperlink>
    </w:p>
    <w:p>
      <w:pPr>
        <w:pStyle w:val="TOC2"/>
        <w:tabs>
          <w:tab w:val="right" w:leader="dot" w:pos="8306"/>
        </w:tabs>
      </w:pPr>
      <w:hyperlink w:anchor="_Toc9267" w:history="1">
        <w:r>
          <w:rPr>
            <w:rFonts w:ascii="仿宋" w:eastAsia="仿宋" w:hAnsi="仿宋" w:cs="仿宋" w:hint="eastAsia"/>
            <w:lang w:eastAsia="zh-CN"/>
          </w:rPr>
          <w:t>(二)、员工技能培训</w:t>
        </w:r>
        <w:r>
          <w:tab/>
        </w:r>
        <w:r>
          <w:fldChar w:fldCharType="begin"/>
        </w:r>
        <w:r>
          <w:instrText xml:space="preserve"> PAGEREF _Toc9267 \h </w:instrText>
        </w:r>
        <w:r>
          <w:fldChar w:fldCharType="separate"/>
        </w:r>
        <w:r>
          <w:t>32</w:t>
        </w:r>
        <w:r>
          <w:fldChar w:fldCharType="end"/>
        </w:r>
      </w:hyperlink>
    </w:p>
    <w:p>
      <w:pPr>
        <w:pStyle w:val="TOC1"/>
        <w:tabs>
          <w:tab w:val="right" w:leader="dot" w:pos="8306"/>
        </w:tabs>
      </w:pPr>
      <w:hyperlink w:anchor="_Toc32463" w:history="1">
        <w:r>
          <w:rPr>
            <w:rFonts w:ascii="仿宋" w:eastAsia="仿宋" w:hAnsi="仿宋" w:cs="仿宋" w:hint="eastAsia"/>
            <w:lang w:eastAsia="zh-CN"/>
          </w:rPr>
          <w:t>八、项目进度计划</w:t>
        </w:r>
        <w:r>
          <w:tab/>
        </w:r>
        <w:r>
          <w:fldChar w:fldCharType="begin"/>
        </w:r>
        <w:r>
          <w:instrText xml:space="preserve"> PAGEREF _Toc32463 \h </w:instrText>
        </w:r>
        <w:r>
          <w:fldChar w:fldCharType="separate"/>
        </w:r>
        <w:r>
          <w:t>33</w:t>
        </w:r>
        <w:r>
          <w:fldChar w:fldCharType="end"/>
        </w:r>
      </w:hyperlink>
    </w:p>
    <w:p>
      <w:pPr>
        <w:pStyle w:val="TOC2"/>
        <w:tabs>
          <w:tab w:val="right" w:leader="dot" w:pos="8306"/>
        </w:tabs>
      </w:pPr>
      <w:hyperlink w:anchor="_Toc4675" w:history="1">
        <w:r>
          <w:rPr>
            <w:rFonts w:ascii="仿宋" w:eastAsia="仿宋" w:hAnsi="仿宋" w:cs="仿宋" w:hint="eastAsia"/>
            <w:lang w:eastAsia="zh-CN"/>
          </w:rPr>
          <w:t>(一)、项目进度安排</w:t>
        </w:r>
        <w:r>
          <w:tab/>
        </w:r>
        <w:r>
          <w:fldChar w:fldCharType="begin"/>
        </w:r>
        <w:r>
          <w:instrText xml:space="preserve"> PAGEREF _Toc4675 \h </w:instrText>
        </w:r>
        <w:r>
          <w:fldChar w:fldCharType="separate"/>
        </w:r>
        <w:r>
          <w:t>33</w:t>
        </w:r>
        <w:r>
          <w:fldChar w:fldCharType="end"/>
        </w:r>
      </w:hyperlink>
    </w:p>
    <w:p>
      <w:pPr>
        <w:pStyle w:val="TOC2"/>
        <w:tabs>
          <w:tab w:val="right" w:leader="dot" w:pos="8306"/>
        </w:tabs>
      </w:pPr>
      <w:hyperlink w:anchor="_Toc4286" w:history="1">
        <w:r>
          <w:rPr>
            <w:rFonts w:ascii="仿宋" w:eastAsia="仿宋" w:hAnsi="仿宋" w:cs="仿宋" w:hint="eastAsia"/>
            <w:lang w:eastAsia="zh-CN"/>
          </w:rPr>
          <w:t>(二)、项目实施保障措施</w:t>
        </w:r>
        <w:r>
          <w:tab/>
        </w:r>
        <w:r>
          <w:fldChar w:fldCharType="begin"/>
        </w:r>
        <w:r>
          <w:instrText xml:space="preserve"> PAGEREF _Toc4286 \h </w:instrText>
        </w:r>
        <w:r>
          <w:fldChar w:fldCharType="separate"/>
        </w:r>
        <w:r>
          <w:t>34</w:t>
        </w:r>
        <w:r>
          <w:fldChar w:fldCharType="end"/>
        </w:r>
      </w:hyperlink>
    </w:p>
    <w:p>
      <w:pPr>
        <w:pStyle w:val="TOC1"/>
        <w:tabs>
          <w:tab w:val="right" w:leader="dot" w:pos="8306"/>
        </w:tabs>
      </w:pPr>
      <w:hyperlink w:anchor="_Toc17085" w:history="1">
        <w:r>
          <w:rPr>
            <w:rFonts w:ascii="仿宋" w:eastAsia="仿宋" w:hAnsi="仿宋" w:cs="仿宋" w:hint="eastAsia"/>
            <w:lang w:eastAsia="zh-CN"/>
          </w:rPr>
          <w:t>九、社会效益评价</w:t>
        </w:r>
        <w:r>
          <w:tab/>
        </w:r>
        <w:r>
          <w:fldChar w:fldCharType="begin"/>
        </w:r>
        <w:r>
          <w:instrText xml:space="preserve"> PAGEREF _Toc17085 \h </w:instrText>
        </w:r>
        <w:r>
          <w:fldChar w:fldCharType="separate"/>
        </w:r>
        <w:r>
          <w:t>36</w:t>
        </w:r>
        <w:r>
          <w:fldChar w:fldCharType="end"/>
        </w:r>
      </w:hyperlink>
    </w:p>
    <w:p>
      <w:pPr>
        <w:pStyle w:val="TOC2"/>
        <w:tabs>
          <w:tab w:val="right" w:leader="dot" w:pos="8306"/>
        </w:tabs>
      </w:pPr>
      <w:hyperlink w:anchor="_Toc23711" w:history="1">
        <w:r>
          <w:rPr>
            <w:rFonts w:ascii="仿宋" w:eastAsia="仿宋" w:hAnsi="仿宋" w:cs="仿宋" w:hint="eastAsia"/>
            <w:lang w:eastAsia="zh-CN"/>
          </w:rPr>
          <w:t>(一)、促进当地经济进展</w:t>
        </w:r>
        <w:r>
          <w:tab/>
        </w:r>
        <w:r>
          <w:fldChar w:fldCharType="begin"/>
        </w:r>
        <w:r>
          <w:instrText xml:space="preserve"> PAGEREF _Toc23711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4" w:history="1">
        <w:r>
          <w:rPr>
            <w:rFonts w:ascii="仿宋" w:eastAsia="仿宋" w:hAnsi="仿宋" w:cs="仿宋" w:hint="eastAsia"/>
            <w:lang w:eastAsia="zh-CN"/>
          </w:rPr>
          <w:t>(二)、带动有关产业进展</w:t>
        </w:r>
        <w:r>
          <w:tab/>
        </w:r>
        <w:r>
          <w:fldChar w:fldCharType="begin"/>
        </w:r>
        <w:r>
          <w:instrText xml:space="preserve"> PAGEREF _Toc5834 \h </w:instrText>
        </w:r>
        <w:r>
          <w:fldChar w:fldCharType="separate"/>
        </w:r>
        <w:r>
          <w:t>37</w:t>
        </w:r>
        <w:r>
          <w:fldChar w:fldCharType="end"/>
        </w:r>
      </w:hyperlink>
    </w:p>
    <w:p>
      <w:pPr>
        <w:pStyle w:val="TOC2"/>
        <w:tabs>
          <w:tab w:val="right" w:leader="dot" w:pos="8306"/>
        </w:tabs>
      </w:pPr>
      <w:hyperlink w:anchor="_Toc19074" w:history="1">
        <w:r>
          <w:rPr>
            <w:rFonts w:ascii="仿宋" w:eastAsia="仿宋" w:hAnsi="仿宋" w:cs="仿宋" w:hint="eastAsia"/>
            <w:lang w:eastAsia="zh-CN"/>
          </w:rPr>
          <w:t>(三)、增加地方财政收入</w:t>
        </w:r>
        <w:r>
          <w:tab/>
        </w:r>
        <w:r>
          <w:fldChar w:fldCharType="begin"/>
        </w:r>
        <w:r>
          <w:instrText xml:space="preserve"> PAGEREF _Toc19074 \h </w:instrText>
        </w:r>
        <w:r>
          <w:fldChar w:fldCharType="separate"/>
        </w:r>
        <w:r>
          <w:t>37</w:t>
        </w:r>
        <w:r>
          <w:fldChar w:fldCharType="end"/>
        </w:r>
      </w:hyperlink>
    </w:p>
    <w:p>
      <w:pPr>
        <w:pStyle w:val="TOC2"/>
        <w:tabs>
          <w:tab w:val="right" w:leader="dot" w:pos="8306"/>
        </w:tabs>
      </w:pPr>
      <w:hyperlink w:anchor="_Toc23459" w:history="1">
        <w:r>
          <w:rPr>
            <w:rFonts w:ascii="仿宋" w:eastAsia="仿宋" w:hAnsi="仿宋" w:cs="仿宋" w:hint="eastAsia"/>
            <w:lang w:eastAsia="zh-CN"/>
          </w:rPr>
          <w:t>(四)、增加就业机会</w:t>
        </w:r>
        <w:r>
          <w:tab/>
        </w:r>
        <w:r>
          <w:fldChar w:fldCharType="begin"/>
        </w:r>
        <w:r>
          <w:instrText xml:space="preserve"> PAGEREF _Toc23459 \h </w:instrText>
        </w:r>
        <w:r>
          <w:fldChar w:fldCharType="separate"/>
        </w:r>
        <w:r>
          <w:t>38</w:t>
        </w:r>
        <w:r>
          <w:fldChar w:fldCharType="end"/>
        </w:r>
      </w:hyperlink>
    </w:p>
    <w:p>
      <w:pPr>
        <w:pStyle w:val="TOC1"/>
        <w:tabs>
          <w:tab w:val="right" w:leader="dot" w:pos="8306"/>
        </w:tabs>
      </w:pPr>
      <w:hyperlink w:anchor="_Toc27286" w:history="1">
        <w:r>
          <w:rPr>
            <w:rFonts w:ascii="仿宋" w:eastAsia="仿宋" w:hAnsi="仿宋" w:cs="仿宋" w:hint="eastAsia"/>
            <w:lang w:eastAsia="zh-CN"/>
          </w:rPr>
          <w:t>十、项目市场分析</w:t>
        </w:r>
        <w:r>
          <w:tab/>
        </w:r>
        <w:r>
          <w:fldChar w:fldCharType="begin"/>
        </w:r>
        <w:r>
          <w:instrText xml:space="preserve"> PAGEREF _Toc27286 \h </w:instrText>
        </w:r>
        <w:r>
          <w:fldChar w:fldCharType="separate"/>
        </w:r>
        <w:r>
          <w:t>39</w:t>
        </w:r>
        <w:r>
          <w:fldChar w:fldCharType="end"/>
        </w:r>
      </w:hyperlink>
    </w:p>
    <w:p>
      <w:pPr>
        <w:pStyle w:val="TOC2"/>
        <w:tabs>
          <w:tab w:val="right" w:leader="dot" w:pos="8306"/>
        </w:tabs>
      </w:pPr>
      <w:hyperlink w:anchor="_Toc24870" w:history="1">
        <w:r>
          <w:rPr>
            <w:rFonts w:ascii="仿宋" w:eastAsia="仿宋" w:hAnsi="仿宋" w:cs="仿宋" w:hint="eastAsia"/>
            <w:lang w:eastAsia="zh-CN"/>
          </w:rPr>
          <w:t>(一)、XXX市场分析</w:t>
        </w:r>
        <w:r>
          <w:tab/>
        </w:r>
        <w:r>
          <w:fldChar w:fldCharType="begin"/>
        </w:r>
        <w:r>
          <w:instrText xml:space="preserve"> PAGEREF _Toc24870 \h </w:instrText>
        </w:r>
        <w:r>
          <w:fldChar w:fldCharType="separate"/>
        </w:r>
        <w:r>
          <w:t>39</w:t>
        </w:r>
        <w:r>
          <w:fldChar w:fldCharType="end"/>
        </w:r>
      </w:hyperlink>
    </w:p>
    <w:p>
      <w:pPr>
        <w:pStyle w:val="TOC2"/>
        <w:tabs>
          <w:tab w:val="right" w:leader="dot" w:pos="8306"/>
        </w:tabs>
      </w:pPr>
      <w:hyperlink w:anchor="_Toc5102" w:history="1">
        <w:r>
          <w:rPr>
            <w:rFonts w:ascii="仿宋" w:eastAsia="仿宋" w:hAnsi="仿宋" w:cs="仿宋" w:hint="eastAsia"/>
            <w:lang w:eastAsia="zh-CN"/>
          </w:rPr>
          <w:t>(二)、区域经济市场分析</w:t>
        </w:r>
        <w:r>
          <w:tab/>
        </w:r>
        <w:r>
          <w:fldChar w:fldCharType="begin"/>
        </w:r>
        <w:r>
          <w:instrText xml:space="preserve"> PAGEREF _Toc5102 \h </w:instrText>
        </w:r>
        <w:r>
          <w:fldChar w:fldCharType="separate"/>
        </w:r>
        <w:r>
          <w:t>40</w:t>
        </w:r>
        <w:r>
          <w:fldChar w:fldCharType="end"/>
        </w:r>
      </w:hyperlink>
    </w:p>
    <w:p>
      <w:pPr>
        <w:pStyle w:val="TOC2"/>
        <w:tabs>
          <w:tab w:val="right" w:leader="dot" w:pos="8306"/>
        </w:tabs>
      </w:pPr>
      <w:hyperlink w:anchor="_Toc30240" w:history="1">
        <w:r>
          <w:rPr>
            <w:rFonts w:ascii="仿宋" w:eastAsia="仿宋" w:hAnsi="仿宋" w:cs="仿宋" w:hint="eastAsia"/>
            <w:lang w:eastAsia="zh-CN"/>
          </w:rPr>
          <w:t>(三)、项目建设的必要性</w:t>
        </w:r>
        <w:r>
          <w:tab/>
        </w:r>
        <w:r>
          <w:fldChar w:fldCharType="begin"/>
        </w:r>
        <w:r>
          <w:instrText xml:space="preserve"> PAGEREF _Toc30240 \h </w:instrText>
        </w:r>
        <w:r>
          <w:fldChar w:fldCharType="separate"/>
        </w:r>
        <w:r>
          <w:t>41</w:t>
        </w:r>
        <w:r>
          <w:fldChar w:fldCharType="end"/>
        </w:r>
      </w:hyperlink>
    </w:p>
    <w:p>
      <w:pPr>
        <w:pStyle w:val="TOC1"/>
        <w:tabs>
          <w:tab w:val="right" w:leader="dot" w:pos="8306"/>
        </w:tabs>
      </w:pPr>
      <w:hyperlink w:anchor="_Toc26136" w:history="1">
        <w:r>
          <w:rPr>
            <w:rFonts w:ascii="仿宋" w:eastAsia="仿宋" w:hAnsi="仿宋" w:cs="仿宋" w:hint="eastAsia"/>
            <w:lang w:eastAsia="zh-CN"/>
          </w:rPr>
          <w:t>十一、项目验收与收尾工作</w:t>
        </w:r>
        <w:r>
          <w:tab/>
        </w:r>
        <w:r>
          <w:fldChar w:fldCharType="begin"/>
        </w:r>
        <w:r>
          <w:instrText xml:space="preserve"> PAGEREF _Toc26136 \h </w:instrText>
        </w:r>
        <w:r>
          <w:fldChar w:fldCharType="separate"/>
        </w:r>
        <w:r>
          <w:t>41</w:t>
        </w:r>
        <w:r>
          <w:fldChar w:fldCharType="end"/>
        </w:r>
      </w:hyperlink>
    </w:p>
    <w:p>
      <w:pPr>
        <w:pStyle w:val="TOC2"/>
        <w:tabs>
          <w:tab w:val="right" w:leader="dot" w:pos="8306"/>
        </w:tabs>
      </w:pPr>
      <w:hyperlink w:anchor="_Toc32763" w:history="1">
        <w:r>
          <w:rPr>
            <w:rFonts w:ascii="仿宋" w:eastAsia="仿宋" w:hAnsi="仿宋" w:cs="仿宋" w:hint="eastAsia"/>
            <w:lang w:eastAsia="zh-CN"/>
          </w:rPr>
          <w:t>(一)、项目竣工验收</w:t>
        </w:r>
        <w:r>
          <w:tab/>
        </w:r>
        <w:r>
          <w:fldChar w:fldCharType="begin"/>
        </w:r>
        <w:r>
          <w:instrText xml:space="preserve"> PAGEREF _Toc32763 \h </w:instrText>
        </w:r>
        <w:r>
          <w:fldChar w:fldCharType="separate"/>
        </w:r>
        <w:r>
          <w:t>41</w:t>
        </w:r>
        <w:r>
          <w:fldChar w:fldCharType="end"/>
        </w:r>
      </w:hyperlink>
    </w:p>
    <w:p>
      <w:pPr>
        <w:pStyle w:val="TOC2"/>
        <w:tabs>
          <w:tab w:val="right" w:leader="dot" w:pos="8306"/>
        </w:tabs>
      </w:pPr>
      <w:hyperlink w:anchor="_Toc11427" w:history="1">
        <w:r>
          <w:rPr>
            <w:rFonts w:ascii="仿宋" w:eastAsia="仿宋" w:hAnsi="仿宋" w:cs="仿宋" w:hint="eastAsia"/>
            <w:lang w:eastAsia="zh-CN"/>
          </w:rPr>
          <w:t>(二)、收尾工作计划</w:t>
        </w:r>
        <w:r>
          <w:tab/>
        </w:r>
        <w:r>
          <w:fldChar w:fldCharType="begin"/>
        </w:r>
        <w:r>
          <w:instrText xml:space="preserve"> PAGEREF _Toc11427 \h </w:instrText>
        </w:r>
        <w:r>
          <w:fldChar w:fldCharType="separate"/>
        </w:r>
        <w:r>
          <w:t>42</w:t>
        </w:r>
        <w:r>
          <w:fldChar w:fldCharType="end"/>
        </w:r>
      </w:hyperlink>
    </w:p>
    <w:p>
      <w:pPr>
        <w:pStyle w:val="TOC2"/>
        <w:tabs>
          <w:tab w:val="right" w:leader="dot" w:pos="8306"/>
        </w:tabs>
      </w:pPr>
      <w:hyperlink w:anchor="_Toc20646" w:history="1">
        <w:r>
          <w:rPr>
            <w:rFonts w:ascii="仿宋" w:eastAsia="仿宋" w:hAnsi="仿宋" w:cs="仿宋" w:hint="eastAsia"/>
            <w:lang w:eastAsia="zh-CN"/>
          </w:rPr>
          <w:t>(三)、移交与运营</w:t>
        </w:r>
        <w:r>
          <w:tab/>
        </w:r>
        <w:r>
          <w:fldChar w:fldCharType="begin"/>
        </w:r>
        <w:r>
          <w:instrText xml:space="preserve"> PAGEREF _Toc20646 \h </w:instrText>
        </w:r>
        <w:r>
          <w:fldChar w:fldCharType="separate"/>
        </w:r>
        <w:r>
          <w:t>44</w:t>
        </w:r>
        <w:r>
          <w:fldChar w:fldCharType="end"/>
        </w:r>
      </w:hyperlink>
    </w:p>
    <w:p>
      <w:pPr>
        <w:pStyle w:val="TOC1"/>
        <w:tabs>
          <w:tab w:val="right" w:leader="dot" w:pos="8306"/>
        </w:tabs>
      </w:pPr>
      <w:hyperlink w:anchor="_Toc23515" w:history="1">
        <w:r>
          <w:rPr>
            <w:rFonts w:ascii="仿宋" w:eastAsia="仿宋" w:hAnsi="仿宋" w:cs="仿宋" w:hint="eastAsia"/>
            <w:lang w:eastAsia="zh-CN"/>
          </w:rPr>
          <w:t>十二、法律法规及环境影响评价</w:t>
        </w:r>
        <w:r>
          <w:tab/>
        </w:r>
        <w:r>
          <w:fldChar w:fldCharType="begin"/>
        </w:r>
        <w:r>
          <w:instrText xml:space="preserve"> PAGEREF _Toc23515 \h </w:instrText>
        </w:r>
        <w:r>
          <w:fldChar w:fldCharType="separate"/>
        </w:r>
        <w:r>
          <w:t>45</w:t>
        </w:r>
        <w:r>
          <w:fldChar w:fldCharType="end"/>
        </w:r>
      </w:hyperlink>
    </w:p>
    <w:p>
      <w:pPr>
        <w:pStyle w:val="TOC2"/>
        <w:tabs>
          <w:tab w:val="right" w:leader="dot" w:pos="8306"/>
        </w:tabs>
      </w:pPr>
      <w:hyperlink w:anchor="_Toc13554" w:history="1">
        <w:r>
          <w:rPr>
            <w:rFonts w:ascii="仿宋" w:eastAsia="仿宋" w:hAnsi="仿宋" w:cs="仿宋" w:hint="eastAsia"/>
            <w:lang w:eastAsia="zh-CN"/>
          </w:rPr>
          <w:t>(一)、法律法规的遵守</w:t>
        </w:r>
        <w:r>
          <w:tab/>
        </w:r>
        <w:r>
          <w:fldChar w:fldCharType="begin"/>
        </w:r>
        <w:r>
          <w:instrText xml:space="preserve"> PAGEREF _Toc13554 \h </w:instrText>
        </w:r>
        <w:r>
          <w:fldChar w:fldCharType="separate"/>
        </w:r>
        <w:r>
          <w:t>45</w:t>
        </w:r>
        <w:r>
          <w:fldChar w:fldCharType="end"/>
        </w:r>
      </w:hyperlink>
    </w:p>
    <w:p>
      <w:pPr>
        <w:pStyle w:val="TOC2"/>
        <w:tabs>
          <w:tab w:val="right" w:leader="dot" w:pos="8306"/>
        </w:tabs>
      </w:pPr>
      <w:hyperlink w:anchor="_Toc22581" w:history="1">
        <w:r>
          <w:rPr>
            <w:rFonts w:ascii="仿宋" w:eastAsia="仿宋" w:hAnsi="仿宋" w:cs="仿宋" w:hint="eastAsia"/>
            <w:lang w:eastAsia="zh-CN"/>
          </w:rPr>
          <w:t>(二)、环境影响评价</w:t>
        </w:r>
        <w:r>
          <w:tab/>
        </w:r>
        <w:r>
          <w:fldChar w:fldCharType="begin"/>
        </w:r>
        <w:r>
          <w:instrText xml:space="preserve"> PAGEREF _Toc22581 \h </w:instrText>
        </w:r>
        <w:r>
          <w:fldChar w:fldCharType="separate"/>
        </w:r>
        <w:r>
          <w:t>46</w:t>
        </w:r>
        <w:r>
          <w:fldChar w:fldCharType="end"/>
        </w:r>
      </w:hyperlink>
    </w:p>
    <w:p>
      <w:pPr>
        <w:pStyle w:val="TOC2"/>
        <w:tabs>
          <w:tab w:val="right" w:leader="dot" w:pos="8306"/>
        </w:tabs>
      </w:pPr>
      <w:hyperlink w:anchor="_Toc18116" w:history="1">
        <w:r>
          <w:rPr>
            <w:rFonts w:ascii="仿宋" w:eastAsia="仿宋" w:hAnsi="仿宋" w:cs="仿宋" w:hint="eastAsia"/>
            <w:lang w:eastAsia="zh-CN"/>
          </w:rPr>
          <w:t>(三)、环保手续办理</w:t>
        </w:r>
        <w:r>
          <w:tab/>
        </w:r>
        <w:r>
          <w:fldChar w:fldCharType="begin"/>
        </w:r>
        <w:r>
          <w:instrText xml:space="preserve"> PAGEREF _Toc18116 \h </w:instrText>
        </w:r>
        <w:r>
          <w:fldChar w:fldCharType="separate"/>
        </w:r>
        <w:r>
          <w:t>47</w:t>
        </w:r>
        <w:r>
          <w:fldChar w:fldCharType="end"/>
        </w:r>
      </w:hyperlink>
    </w:p>
    <w:p>
      <w:pPr>
        <w:pStyle w:val="TOC1"/>
        <w:tabs>
          <w:tab w:val="right" w:leader="dot" w:pos="8306"/>
        </w:tabs>
      </w:pPr>
      <w:hyperlink w:anchor="_Toc1601" w:history="1">
        <w:r>
          <w:rPr>
            <w:rFonts w:ascii="仿宋" w:eastAsia="仿宋" w:hAnsi="仿宋" w:cs="仿宋" w:hint="eastAsia"/>
            <w:lang w:eastAsia="zh-CN"/>
          </w:rPr>
          <w:t>十三、社会责任与可持续发展</w:t>
        </w:r>
        <w:r>
          <w:tab/>
        </w:r>
        <w:r>
          <w:fldChar w:fldCharType="begin"/>
        </w:r>
        <w:r>
          <w:instrText xml:space="preserve"> PAGEREF _Toc1601 \h </w:instrText>
        </w:r>
        <w:r>
          <w:fldChar w:fldCharType="separate"/>
        </w:r>
        <w:r>
          <w:t>48</w:t>
        </w:r>
        <w:r>
          <w:fldChar w:fldCharType="end"/>
        </w:r>
      </w:hyperlink>
    </w:p>
    <w:p>
      <w:pPr>
        <w:pStyle w:val="TOC2"/>
        <w:tabs>
          <w:tab w:val="right" w:leader="dot" w:pos="8306"/>
        </w:tabs>
      </w:pPr>
      <w:hyperlink w:anchor="_Toc10685" w:history="1">
        <w:r>
          <w:rPr>
            <w:rFonts w:ascii="仿宋" w:eastAsia="仿宋" w:hAnsi="仿宋" w:cs="仿宋" w:hint="eastAsia"/>
            <w:lang w:eastAsia="zh-CN"/>
          </w:rPr>
          <w:t>(一)、社会责任理念</w:t>
        </w:r>
        <w:r>
          <w:tab/>
        </w:r>
        <w:r>
          <w:fldChar w:fldCharType="begin"/>
        </w:r>
        <w:r>
          <w:instrText xml:space="preserve"> PAGEREF _Toc10685 \h </w:instrText>
        </w:r>
        <w:r>
          <w:fldChar w:fldCharType="separate"/>
        </w:r>
        <w:r>
          <w:t>48</w:t>
        </w:r>
        <w:r>
          <w:fldChar w:fldCharType="end"/>
        </w:r>
      </w:hyperlink>
    </w:p>
    <w:p>
      <w:pPr>
        <w:pStyle w:val="TOC2"/>
        <w:tabs>
          <w:tab w:val="right" w:leader="dot" w:pos="8306"/>
        </w:tabs>
      </w:pPr>
      <w:hyperlink w:anchor="_Toc20260" w:history="1">
        <w:r>
          <w:rPr>
            <w:rFonts w:ascii="仿宋" w:eastAsia="仿宋" w:hAnsi="仿宋" w:cs="仿宋" w:hint="eastAsia"/>
            <w:lang w:eastAsia="zh-CN"/>
          </w:rPr>
          <w:t>(二)、可持续发展策略</w:t>
        </w:r>
        <w:r>
          <w:tab/>
        </w:r>
        <w:r>
          <w:fldChar w:fldCharType="begin"/>
        </w:r>
        <w:r>
          <w:instrText xml:space="preserve"> PAGEREF _Toc20260 \h </w:instrText>
        </w:r>
        <w:r>
          <w:fldChar w:fldCharType="separate"/>
        </w:r>
        <w:r>
          <w:t>49</w:t>
        </w:r>
        <w:r>
          <w:fldChar w:fldCharType="end"/>
        </w:r>
      </w:hyperlink>
    </w:p>
    <w:p>
      <w:pPr>
        <w:pStyle w:val="TOC2"/>
        <w:tabs>
          <w:tab w:val="right" w:leader="dot" w:pos="8306"/>
        </w:tabs>
      </w:pPr>
      <w:hyperlink w:anchor="_Toc20045" w:history="1">
        <w:r>
          <w:rPr>
            <w:rFonts w:ascii="仿宋" w:eastAsia="仿宋" w:hAnsi="仿宋" w:cs="仿宋" w:hint="eastAsia"/>
            <w:lang w:eastAsia="zh-CN"/>
          </w:rPr>
          <w:t>(三)、社会责任实施方案</w:t>
        </w:r>
        <w:r>
          <w:tab/>
        </w:r>
        <w:r>
          <w:fldChar w:fldCharType="begin"/>
        </w:r>
        <w:r>
          <w:instrText xml:space="preserve"> PAGEREF _Toc20045 \h </w:instrText>
        </w:r>
        <w:r>
          <w:fldChar w:fldCharType="separate"/>
        </w:r>
        <w:r>
          <w:t>50</w:t>
        </w:r>
        <w:r>
          <w:fldChar w:fldCharType="end"/>
        </w:r>
      </w:hyperlink>
    </w:p>
    <w:p>
      <w:pPr>
        <w:pStyle w:val="TOC2"/>
        <w:tabs>
          <w:tab w:val="right" w:leader="dot" w:pos="8306"/>
        </w:tabs>
      </w:pPr>
      <w:hyperlink w:anchor="_Toc26085" w:history="1">
        <w:r>
          <w:rPr>
            <w:rFonts w:ascii="仿宋" w:eastAsia="仿宋" w:hAnsi="仿宋" w:cs="仿宋" w:hint="eastAsia"/>
            <w:lang w:eastAsia="zh-CN"/>
          </w:rPr>
          <w:t>(四)、社会影响评估</w:t>
        </w:r>
        <w:r>
          <w:tab/>
        </w:r>
        <w:r>
          <w:fldChar w:fldCharType="begin"/>
        </w:r>
        <w:r>
          <w:instrText xml:space="preserve"> PAGEREF _Toc26085 \h </w:instrText>
        </w:r>
        <w:r>
          <w:fldChar w:fldCharType="separate"/>
        </w:r>
        <w:r>
          <w:t>52</w:t>
        </w:r>
        <w:r>
          <w:fldChar w:fldCharType="end"/>
        </w:r>
      </w:hyperlink>
    </w:p>
    <w:p>
      <w:pPr>
        <w:pStyle w:val="TOC2"/>
        <w:tabs>
          <w:tab w:val="right" w:leader="dot" w:pos="8306"/>
        </w:tabs>
      </w:pPr>
      <w:hyperlink w:anchor="_Toc30293" w:history="1">
        <w:r>
          <w:rPr>
            <w:rFonts w:ascii="仿宋" w:eastAsia="仿宋" w:hAnsi="仿宋" w:cs="仿宋" w:hint="eastAsia"/>
            <w:lang w:eastAsia="zh-CN"/>
          </w:rPr>
          <w:t>(五)、环保与绿色发展</w:t>
        </w:r>
        <w:r>
          <w:tab/>
        </w:r>
        <w:r>
          <w:fldChar w:fldCharType="begin"/>
        </w:r>
        <w:r>
          <w:instrText xml:space="preserve"> PAGEREF _Toc30293 \h </w:instrText>
        </w:r>
        <w:r>
          <w:fldChar w:fldCharType="separate"/>
        </w:r>
        <w:r>
          <w:t>53</w:t>
        </w:r>
        <w:r>
          <w:fldChar w:fldCharType="end"/>
        </w:r>
      </w:hyperlink>
    </w:p>
    <w:p>
      <w:pPr>
        <w:pStyle w:val="TOC2"/>
        <w:tabs>
          <w:tab w:val="right" w:leader="dot" w:pos="8306"/>
        </w:tabs>
      </w:pPr>
      <w:hyperlink w:anchor="_Toc15374" w:history="1">
        <w:r>
          <w:rPr>
            <w:rFonts w:ascii="仿宋" w:eastAsia="仿宋" w:hAnsi="仿宋" w:cs="仿宋" w:hint="eastAsia"/>
            <w:lang w:eastAsia="zh-CN"/>
          </w:rPr>
          <w:t>(六)、社会责任履行</w:t>
        </w:r>
        <w:r>
          <w:tab/>
        </w:r>
        <w:r>
          <w:fldChar w:fldCharType="begin"/>
        </w:r>
        <w:r>
          <w:instrText xml:space="preserve"> PAGEREF _Toc15374 \h </w:instrText>
        </w:r>
        <w:r>
          <w:fldChar w:fldCharType="separate"/>
        </w:r>
        <w:r>
          <w:t>54</w:t>
        </w:r>
        <w:r>
          <w:fldChar w:fldCharType="end"/>
        </w:r>
      </w:hyperlink>
    </w:p>
    <w:p>
      <w:pPr>
        <w:pStyle w:val="TOC2"/>
        <w:tabs>
          <w:tab w:val="right" w:leader="dot" w:pos="8306"/>
        </w:tabs>
      </w:pPr>
      <w:hyperlink w:anchor="_Toc20407" w:history="1">
        <w:r>
          <w:rPr>
            <w:rFonts w:ascii="仿宋" w:eastAsia="仿宋" w:hAnsi="仿宋" w:cs="仿宋" w:hint="eastAsia"/>
            <w:lang w:eastAsia="zh-CN"/>
          </w:rPr>
          <w:t>(七)、可持续供应链管理</w:t>
        </w:r>
        <w:r>
          <w:tab/>
        </w:r>
        <w:r>
          <w:fldChar w:fldCharType="begin"/>
        </w:r>
        <w:r>
          <w:instrText xml:space="preserve"> PAGEREF _Toc20407 \h </w:instrText>
        </w:r>
        <w:r>
          <w:fldChar w:fldCharType="separate"/>
        </w:r>
        <w:r>
          <w:t>55</w:t>
        </w:r>
        <w:r>
          <w:fldChar w:fldCharType="end"/>
        </w:r>
      </w:hyperlink>
    </w:p>
    <w:p>
      <w:pPr>
        <w:pStyle w:val="TOC2"/>
        <w:tabs>
          <w:tab w:val="right" w:leader="dot" w:pos="8306"/>
        </w:tabs>
      </w:pPr>
      <w:hyperlink w:anchor="_Toc18547" w:history="1">
        <w:r>
          <w:rPr>
            <w:rFonts w:ascii="仿宋" w:eastAsia="仿宋" w:hAnsi="仿宋" w:cs="仿宋" w:hint="eastAsia"/>
            <w:lang w:eastAsia="zh-CN"/>
          </w:rPr>
          <w:t>(八)、员工可持续发展计划</w:t>
        </w:r>
        <w:r>
          <w:tab/>
        </w:r>
        <w:r>
          <w:fldChar w:fldCharType="begin"/>
        </w:r>
        <w:r>
          <w:instrText xml:space="preserve"> PAGEREF _Toc18547 \h </w:instrText>
        </w:r>
        <w:r>
          <w:fldChar w:fldCharType="separate"/>
        </w:r>
        <w:r>
          <w:t>56</w:t>
        </w:r>
        <w:r>
          <w:fldChar w:fldCharType="end"/>
        </w:r>
      </w:hyperlink>
    </w:p>
    <w:p>
      <w:pPr>
        <w:pStyle w:val="TOC1"/>
        <w:tabs>
          <w:tab w:val="right" w:leader="dot" w:pos="8306"/>
        </w:tabs>
      </w:pPr>
      <w:hyperlink w:anchor="_Toc23686" w:history="1">
        <w:r>
          <w:rPr>
            <w:rFonts w:ascii="仿宋" w:eastAsia="仿宋" w:hAnsi="仿宋" w:cs="仿宋" w:hint="eastAsia"/>
            <w:lang w:eastAsia="zh-CN"/>
          </w:rPr>
          <w:t>十四、项目运营管理</w:t>
        </w:r>
        <w:r>
          <w:tab/>
        </w:r>
        <w:r>
          <w:fldChar w:fldCharType="begin"/>
        </w:r>
        <w:r>
          <w:instrText xml:space="preserve"> PAGEREF _Toc23686 \h </w:instrText>
        </w:r>
        <w:r>
          <w:fldChar w:fldCharType="separate"/>
        </w:r>
        <w:r>
          <w:t>57</w:t>
        </w:r>
        <w:r>
          <w:fldChar w:fldCharType="end"/>
        </w:r>
      </w:hyperlink>
    </w:p>
    <w:p>
      <w:pPr>
        <w:pStyle w:val="TOC2"/>
        <w:tabs>
          <w:tab w:val="right" w:leader="dot" w:pos="8306"/>
        </w:tabs>
      </w:pPr>
      <w:hyperlink w:anchor="_Toc6434" w:history="1">
        <w:r>
          <w:rPr>
            <w:rFonts w:ascii="仿宋" w:eastAsia="仿宋" w:hAnsi="仿宋" w:cs="仿宋" w:hint="eastAsia"/>
            <w:lang w:eastAsia="zh-CN"/>
          </w:rPr>
          <w:t>(一)、项目管理体系建设</w:t>
        </w:r>
        <w:r>
          <w:tab/>
        </w:r>
        <w:r>
          <w:fldChar w:fldCharType="begin"/>
        </w:r>
        <w:r>
          <w:instrText xml:space="preserve"> PAGEREF _Toc6434 \h </w:instrText>
        </w:r>
        <w:r>
          <w:fldChar w:fldCharType="separate"/>
        </w:r>
        <w:r>
          <w:t>57</w:t>
        </w:r>
        <w:r>
          <w:fldChar w:fldCharType="end"/>
        </w:r>
      </w:hyperlink>
    </w:p>
    <w:p>
      <w:pPr>
        <w:pStyle w:val="TOC2"/>
        <w:tabs>
          <w:tab w:val="right" w:leader="dot" w:pos="8306"/>
        </w:tabs>
      </w:pPr>
      <w:hyperlink w:anchor="_Toc24001" w:history="1">
        <w:r>
          <w:rPr>
            <w:rFonts w:ascii="仿宋" w:eastAsia="仿宋" w:hAnsi="仿宋" w:cs="仿宋" w:hint="eastAsia"/>
            <w:lang w:eastAsia="zh-CN"/>
          </w:rPr>
          <w:t>(二)、运营计划</w:t>
        </w:r>
        <w:r>
          <w:tab/>
        </w:r>
        <w:r>
          <w:fldChar w:fldCharType="begin"/>
        </w:r>
        <w:r>
          <w:instrText xml:space="preserve"> PAGEREF _Toc24001 \h </w:instrText>
        </w:r>
        <w:r>
          <w:fldChar w:fldCharType="separate"/>
        </w:r>
        <w:r>
          <w:t>58</w:t>
        </w:r>
        <w:r>
          <w:fldChar w:fldCharType="end"/>
        </w:r>
      </w:hyperlink>
    </w:p>
    <w:p>
      <w:pPr>
        <w:pStyle w:val="TOC2"/>
        <w:tabs>
          <w:tab w:val="right" w:leader="dot" w:pos="8306"/>
        </w:tabs>
      </w:pPr>
      <w:hyperlink w:anchor="_Toc12734" w:history="1">
        <w:r>
          <w:rPr>
            <w:rFonts w:ascii="仿宋" w:eastAsia="仿宋" w:hAnsi="仿宋" w:cs="仿宋" w:hint="eastAsia"/>
            <w:lang w:eastAsia="zh-CN"/>
          </w:rPr>
          <w:t>(三)、运营管理措施</w:t>
        </w:r>
        <w:r>
          <w:tab/>
        </w:r>
        <w:r>
          <w:fldChar w:fldCharType="begin"/>
        </w:r>
        <w:r>
          <w:instrText xml:space="preserve"> PAGEREF _Toc12734 \h </w:instrText>
        </w:r>
        <w:r>
          <w:fldChar w:fldCharType="separate"/>
        </w:r>
        <w:r>
          <w:t>59</w:t>
        </w:r>
        <w:r>
          <w:fldChar w:fldCharType="end"/>
        </w:r>
      </w:hyperlink>
    </w:p>
    <w:p>
      <w:pPr>
        <w:pStyle w:val="TOC2"/>
        <w:tabs>
          <w:tab w:val="right" w:leader="dot" w:pos="8306"/>
        </w:tabs>
      </w:pPr>
      <w:hyperlink w:anchor="_Toc23726" w:history="1">
        <w:r>
          <w:rPr>
            <w:rFonts w:ascii="仿宋" w:eastAsia="仿宋" w:hAnsi="仿宋" w:cs="仿宋" w:hint="eastAsia"/>
            <w:lang w:eastAsia="zh-CN"/>
          </w:rPr>
          <w:t>(四)、项目监测与改进</w:t>
        </w:r>
        <w:r>
          <w:tab/>
        </w:r>
        <w:r>
          <w:fldChar w:fldCharType="begin"/>
        </w:r>
        <w:r>
          <w:instrText xml:space="preserve"> PAGEREF _Toc23726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胶板市场需求，保持技术和管理上的创新。我们明确表示申请的资金将专注于支持和实现组织的核心目标与战略，进而实现长期发展。胶板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671"/>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977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9027"/>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公司的核心目标是在胶板行业内取得领先地位，实现可持续增长。为实现这一目标，公司将不断提升产品质量、拓展市场份额、加强研发创新，并致力于提高客户满意度。主要职责包括：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483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胶板市场信息收集与分析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对胶板行业销售部门员工进胶板行业务素质、产品知识培训和考核等工作，不断培养、挖掘、引进销售人才，建设高素质的销售队伍。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4836"/>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根据胶板行业特点、发展阶段、经营模式等因素，提出差异化的现金分红政策，确保在利润分配中现金分红占比达到一定比例。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399"/>
      <w:r>
        <w:rPr>
          <w:rFonts w:ascii="仿宋" w:eastAsia="仿宋" w:hAnsi="仿宋" w:cs="仿宋" w:hint="eastAsia"/>
          <w:sz w:val="28"/>
          <w:lang w:eastAsia="zh-CN"/>
        </w:rPr>
        <w:t>二、胶板企业概貌</w:t>
      </w:r>
      <w:bookmarkEnd w:id="7"/>
    </w:p>
    <w:p>
      <w:pPr>
        <w:pStyle w:val="Heading2"/>
        <w:rPr>
          <w:rFonts w:ascii="仿宋" w:eastAsia="仿宋" w:hAnsi="仿宋" w:cs="仿宋" w:hint="eastAsia"/>
          <w:lang w:eastAsia="zh-CN"/>
        </w:rPr>
      </w:pPr>
      <w:bookmarkStart w:id="8" w:name="_Toc6192"/>
      <w:r>
        <w:rPr>
          <w:rFonts w:ascii="仿宋" w:eastAsia="仿宋" w:hAnsi="仿宋" w:cs="仿宋" w:hint="eastAsia"/>
          <w:lang w:eastAsia="zh-CN"/>
        </w:rPr>
        <w:t>(一)、胶板企业基础信息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经营范围：从事胶板相关业务（企业依法自主选择经营项目，开展经营活动；依法须经批准的项目，经相关部门批准后依批准的内容开展经营活动；不得从事本市产业政策禁止和限制类项目的经营活动。）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1574"/>
      <w:r>
        <w:rPr>
          <w:rFonts w:ascii="仿宋" w:eastAsia="仿宋" w:hAnsi="仿宋" w:cs="仿宋" w:hint="eastAsia"/>
          <w:sz w:val="28"/>
          <w:lang w:eastAsia="zh-CN"/>
        </w:rPr>
        <w:t>(二)、胶板企业简要介绍</w:t>
      </w:r>
      <w:bookmarkEnd w:id="9"/>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9688"/>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胶板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胶板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胶板行业头部客户群体。凭借卓越的技术创新、产品质量和服务水平，公司树立了良好的品牌形象，赢得了高度的客户认可。通过与这些优质客户保持稳定的合作关系，公司更深刻地了解了胶板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胶板行业中占据着有利的竞争地位。通过多年的深耕，公司在技术、品牌和运营效率等方面积累了竞争优势。随着胶板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8532"/>
      <w:r>
        <w:rPr>
          <w:rFonts w:ascii="仿宋" w:eastAsia="仿宋" w:hAnsi="仿宋" w:cs="仿宋" w:hint="eastAsia"/>
          <w:sz w:val="28"/>
          <w:lang w:eastAsia="zh-CN"/>
        </w:rPr>
        <w:t>(四)、胶板企业财务数据要略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营业收入：胶板公司年度营业收入持续增长，稳健的经营业绩为公司奠定了坚实基础。过去几年，公司营业收入呈现出显著的增长趋势，达到了XX万元，反映了其在市场中的强大竞争力和客户认可度。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净利润：胶板公司实现了可观的净利润，表明其在成本控制、运营效率和财务管理方面取得了显著的成就。净利润的稳步增长显示了公司良好的盈利能力和财务稳健性，达到了XX万元。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现金流：胶板公司现金流状况良好，充足的现金储备为公司提供了灵活性和抵御风险的能力。稳定的现金流是公司可持续经营的重要保障，达到了XX万元。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2" w:name="_Toc6458"/>
      <w:r>
        <w:rPr>
          <w:rFonts w:ascii="仿宋" w:eastAsia="仿宋" w:hAnsi="仿宋" w:cs="仿宋" w:hint="eastAsia"/>
          <w:sz w:val="28"/>
          <w:lang w:eastAsia="zh-CN"/>
        </w:rPr>
        <w:t>(五)、核心团队成员简述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3" w:name="_Toc425"/>
      <w:r>
        <w:rPr>
          <w:rFonts w:ascii="仿宋" w:eastAsia="仿宋" w:hAnsi="仿宋" w:cs="仿宋" w:hint="eastAsia"/>
          <w:sz w:val="28"/>
          <w:lang w:eastAsia="zh-CN"/>
        </w:rPr>
        <w:t>(六)、胶板企业经营宗旨阐述</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胶板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4" w:name="_Toc27240"/>
      <w:r>
        <w:rPr>
          <w:rFonts w:ascii="仿宋" w:eastAsia="仿宋" w:hAnsi="仿宋" w:cs="仿宋" w:hint="eastAsia"/>
          <w:sz w:val="28"/>
          <w:lang w:eastAsia="zh-CN"/>
        </w:rPr>
        <w:t>(七)、胶板企业未来发展规划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胶板公司战略目标与发展规划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公司致力于跨足多个胶板产业领域，为不同客户提供全方位的服务。通过不断拓展业务领域，实现业务的多元化和产业的全方位覆盖。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公司将持续投入研发，提升技术水平，确保产品始终符合日益提升的质量标准和技术进步要求。通过技术创新，为国内外胶板生产商提供领先的产品。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https://d.book118.com/087130054165006050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胶板资金需求报告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0612F"/>
    <w:rsid w:val="2580612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7130054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2024-02-11T21:25:00Z</dcterms:created>
  <dcterms:modified xsi:type="dcterms:W3CDTF">2024-02-11T21:25:59Z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FDA0DB1E33B84901B2745AC465069AE3_11</vt:lpwstr>
  </property>
  <property fmtid="{D5CDD505-2E9C-101B-9397-08002B2CF9AE}" pid="3" name="KSOProductBuildVer">
    <vt:lpwstr>2052-12.1.0.16250</vt:lpwstr>
  </property>
</Properties>
</file>