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新型静电消除器项目构思建设方案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3" w:history="1">
        <w:r>
          <w:rPr>
            <w:rFonts w:ascii="仿宋" w:eastAsia="仿宋" w:hAnsi="仿宋" w:cs="仿宋" w:hint="eastAsia"/>
            <w:lang w:eastAsia="zh-CN"/>
          </w:rPr>
          <w:t>序言</w:t>
        </w:r>
        <w:r>
          <w:tab/>
        </w:r>
        <w:r>
          <w:fldChar w:fldCharType="begin"/>
        </w:r>
        <w:r>
          <w:instrText xml:space="preserve"> PAGEREF _Toc2783 \h </w:instrText>
        </w:r>
        <w:r>
          <w:fldChar w:fldCharType="separate"/>
        </w:r>
        <w:r>
          <w:t>3</w:t>
        </w:r>
        <w:r>
          <w:fldChar w:fldCharType="end"/>
        </w:r>
      </w:hyperlink>
    </w:p>
    <w:p>
      <w:pPr>
        <w:pStyle w:val="TOC1"/>
        <w:tabs>
          <w:tab w:val="right" w:leader="dot" w:pos="8306"/>
        </w:tabs>
      </w:pPr>
      <w:hyperlink w:anchor="_Toc2754" w:history="1">
        <w:r>
          <w:rPr>
            <w:rFonts w:ascii="仿宋" w:eastAsia="仿宋" w:hAnsi="仿宋" w:cs="仿宋" w:hint="eastAsia"/>
            <w:lang w:eastAsia="zh-CN"/>
          </w:rPr>
          <w:t>一、社会影响分析</w:t>
        </w:r>
        <w:r>
          <w:tab/>
        </w:r>
        <w:r>
          <w:fldChar w:fldCharType="begin"/>
        </w:r>
        <w:r>
          <w:instrText xml:space="preserve"> PAGEREF _Toc2754 \h </w:instrText>
        </w:r>
        <w:r>
          <w:fldChar w:fldCharType="separate"/>
        </w:r>
        <w:r>
          <w:t>3</w:t>
        </w:r>
        <w:r>
          <w:fldChar w:fldCharType="end"/>
        </w:r>
      </w:hyperlink>
    </w:p>
    <w:p>
      <w:pPr>
        <w:pStyle w:val="TOC2"/>
        <w:tabs>
          <w:tab w:val="right" w:leader="dot" w:pos="8306"/>
        </w:tabs>
      </w:pPr>
      <w:hyperlink w:anchor="_Toc11087" w:history="1">
        <w:r>
          <w:rPr>
            <w:rFonts w:ascii="仿宋" w:eastAsia="仿宋" w:hAnsi="仿宋" w:cs="仿宋" w:hint="eastAsia"/>
            <w:lang w:eastAsia="zh-CN"/>
          </w:rPr>
          <w:t>(一)、社会影响效果分析</w:t>
        </w:r>
        <w:r>
          <w:tab/>
        </w:r>
        <w:r>
          <w:fldChar w:fldCharType="begin"/>
        </w:r>
        <w:r>
          <w:instrText xml:space="preserve"> PAGEREF _Toc11087 \h </w:instrText>
        </w:r>
        <w:r>
          <w:fldChar w:fldCharType="separate"/>
        </w:r>
        <w:r>
          <w:t>3</w:t>
        </w:r>
        <w:r>
          <w:fldChar w:fldCharType="end"/>
        </w:r>
      </w:hyperlink>
    </w:p>
    <w:p>
      <w:pPr>
        <w:pStyle w:val="TOC2"/>
        <w:tabs>
          <w:tab w:val="right" w:leader="dot" w:pos="8306"/>
        </w:tabs>
      </w:pPr>
      <w:hyperlink w:anchor="_Toc22650" w:history="1">
        <w:r>
          <w:rPr>
            <w:rFonts w:ascii="仿宋" w:eastAsia="仿宋" w:hAnsi="仿宋" w:cs="仿宋" w:hint="eastAsia"/>
            <w:lang w:eastAsia="zh-CN"/>
          </w:rPr>
          <w:t>(二)、社会适应性分析</w:t>
        </w:r>
        <w:r>
          <w:tab/>
        </w:r>
        <w:r>
          <w:fldChar w:fldCharType="begin"/>
        </w:r>
        <w:r>
          <w:instrText xml:space="preserve"> PAGEREF _Toc22650 \h </w:instrText>
        </w:r>
        <w:r>
          <w:fldChar w:fldCharType="separate"/>
        </w:r>
        <w:r>
          <w:t>5</w:t>
        </w:r>
        <w:r>
          <w:fldChar w:fldCharType="end"/>
        </w:r>
      </w:hyperlink>
    </w:p>
    <w:p>
      <w:pPr>
        <w:pStyle w:val="TOC2"/>
        <w:tabs>
          <w:tab w:val="right" w:leader="dot" w:pos="8306"/>
        </w:tabs>
      </w:pPr>
      <w:hyperlink w:anchor="_Toc5685" w:history="1">
        <w:r>
          <w:rPr>
            <w:rFonts w:ascii="仿宋" w:eastAsia="仿宋" w:hAnsi="仿宋" w:cs="仿宋" w:hint="eastAsia"/>
            <w:lang w:eastAsia="zh-CN"/>
          </w:rPr>
          <w:t>(三)、社会风险及对策分析</w:t>
        </w:r>
        <w:r>
          <w:tab/>
        </w:r>
        <w:r>
          <w:fldChar w:fldCharType="begin"/>
        </w:r>
        <w:r>
          <w:instrText xml:space="preserve"> PAGEREF _Toc5685 \h </w:instrText>
        </w:r>
        <w:r>
          <w:fldChar w:fldCharType="separate"/>
        </w:r>
        <w:r>
          <w:t>7</w:t>
        </w:r>
        <w:r>
          <w:fldChar w:fldCharType="end"/>
        </w:r>
      </w:hyperlink>
    </w:p>
    <w:p>
      <w:pPr>
        <w:pStyle w:val="TOC1"/>
        <w:tabs>
          <w:tab w:val="right" w:leader="dot" w:pos="8306"/>
        </w:tabs>
      </w:pPr>
      <w:hyperlink w:anchor="_Toc30780" w:history="1">
        <w:r>
          <w:rPr>
            <w:rFonts w:ascii="仿宋" w:eastAsia="仿宋" w:hAnsi="仿宋" w:cs="仿宋" w:hint="eastAsia"/>
            <w:lang w:eastAsia="zh-CN"/>
          </w:rPr>
          <w:t>二、财务管理与成本控制</w:t>
        </w:r>
        <w:r>
          <w:tab/>
        </w:r>
        <w:r>
          <w:fldChar w:fldCharType="begin"/>
        </w:r>
        <w:r>
          <w:instrText xml:space="preserve"> PAGEREF _Toc30780 \h </w:instrText>
        </w:r>
        <w:r>
          <w:fldChar w:fldCharType="separate"/>
        </w:r>
        <w:r>
          <w:t>10</w:t>
        </w:r>
        <w:r>
          <w:fldChar w:fldCharType="end"/>
        </w:r>
      </w:hyperlink>
    </w:p>
    <w:p>
      <w:pPr>
        <w:pStyle w:val="TOC2"/>
        <w:tabs>
          <w:tab w:val="right" w:leader="dot" w:pos="8306"/>
        </w:tabs>
      </w:pPr>
      <w:hyperlink w:anchor="_Toc32693" w:history="1">
        <w:r>
          <w:rPr>
            <w:rFonts w:ascii="仿宋" w:eastAsia="仿宋" w:hAnsi="仿宋" w:cs="仿宋" w:hint="eastAsia"/>
            <w:lang w:eastAsia="zh-CN"/>
          </w:rPr>
          <w:t>(一)、财务管理体系建设</w:t>
        </w:r>
        <w:r>
          <w:tab/>
        </w:r>
        <w:r>
          <w:fldChar w:fldCharType="begin"/>
        </w:r>
        <w:r>
          <w:instrText xml:space="preserve"> PAGEREF _Toc32693 \h </w:instrText>
        </w:r>
        <w:r>
          <w:fldChar w:fldCharType="separate"/>
        </w:r>
        <w:r>
          <w:t>10</w:t>
        </w:r>
        <w:r>
          <w:fldChar w:fldCharType="end"/>
        </w:r>
      </w:hyperlink>
    </w:p>
    <w:p>
      <w:pPr>
        <w:pStyle w:val="TOC2"/>
        <w:tabs>
          <w:tab w:val="right" w:leader="dot" w:pos="8306"/>
        </w:tabs>
      </w:pPr>
      <w:hyperlink w:anchor="_Toc8976" w:history="1">
        <w:r>
          <w:rPr>
            <w:rFonts w:ascii="仿宋" w:eastAsia="仿宋" w:hAnsi="仿宋" w:cs="仿宋" w:hint="eastAsia"/>
            <w:lang w:eastAsia="zh-CN"/>
          </w:rPr>
          <w:t>(二)、成本控制措施</w:t>
        </w:r>
        <w:r>
          <w:tab/>
        </w:r>
        <w:r>
          <w:fldChar w:fldCharType="begin"/>
        </w:r>
        <w:r>
          <w:instrText xml:space="preserve"> PAGEREF _Toc8976 \h </w:instrText>
        </w:r>
        <w:r>
          <w:fldChar w:fldCharType="separate"/>
        </w:r>
        <w:r>
          <w:t>12</w:t>
        </w:r>
        <w:r>
          <w:fldChar w:fldCharType="end"/>
        </w:r>
      </w:hyperlink>
    </w:p>
    <w:p>
      <w:pPr>
        <w:pStyle w:val="TOC1"/>
        <w:tabs>
          <w:tab w:val="right" w:leader="dot" w:pos="8306"/>
        </w:tabs>
      </w:pPr>
      <w:hyperlink w:anchor="_Toc1115" w:history="1">
        <w:r>
          <w:rPr>
            <w:rFonts w:ascii="仿宋" w:eastAsia="仿宋" w:hAnsi="仿宋" w:cs="仿宋" w:hint="eastAsia"/>
            <w:lang w:eastAsia="zh-CN"/>
          </w:rPr>
          <w:t>三、新型静电消除器项目概论</w:t>
        </w:r>
        <w:r>
          <w:tab/>
        </w:r>
        <w:r>
          <w:fldChar w:fldCharType="begin"/>
        </w:r>
        <w:r>
          <w:instrText xml:space="preserve"> PAGEREF _Toc1115 \h </w:instrText>
        </w:r>
        <w:r>
          <w:fldChar w:fldCharType="separate"/>
        </w:r>
        <w:r>
          <w:t>13</w:t>
        </w:r>
        <w:r>
          <w:fldChar w:fldCharType="end"/>
        </w:r>
      </w:hyperlink>
    </w:p>
    <w:p>
      <w:pPr>
        <w:pStyle w:val="TOC2"/>
        <w:tabs>
          <w:tab w:val="right" w:leader="dot" w:pos="8306"/>
        </w:tabs>
      </w:pPr>
      <w:hyperlink w:anchor="_Toc21589" w:history="1">
        <w:r>
          <w:rPr>
            <w:rFonts w:ascii="仿宋" w:eastAsia="仿宋" w:hAnsi="仿宋" w:cs="仿宋" w:hint="eastAsia"/>
            <w:lang w:eastAsia="zh-CN"/>
          </w:rPr>
          <w:t>(一)、项目申报单位概况</w:t>
        </w:r>
        <w:r>
          <w:tab/>
        </w:r>
        <w:r>
          <w:fldChar w:fldCharType="begin"/>
        </w:r>
        <w:r>
          <w:instrText xml:space="preserve"> PAGEREF _Toc21589 \h </w:instrText>
        </w:r>
        <w:r>
          <w:fldChar w:fldCharType="separate"/>
        </w:r>
        <w:r>
          <w:t>13</w:t>
        </w:r>
        <w:r>
          <w:fldChar w:fldCharType="end"/>
        </w:r>
      </w:hyperlink>
    </w:p>
    <w:p>
      <w:pPr>
        <w:pStyle w:val="TOC2"/>
        <w:tabs>
          <w:tab w:val="right" w:leader="dot" w:pos="8306"/>
        </w:tabs>
      </w:pPr>
      <w:hyperlink w:anchor="_Toc18186" w:history="1">
        <w:r>
          <w:rPr>
            <w:rFonts w:ascii="仿宋" w:eastAsia="仿宋" w:hAnsi="仿宋" w:cs="仿宋" w:hint="eastAsia"/>
            <w:lang w:eastAsia="zh-CN"/>
          </w:rPr>
          <w:t>(二)、项目概况</w:t>
        </w:r>
        <w:r>
          <w:tab/>
        </w:r>
        <w:r>
          <w:fldChar w:fldCharType="begin"/>
        </w:r>
        <w:r>
          <w:instrText xml:space="preserve"> PAGEREF _Toc18186 \h </w:instrText>
        </w:r>
        <w:r>
          <w:fldChar w:fldCharType="separate"/>
        </w:r>
        <w:r>
          <w:t>14</w:t>
        </w:r>
        <w:r>
          <w:fldChar w:fldCharType="end"/>
        </w:r>
      </w:hyperlink>
    </w:p>
    <w:p>
      <w:pPr>
        <w:pStyle w:val="TOC1"/>
        <w:tabs>
          <w:tab w:val="right" w:leader="dot" w:pos="8306"/>
        </w:tabs>
      </w:pPr>
      <w:hyperlink w:anchor="_Toc19570" w:history="1">
        <w:r>
          <w:rPr>
            <w:rFonts w:ascii="仿宋" w:eastAsia="仿宋" w:hAnsi="仿宋" w:cs="仿宋" w:hint="eastAsia"/>
            <w:lang w:eastAsia="zh-CN"/>
          </w:rPr>
          <w:t>四、发展规划、产业政策和行业准入分析</w:t>
        </w:r>
        <w:r>
          <w:tab/>
        </w:r>
        <w:r>
          <w:fldChar w:fldCharType="begin"/>
        </w:r>
        <w:r>
          <w:instrText xml:space="preserve"> PAGEREF _Toc19570 \h </w:instrText>
        </w:r>
        <w:r>
          <w:fldChar w:fldCharType="separate"/>
        </w:r>
        <w:r>
          <w:t>17</w:t>
        </w:r>
        <w:r>
          <w:fldChar w:fldCharType="end"/>
        </w:r>
      </w:hyperlink>
    </w:p>
    <w:p>
      <w:pPr>
        <w:pStyle w:val="TOC2"/>
        <w:tabs>
          <w:tab w:val="right" w:leader="dot" w:pos="8306"/>
        </w:tabs>
      </w:pPr>
      <w:hyperlink w:anchor="_Toc21331" w:history="1">
        <w:r>
          <w:rPr>
            <w:rFonts w:ascii="仿宋" w:eastAsia="仿宋" w:hAnsi="仿宋" w:cs="仿宋" w:hint="eastAsia"/>
            <w:lang w:eastAsia="zh-CN"/>
          </w:rPr>
          <w:t>(一)、发展规划分析</w:t>
        </w:r>
        <w:r>
          <w:tab/>
        </w:r>
        <w:r>
          <w:fldChar w:fldCharType="begin"/>
        </w:r>
        <w:r>
          <w:instrText xml:space="preserve"> PAGEREF _Toc21331 \h </w:instrText>
        </w:r>
        <w:r>
          <w:fldChar w:fldCharType="separate"/>
        </w:r>
        <w:r>
          <w:t>17</w:t>
        </w:r>
        <w:r>
          <w:fldChar w:fldCharType="end"/>
        </w:r>
      </w:hyperlink>
    </w:p>
    <w:p>
      <w:pPr>
        <w:pStyle w:val="TOC2"/>
        <w:tabs>
          <w:tab w:val="right" w:leader="dot" w:pos="8306"/>
        </w:tabs>
      </w:pPr>
      <w:hyperlink w:anchor="_Toc10841" w:history="1">
        <w:r>
          <w:rPr>
            <w:rFonts w:ascii="仿宋" w:eastAsia="仿宋" w:hAnsi="仿宋" w:cs="仿宋" w:hint="eastAsia"/>
            <w:lang w:eastAsia="zh-CN"/>
          </w:rPr>
          <w:t>(二)、产业政策分析</w:t>
        </w:r>
        <w:r>
          <w:tab/>
        </w:r>
        <w:r>
          <w:fldChar w:fldCharType="begin"/>
        </w:r>
        <w:r>
          <w:instrText xml:space="preserve"> PAGEREF _Toc10841 \h </w:instrText>
        </w:r>
        <w:r>
          <w:fldChar w:fldCharType="separate"/>
        </w:r>
        <w:r>
          <w:t>19</w:t>
        </w:r>
        <w:r>
          <w:fldChar w:fldCharType="end"/>
        </w:r>
      </w:hyperlink>
    </w:p>
    <w:p>
      <w:pPr>
        <w:pStyle w:val="TOC2"/>
        <w:tabs>
          <w:tab w:val="right" w:leader="dot" w:pos="8306"/>
        </w:tabs>
      </w:pPr>
      <w:hyperlink w:anchor="_Toc3960" w:history="1">
        <w:r>
          <w:rPr>
            <w:rFonts w:ascii="仿宋" w:eastAsia="仿宋" w:hAnsi="仿宋" w:cs="仿宋" w:hint="eastAsia"/>
            <w:lang w:eastAsia="zh-CN"/>
          </w:rPr>
          <w:t>(三)、行业准入分析</w:t>
        </w:r>
        <w:r>
          <w:tab/>
        </w:r>
        <w:r>
          <w:fldChar w:fldCharType="begin"/>
        </w:r>
        <w:r>
          <w:instrText xml:space="preserve"> PAGEREF _Toc3960 \h </w:instrText>
        </w:r>
        <w:r>
          <w:fldChar w:fldCharType="separate"/>
        </w:r>
        <w:r>
          <w:t>20</w:t>
        </w:r>
        <w:r>
          <w:fldChar w:fldCharType="end"/>
        </w:r>
      </w:hyperlink>
    </w:p>
    <w:p>
      <w:pPr>
        <w:pStyle w:val="TOC1"/>
        <w:tabs>
          <w:tab w:val="right" w:leader="dot" w:pos="8306"/>
        </w:tabs>
      </w:pPr>
      <w:hyperlink w:anchor="_Toc23026" w:history="1">
        <w:r>
          <w:rPr>
            <w:rFonts w:ascii="仿宋" w:eastAsia="仿宋" w:hAnsi="仿宋" w:cs="仿宋" w:hint="eastAsia"/>
            <w:lang w:eastAsia="zh-CN"/>
          </w:rPr>
          <w:t>五、项目选址研究</w:t>
        </w:r>
        <w:r>
          <w:tab/>
        </w:r>
        <w:r>
          <w:fldChar w:fldCharType="begin"/>
        </w:r>
        <w:r>
          <w:instrText xml:space="preserve"> PAGEREF _Toc23026 \h </w:instrText>
        </w:r>
        <w:r>
          <w:fldChar w:fldCharType="separate"/>
        </w:r>
        <w:r>
          <w:t>22</w:t>
        </w:r>
        <w:r>
          <w:fldChar w:fldCharType="end"/>
        </w:r>
      </w:hyperlink>
    </w:p>
    <w:p>
      <w:pPr>
        <w:pStyle w:val="TOC2"/>
        <w:tabs>
          <w:tab w:val="right" w:leader="dot" w:pos="8306"/>
        </w:tabs>
      </w:pPr>
      <w:hyperlink w:anchor="_Toc9139" w:history="1">
        <w:r>
          <w:rPr>
            <w:rFonts w:ascii="仿宋" w:eastAsia="仿宋" w:hAnsi="仿宋" w:cs="仿宋" w:hint="eastAsia"/>
            <w:lang w:eastAsia="zh-CN"/>
          </w:rPr>
          <w:t>(一)、项目选址原则</w:t>
        </w:r>
        <w:r>
          <w:tab/>
        </w:r>
        <w:r>
          <w:fldChar w:fldCharType="begin"/>
        </w:r>
        <w:r>
          <w:instrText xml:space="preserve"> PAGEREF _Toc9139 \h </w:instrText>
        </w:r>
        <w:r>
          <w:fldChar w:fldCharType="separate"/>
        </w:r>
        <w:r>
          <w:t>22</w:t>
        </w:r>
        <w:r>
          <w:fldChar w:fldCharType="end"/>
        </w:r>
      </w:hyperlink>
    </w:p>
    <w:p>
      <w:pPr>
        <w:pStyle w:val="TOC2"/>
        <w:tabs>
          <w:tab w:val="right" w:leader="dot" w:pos="8306"/>
        </w:tabs>
      </w:pPr>
      <w:hyperlink w:anchor="_Toc18132" w:history="1">
        <w:r>
          <w:rPr>
            <w:rFonts w:ascii="仿宋" w:eastAsia="仿宋" w:hAnsi="仿宋" w:cs="仿宋" w:hint="eastAsia"/>
            <w:lang w:eastAsia="zh-CN"/>
          </w:rPr>
          <w:t>(二)、项目选址</w:t>
        </w:r>
        <w:r>
          <w:tab/>
        </w:r>
        <w:r>
          <w:fldChar w:fldCharType="begin"/>
        </w:r>
        <w:r>
          <w:instrText xml:space="preserve"> PAGEREF _Toc18132 \h </w:instrText>
        </w:r>
        <w:r>
          <w:fldChar w:fldCharType="separate"/>
        </w:r>
        <w:r>
          <w:t>25</w:t>
        </w:r>
        <w:r>
          <w:fldChar w:fldCharType="end"/>
        </w:r>
      </w:hyperlink>
    </w:p>
    <w:p>
      <w:pPr>
        <w:pStyle w:val="TOC2"/>
        <w:tabs>
          <w:tab w:val="right" w:leader="dot" w:pos="8306"/>
        </w:tabs>
      </w:pPr>
      <w:hyperlink w:anchor="_Toc10353" w:history="1">
        <w:r>
          <w:rPr>
            <w:rFonts w:ascii="仿宋" w:eastAsia="仿宋" w:hAnsi="仿宋" w:cs="仿宋" w:hint="eastAsia"/>
            <w:lang w:eastAsia="zh-CN"/>
          </w:rPr>
          <w:t>(三)、建设条件分析</w:t>
        </w:r>
        <w:r>
          <w:tab/>
        </w:r>
        <w:r>
          <w:fldChar w:fldCharType="begin"/>
        </w:r>
        <w:r>
          <w:instrText xml:space="preserve"> PAGEREF _Toc10353 \h </w:instrText>
        </w:r>
        <w:r>
          <w:fldChar w:fldCharType="separate"/>
        </w:r>
        <w:r>
          <w:t>27</w:t>
        </w:r>
        <w:r>
          <w:fldChar w:fldCharType="end"/>
        </w:r>
      </w:hyperlink>
    </w:p>
    <w:p>
      <w:pPr>
        <w:pStyle w:val="TOC2"/>
        <w:tabs>
          <w:tab w:val="right" w:leader="dot" w:pos="8306"/>
        </w:tabs>
      </w:pPr>
      <w:hyperlink w:anchor="_Toc32267" w:history="1">
        <w:r>
          <w:rPr>
            <w:rFonts w:ascii="仿宋" w:eastAsia="仿宋" w:hAnsi="仿宋" w:cs="仿宋" w:hint="eastAsia"/>
            <w:lang w:eastAsia="zh-CN"/>
          </w:rPr>
          <w:t>(四)、用地控制指标</w:t>
        </w:r>
        <w:r>
          <w:tab/>
        </w:r>
        <w:r>
          <w:fldChar w:fldCharType="begin"/>
        </w:r>
        <w:r>
          <w:instrText xml:space="preserve"> PAGEREF _Toc32267 \h </w:instrText>
        </w:r>
        <w:r>
          <w:fldChar w:fldCharType="separate"/>
        </w:r>
        <w:r>
          <w:t>28</w:t>
        </w:r>
        <w:r>
          <w:fldChar w:fldCharType="end"/>
        </w:r>
      </w:hyperlink>
    </w:p>
    <w:p>
      <w:pPr>
        <w:pStyle w:val="TOC2"/>
        <w:tabs>
          <w:tab w:val="right" w:leader="dot" w:pos="8306"/>
        </w:tabs>
      </w:pPr>
      <w:hyperlink w:anchor="_Toc15262" w:history="1">
        <w:r>
          <w:rPr>
            <w:rFonts w:ascii="仿宋" w:eastAsia="仿宋" w:hAnsi="仿宋" w:cs="仿宋" w:hint="eastAsia"/>
            <w:lang w:eastAsia="zh-CN"/>
          </w:rPr>
          <w:t>(五)、地总体要求</w:t>
        </w:r>
        <w:r>
          <w:tab/>
        </w:r>
        <w:r>
          <w:fldChar w:fldCharType="begin"/>
        </w:r>
        <w:r>
          <w:instrText xml:space="preserve"> PAGEREF _Toc15262 \h </w:instrText>
        </w:r>
        <w:r>
          <w:fldChar w:fldCharType="separate"/>
        </w:r>
        <w:r>
          <w:t>30</w:t>
        </w:r>
        <w:r>
          <w:fldChar w:fldCharType="end"/>
        </w:r>
      </w:hyperlink>
    </w:p>
    <w:p>
      <w:pPr>
        <w:pStyle w:val="TOC2"/>
        <w:tabs>
          <w:tab w:val="right" w:leader="dot" w:pos="8306"/>
        </w:tabs>
      </w:pPr>
      <w:hyperlink w:anchor="_Toc32433" w:history="1">
        <w:r>
          <w:rPr>
            <w:rFonts w:ascii="仿宋" w:eastAsia="仿宋" w:hAnsi="仿宋" w:cs="仿宋" w:hint="eastAsia"/>
            <w:lang w:eastAsia="zh-CN"/>
          </w:rPr>
          <w:t>(六)、节约用地措施</w:t>
        </w:r>
        <w:r>
          <w:tab/>
        </w:r>
        <w:r>
          <w:fldChar w:fldCharType="begin"/>
        </w:r>
        <w:r>
          <w:instrText xml:space="preserve"> PAGEREF _Toc32433 \h </w:instrText>
        </w:r>
        <w:r>
          <w:fldChar w:fldCharType="separate"/>
        </w:r>
        <w:r>
          <w:t>31</w:t>
        </w:r>
        <w:r>
          <w:fldChar w:fldCharType="end"/>
        </w:r>
      </w:hyperlink>
    </w:p>
    <w:p>
      <w:pPr>
        <w:pStyle w:val="TOC2"/>
        <w:tabs>
          <w:tab w:val="right" w:leader="dot" w:pos="8306"/>
        </w:tabs>
      </w:pPr>
      <w:hyperlink w:anchor="_Toc23875" w:history="1">
        <w:r>
          <w:rPr>
            <w:rFonts w:ascii="仿宋" w:eastAsia="仿宋" w:hAnsi="仿宋" w:cs="仿宋" w:hint="eastAsia"/>
            <w:lang w:eastAsia="zh-CN"/>
          </w:rPr>
          <w:t>(七)、选址综合评价</w:t>
        </w:r>
        <w:r>
          <w:tab/>
        </w:r>
        <w:r>
          <w:fldChar w:fldCharType="begin"/>
        </w:r>
        <w:r>
          <w:instrText xml:space="preserve"> PAGEREF _Toc23875 \h </w:instrText>
        </w:r>
        <w:r>
          <w:fldChar w:fldCharType="separate"/>
        </w:r>
        <w:r>
          <w:t>32</w:t>
        </w:r>
        <w:r>
          <w:fldChar w:fldCharType="end"/>
        </w:r>
      </w:hyperlink>
    </w:p>
    <w:p>
      <w:pPr>
        <w:pStyle w:val="TOC1"/>
        <w:tabs>
          <w:tab w:val="right" w:leader="dot" w:pos="8306"/>
        </w:tabs>
      </w:pPr>
      <w:hyperlink w:anchor="_Toc14498" w:history="1">
        <w:r>
          <w:rPr>
            <w:rFonts w:ascii="仿宋" w:eastAsia="仿宋" w:hAnsi="仿宋" w:cs="仿宋" w:hint="eastAsia"/>
            <w:lang w:eastAsia="zh-CN"/>
          </w:rPr>
          <w:t>六、背景、必要性分析</w:t>
        </w:r>
        <w:r>
          <w:tab/>
        </w:r>
        <w:r>
          <w:fldChar w:fldCharType="begin"/>
        </w:r>
        <w:r>
          <w:instrText xml:space="preserve"> PAGEREF _Toc14498 \h </w:instrText>
        </w:r>
        <w:r>
          <w:fldChar w:fldCharType="separate"/>
        </w:r>
        <w:r>
          <w:t>33</w:t>
        </w:r>
        <w:r>
          <w:fldChar w:fldCharType="end"/>
        </w:r>
      </w:hyperlink>
    </w:p>
    <w:p>
      <w:pPr>
        <w:pStyle w:val="TOC2"/>
        <w:tabs>
          <w:tab w:val="right" w:leader="dot" w:pos="8306"/>
        </w:tabs>
      </w:pPr>
      <w:hyperlink w:anchor="_Toc13812" w:history="1">
        <w:r>
          <w:rPr>
            <w:rFonts w:ascii="仿宋" w:eastAsia="仿宋" w:hAnsi="仿宋" w:cs="仿宋" w:hint="eastAsia"/>
            <w:lang w:eastAsia="zh-CN"/>
          </w:rPr>
          <w:t>(一)、项目建设背景</w:t>
        </w:r>
        <w:r>
          <w:tab/>
        </w:r>
        <w:r>
          <w:fldChar w:fldCharType="begin"/>
        </w:r>
        <w:r>
          <w:instrText xml:space="preserve"> PAGEREF _Toc13812 \h </w:instrText>
        </w:r>
        <w:r>
          <w:fldChar w:fldCharType="separate"/>
        </w:r>
        <w:r>
          <w:t>33</w:t>
        </w:r>
        <w:r>
          <w:fldChar w:fldCharType="end"/>
        </w:r>
      </w:hyperlink>
    </w:p>
    <w:p>
      <w:pPr>
        <w:pStyle w:val="TOC2"/>
        <w:tabs>
          <w:tab w:val="right" w:leader="dot" w:pos="8306"/>
        </w:tabs>
      </w:pPr>
      <w:hyperlink w:anchor="_Toc29087" w:history="1">
        <w:r>
          <w:rPr>
            <w:rFonts w:ascii="仿宋" w:eastAsia="仿宋" w:hAnsi="仿宋" w:cs="仿宋" w:hint="eastAsia"/>
            <w:lang w:eastAsia="zh-CN"/>
          </w:rPr>
          <w:t>(二)、必要性分析</w:t>
        </w:r>
        <w:r>
          <w:tab/>
        </w:r>
        <w:r>
          <w:fldChar w:fldCharType="begin"/>
        </w:r>
        <w:r>
          <w:instrText xml:space="preserve"> PAGEREF _Toc29087 \h </w:instrText>
        </w:r>
        <w:r>
          <w:fldChar w:fldCharType="separate"/>
        </w:r>
        <w:r>
          <w:t>34</w:t>
        </w:r>
        <w:r>
          <w:fldChar w:fldCharType="end"/>
        </w:r>
      </w:hyperlink>
    </w:p>
    <w:p>
      <w:pPr>
        <w:pStyle w:val="TOC2"/>
        <w:tabs>
          <w:tab w:val="right" w:leader="dot" w:pos="8306"/>
        </w:tabs>
      </w:pPr>
      <w:hyperlink w:anchor="_Toc15852" w:history="1">
        <w:r>
          <w:rPr>
            <w:rFonts w:ascii="仿宋" w:eastAsia="仿宋" w:hAnsi="仿宋" w:cs="仿宋" w:hint="eastAsia"/>
            <w:lang w:eastAsia="zh-CN"/>
          </w:rPr>
          <w:t>(三)、项目建设有利条件</w:t>
        </w:r>
        <w:r>
          <w:tab/>
        </w:r>
        <w:r>
          <w:fldChar w:fldCharType="begin"/>
        </w:r>
        <w:r>
          <w:instrText xml:space="preserve"> PAGEREF _Toc15852 \h </w:instrText>
        </w:r>
        <w:r>
          <w:fldChar w:fldCharType="separate"/>
        </w:r>
        <w:r>
          <w:t>36</w:t>
        </w:r>
        <w:r>
          <w:fldChar w:fldCharType="end"/>
        </w:r>
      </w:hyperlink>
    </w:p>
    <w:p>
      <w:pPr>
        <w:pStyle w:val="TOC1"/>
        <w:tabs>
          <w:tab w:val="right" w:leader="dot" w:pos="8306"/>
        </w:tabs>
      </w:pPr>
      <w:hyperlink w:anchor="_Toc19596" w:history="1">
        <w:r>
          <w:rPr>
            <w:rFonts w:ascii="仿宋" w:eastAsia="仿宋" w:hAnsi="仿宋" w:cs="仿宋" w:hint="eastAsia"/>
            <w:lang w:eastAsia="zh-CN"/>
          </w:rPr>
          <w:t>七、项目进度计划</w:t>
        </w:r>
        <w:r>
          <w:tab/>
        </w:r>
        <w:r>
          <w:fldChar w:fldCharType="begin"/>
        </w:r>
        <w:r>
          <w:instrText xml:space="preserve"> PAGEREF _Toc19596 \h </w:instrText>
        </w:r>
        <w:r>
          <w:fldChar w:fldCharType="separate"/>
        </w:r>
        <w:r>
          <w:t>37</w:t>
        </w:r>
        <w:r>
          <w:fldChar w:fldCharType="end"/>
        </w:r>
      </w:hyperlink>
    </w:p>
    <w:p>
      <w:pPr>
        <w:pStyle w:val="TOC2"/>
        <w:tabs>
          <w:tab w:val="right" w:leader="dot" w:pos="8306"/>
        </w:tabs>
      </w:pPr>
      <w:hyperlink w:anchor="_Toc12742" w:history="1">
        <w:r>
          <w:rPr>
            <w:rFonts w:ascii="仿宋" w:eastAsia="仿宋" w:hAnsi="仿宋" w:cs="仿宋" w:hint="eastAsia"/>
            <w:lang w:eastAsia="zh-CN"/>
          </w:rPr>
          <w:t>(一)、建设周期</w:t>
        </w:r>
        <w:r>
          <w:tab/>
        </w:r>
        <w:r>
          <w:fldChar w:fldCharType="begin"/>
        </w:r>
        <w:r>
          <w:instrText xml:space="preserve"> PAGEREF _Toc12742 \h </w:instrText>
        </w:r>
        <w:r>
          <w:fldChar w:fldCharType="separate"/>
        </w:r>
        <w:r>
          <w:t>37</w:t>
        </w:r>
        <w:r>
          <w:fldChar w:fldCharType="end"/>
        </w:r>
      </w:hyperlink>
    </w:p>
    <w:p>
      <w:pPr>
        <w:pStyle w:val="TOC2"/>
        <w:tabs>
          <w:tab w:val="right" w:leader="dot" w:pos="8306"/>
        </w:tabs>
      </w:pPr>
      <w:hyperlink w:anchor="_Toc19385" w:history="1">
        <w:r>
          <w:rPr>
            <w:rFonts w:ascii="仿宋" w:eastAsia="仿宋" w:hAnsi="仿宋" w:cs="仿宋" w:hint="eastAsia"/>
            <w:lang w:eastAsia="zh-CN"/>
          </w:rPr>
          <w:t>(二)、建设进度</w:t>
        </w:r>
        <w:r>
          <w:tab/>
        </w:r>
        <w:r>
          <w:fldChar w:fldCharType="begin"/>
        </w:r>
        <w:r>
          <w:instrText xml:space="preserve"> PAGEREF _Toc19385 \h </w:instrText>
        </w:r>
        <w:r>
          <w:fldChar w:fldCharType="separate"/>
        </w:r>
        <w:r>
          <w:t>38</w:t>
        </w:r>
        <w:r>
          <w:fldChar w:fldCharType="end"/>
        </w:r>
      </w:hyperlink>
    </w:p>
    <w:p>
      <w:pPr>
        <w:pStyle w:val="TOC2"/>
        <w:tabs>
          <w:tab w:val="right" w:leader="dot" w:pos="8306"/>
        </w:tabs>
      </w:pPr>
      <w:hyperlink w:anchor="_Toc27183" w:history="1">
        <w:r>
          <w:rPr>
            <w:rFonts w:ascii="仿宋" w:eastAsia="仿宋" w:hAnsi="仿宋" w:cs="仿宋" w:hint="eastAsia"/>
            <w:lang w:eastAsia="zh-CN"/>
          </w:rPr>
          <w:t>(三)、进度安排注意事项</w:t>
        </w:r>
        <w:r>
          <w:tab/>
        </w:r>
        <w:r>
          <w:fldChar w:fldCharType="begin"/>
        </w:r>
        <w:r>
          <w:instrText xml:space="preserve"> PAGEREF _Toc27183 \h </w:instrText>
        </w:r>
        <w:r>
          <w:fldChar w:fldCharType="separate"/>
        </w:r>
        <w:r>
          <w:t>39</w:t>
        </w:r>
        <w:r>
          <w:fldChar w:fldCharType="end"/>
        </w:r>
      </w:hyperlink>
    </w:p>
    <w:p>
      <w:pPr>
        <w:pStyle w:val="TOC2"/>
        <w:tabs>
          <w:tab w:val="right" w:leader="dot" w:pos="8306"/>
        </w:tabs>
      </w:pPr>
      <w:hyperlink w:anchor="_Toc11857" w:history="1">
        <w:r>
          <w:rPr>
            <w:rFonts w:ascii="仿宋" w:eastAsia="仿宋" w:hAnsi="仿宋" w:cs="仿宋" w:hint="eastAsia"/>
            <w:lang w:eastAsia="zh-CN"/>
          </w:rPr>
          <w:t>(四)、人力资源配置</w:t>
        </w:r>
        <w:r>
          <w:tab/>
        </w:r>
        <w:r>
          <w:fldChar w:fldCharType="begin"/>
        </w:r>
        <w:r>
          <w:instrText xml:space="preserve"> PAGEREF _Toc11857 \h </w:instrText>
        </w:r>
        <w:r>
          <w:fldChar w:fldCharType="separate"/>
        </w:r>
        <w:r>
          <w:t>40</w:t>
        </w:r>
        <w:r>
          <w:fldChar w:fldCharType="end"/>
        </w:r>
      </w:hyperlink>
    </w:p>
    <w:p>
      <w:pPr>
        <w:pStyle w:val="TOC2"/>
        <w:tabs>
          <w:tab w:val="right" w:leader="dot" w:pos="8306"/>
        </w:tabs>
      </w:pPr>
      <w:hyperlink w:anchor="_Toc5645" w:history="1">
        <w:r>
          <w:rPr>
            <w:rFonts w:ascii="仿宋" w:eastAsia="仿宋" w:hAnsi="仿宋" w:cs="仿宋" w:hint="eastAsia"/>
            <w:lang w:eastAsia="zh-CN"/>
          </w:rPr>
          <w:t>(五)、员工培训</w:t>
        </w:r>
        <w:r>
          <w:tab/>
        </w:r>
        <w:r>
          <w:fldChar w:fldCharType="begin"/>
        </w:r>
        <w:r>
          <w:instrText xml:space="preserve"> PAGEREF _Toc5645 \h </w:instrText>
        </w:r>
        <w:r>
          <w:fldChar w:fldCharType="separate"/>
        </w:r>
        <w:r>
          <w:t>42</w:t>
        </w:r>
        <w:r>
          <w:fldChar w:fldCharType="end"/>
        </w:r>
      </w:hyperlink>
    </w:p>
    <w:p>
      <w:pPr>
        <w:pStyle w:val="TOC2"/>
        <w:tabs>
          <w:tab w:val="right" w:leader="dot" w:pos="8306"/>
        </w:tabs>
      </w:pPr>
      <w:hyperlink w:anchor="_Toc19045" w:history="1">
        <w:r>
          <w:rPr>
            <w:rFonts w:ascii="仿宋" w:eastAsia="仿宋" w:hAnsi="仿宋" w:cs="仿宋" w:hint="eastAsia"/>
            <w:lang w:eastAsia="zh-CN"/>
          </w:rPr>
          <w:t>(六)、项目实施保障</w:t>
        </w:r>
        <w:r>
          <w:tab/>
        </w:r>
        <w:r>
          <w:fldChar w:fldCharType="begin"/>
        </w:r>
        <w:r>
          <w:instrText xml:space="preserve"> PAGEREF _Toc19045 \h </w:instrText>
        </w:r>
        <w:r>
          <w:fldChar w:fldCharType="separate"/>
        </w:r>
        <w:r>
          <w:t>43</w:t>
        </w:r>
        <w:r>
          <w:fldChar w:fldCharType="end"/>
        </w:r>
      </w:hyperlink>
    </w:p>
    <w:p>
      <w:pPr>
        <w:pStyle w:val="TOC2"/>
        <w:tabs>
          <w:tab w:val="right" w:leader="dot" w:pos="8306"/>
        </w:tabs>
      </w:pPr>
      <w:hyperlink w:anchor="_Toc4839" w:history="1">
        <w:r>
          <w:rPr>
            <w:rFonts w:ascii="仿宋" w:eastAsia="仿宋" w:hAnsi="仿宋" w:cs="仿宋" w:hint="eastAsia"/>
            <w:lang w:eastAsia="zh-CN"/>
          </w:rPr>
          <w:t>(七)、安全规范管理</w:t>
        </w:r>
        <w:r>
          <w:tab/>
        </w:r>
        <w:r>
          <w:fldChar w:fldCharType="begin"/>
        </w:r>
        <w:r>
          <w:instrText xml:space="preserve"> PAGEREF _Toc4839 \h </w:instrText>
        </w:r>
        <w:r>
          <w:fldChar w:fldCharType="separate"/>
        </w:r>
        <w:r>
          <w:t>44</w:t>
        </w:r>
        <w:r>
          <w:fldChar w:fldCharType="end"/>
        </w:r>
      </w:hyperlink>
    </w:p>
    <w:p>
      <w:pPr>
        <w:pStyle w:val="TOC1"/>
        <w:tabs>
          <w:tab w:val="right" w:leader="dot" w:pos="8306"/>
        </w:tabs>
      </w:pPr>
      <w:hyperlink w:anchor="_Toc20527" w:history="1">
        <w:r>
          <w:rPr>
            <w:rFonts w:ascii="仿宋" w:eastAsia="仿宋" w:hAnsi="仿宋" w:cs="仿宋" w:hint="eastAsia"/>
            <w:lang w:eastAsia="zh-CN"/>
          </w:rPr>
          <w:t>八、客户关系管理与市场拓展</w:t>
        </w:r>
        <w:r>
          <w:tab/>
        </w:r>
        <w:r>
          <w:fldChar w:fldCharType="begin"/>
        </w:r>
        <w:r>
          <w:instrText xml:space="preserve"> PAGEREF _Toc20527 \h </w:instrText>
        </w:r>
        <w:r>
          <w:fldChar w:fldCharType="separate"/>
        </w:r>
        <w:r>
          <w:t>45</w:t>
        </w:r>
        <w:r>
          <w:fldChar w:fldCharType="end"/>
        </w:r>
      </w:hyperlink>
    </w:p>
    <w:p>
      <w:pPr>
        <w:pStyle w:val="TOC2"/>
        <w:tabs>
          <w:tab w:val="right" w:leader="dot" w:pos="8306"/>
        </w:tabs>
      </w:pPr>
      <w:hyperlink w:anchor="_Toc15771" w:history="1">
        <w:r>
          <w:rPr>
            <w:rFonts w:ascii="仿宋" w:eastAsia="仿宋" w:hAnsi="仿宋" w:cs="仿宋" w:hint="eastAsia"/>
            <w:lang w:eastAsia="zh-CN"/>
          </w:rPr>
          <w:t>(一)、客户关系管理策略</w:t>
        </w:r>
        <w:r>
          <w:tab/>
        </w:r>
        <w:r>
          <w:fldChar w:fldCharType="begin"/>
        </w:r>
        <w:r>
          <w:instrText xml:space="preserve"> PAGEREF _Toc15771 \h </w:instrText>
        </w:r>
        <w:r>
          <w:fldChar w:fldCharType="separate"/>
        </w:r>
        <w:r>
          <w:t>45</w:t>
        </w:r>
        <w:r>
          <w:fldChar w:fldCharType="end"/>
        </w:r>
      </w:hyperlink>
    </w:p>
    <w:p>
      <w:pPr>
        <w:pStyle w:val="TOC2"/>
        <w:tabs>
          <w:tab w:val="right" w:leader="dot" w:pos="8306"/>
        </w:tabs>
      </w:pPr>
      <w:hyperlink w:anchor="_Toc2172" w:history="1">
        <w:r>
          <w:rPr>
            <w:rFonts w:ascii="仿宋" w:eastAsia="仿宋" w:hAnsi="仿宋" w:cs="仿宋" w:hint="eastAsia"/>
            <w:lang w:eastAsia="zh-CN"/>
          </w:rPr>
          <w:t>(二)、市场拓展方案</w:t>
        </w:r>
        <w:r>
          <w:tab/>
        </w:r>
        <w:r>
          <w:fldChar w:fldCharType="begin"/>
        </w:r>
        <w:r>
          <w:instrText xml:space="preserve"> PAGEREF _Toc2172 \h </w:instrText>
        </w:r>
        <w:r>
          <w:fldChar w:fldCharType="separate"/>
        </w:r>
        <w:r>
          <w:t>46</w:t>
        </w:r>
        <w:r>
          <w:fldChar w:fldCharType="end"/>
        </w:r>
      </w:hyperlink>
    </w:p>
    <w:p>
      <w:pPr>
        <w:pStyle w:val="TOC1"/>
        <w:tabs>
          <w:tab w:val="right" w:leader="dot" w:pos="8306"/>
        </w:tabs>
      </w:pPr>
      <w:hyperlink w:anchor="_Toc9628" w:history="1">
        <w:r>
          <w:rPr>
            <w:rFonts w:ascii="仿宋" w:eastAsia="仿宋" w:hAnsi="仿宋" w:cs="仿宋" w:hint="eastAsia"/>
            <w:lang w:eastAsia="zh-CN"/>
          </w:rPr>
          <w:t>九、土地利用与规划方案</w:t>
        </w:r>
        <w:r>
          <w:tab/>
        </w:r>
        <w:r>
          <w:fldChar w:fldCharType="begin"/>
        </w:r>
        <w:r>
          <w:instrText xml:space="preserve"> PAGEREF _Toc9628 \h </w:instrText>
        </w:r>
        <w:r>
          <w:fldChar w:fldCharType="separate"/>
        </w:r>
        <w:r>
          <w:t>47</w:t>
        </w:r>
        <w:r>
          <w:fldChar w:fldCharType="end"/>
        </w:r>
      </w:hyperlink>
    </w:p>
    <w:p>
      <w:pPr>
        <w:pStyle w:val="TOC2"/>
        <w:tabs>
          <w:tab w:val="right" w:leader="dot" w:pos="8306"/>
        </w:tabs>
      </w:pPr>
      <w:hyperlink w:anchor="_Toc28514" w:history="1">
        <w:r>
          <w:rPr>
            <w:rFonts w:ascii="仿宋" w:eastAsia="仿宋" w:hAnsi="仿宋" w:cs="仿宋" w:hint="eastAsia"/>
            <w:lang w:eastAsia="zh-CN"/>
          </w:rPr>
          <w:t>(一)、项目用地情况分析</w:t>
        </w:r>
        <w:r>
          <w:tab/>
        </w:r>
        <w:r>
          <w:fldChar w:fldCharType="begin"/>
        </w:r>
        <w:r>
          <w:instrText xml:space="preserve"> PAGEREF _Toc28514 \h </w:instrText>
        </w:r>
        <w:r>
          <w:fldChar w:fldCharType="separate"/>
        </w:r>
        <w:r>
          <w:t>47</w:t>
        </w:r>
        <w:r>
          <w:fldChar w:fldCharType="end"/>
        </w:r>
      </w:hyperlink>
    </w:p>
    <w:p>
      <w:pPr>
        <w:pStyle w:val="TOC2"/>
        <w:tabs>
          <w:tab w:val="right" w:leader="dot" w:pos="8306"/>
        </w:tabs>
      </w:pPr>
      <w:hyperlink w:anchor="_Toc8017" w:history="1">
        <w:r>
          <w:rPr>
            <w:rFonts w:ascii="仿宋" w:eastAsia="仿宋" w:hAnsi="仿宋" w:cs="仿宋" w:hint="eastAsia"/>
            <w:lang w:eastAsia="zh-CN"/>
          </w:rPr>
          <w:t>(二)、土地利用规划方案</w:t>
        </w:r>
        <w:r>
          <w:tab/>
        </w:r>
        <w:r>
          <w:fldChar w:fldCharType="begin"/>
        </w:r>
        <w:r>
          <w:instrText xml:space="preserve"> PAGEREF _Toc8017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32" w:history="1">
        <w:r>
          <w:rPr>
            <w:rFonts w:ascii="仿宋" w:eastAsia="仿宋" w:hAnsi="仿宋" w:cs="仿宋" w:hint="eastAsia"/>
            <w:lang w:eastAsia="zh-CN"/>
          </w:rPr>
          <w:t>十、环境保护与治理方案</w:t>
        </w:r>
        <w:r>
          <w:tab/>
        </w:r>
        <w:r>
          <w:fldChar w:fldCharType="begin"/>
        </w:r>
        <w:r>
          <w:instrText xml:space="preserve"> PAGEREF _Toc21932 \h </w:instrText>
        </w:r>
        <w:r>
          <w:fldChar w:fldCharType="separate"/>
        </w:r>
        <w:r>
          <w:t>50</w:t>
        </w:r>
        <w:r>
          <w:fldChar w:fldCharType="end"/>
        </w:r>
      </w:hyperlink>
    </w:p>
    <w:p>
      <w:pPr>
        <w:pStyle w:val="TOC2"/>
        <w:tabs>
          <w:tab w:val="right" w:leader="dot" w:pos="8306"/>
        </w:tabs>
      </w:pPr>
      <w:hyperlink w:anchor="_Toc22100" w:history="1">
        <w:r>
          <w:rPr>
            <w:rFonts w:ascii="仿宋" w:eastAsia="仿宋" w:hAnsi="仿宋" w:cs="仿宋" w:hint="eastAsia"/>
            <w:lang w:eastAsia="zh-CN"/>
          </w:rPr>
          <w:t>(一)、项目环境影响评估</w:t>
        </w:r>
        <w:r>
          <w:tab/>
        </w:r>
        <w:r>
          <w:fldChar w:fldCharType="begin"/>
        </w:r>
        <w:r>
          <w:instrText xml:space="preserve"> PAGEREF _Toc22100 \h </w:instrText>
        </w:r>
        <w:r>
          <w:fldChar w:fldCharType="separate"/>
        </w:r>
        <w:r>
          <w:t>50</w:t>
        </w:r>
        <w:r>
          <w:fldChar w:fldCharType="end"/>
        </w:r>
      </w:hyperlink>
    </w:p>
    <w:p>
      <w:pPr>
        <w:pStyle w:val="TOC2"/>
        <w:tabs>
          <w:tab w:val="right" w:leader="dot" w:pos="8306"/>
        </w:tabs>
      </w:pPr>
      <w:hyperlink w:anchor="_Toc18083" w:history="1">
        <w:r>
          <w:rPr>
            <w:rFonts w:ascii="仿宋" w:eastAsia="仿宋" w:hAnsi="仿宋" w:cs="仿宋" w:hint="eastAsia"/>
            <w:lang w:eastAsia="zh-CN"/>
          </w:rPr>
          <w:t>(二)、环境保护措施与治理方案</w:t>
        </w:r>
        <w:r>
          <w:tab/>
        </w:r>
        <w:r>
          <w:fldChar w:fldCharType="begin"/>
        </w:r>
        <w:r>
          <w:instrText xml:space="preserve"> PAGEREF _Toc18083 \h </w:instrText>
        </w:r>
        <w:r>
          <w:fldChar w:fldCharType="separate"/>
        </w:r>
        <w:r>
          <w:t>50</w:t>
        </w:r>
        <w:r>
          <w:fldChar w:fldCharType="end"/>
        </w:r>
      </w:hyperlink>
    </w:p>
    <w:p>
      <w:pPr>
        <w:pStyle w:val="TOC1"/>
        <w:tabs>
          <w:tab w:val="right" w:leader="dot" w:pos="8306"/>
        </w:tabs>
      </w:pPr>
      <w:hyperlink w:anchor="_Toc18067" w:history="1">
        <w:r>
          <w:rPr>
            <w:rFonts w:ascii="仿宋" w:eastAsia="仿宋" w:hAnsi="仿宋" w:cs="仿宋" w:hint="eastAsia"/>
            <w:lang w:eastAsia="zh-CN"/>
          </w:rPr>
          <w:t>十一、经济效益与社会效益优化</w:t>
        </w:r>
        <w:r>
          <w:tab/>
        </w:r>
        <w:r>
          <w:fldChar w:fldCharType="begin"/>
        </w:r>
        <w:r>
          <w:instrText xml:space="preserve"> PAGEREF _Toc18067 \h </w:instrText>
        </w:r>
        <w:r>
          <w:fldChar w:fldCharType="separate"/>
        </w:r>
        <w:r>
          <w:t>51</w:t>
        </w:r>
        <w:r>
          <w:fldChar w:fldCharType="end"/>
        </w:r>
      </w:hyperlink>
    </w:p>
    <w:p>
      <w:pPr>
        <w:pStyle w:val="TOC2"/>
        <w:tabs>
          <w:tab w:val="right" w:leader="dot" w:pos="8306"/>
        </w:tabs>
      </w:pPr>
      <w:hyperlink w:anchor="_Toc7451" w:history="1">
        <w:r>
          <w:rPr>
            <w:rFonts w:ascii="仿宋" w:eastAsia="仿宋" w:hAnsi="仿宋" w:cs="仿宋" w:hint="eastAsia"/>
            <w:lang w:eastAsia="zh-CN"/>
          </w:rPr>
          <w:t>(一)、经济效益提升策略</w:t>
        </w:r>
        <w:r>
          <w:tab/>
        </w:r>
        <w:r>
          <w:fldChar w:fldCharType="begin"/>
        </w:r>
        <w:r>
          <w:instrText xml:space="preserve"> PAGEREF _Toc7451 \h </w:instrText>
        </w:r>
        <w:r>
          <w:fldChar w:fldCharType="separate"/>
        </w:r>
        <w:r>
          <w:t>51</w:t>
        </w:r>
        <w:r>
          <w:fldChar w:fldCharType="end"/>
        </w:r>
      </w:hyperlink>
    </w:p>
    <w:p>
      <w:pPr>
        <w:pStyle w:val="TOC2"/>
        <w:tabs>
          <w:tab w:val="right" w:leader="dot" w:pos="8306"/>
        </w:tabs>
      </w:pPr>
      <w:hyperlink w:anchor="_Toc31659" w:history="1">
        <w:r>
          <w:rPr>
            <w:rFonts w:ascii="仿宋" w:eastAsia="仿宋" w:hAnsi="仿宋" w:cs="仿宋" w:hint="eastAsia"/>
            <w:lang w:eastAsia="zh-CN"/>
          </w:rPr>
          <w:t>(二)、社会效益增强方案</w:t>
        </w:r>
        <w:r>
          <w:tab/>
        </w:r>
        <w:r>
          <w:fldChar w:fldCharType="begin"/>
        </w:r>
        <w:r>
          <w:instrText xml:space="preserve"> PAGEREF _Toc31659 \h </w:instrText>
        </w:r>
        <w:r>
          <w:fldChar w:fldCharType="separate"/>
        </w:r>
        <w:r>
          <w:t>52</w:t>
        </w:r>
        <w:r>
          <w:fldChar w:fldCharType="end"/>
        </w:r>
      </w:hyperlink>
    </w:p>
    <w:p>
      <w:pPr>
        <w:pStyle w:val="TOC1"/>
        <w:tabs>
          <w:tab w:val="right" w:leader="dot" w:pos="8306"/>
        </w:tabs>
      </w:pPr>
      <w:hyperlink w:anchor="_Toc18927" w:history="1">
        <w:r>
          <w:rPr>
            <w:rFonts w:ascii="仿宋" w:eastAsia="仿宋" w:hAnsi="仿宋" w:cs="仿宋" w:hint="eastAsia"/>
            <w:lang w:eastAsia="zh-CN"/>
          </w:rPr>
          <w:t>十二、环境保护与绿色发展</w:t>
        </w:r>
        <w:r>
          <w:tab/>
        </w:r>
        <w:r>
          <w:fldChar w:fldCharType="begin"/>
        </w:r>
        <w:r>
          <w:instrText xml:space="preserve"> PAGEREF _Toc18927 \h </w:instrText>
        </w:r>
        <w:r>
          <w:fldChar w:fldCharType="separate"/>
        </w:r>
        <w:r>
          <w:t>53</w:t>
        </w:r>
        <w:r>
          <w:fldChar w:fldCharType="end"/>
        </w:r>
      </w:hyperlink>
    </w:p>
    <w:p>
      <w:pPr>
        <w:pStyle w:val="TOC2"/>
        <w:tabs>
          <w:tab w:val="right" w:leader="dot" w:pos="8306"/>
        </w:tabs>
      </w:pPr>
      <w:hyperlink w:anchor="_Toc12281" w:history="1">
        <w:r>
          <w:rPr>
            <w:rFonts w:ascii="仿宋" w:eastAsia="仿宋" w:hAnsi="仿宋" w:cs="仿宋" w:hint="eastAsia"/>
            <w:lang w:eastAsia="zh-CN"/>
          </w:rPr>
          <w:t>(一)、环境保护措施</w:t>
        </w:r>
        <w:r>
          <w:tab/>
        </w:r>
        <w:r>
          <w:fldChar w:fldCharType="begin"/>
        </w:r>
        <w:r>
          <w:instrText xml:space="preserve"> PAGEREF _Toc12281 \h </w:instrText>
        </w:r>
        <w:r>
          <w:fldChar w:fldCharType="separate"/>
        </w:r>
        <w:r>
          <w:t>53</w:t>
        </w:r>
        <w:r>
          <w:fldChar w:fldCharType="end"/>
        </w:r>
      </w:hyperlink>
    </w:p>
    <w:p>
      <w:pPr>
        <w:pStyle w:val="TOC2"/>
        <w:tabs>
          <w:tab w:val="right" w:leader="dot" w:pos="8306"/>
        </w:tabs>
      </w:pPr>
      <w:hyperlink w:anchor="_Toc8013" w:history="1">
        <w:r>
          <w:rPr>
            <w:rFonts w:ascii="仿宋" w:eastAsia="仿宋" w:hAnsi="仿宋" w:cs="仿宋" w:hint="eastAsia"/>
            <w:lang w:eastAsia="zh-CN"/>
          </w:rPr>
          <w:t>(二)、绿色发展与可持续发展策略</w:t>
        </w:r>
        <w:r>
          <w:tab/>
        </w:r>
        <w:r>
          <w:fldChar w:fldCharType="begin"/>
        </w:r>
        <w:r>
          <w:instrText xml:space="preserve"> PAGEREF _Toc8013 \h </w:instrText>
        </w:r>
        <w:r>
          <w:fldChar w:fldCharType="separate"/>
        </w:r>
        <w:r>
          <w:t>55</w:t>
        </w:r>
        <w:r>
          <w:fldChar w:fldCharType="end"/>
        </w:r>
      </w:hyperlink>
    </w:p>
    <w:p>
      <w:pPr>
        <w:pStyle w:val="TOC1"/>
        <w:tabs>
          <w:tab w:val="right" w:leader="dot" w:pos="8306"/>
        </w:tabs>
      </w:pPr>
      <w:hyperlink w:anchor="_Toc28966" w:history="1">
        <w:r>
          <w:rPr>
            <w:rFonts w:ascii="仿宋" w:eastAsia="仿宋" w:hAnsi="仿宋" w:cs="仿宋" w:hint="eastAsia"/>
            <w:lang w:eastAsia="zh-CN"/>
          </w:rPr>
          <w:t>十三、产业协同与集群发展</w:t>
        </w:r>
        <w:r>
          <w:tab/>
        </w:r>
        <w:r>
          <w:fldChar w:fldCharType="begin"/>
        </w:r>
        <w:r>
          <w:instrText xml:space="preserve"> PAGEREF _Toc28966 \h </w:instrText>
        </w:r>
        <w:r>
          <w:fldChar w:fldCharType="separate"/>
        </w:r>
        <w:r>
          <w:t>56</w:t>
        </w:r>
        <w:r>
          <w:fldChar w:fldCharType="end"/>
        </w:r>
      </w:hyperlink>
    </w:p>
    <w:p>
      <w:pPr>
        <w:pStyle w:val="TOC2"/>
        <w:tabs>
          <w:tab w:val="right" w:leader="dot" w:pos="8306"/>
        </w:tabs>
      </w:pPr>
      <w:hyperlink w:anchor="_Toc20361" w:history="1">
        <w:r>
          <w:rPr>
            <w:rFonts w:ascii="仿宋" w:eastAsia="仿宋" w:hAnsi="仿宋" w:cs="仿宋" w:hint="eastAsia"/>
            <w:lang w:eastAsia="zh-CN"/>
          </w:rPr>
          <w:t>(一)、产业协同机制建设</w:t>
        </w:r>
        <w:r>
          <w:tab/>
        </w:r>
        <w:r>
          <w:fldChar w:fldCharType="begin"/>
        </w:r>
        <w:r>
          <w:instrText xml:space="preserve"> PAGEREF _Toc20361 \h </w:instrText>
        </w:r>
        <w:r>
          <w:fldChar w:fldCharType="separate"/>
        </w:r>
        <w:r>
          <w:t>56</w:t>
        </w:r>
        <w:r>
          <w:fldChar w:fldCharType="end"/>
        </w:r>
      </w:hyperlink>
    </w:p>
    <w:p>
      <w:pPr>
        <w:pStyle w:val="TOC2"/>
        <w:tabs>
          <w:tab w:val="right" w:leader="dot" w:pos="8306"/>
        </w:tabs>
      </w:pPr>
      <w:hyperlink w:anchor="_Toc24135" w:history="1">
        <w:r>
          <w:rPr>
            <w:rFonts w:ascii="仿宋" w:eastAsia="仿宋" w:hAnsi="仿宋" w:cs="仿宋" w:hint="eastAsia"/>
            <w:lang w:eastAsia="zh-CN"/>
          </w:rPr>
          <w:t>(二)、产业集群培育与发展</w:t>
        </w:r>
        <w:r>
          <w:tab/>
        </w:r>
        <w:r>
          <w:fldChar w:fldCharType="begin"/>
        </w:r>
        <w:r>
          <w:instrText xml:space="preserve"> PAGEREF _Toc24135 \h </w:instrText>
        </w:r>
        <w:r>
          <w:fldChar w:fldCharType="separate"/>
        </w:r>
        <w:r>
          <w:t>57</w:t>
        </w:r>
        <w:r>
          <w:fldChar w:fldCharType="end"/>
        </w:r>
      </w:hyperlink>
    </w:p>
    <w:p>
      <w:pPr>
        <w:pStyle w:val="TOC1"/>
        <w:tabs>
          <w:tab w:val="right" w:leader="dot" w:pos="8306"/>
        </w:tabs>
      </w:pPr>
      <w:hyperlink w:anchor="_Toc840" w:history="1">
        <w:r>
          <w:rPr>
            <w:rFonts w:ascii="仿宋" w:eastAsia="仿宋" w:hAnsi="仿宋" w:cs="仿宋" w:hint="eastAsia"/>
            <w:lang w:eastAsia="zh-CN"/>
          </w:rPr>
          <w:t>十四、合作与交流机制建立</w:t>
        </w:r>
        <w:r>
          <w:tab/>
        </w:r>
        <w:r>
          <w:fldChar w:fldCharType="begin"/>
        </w:r>
        <w:r>
          <w:instrText xml:space="preserve"> PAGEREF _Toc840 \h </w:instrText>
        </w:r>
        <w:r>
          <w:fldChar w:fldCharType="separate"/>
        </w:r>
        <w:r>
          <w:t>58</w:t>
        </w:r>
        <w:r>
          <w:fldChar w:fldCharType="end"/>
        </w:r>
      </w:hyperlink>
    </w:p>
    <w:p>
      <w:pPr>
        <w:pStyle w:val="TOC2"/>
        <w:tabs>
          <w:tab w:val="right" w:leader="dot" w:pos="8306"/>
        </w:tabs>
      </w:pPr>
      <w:hyperlink w:anchor="_Toc29637" w:history="1">
        <w:r>
          <w:rPr>
            <w:rFonts w:ascii="仿宋" w:eastAsia="仿宋" w:hAnsi="仿宋" w:cs="仿宋" w:hint="eastAsia"/>
            <w:lang w:eastAsia="zh-CN"/>
          </w:rPr>
          <w:t>(一)、合作伙伴选择与合作方式</w:t>
        </w:r>
        <w:r>
          <w:tab/>
        </w:r>
        <w:r>
          <w:fldChar w:fldCharType="begin"/>
        </w:r>
        <w:r>
          <w:instrText xml:space="preserve"> PAGEREF _Toc29637 \h </w:instrText>
        </w:r>
        <w:r>
          <w:fldChar w:fldCharType="separate"/>
        </w:r>
        <w:r>
          <w:t>58</w:t>
        </w:r>
        <w:r>
          <w:fldChar w:fldCharType="end"/>
        </w:r>
      </w:hyperlink>
    </w:p>
    <w:p>
      <w:pPr>
        <w:pStyle w:val="TOC2"/>
        <w:tabs>
          <w:tab w:val="right" w:leader="dot" w:pos="8306"/>
        </w:tabs>
      </w:pPr>
      <w:hyperlink w:anchor="_Toc19010" w:history="1">
        <w:r>
          <w:rPr>
            <w:rFonts w:ascii="仿宋" w:eastAsia="仿宋" w:hAnsi="仿宋" w:cs="仿宋" w:hint="eastAsia"/>
            <w:lang w:eastAsia="zh-CN"/>
          </w:rPr>
          <w:t>(二)、交流与合作平台搭建</w:t>
        </w:r>
        <w:r>
          <w:tab/>
        </w:r>
        <w:r>
          <w:fldChar w:fldCharType="begin"/>
        </w:r>
        <w:r>
          <w:instrText xml:space="preserve"> PAGEREF _Toc19010 \h </w:instrText>
        </w:r>
        <w:r>
          <w:fldChar w:fldCharType="separate"/>
        </w:r>
        <w:r>
          <w:t>59</w:t>
        </w:r>
        <w:r>
          <w:fldChar w:fldCharType="end"/>
        </w:r>
      </w:hyperlink>
    </w:p>
    <w:p>
      <w:pPr>
        <w:pStyle w:val="TOC1"/>
        <w:tabs>
          <w:tab w:val="right" w:leader="dot" w:pos="8306"/>
        </w:tabs>
      </w:pPr>
      <w:hyperlink w:anchor="_Toc15264" w:history="1">
        <w:r>
          <w:rPr>
            <w:rFonts w:ascii="仿宋" w:eastAsia="仿宋" w:hAnsi="仿宋" w:cs="仿宋" w:hint="eastAsia"/>
            <w:lang w:eastAsia="zh-CN"/>
          </w:rPr>
          <w:t>十五、项目施工方案</w:t>
        </w:r>
        <w:r>
          <w:tab/>
        </w:r>
        <w:r>
          <w:fldChar w:fldCharType="begin"/>
        </w:r>
        <w:r>
          <w:instrText xml:space="preserve"> PAGEREF _Toc15264 \h </w:instrText>
        </w:r>
        <w:r>
          <w:fldChar w:fldCharType="separate"/>
        </w:r>
        <w:r>
          <w:t>61</w:t>
        </w:r>
        <w:r>
          <w:fldChar w:fldCharType="end"/>
        </w:r>
      </w:hyperlink>
    </w:p>
    <w:p>
      <w:pPr>
        <w:pStyle w:val="TOC2"/>
        <w:tabs>
          <w:tab w:val="right" w:leader="dot" w:pos="8306"/>
        </w:tabs>
      </w:pPr>
      <w:hyperlink w:anchor="_Toc758" w:history="1">
        <w:r>
          <w:rPr>
            <w:rFonts w:ascii="仿宋" w:eastAsia="仿宋" w:hAnsi="仿宋" w:cs="仿宋" w:hint="eastAsia"/>
            <w:lang w:eastAsia="zh-CN"/>
          </w:rPr>
          <w:t>(一)、施工组织设计</w:t>
        </w:r>
        <w:r>
          <w:tab/>
        </w:r>
        <w:r>
          <w:fldChar w:fldCharType="begin"/>
        </w:r>
        <w:r>
          <w:instrText xml:space="preserve"> PAGEREF _Toc758 \h </w:instrText>
        </w:r>
        <w:r>
          <w:fldChar w:fldCharType="separate"/>
        </w:r>
        <w:r>
          <w:t>61</w:t>
        </w:r>
        <w:r>
          <w:fldChar w:fldCharType="end"/>
        </w:r>
      </w:hyperlink>
    </w:p>
    <w:p>
      <w:pPr>
        <w:pStyle w:val="TOC2"/>
        <w:tabs>
          <w:tab w:val="right" w:leader="dot" w:pos="8306"/>
        </w:tabs>
      </w:pPr>
      <w:hyperlink w:anchor="_Toc11479" w:history="1">
        <w:r>
          <w:rPr>
            <w:rFonts w:ascii="仿宋" w:eastAsia="仿宋" w:hAnsi="仿宋" w:cs="仿宋" w:hint="eastAsia"/>
            <w:lang w:eastAsia="zh-CN"/>
          </w:rPr>
          <w:t>(二)、施工工艺与技术路线</w:t>
        </w:r>
        <w:r>
          <w:tab/>
        </w:r>
        <w:r>
          <w:fldChar w:fldCharType="begin"/>
        </w:r>
        <w:r>
          <w:instrText xml:space="preserve"> PAGEREF _Toc11479 \h </w:instrText>
        </w:r>
        <w:r>
          <w:fldChar w:fldCharType="separate"/>
        </w:r>
        <w:r>
          <w:t>62</w:t>
        </w:r>
        <w:r>
          <w:fldChar w:fldCharType="end"/>
        </w:r>
      </w:hyperlink>
    </w:p>
    <w:p>
      <w:pPr>
        <w:pStyle w:val="TOC2"/>
        <w:tabs>
          <w:tab w:val="right" w:leader="dot" w:pos="8306"/>
        </w:tabs>
      </w:pPr>
      <w:hyperlink w:anchor="_Toc30968" w:history="1">
        <w:r>
          <w:rPr>
            <w:rFonts w:ascii="仿宋" w:eastAsia="仿宋" w:hAnsi="仿宋" w:cs="仿宋" w:hint="eastAsia"/>
            <w:lang w:eastAsia="zh-CN"/>
          </w:rPr>
          <w:t>(三)、关键节点施工计划</w:t>
        </w:r>
        <w:r>
          <w:tab/>
        </w:r>
        <w:r>
          <w:fldChar w:fldCharType="begin"/>
        </w:r>
        <w:r>
          <w:instrText xml:space="preserve"> PAGEREF _Toc30968 \h </w:instrText>
        </w:r>
        <w:r>
          <w:fldChar w:fldCharType="separate"/>
        </w:r>
        <w:r>
          <w:t>64</w:t>
        </w:r>
        <w:r>
          <w:fldChar w:fldCharType="end"/>
        </w:r>
      </w:hyperlink>
    </w:p>
    <w:p>
      <w:pPr>
        <w:pStyle w:val="TOC2"/>
        <w:tabs>
          <w:tab w:val="right" w:leader="dot" w:pos="8306"/>
        </w:tabs>
      </w:pPr>
      <w:hyperlink w:anchor="_Toc6902" w:history="1">
        <w:r>
          <w:rPr>
            <w:rFonts w:ascii="仿宋" w:eastAsia="仿宋" w:hAnsi="仿宋" w:cs="仿宋" w:hint="eastAsia"/>
            <w:lang w:eastAsia="zh-CN"/>
          </w:rPr>
          <w:t>(四)、施工现场管理</w:t>
        </w:r>
        <w:r>
          <w:tab/>
        </w:r>
        <w:r>
          <w:fldChar w:fldCharType="begin"/>
        </w:r>
        <w:r>
          <w:instrText xml:space="preserve"> PAGEREF _Toc6902 \h </w:instrText>
        </w:r>
        <w:r>
          <w:fldChar w:fldCharType="separate"/>
        </w:r>
        <w:r>
          <w:t>65</w:t>
        </w:r>
        <w:r>
          <w:fldChar w:fldCharType="end"/>
        </w:r>
      </w:hyperlink>
    </w:p>
    <w:p>
      <w:pPr>
        <w:pStyle w:val="TOC1"/>
        <w:tabs>
          <w:tab w:val="right" w:leader="dot" w:pos="8306"/>
        </w:tabs>
      </w:pPr>
      <w:hyperlink w:anchor="_Toc14026" w:history="1">
        <w:r>
          <w:rPr>
            <w:rFonts w:ascii="仿宋" w:eastAsia="仿宋" w:hAnsi="仿宋" w:cs="仿宋" w:hint="eastAsia"/>
            <w:lang w:eastAsia="zh-CN"/>
          </w:rPr>
          <w:t>十六、企业合规与伦理</w:t>
        </w:r>
        <w:r>
          <w:tab/>
        </w:r>
        <w:r>
          <w:fldChar w:fldCharType="begin"/>
        </w:r>
        <w:r>
          <w:instrText xml:space="preserve"> PAGEREF _Toc14026 \h </w:instrText>
        </w:r>
        <w:r>
          <w:fldChar w:fldCharType="separate"/>
        </w:r>
        <w:r>
          <w:t>67</w:t>
        </w:r>
        <w:r>
          <w:fldChar w:fldCharType="end"/>
        </w:r>
      </w:hyperlink>
    </w:p>
    <w:p>
      <w:pPr>
        <w:pStyle w:val="TOC2"/>
        <w:tabs>
          <w:tab w:val="right" w:leader="dot" w:pos="8306"/>
        </w:tabs>
      </w:pPr>
      <w:hyperlink w:anchor="_Toc24338" w:history="1">
        <w:r>
          <w:rPr>
            <w:rFonts w:ascii="仿宋" w:eastAsia="仿宋" w:hAnsi="仿宋" w:cs="仿宋" w:hint="eastAsia"/>
            <w:lang w:eastAsia="zh-CN"/>
          </w:rPr>
          <w:t>(一)、合规政策与程序</w:t>
        </w:r>
        <w:r>
          <w:tab/>
        </w:r>
        <w:r>
          <w:fldChar w:fldCharType="begin"/>
        </w:r>
        <w:r>
          <w:instrText xml:space="preserve"> PAGEREF _Toc24338 \h </w:instrText>
        </w:r>
        <w:r>
          <w:fldChar w:fldCharType="separate"/>
        </w:r>
        <w:r>
          <w:t>67</w:t>
        </w:r>
        <w:r>
          <w:fldChar w:fldCharType="end"/>
        </w:r>
      </w:hyperlink>
    </w:p>
    <w:p>
      <w:pPr>
        <w:pStyle w:val="TOC2"/>
        <w:tabs>
          <w:tab w:val="right" w:leader="dot" w:pos="8306"/>
        </w:tabs>
      </w:pPr>
      <w:hyperlink w:anchor="_Toc12125" w:history="1">
        <w:r>
          <w:rPr>
            <w:rFonts w:ascii="仿宋" w:eastAsia="仿宋" w:hAnsi="仿宋" w:cs="仿宋" w:hint="eastAsia"/>
            <w:lang w:eastAsia="zh-CN"/>
          </w:rPr>
          <w:t>(二)、伦理规范与培训</w:t>
        </w:r>
        <w:r>
          <w:tab/>
        </w:r>
        <w:r>
          <w:fldChar w:fldCharType="begin"/>
        </w:r>
        <w:r>
          <w:instrText xml:space="preserve"> PAGEREF _Toc12125 \h </w:instrText>
        </w:r>
        <w:r>
          <w:fldChar w:fldCharType="separate"/>
        </w:r>
        <w:r>
          <w:t>68</w:t>
        </w:r>
        <w:r>
          <w:fldChar w:fldCharType="end"/>
        </w:r>
      </w:hyperlink>
    </w:p>
    <w:p>
      <w:pPr>
        <w:pStyle w:val="TOC2"/>
        <w:tabs>
          <w:tab w:val="right" w:leader="dot" w:pos="8306"/>
        </w:tabs>
      </w:pPr>
      <w:hyperlink w:anchor="_Toc28101" w:history="1">
        <w:r>
          <w:rPr>
            <w:rFonts w:ascii="仿宋" w:eastAsia="仿宋" w:hAnsi="仿宋" w:cs="仿宋" w:hint="eastAsia"/>
            <w:lang w:eastAsia="zh-CN"/>
          </w:rPr>
          <w:t>(三)、合规风险评估</w:t>
        </w:r>
        <w:r>
          <w:tab/>
        </w:r>
        <w:r>
          <w:fldChar w:fldCharType="begin"/>
        </w:r>
        <w:r>
          <w:instrText xml:space="preserve"> PAGEREF _Toc28101 \h </w:instrText>
        </w:r>
        <w:r>
          <w:fldChar w:fldCharType="separate"/>
        </w:r>
        <w:r>
          <w:t>69</w:t>
        </w:r>
        <w:r>
          <w:fldChar w:fldCharType="end"/>
        </w:r>
      </w:hyperlink>
    </w:p>
    <w:p>
      <w:pPr>
        <w:pStyle w:val="TOC2"/>
        <w:tabs>
          <w:tab w:val="right" w:leader="dot" w:pos="8306"/>
        </w:tabs>
      </w:pPr>
      <w:hyperlink w:anchor="_Toc17574" w:history="1">
        <w:r>
          <w:rPr>
            <w:rFonts w:ascii="仿宋" w:eastAsia="仿宋" w:hAnsi="仿宋" w:cs="仿宋" w:hint="eastAsia"/>
            <w:lang w:eastAsia="zh-CN"/>
          </w:rPr>
          <w:t>(四)、合规监督与执行</w:t>
        </w:r>
        <w:r>
          <w:tab/>
        </w:r>
        <w:r>
          <w:fldChar w:fldCharType="begin"/>
        </w:r>
        <w:r>
          <w:instrText xml:space="preserve"> PAGEREF _Toc17574 \h </w:instrText>
        </w:r>
        <w:r>
          <w:fldChar w:fldCharType="separate"/>
        </w:r>
        <w:r>
          <w:t>71</w:t>
        </w:r>
        <w:r>
          <w:fldChar w:fldCharType="end"/>
        </w:r>
      </w:hyperlink>
    </w:p>
    <w:p>
      <w:pPr>
        <w:pStyle w:val="TOC1"/>
        <w:tabs>
          <w:tab w:val="right" w:leader="dot" w:pos="8306"/>
        </w:tabs>
      </w:pPr>
      <w:hyperlink w:anchor="_Toc27107" w:history="1">
        <w:r>
          <w:rPr>
            <w:rFonts w:ascii="仿宋" w:eastAsia="仿宋" w:hAnsi="仿宋" w:cs="仿宋" w:hint="eastAsia"/>
            <w:lang w:eastAsia="zh-CN"/>
          </w:rPr>
          <w:t>十七、知识产权管理与保护</w:t>
        </w:r>
        <w:r>
          <w:tab/>
        </w:r>
        <w:r>
          <w:fldChar w:fldCharType="begin"/>
        </w:r>
        <w:r>
          <w:instrText xml:space="preserve"> PAGEREF _Toc27107 \h </w:instrText>
        </w:r>
        <w:r>
          <w:fldChar w:fldCharType="separate"/>
        </w:r>
        <w:r>
          <w:t>71</w:t>
        </w:r>
        <w:r>
          <w:fldChar w:fldCharType="end"/>
        </w:r>
      </w:hyperlink>
    </w:p>
    <w:p>
      <w:pPr>
        <w:pStyle w:val="TOC2"/>
        <w:tabs>
          <w:tab w:val="right" w:leader="dot" w:pos="8306"/>
        </w:tabs>
      </w:pPr>
      <w:hyperlink w:anchor="_Toc7161" w:history="1">
        <w:r>
          <w:rPr>
            <w:rFonts w:ascii="仿宋" w:eastAsia="仿宋" w:hAnsi="仿宋" w:cs="仿宋" w:hint="eastAsia"/>
            <w:lang w:eastAsia="zh-CN"/>
          </w:rPr>
          <w:t>(一)、知识产权管理体系建设</w:t>
        </w:r>
        <w:r>
          <w:tab/>
        </w:r>
        <w:r>
          <w:fldChar w:fldCharType="begin"/>
        </w:r>
        <w:r>
          <w:instrText xml:space="preserve"> PAGEREF _Toc7161 \h </w:instrText>
        </w:r>
        <w:r>
          <w:fldChar w:fldCharType="separate"/>
        </w:r>
        <w:r>
          <w:t>71</w:t>
        </w:r>
        <w:r>
          <w:fldChar w:fldCharType="end"/>
        </w:r>
      </w:hyperlink>
    </w:p>
    <w:p>
      <w:pPr>
        <w:pStyle w:val="TOC2"/>
        <w:tabs>
          <w:tab w:val="right" w:leader="dot" w:pos="8306"/>
        </w:tabs>
      </w:pPr>
      <w:hyperlink w:anchor="_Toc513" w:history="1">
        <w:r>
          <w:rPr>
            <w:rFonts w:ascii="仿宋" w:eastAsia="仿宋" w:hAnsi="仿宋" w:cs="仿宋" w:hint="eastAsia"/>
            <w:lang w:eastAsia="zh-CN"/>
          </w:rPr>
          <w:t>(二)、知识产权保护措施</w:t>
        </w:r>
        <w:r>
          <w:tab/>
        </w:r>
        <w:r>
          <w:fldChar w:fldCharType="begin"/>
        </w:r>
        <w:r>
          <w:instrText xml:space="preserve"> PAGEREF _Toc513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08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静电消除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静电消除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型静电消除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静电消除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型静电消除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型静电消除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静电消除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静电消除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型静电消除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新型静电消除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65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为了融入当地社区，新型静电消除器项目需深入理解当地的文化特色和社会习俗。例如，项目在设计广告和市场推广活动时，应考虑使用当地语言和符合地方文化的表达方式。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新型静电消除器项目对当地经济结构的影响需谨慎考虑。项目可以通过聘用当地居民，特别是在管理和技术岗位上，来直接促进当地就业。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静电消除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68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为了确保新型静电消除器项目的成功并最大限度地减轻潜在的社会风险，详细的风险分析和具体的应对策略至关重要。以下是针对项目可能面临的具体社会风险及相应对策的分析：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风险描述：新型静电消除器项目可能遭遇社区抵制，尤其如果社区成员认为项目会破坏他们的生活环境或忽略他们的意见。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风险描述：新型静电消除器项目的商业实践可能与当地的文化和价值观存在冲突，导致社会紧张和文化冲突。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风险描述：新型静电消除器项目可能会增加对公共资源和基础设施的需求，给当地带来额外压力，例如在水资源、能源供应和交通系统方面。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风险描述：新型静电消除器项目可能会引起当地社会结构和动态的变化，例如改变社区的人口组成和社交模式。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风险描述：在新型静电消除器项目运营过程中，可能涉及大量个人和商业敏感信息，存在信息安全和隐私保护的风险。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78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269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型静电消除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https://d.book118.com/087146025132006030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BB7B89"/>
    <w:rsid w:val="60BB7B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14602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2023-12-19T10:39:00Z</dcterms:created>
  <dcterms:modified xsi:type="dcterms:W3CDTF">2023-12-19T10:39:58Z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B5D4E45F4504409B8DCDEEA863D50423_11</vt:lpwstr>
  </property>
  <property fmtid="{D5CDD505-2E9C-101B-9397-08002B2CF9AE}" pid="3" name="KSOProductBuildVer">
    <vt:lpwstr>2052-12.1.0.16120</vt:lpwstr>
  </property>
</Properties>
</file>