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40CA8" w14:paraId="347698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0CA8" w14:paraId="262C01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0CA8" w14:paraId="09FF90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0CA8" w:rsidRPr="00040CA8" w14:paraId="6E3A8A48" w14:textId="6467F96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40CA8">
        <w:rPr>
          <w:rFonts w:ascii="宋体" w:eastAsia="宋体" w:hAnsi="宋体" w:hint="eastAsia"/>
          <w:b/>
          <w:sz w:val="60"/>
        </w:rPr>
        <w:t>电子化学品项目效益评估报告</w:t>
      </w:r>
    </w:p>
    <w:p w:rsidR="00040CA8" w:rsidP="00040CA8" w14:paraId="4C750C85" w14:textId="2F76738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40CA8">
        <w:rPr>
          <w:rFonts w:ascii="仿宋" w:eastAsia="仿宋" w:hAnsi="仿宋" w:hint="eastAsia"/>
          <w:b/>
          <w:sz w:val="40"/>
        </w:rPr>
        <w:t>目录</w:t>
      </w:r>
    </w:p>
    <w:p w:rsidR="00040CA8" w14:paraId="4A5F9484" w14:textId="2206002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40CA8" w14:paraId="4FD17779" w14:textId="431DBE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0CA8" w14:paraId="31E14FE6" w14:textId="036EA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(一)、电子化学品项目工程设计总体要求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0CA8" w14:paraId="2BC2F675" w14:textId="46B3FF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0CA8" w14:paraId="7175C06A" w14:textId="71AA4E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40CA8" w14:paraId="4D63A183" w14:textId="65EE25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40CA8" w14:paraId="0237F3F0" w14:textId="3CB8A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40CA8" w14:paraId="3795ED65" w14:textId="2A422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40CA8" w14:paraId="0DC0FFCF" w14:textId="4B8FB2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40CA8" w14:paraId="40225096" w14:textId="433494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三、电子化学品项目概论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40CA8" w14:paraId="7F7A60A8" w14:textId="2D477F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(一)、电子化学品项目名称及投资人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40CA8" w14:paraId="14DB08E4" w14:textId="7CAD6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40CA8" w14:paraId="31F0D00C" w14:textId="75A42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40CA8" w14:paraId="7E6A1F31" w14:textId="12569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40CA8" w14:paraId="483B9BE7" w14:textId="24147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(五)、电子化学品项目建设背景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40CA8" w14:paraId="31D8C58F" w14:textId="60B9F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40CA8" w14:paraId="641FD437" w14:textId="4078ED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四、电子化学品项目承办单位基本情况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40CA8" w14:paraId="341D36F2" w14:textId="059A2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40CA8" w14:paraId="5FD1AA25" w14:textId="6E05F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40CA8" w14:paraId="09792B2E" w14:textId="7176E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0CA8" w14:paraId="087A401B" w14:textId="4C48DF9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0CA8" w14:paraId="54FA0EB8" w14:textId="2AA975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40CA8" w14:paraId="18138A8E" w14:textId="7032F5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(一)、电子化学品项目选址原则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40CA8" w14:paraId="40B717AB" w14:textId="6AED7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40CA8" w14:paraId="4B13C9CC" w14:textId="0C510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40CA8" w14:paraId="5131664F" w14:textId="1E69E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40CA8" w14:paraId="6F2EBE50" w14:textId="47E5A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(五)、电子化学品项目选址综合评价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40CA8" w14:paraId="6F47E631" w14:textId="5BFBD4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40CA8" w14:paraId="3456CBA1" w14:textId="4D31D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40CA8" w14:paraId="00CEB3A3" w14:textId="374A9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40CA8" w14:paraId="14CE2705" w14:textId="1FBCE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(三)、电子化学品项目盈利能力分析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40CA8" w14:paraId="43BBA423" w14:textId="318EC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40CA8" w14:paraId="1094B656" w14:textId="24BB3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40CA8" w14:paraId="3423B458" w14:textId="68A3E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40CA8" w14:paraId="58CA6929" w14:textId="6C7C0C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40CA8" w14:paraId="683137E3" w14:textId="5948D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40CA8" w14:paraId="4339F22E" w14:textId="0764D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40CA8" w14:paraId="210CAC13" w14:textId="49B6B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40CA8" w14:paraId="7E3214D0" w14:textId="1FBB1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40CA8" w14:paraId="62556D71" w14:textId="47E82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40CA8" w14:paraId="025467E3" w14:textId="125AB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40CA8" w14:paraId="7B222F27" w14:textId="485E5B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40CA8" w14:paraId="6977D425" w14:textId="2ADB7EC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_Toc153800859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40CA8" w14:paraId="35126C47" w14:textId="7C12E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40CA8" w14:paraId="1ED0BBA8" w14:textId="21E3E3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_Toc153800861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40CA8" w14:paraId="48BBEA08" w14:textId="5A07E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_Toc153800862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40CA8" w14:paraId="6C0E121D" w14:textId="754B29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40CA8" w14:paraId="72D9E13C" w14:textId="45A86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_Toc153800864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40CA8" w14:paraId="2BA2C0FF" w14:textId="73556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40CA8" w14:paraId="1DD2B667" w14:textId="47A93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_Toc153800866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40CA8" w14:paraId="37AC5700" w14:textId="4FD9B3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40CA8" w14:paraId="69925CB6" w14:textId="1FA80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40CA8" w14:paraId="2EFB976C" w14:textId="5703E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40CA8" w14:paraId="04ECD3E5" w14:textId="57B1C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40CA8" w14:paraId="0C899A83" w14:textId="216B11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_Toc153800871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40CA8" w14:paraId="15F94E69" w14:textId="075CE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40CA8" w14:paraId="1841DC2D" w14:textId="6929A3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40CA8" w14:paraId="31A86F82" w14:textId="097FD0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40CA8" w14:paraId="25CA9ACE" w14:textId="488B14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40CA8" w14:paraId="68A19CBC" w14:textId="0B884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40CA8" w14:paraId="1B06D894" w14:textId="14A700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_Toc153800877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40CA8" w14:paraId="70AF580A" w14:textId="310EB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40CA8" w14:paraId="11D17345" w14:textId="3B77CD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十三、电子化学品项目监控与评估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40CA8" w14:paraId="2B3FC674" w14:textId="19FAB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(一)、电子化学品项目监控计划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40CA8" w14:paraId="48AD264F" w14:textId="0F55F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_Toc153800881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https://d.book118.com/087150061014006030</w:t>
        </w:r>
      </w:hyperlink>
    </w:p>
    <w:p w:rsidR="00040CA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:rsidP="00847E8E" w14:paraId="2973E3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0CA8" w14:paraId="4395086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:rsidP="00847E8E" w14:paraId="5DEE4895" w14:textId="1555A0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40CA8" w14:paraId="490A08B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14:paraId="2A58687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:rsidP="00847E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0CA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:rsidP="00847E8E" w14:textId="1555A0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40CA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:rsidP="00847E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0CA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:rsidP="00847E8E" w14:textId="1555A0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40CA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:rsidP="00847E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0CA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:rsidP="00847E8E" w14:textId="1555A0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40CA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14:paraId="30067C1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:rsidRPr="00040CA8" w:rsidP="00040CA8" w14:paraId="76EFA7B2" w14:textId="1CAC3BF4">
    <w:pPr>
      <w:pStyle w:val="Header"/>
      <w:rPr>
        <w:rFonts w:ascii="仿宋" w:eastAsia="仿宋" w:hAnsi="仿宋"/>
      </w:rPr>
    </w:pPr>
    <w:r w:rsidRPr="00040CA8">
      <w:rPr>
        <w:rFonts w:ascii="仿宋" w:eastAsia="仿宋" w:hAnsi="仿宋" w:hint="eastAsia"/>
      </w:rPr>
      <w:t>电子化学品项目效益评估报告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14:paraId="488BA78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:rsidRPr="00040CA8" w:rsidP="00040CA8" w14:textId="1CAC3BF4">
    <w:pPr>
      <w:pStyle w:val="Header"/>
      <w:rPr>
        <w:rFonts w:ascii="仿宋" w:eastAsia="仿宋" w:hAnsi="仿宋"/>
      </w:rPr>
    </w:pPr>
    <w:r w:rsidRPr="00040CA8">
      <w:rPr>
        <w:rFonts w:ascii="仿宋" w:eastAsia="仿宋" w:hAnsi="仿宋" w:hint="eastAsia"/>
      </w:rPr>
      <w:t>电子化学品项目效益评估报告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:rsidRPr="00040CA8" w:rsidP="00040CA8" w14:textId="1CAC3BF4">
    <w:pPr>
      <w:pStyle w:val="Header"/>
      <w:rPr>
        <w:rFonts w:ascii="仿宋" w:eastAsia="仿宋" w:hAnsi="仿宋"/>
      </w:rPr>
    </w:pPr>
    <w:r w:rsidRPr="00040CA8">
      <w:rPr>
        <w:rFonts w:ascii="仿宋" w:eastAsia="仿宋" w:hAnsi="仿宋" w:hint="eastAsia"/>
      </w:rPr>
      <w:t>电子化学品项目效益评估报告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:rsidRPr="00040CA8" w:rsidP="00040CA8" w14:textId="1CAC3BF4">
    <w:pPr>
      <w:pStyle w:val="Header"/>
      <w:rPr>
        <w:rFonts w:ascii="仿宋" w:eastAsia="仿宋" w:hAnsi="仿宋"/>
      </w:rPr>
    </w:pPr>
    <w:r w:rsidRPr="00040CA8">
      <w:rPr>
        <w:rFonts w:ascii="仿宋" w:eastAsia="仿宋" w:hAnsi="仿宋" w:hint="eastAsia"/>
      </w:rPr>
      <w:t>电子化学品项目效益评估报告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CA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CA8"/>
    <w:rsid w:val="00040CA8"/>
    <w:rsid w:val="00367289"/>
    <w:rsid w:val="00847E8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C5DADF"/>
  <w15:chartTrackingRefBased/>
  <w15:docId w15:val="{7E749C23-C95E-48E2-BC67-E8595C8FA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40CA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40CA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40CA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40CA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40C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40CA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40C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40CA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40CA8"/>
  </w:style>
  <w:style w:type="paragraph" w:styleId="TOC1">
    <w:name w:val="toc 1"/>
    <w:basedOn w:val="Normal"/>
    <w:next w:val="Normal"/>
    <w:autoRedefine/>
    <w:uiPriority w:val="39"/>
    <w:unhideWhenUsed/>
    <w:rsid w:val="00040CA8"/>
  </w:style>
  <w:style w:type="paragraph" w:styleId="TOC2">
    <w:name w:val="toc 2"/>
    <w:basedOn w:val="Normal"/>
    <w:next w:val="Normal"/>
    <w:autoRedefine/>
    <w:uiPriority w:val="39"/>
    <w:unhideWhenUsed/>
    <w:rsid w:val="00040CA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87150061014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3298</Words>
  <Characters>18801</Characters>
  <Application>Microsoft Office Word</Application>
  <DocSecurity>0</DocSecurity>
  <Lines>156</Lines>
  <Paragraphs>44</Paragraphs>
  <ScaleCrop>false</ScaleCrop>
  <Company/>
  <LinksUpToDate>false</LinksUpToDate>
  <CharactersWithSpaces>22055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2023-12-18T06:06:00Z</dcterms:created>
  <dcterms:modified xsi:type="dcterms:W3CDTF">2023-12-18T06:06:00Z</dcterms:modified>
</cp:coreProperties>
</file>