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油污清洁剂相关行业公司成立报告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 w:history="1">
        <w:r>
          <w:rPr>
            <w:rFonts w:ascii="仿宋" w:eastAsia="仿宋" w:hAnsi="仿宋" w:cs="仿宋" w:hint="eastAsia"/>
            <w:lang w:eastAsia="zh-CN"/>
          </w:rPr>
          <w:t>序言</w:t>
        </w:r>
        <w:r>
          <w:tab/>
        </w:r>
        <w:r>
          <w:fldChar w:fldCharType="begin"/>
        </w:r>
        <w:r>
          <w:instrText xml:space="preserve"> PAGEREF _Toc1552 \h </w:instrText>
        </w:r>
        <w:r>
          <w:fldChar w:fldCharType="separate"/>
        </w:r>
        <w:r>
          <w:t>3</w:t>
        </w:r>
        <w:r>
          <w:fldChar w:fldCharType="end"/>
        </w:r>
      </w:hyperlink>
    </w:p>
    <w:p>
      <w:pPr>
        <w:pStyle w:val="TOC1"/>
        <w:tabs>
          <w:tab w:val="right" w:leader="dot" w:pos="8306"/>
        </w:tabs>
      </w:pPr>
      <w:hyperlink w:anchor="_Toc22470" w:history="1">
        <w:r>
          <w:rPr>
            <w:rFonts w:ascii="仿宋" w:eastAsia="仿宋" w:hAnsi="仿宋" w:cs="仿宋" w:hint="eastAsia"/>
            <w:lang w:eastAsia="zh-CN"/>
          </w:rPr>
          <w:t>一、行业、市场分析</w:t>
        </w:r>
        <w:r>
          <w:tab/>
        </w:r>
        <w:r>
          <w:fldChar w:fldCharType="begin"/>
        </w:r>
        <w:r>
          <w:instrText xml:space="preserve"> PAGEREF _Toc22470 \h </w:instrText>
        </w:r>
        <w:r>
          <w:fldChar w:fldCharType="separate"/>
        </w:r>
        <w:r>
          <w:t>3</w:t>
        </w:r>
        <w:r>
          <w:fldChar w:fldCharType="end"/>
        </w:r>
      </w:hyperlink>
    </w:p>
    <w:p>
      <w:pPr>
        <w:pStyle w:val="TOC2"/>
        <w:tabs>
          <w:tab w:val="right" w:leader="dot" w:pos="8306"/>
        </w:tabs>
      </w:pPr>
      <w:hyperlink w:anchor="_Toc12686" w:history="1">
        <w:r>
          <w:rPr>
            <w:rFonts w:ascii="仿宋" w:eastAsia="仿宋" w:hAnsi="仿宋" w:cs="仿宋" w:hint="eastAsia"/>
            <w:lang w:eastAsia="zh-CN"/>
          </w:rPr>
          <w:t>(一)、行业分析</w:t>
        </w:r>
        <w:r>
          <w:tab/>
        </w:r>
        <w:r>
          <w:fldChar w:fldCharType="begin"/>
        </w:r>
        <w:r>
          <w:instrText xml:space="preserve"> PAGEREF _Toc12686 \h </w:instrText>
        </w:r>
        <w:r>
          <w:fldChar w:fldCharType="separate"/>
        </w:r>
        <w:r>
          <w:t>3</w:t>
        </w:r>
        <w:r>
          <w:fldChar w:fldCharType="end"/>
        </w:r>
      </w:hyperlink>
    </w:p>
    <w:p>
      <w:pPr>
        <w:pStyle w:val="TOC2"/>
        <w:tabs>
          <w:tab w:val="right" w:leader="dot" w:pos="8306"/>
        </w:tabs>
      </w:pPr>
      <w:hyperlink w:anchor="_Toc17067" w:history="1">
        <w:r>
          <w:rPr>
            <w:rFonts w:ascii="仿宋" w:eastAsia="仿宋" w:hAnsi="仿宋" w:cs="仿宋" w:hint="eastAsia"/>
            <w:lang w:eastAsia="zh-CN"/>
          </w:rPr>
          <w:t>(二)、市场分析</w:t>
        </w:r>
        <w:r>
          <w:tab/>
        </w:r>
        <w:r>
          <w:fldChar w:fldCharType="begin"/>
        </w:r>
        <w:r>
          <w:instrText xml:space="preserve"> PAGEREF _Toc17067 \h </w:instrText>
        </w:r>
        <w:r>
          <w:fldChar w:fldCharType="separate"/>
        </w:r>
        <w:r>
          <w:t>4</w:t>
        </w:r>
        <w:r>
          <w:fldChar w:fldCharType="end"/>
        </w:r>
      </w:hyperlink>
    </w:p>
    <w:p>
      <w:pPr>
        <w:pStyle w:val="TOC2"/>
        <w:tabs>
          <w:tab w:val="right" w:leader="dot" w:pos="8306"/>
        </w:tabs>
      </w:pPr>
      <w:hyperlink w:anchor="_Toc21094" w:history="1">
        <w:r>
          <w:rPr>
            <w:rFonts w:ascii="仿宋" w:eastAsia="仿宋" w:hAnsi="仿宋" w:cs="仿宋" w:hint="eastAsia"/>
            <w:lang w:eastAsia="zh-CN"/>
          </w:rPr>
          <w:t>(三)、行业发展及市场前景分析</w:t>
        </w:r>
        <w:r>
          <w:tab/>
        </w:r>
        <w:r>
          <w:fldChar w:fldCharType="begin"/>
        </w:r>
        <w:r>
          <w:instrText xml:space="preserve"> PAGEREF _Toc21094 \h </w:instrText>
        </w:r>
        <w:r>
          <w:fldChar w:fldCharType="separate"/>
        </w:r>
        <w:r>
          <w:t>4</w:t>
        </w:r>
        <w:r>
          <w:fldChar w:fldCharType="end"/>
        </w:r>
      </w:hyperlink>
    </w:p>
    <w:p>
      <w:pPr>
        <w:pStyle w:val="TOC1"/>
        <w:tabs>
          <w:tab w:val="right" w:leader="dot" w:pos="8306"/>
        </w:tabs>
      </w:pPr>
      <w:hyperlink w:anchor="_Toc16049" w:history="1">
        <w:r>
          <w:rPr>
            <w:rFonts w:ascii="仿宋" w:eastAsia="仿宋" w:hAnsi="仿宋" w:cs="仿宋" w:hint="eastAsia"/>
            <w:lang w:eastAsia="zh-CN"/>
          </w:rPr>
          <w:t>二、法人治理</w:t>
        </w:r>
        <w:r>
          <w:tab/>
        </w:r>
        <w:r>
          <w:fldChar w:fldCharType="begin"/>
        </w:r>
        <w:r>
          <w:instrText xml:space="preserve"> PAGEREF _Toc16049 \h </w:instrText>
        </w:r>
        <w:r>
          <w:fldChar w:fldCharType="separate"/>
        </w:r>
        <w:r>
          <w:t>6</w:t>
        </w:r>
        <w:r>
          <w:fldChar w:fldCharType="end"/>
        </w:r>
      </w:hyperlink>
    </w:p>
    <w:p>
      <w:pPr>
        <w:pStyle w:val="TOC2"/>
        <w:tabs>
          <w:tab w:val="right" w:leader="dot" w:pos="8306"/>
        </w:tabs>
      </w:pPr>
      <w:hyperlink w:anchor="_Toc14668" w:history="1">
        <w:r>
          <w:rPr>
            <w:rFonts w:ascii="仿宋" w:eastAsia="仿宋" w:hAnsi="仿宋" w:cs="仿宋" w:hint="eastAsia"/>
            <w:lang w:eastAsia="zh-CN"/>
          </w:rPr>
          <w:t>(一)、股东权利及义务</w:t>
        </w:r>
        <w:r>
          <w:tab/>
        </w:r>
        <w:r>
          <w:fldChar w:fldCharType="begin"/>
        </w:r>
        <w:r>
          <w:instrText xml:space="preserve"> PAGEREF _Toc14668 \h </w:instrText>
        </w:r>
        <w:r>
          <w:fldChar w:fldCharType="separate"/>
        </w:r>
        <w:r>
          <w:t>6</w:t>
        </w:r>
        <w:r>
          <w:fldChar w:fldCharType="end"/>
        </w:r>
      </w:hyperlink>
    </w:p>
    <w:p>
      <w:pPr>
        <w:pStyle w:val="TOC2"/>
        <w:tabs>
          <w:tab w:val="right" w:leader="dot" w:pos="8306"/>
        </w:tabs>
      </w:pPr>
      <w:hyperlink w:anchor="_Toc5429" w:history="1">
        <w:r>
          <w:rPr>
            <w:rFonts w:ascii="仿宋" w:eastAsia="仿宋" w:hAnsi="仿宋" w:cs="仿宋" w:hint="eastAsia"/>
            <w:lang w:eastAsia="zh-CN"/>
          </w:rPr>
          <w:t>(二)、董事</w:t>
        </w:r>
        <w:r>
          <w:tab/>
        </w:r>
        <w:r>
          <w:fldChar w:fldCharType="begin"/>
        </w:r>
        <w:r>
          <w:instrText xml:space="preserve"> PAGEREF _Toc5429 \h </w:instrText>
        </w:r>
        <w:r>
          <w:fldChar w:fldCharType="separate"/>
        </w:r>
        <w:r>
          <w:t>8</w:t>
        </w:r>
        <w:r>
          <w:fldChar w:fldCharType="end"/>
        </w:r>
      </w:hyperlink>
    </w:p>
    <w:p>
      <w:pPr>
        <w:pStyle w:val="TOC2"/>
        <w:tabs>
          <w:tab w:val="right" w:leader="dot" w:pos="8306"/>
        </w:tabs>
      </w:pPr>
      <w:hyperlink w:anchor="_Toc16318" w:history="1">
        <w:r>
          <w:rPr>
            <w:rFonts w:ascii="仿宋" w:eastAsia="仿宋" w:hAnsi="仿宋" w:cs="仿宋" w:hint="eastAsia"/>
            <w:lang w:eastAsia="zh-CN"/>
          </w:rPr>
          <w:t>(三)、高级管理人员</w:t>
        </w:r>
        <w:r>
          <w:tab/>
        </w:r>
        <w:r>
          <w:fldChar w:fldCharType="begin"/>
        </w:r>
        <w:r>
          <w:instrText xml:space="preserve"> PAGEREF _Toc16318 \h </w:instrText>
        </w:r>
        <w:r>
          <w:fldChar w:fldCharType="separate"/>
        </w:r>
        <w:r>
          <w:t>13</w:t>
        </w:r>
        <w:r>
          <w:fldChar w:fldCharType="end"/>
        </w:r>
      </w:hyperlink>
    </w:p>
    <w:p>
      <w:pPr>
        <w:pStyle w:val="TOC2"/>
        <w:tabs>
          <w:tab w:val="right" w:leader="dot" w:pos="8306"/>
        </w:tabs>
      </w:pPr>
      <w:hyperlink w:anchor="_Toc24840" w:history="1">
        <w:r>
          <w:rPr>
            <w:rFonts w:ascii="仿宋" w:eastAsia="仿宋" w:hAnsi="仿宋" w:cs="仿宋" w:hint="eastAsia"/>
            <w:lang w:eastAsia="zh-CN"/>
          </w:rPr>
          <w:t>(四)、监事</w:t>
        </w:r>
        <w:r>
          <w:tab/>
        </w:r>
        <w:r>
          <w:fldChar w:fldCharType="begin"/>
        </w:r>
        <w:r>
          <w:instrText xml:space="preserve"> PAGEREF _Toc24840 \h </w:instrText>
        </w:r>
        <w:r>
          <w:fldChar w:fldCharType="separate"/>
        </w:r>
        <w:r>
          <w:t>14</w:t>
        </w:r>
        <w:r>
          <w:fldChar w:fldCharType="end"/>
        </w:r>
      </w:hyperlink>
    </w:p>
    <w:p>
      <w:pPr>
        <w:pStyle w:val="TOC1"/>
        <w:tabs>
          <w:tab w:val="right" w:leader="dot" w:pos="8306"/>
        </w:tabs>
      </w:pPr>
      <w:hyperlink w:anchor="_Toc18280" w:history="1">
        <w:r>
          <w:rPr>
            <w:rFonts w:ascii="仿宋" w:eastAsia="仿宋" w:hAnsi="仿宋" w:cs="仿宋" w:hint="eastAsia"/>
            <w:lang w:eastAsia="zh-CN"/>
          </w:rPr>
          <w:t>三、公司成立背景及可行性分析</w:t>
        </w:r>
        <w:r>
          <w:tab/>
        </w:r>
        <w:r>
          <w:fldChar w:fldCharType="begin"/>
        </w:r>
        <w:r>
          <w:instrText xml:space="preserve"> PAGEREF _Toc18280 \h </w:instrText>
        </w:r>
        <w:r>
          <w:fldChar w:fldCharType="separate"/>
        </w:r>
        <w:r>
          <w:t>16</w:t>
        </w:r>
        <w:r>
          <w:fldChar w:fldCharType="end"/>
        </w:r>
      </w:hyperlink>
    </w:p>
    <w:p>
      <w:pPr>
        <w:pStyle w:val="TOC2"/>
        <w:tabs>
          <w:tab w:val="right" w:leader="dot" w:pos="8306"/>
        </w:tabs>
      </w:pPr>
      <w:hyperlink w:anchor="_Toc28354" w:history="1">
        <w:r>
          <w:rPr>
            <w:rFonts w:ascii="仿宋" w:eastAsia="仿宋" w:hAnsi="仿宋" w:cs="仿宋" w:hint="eastAsia"/>
            <w:lang w:eastAsia="zh-CN"/>
          </w:rPr>
          <w:t>(一)、发展思路</w:t>
        </w:r>
        <w:r>
          <w:tab/>
        </w:r>
        <w:r>
          <w:fldChar w:fldCharType="begin"/>
        </w:r>
        <w:r>
          <w:instrText xml:space="preserve"> PAGEREF _Toc28354 \h </w:instrText>
        </w:r>
        <w:r>
          <w:fldChar w:fldCharType="separate"/>
        </w:r>
        <w:r>
          <w:t>16</w:t>
        </w:r>
        <w:r>
          <w:fldChar w:fldCharType="end"/>
        </w:r>
      </w:hyperlink>
    </w:p>
    <w:p>
      <w:pPr>
        <w:pStyle w:val="TOC2"/>
        <w:tabs>
          <w:tab w:val="right" w:leader="dot" w:pos="8306"/>
        </w:tabs>
      </w:pPr>
      <w:hyperlink w:anchor="_Toc32182" w:history="1">
        <w:r>
          <w:rPr>
            <w:rFonts w:ascii="仿宋" w:eastAsia="仿宋" w:hAnsi="仿宋" w:cs="仿宋" w:hint="eastAsia"/>
            <w:lang w:eastAsia="zh-CN"/>
          </w:rPr>
          <w:t>(二)、产业发展背景分析</w:t>
        </w:r>
        <w:r>
          <w:tab/>
        </w:r>
        <w:r>
          <w:fldChar w:fldCharType="begin"/>
        </w:r>
        <w:r>
          <w:instrText xml:space="preserve"> PAGEREF _Toc32182 \h </w:instrText>
        </w:r>
        <w:r>
          <w:fldChar w:fldCharType="separate"/>
        </w:r>
        <w:r>
          <w:t>17</w:t>
        </w:r>
        <w:r>
          <w:fldChar w:fldCharType="end"/>
        </w:r>
      </w:hyperlink>
    </w:p>
    <w:p>
      <w:pPr>
        <w:pStyle w:val="TOC2"/>
        <w:tabs>
          <w:tab w:val="right" w:leader="dot" w:pos="8306"/>
        </w:tabs>
      </w:pPr>
      <w:hyperlink w:anchor="_Toc17542" w:history="1">
        <w:r>
          <w:rPr>
            <w:rFonts w:ascii="仿宋" w:eastAsia="仿宋" w:hAnsi="仿宋" w:cs="仿宋" w:hint="eastAsia"/>
            <w:lang w:eastAsia="zh-CN"/>
          </w:rPr>
          <w:t>(三)、产业发展原则</w:t>
        </w:r>
        <w:r>
          <w:tab/>
        </w:r>
        <w:r>
          <w:fldChar w:fldCharType="begin"/>
        </w:r>
        <w:r>
          <w:instrText xml:space="preserve"> PAGEREF _Toc17542 \h </w:instrText>
        </w:r>
        <w:r>
          <w:fldChar w:fldCharType="separate"/>
        </w:r>
        <w:r>
          <w:t>18</w:t>
        </w:r>
        <w:r>
          <w:fldChar w:fldCharType="end"/>
        </w:r>
      </w:hyperlink>
    </w:p>
    <w:p>
      <w:pPr>
        <w:pStyle w:val="TOC2"/>
        <w:tabs>
          <w:tab w:val="right" w:leader="dot" w:pos="8306"/>
        </w:tabs>
      </w:pPr>
      <w:hyperlink w:anchor="_Toc19709" w:history="1">
        <w:r>
          <w:rPr>
            <w:rFonts w:ascii="仿宋" w:eastAsia="仿宋" w:hAnsi="仿宋" w:cs="仿宋" w:hint="eastAsia"/>
            <w:lang w:eastAsia="zh-CN"/>
          </w:rPr>
          <w:t>(四)、区域产业环境分析</w:t>
        </w:r>
        <w:r>
          <w:tab/>
        </w:r>
        <w:r>
          <w:fldChar w:fldCharType="begin"/>
        </w:r>
        <w:r>
          <w:instrText xml:space="preserve"> PAGEREF _Toc19709 \h </w:instrText>
        </w:r>
        <w:r>
          <w:fldChar w:fldCharType="separate"/>
        </w:r>
        <w:r>
          <w:t>19</w:t>
        </w:r>
        <w:r>
          <w:fldChar w:fldCharType="end"/>
        </w:r>
      </w:hyperlink>
    </w:p>
    <w:p>
      <w:pPr>
        <w:pStyle w:val="TOC2"/>
        <w:tabs>
          <w:tab w:val="right" w:leader="dot" w:pos="8306"/>
        </w:tabs>
      </w:pPr>
      <w:hyperlink w:anchor="_Toc13585" w:history="1">
        <w:r>
          <w:rPr>
            <w:rFonts w:ascii="仿宋" w:eastAsia="仿宋" w:hAnsi="仿宋" w:cs="仿宋" w:hint="eastAsia"/>
            <w:lang w:eastAsia="zh-CN"/>
          </w:rPr>
          <w:t>(五)、可行性分析</w:t>
        </w:r>
        <w:r>
          <w:tab/>
        </w:r>
        <w:r>
          <w:fldChar w:fldCharType="begin"/>
        </w:r>
        <w:r>
          <w:instrText xml:space="preserve"> PAGEREF _Toc13585 \h </w:instrText>
        </w:r>
        <w:r>
          <w:fldChar w:fldCharType="separate"/>
        </w:r>
        <w:r>
          <w:t>21</w:t>
        </w:r>
        <w:r>
          <w:fldChar w:fldCharType="end"/>
        </w:r>
      </w:hyperlink>
    </w:p>
    <w:p>
      <w:pPr>
        <w:pStyle w:val="TOC2"/>
        <w:tabs>
          <w:tab w:val="right" w:leader="dot" w:pos="8306"/>
        </w:tabs>
      </w:pPr>
      <w:hyperlink w:anchor="_Toc28639" w:history="1">
        <w:r>
          <w:rPr>
            <w:rFonts w:ascii="仿宋" w:eastAsia="仿宋" w:hAnsi="仿宋" w:cs="仿宋" w:hint="eastAsia"/>
            <w:lang w:eastAsia="zh-CN"/>
          </w:rPr>
          <w:t>(六)、产业发展重点任务</w:t>
        </w:r>
        <w:r>
          <w:tab/>
        </w:r>
        <w:r>
          <w:fldChar w:fldCharType="begin"/>
        </w:r>
        <w:r>
          <w:instrText xml:space="preserve"> PAGEREF _Toc28639 \h </w:instrText>
        </w:r>
        <w:r>
          <w:fldChar w:fldCharType="separate"/>
        </w:r>
        <w:r>
          <w:t>22</w:t>
        </w:r>
        <w:r>
          <w:fldChar w:fldCharType="end"/>
        </w:r>
      </w:hyperlink>
    </w:p>
    <w:p>
      <w:pPr>
        <w:pStyle w:val="TOC2"/>
        <w:tabs>
          <w:tab w:val="right" w:leader="dot" w:pos="8306"/>
        </w:tabs>
      </w:pPr>
      <w:hyperlink w:anchor="_Toc16388" w:history="1">
        <w:r>
          <w:rPr>
            <w:rFonts w:ascii="仿宋" w:eastAsia="仿宋" w:hAnsi="仿宋" w:cs="仿宋" w:hint="eastAsia"/>
            <w:lang w:eastAsia="zh-CN"/>
          </w:rPr>
          <w:t>(七)、油污清洁剂项目建设必要性分析</w:t>
        </w:r>
        <w:r>
          <w:tab/>
        </w:r>
        <w:r>
          <w:fldChar w:fldCharType="begin"/>
        </w:r>
        <w:r>
          <w:instrText xml:space="preserve"> PAGEREF _Toc16388 \h </w:instrText>
        </w:r>
        <w:r>
          <w:fldChar w:fldCharType="separate"/>
        </w:r>
        <w:r>
          <w:t>24</w:t>
        </w:r>
        <w:r>
          <w:fldChar w:fldCharType="end"/>
        </w:r>
      </w:hyperlink>
    </w:p>
    <w:p>
      <w:pPr>
        <w:pStyle w:val="TOC1"/>
        <w:tabs>
          <w:tab w:val="right" w:leader="dot" w:pos="8306"/>
        </w:tabs>
      </w:pPr>
      <w:hyperlink w:anchor="_Toc215" w:history="1">
        <w:r>
          <w:rPr>
            <w:rFonts w:ascii="仿宋" w:eastAsia="仿宋" w:hAnsi="仿宋" w:cs="仿宋" w:hint="eastAsia"/>
            <w:lang w:eastAsia="zh-CN"/>
          </w:rPr>
          <w:t>四、公司成立方案</w:t>
        </w:r>
        <w:r>
          <w:tab/>
        </w:r>
        <w:r>
          <w:fldChar w:fldCharType="begin"/>
        </w:r>
        <w:r>
          <w:instrText xml:space="preserve"> PAGEREF _Toc215 \h </w:instrText>
        </w:r>
        <w:r>
          <w:fldChar w:fldCharType="separate"/>
        </w:r>
        <w:r>
          <w:t>25</w:t>
        </w:r>
        <w:r>
          <w:fldChar w:fldCharType="end"/>
        </w:r>
      </w:hyperlink>
    </w:p>
    <w:p>
      <w:pPr>
        <w:pStyle w:val="TOC2"/>
        <w:tabs>
          <w:tab w:val="right" w:leader="dot" w:pos="8306"/>
        </w:tabs>
      </w:pPr>
      <w:hyperlink w:anchor="_Toc20942" w:history="1">
        <w:r>
          <w:rPr>
            <w:rFonts w:ascii="仿宋" w:eastAsia="仿宋" w:hAnsi="仿宋" w:cs="仿宋" w:hint="eastAsia"/>
            <w:lang w:eastAsia="zh-CN"/>
          </w:rPr>
          <w:t>(一)、公司经营宗旨</w:t>
        </w:r>
        <w:r>
          <w:tab/>
        </w:r>
        <w:r>
          <w:fldChar w:fldCharType="begin"/>
        </w:r>
        <w:r>
          <w:instrText xml:space="preserve"> PAGEREF _Toc20942 \h </w:instrText>
        </w:r>
        <w:r>
          <w:fldChar w:fldCharType="separate"/>
        </w:r>
        <w:r>
          <w:t>25</w:t>
        </w:r>
        <w:r>
          <w:fldChar w:fldCharType="end"/>
        </w:r>
      </w:hyperlink>
    </w:p>
    <w:p>
      <w:pPr>
        <w:pStyle w:val="TOC2"/>
        <w:tabs>
          <w:tab w:val="right" w:leader="dot" w:pos="8306"/>
        </w:tabs>
      </w:pPr>
      <w:hyperlink w:anchor="_Toc28425" w:history="1">
        <w:r>
          <w:rPr>
            <w:rFonts w:ascii="仿宋" w:eastAsia="仿宋" w:hAnsi="仿宋" w:cs="仿宋" w:hint="eastAsia"/>
            <w:lang w:eastAsia="zh-CN"/>
          </w:rPr>
          <w:t>(二)、公司的目标、主要职责</w:t>
        </w:r>
        <w:r>
          <w:tab/>
        </w:r>
        <w:r>
          <w:fldChar w:fldCharType="begin"/>
        </w:r>
        <w:r>
          <w:instrText xml:space="preserve"> PAGEREF _Toc28425 \h </w:instrText>
        </w:r>
        <w:r>
          <w:fldChar w:fldCharType="separate"/>
        </w:r>
        <w:r>
          <w:t>26</w:t>
        </w:r>
        <w:r>
          <w:fldChar w:fldCharType="end"/>
        </w:r>
      </w:hyperlink>
    </w:p>
    <w:p>
      <w:pPr>
        <w:pStyle w:val="TOC2"/>
        <w:tabs>
          <w:tab w:val="right" w:leader="dot" w:pos="8306"/>
        </w:tabs>
      </w:pPr>
      <w:hyperlink w:anchor="_Toc18340" w:history="1">
        <w:r>
          <w:rPr>
            <w:rFonts w:ascii="仿宋" w:eastAsia="仿宋" w:hAnsi="仿宋" w:cs="仿宋" w:hint="eastAsia"/>
            <w:lang w:eastAsia="zh-CN"/>
          </w:rPr>
          <w:t>(三)、公司组建方式</w:t>
        </w:r>
        <w:r>
          <w:tab/>
        </w:r>
        <w:r>
          <w:fldChar w:fldCharType="begin"/>
        </w:r>
        <w:r>
          <w:instrText xml:space="preserve"> PAGEREF _Toc18340 \h </w:instrText>
        </w:r>
        <w:r>
          <w:fldChar w:fldCharType="separate"/>
        </w:r>
        <w:r>
          <w:t>29</w:t>
        </w:r>
        <w:r>
          <w:fldChar w:fldCharType="end"/>
        </w:r>
      </w:hyperlink>
    </w:p>
    <w:p>
      <w:pPr>
        <w:pStyle w:val="TOC2"/>
        <w:tabs>
          <w:tab w:val="right" w:leader="dot" w:pos="8306"/>
        </w:tabs>
      </w:pPr>
      <w:hyperlink w:anchor="_Toc19159" w:history="1">
        <w:r>
          <w:rPr>
            <w:rFonts w:ascii="仿宋" w:eastAsia="仿宋" w:hAnsi="仿宋" w:cs="仿宋" w:hint="eastAsia"/>
            <w:lang w:eastAsia="zh-CN"/>
          </w:rPr>
          <w:t>(四)、公司管理体制</w:t>
        </w:r>
        <w:r>
          <w:tab/>
        </w:r>
        <w:r>
          <w:fldChar w:fldCharType="begin"/>
        </w:r>
        <w:r>
          <w:instrText xml:space="preserve"> PAGEREF _Toc19159 \h </w:instrText>
        </w:r>
        <w:r>
          <w:fldChar w:fldCharType="separate"/>
        </w:r>
        <w:r>
          <w:t>29</w:t>
        </w:r>
        <w:r>
          <w:fldChar w:fldCharType="end"/>
        </w:r>
      </w:hyperlink>
    </w:p>
    <w:p>
      <w:pPr>
        <w:pStyle w:val="TOC2"/>
        <w:tabs>
          <w:tab w:val="right" w:leader="dot" w:pos="8306"/>
        </w:tabs>
      </w:pPr>
      <w:hyperlink w:anchor="_Toc99" w:history="1">
        <w:r>
          <w:rPr>
            <w:rFonts w:ascii="仿宋" w:eastAsia="仿宋" w:hAnsi="仿宋" w:cs="仿宋" w:hint="eastAsia"/>
            <w:lang w:eastAsia="zh-CN"/>
          </w:rPr>
          <w:t>(五)、部门职责及权限</w:t>
        </w:r>
        <w:r>
          <w:tab/>
        </w:r>
        <w:r>
          <w:fldChar w:fldCharType="begin"/>
        </w:r>
        <w:r>
          <w:instrText xml:space="preserve"> PAGEREF _Toc99 \h </w:instrText>
        </w:r>
        <w:r>
          <w:fldChar w:fldCharType="separate"/>
        </w:r>
        <w:r>
          <w:t>31</w:t>
        </w:r>
        <w:r>
          <w:fldChar w:fldCharType="end"/>
        </w:r>
      </w:hyperlink>
    </w:p>
    <w:p>
      <w:pPr>
        <w:pStyle w:val="TOC2"/>
        <w:tabs>
          <w:tab w:val="right" w:leader="dot" w:pos="8306"/>
        </w:tabs>
      </w:pPr>
      <w:hyperlink w:anchor="_Toc12226" w:history="1">
        <w:r>
          <w:rPr>
            <w:rFonts w:ascii="仿宋" w:eastAsia="仿宋" w:hAnsi="仿宋" w:cs="仿宋" w:hint="eastAsia"/>
            <w:lang w:eastAsia="zh-CN"/>
          </w:rPr>
          <w:t>(六)、核心人员介绍</w:t>
        </w:r>
        <w:r>
          <w:tab/>
        </w:r>
        <w:r>
          <w:fldChar w:fldCharType="begin"/>
        </w:r>
        <w:r>
          <w:instrText xml:space="preserve"> PAGEREF _Toc12226 \h </w:instrText>
        </w:r>
        <w:r>
          <w:fldChar w:fldCharType="separate"/>
        </w:r>
        <w:r>
          <w:t>33</w:t>
        </w:r>
        <w:r>
          <w:fldChar w:fldCharType="end"/>
        </w:r>
      </w:hyperlink>
    </w:p>
    <w:p>
      <w:pPr>
        <w:pStyle w:val="TOC2"/>
        <w:tabs>
          <w:tab w:val="right" w:leader="dot" w:pos="8306"/>
        </w:tabs>
      </w:pPr>
      <w:hyperlink w:anchor="_Toc18768" w:history="1">
        <w:r>
          <w:rPr>
            <w:rFonts w:ascii="仿宋" w:eastAsia="仿宋" w:hAnsi="仿宋" w:cs="仿宋" w:hint="eastAsia"/>
            <w:lang w:eastAsia="zh-CN"/>
          </w:rPr>
          <w:t>(七)、财务会计制度</w:t>
        </w:r>
        <w:r>
          <w:tab/>
        </w:r>
        <w:r>
          <w:fldChar w:fldCharType="begin"/>
        </w:r>
        <w:r>
          <w:instrText xml:space="preserve"> PAGEREF _Toc18768 \h </w:instrText>
        </w:r>
        <w:r>
          <w:fldChar w:fldCharType="separate"/>
        </w:r>
        <w:r>
          <w:t>35</w:t>
        </w:r>
        <w:r>
          <w:fldChar w:fldCharType="end"/>
        </w:r>
      </w:hyperlink>
    </w:p>
    <w:p>
      <w:pPr>
        <w:pStyle w:val="TOC1"/>
        <w:tabs>
          <w:tab w:val="right" w:leader="dot" w:pos="8306"/>
        </w:tabs>
      </w:pPr>
      <w:hyperlink w:anchor="_Toc32409" w:history="1">
        <w:r>
          <w:rPr>
            <w:rFonts w:ascii="仿宋" w:eastAsia="仿宋" w:hAnsi="仿宋" w:cs="仿宋" w:hint="eastAsia"/>
            <w:lang w:eastAsia="zh-CN"/>
          </w:rPr>
          <w:t>五、油污清洁剂项目概况</w:t>
        </w:r>
        <w:r>
          <w:tab/>
        </w:r>
        <w:r>
          <w:fldChar w:fldCharType="begin"/>
        </w:r>
        <w:r>
          <w:instrText xml:space="preserve"> PAGEREF _Toc32409 \h </w:instrText>
        </w:r>
        <w:r>
          <w:fldChar w:fldCharType="separate"/>
        </w:r>
        <w:r>
          <w:t>41</w:t>
        </w:r>
        <w:r>
          <w:fldChar w:fldCharType="end"/>
        </w:r>
      </w:hyperlink>
    </w:p>
    <w:p>
      <w:pPr>
        <w:pStyle w:val="TOC2"/>
        <w:tabs>
          <w:tab w:val="right" w:leader="dot" w:pos="8306"/>
        </w:tabs>
      </w:pPr>
      <w:hyperlink w:anchor="_Toc11794" w:history="1">
        <w:r>
          <w:rPr>
            <w:rFonts w:ascii="仿宋" w:eastAsia="仿宋" w:hAnsi="仿宋" w:cs="仿宋" w:hint="eastAsia"/>
            <w:lang w:eastAsia="zh-CN"/>
          </w:rPr>
          <w:t>(一)、投资路径</w:t>
        </w:r>
        <w:r>
          <w:tab/>
        </w:r>
        <w:r>
          <w:fldChar w:fldCharType="begin"/>
        </w:r>
        <w:r>
          <w:instrText xml:space="preserve"> PAGEREF _Toc11794 \h </w:instrText>
        </w:r>
        <w:r>
          <w:fldChar w:fldCharType="separate"/>
        </w:r>
        <w:r>
          <w:t>41</w:t>
        </w:r>
        <w:r>
          <w:fldChar w:fldCharType="end"/>
        </w:r>
      </w:hyperlink>
    </w:p>
    <w:p>
      <w:pPr>
        <w:pStyle w:val="TOC2"/>
        <w:tabs>
          <w:tab w:val="right" w:leader="dot" w:pos="8306"/>
        </w:tabs>
      </w:pPr>
      <w:hyperlink w:anchor="_Toc29209" w:history="1">
        <w:r>
          <w:rPr>
            <w:rFonts w:ascii="仿宋" w:eastAsia="仿宋" w:hAnsi="仿宋" w:cs="仿宋" w:hint="eastAsia"/>
            <w:lang w:eastAsia="zh-CN"/>
          </w:rPr>
          <w:t>(二)、油污清洁剂项目提出的理由</w:t>
        </w:r>
        <w:r>
          <w:tab/>
        </w:r>
        <w:r>
          <w:fldChar w:fldCharType="begin"/>
        </w:r>
        <w:r>
          <w:instrText xml:space="preserve"> PAGEREF _Toc29209 \h </w:instrText>
        </w:r>
        <w:r>
          <w:fldChar w:fldCharType="separate"/>
        </w:r>
        <w:r>
          <w:t>41</w:t>
        </w:r>
        <w:r>
          <w:fldChar w:fldCharType="end"/>
        </w:r>
      </w:hyperlink>
    </w:p>
    <w:p>
      <w:pPr>
        <w:pStyle w:val="TOC2"/>
        <w:tabs>
          <w:tab w:val="right" w:leader="dot" w:pos="8306"/>
        </w:tabs>
      </w:pPr>
      <w:hyperlink w:anchor="_Toc11619" w:history="1">
        <w:r>
          <w:rPr>
            <w:rFonts w:ascii="仿宋" w:eastAsia="仿宋" w:hAnsi="仿宋" w:cs="仿宋" w:hint="eastAsia"/>
            <w:lang w:eastAsia="zh-CN"/>
          </w:rPr>
          <w:t>(三)、油污清洁剂项目选址</w:t>
        </w:r>
        <w:r>
          <w:tab/>
        </w:r>
        <w:r>
          <w:fldChar w:fldCharType="begin"/>
        </w:r>
        <w:r>
          <w:instrText xml:space="preserve"> PAGEREF _Toc11619 \h </w:instrText>
        </w:r>
        <w:r>
          <w:fldChar w:fldCharType="separate"/>
        </w:r>
        <w:r>
          <w:t>42</w:t>
        </w:r>
        <w:r>
          <w:fldChar w:fldCharType="end"/>
        </w:r>
      </w:hyperlink>
    </w:p>
    <w:p>
      <w:pPr>
        <w:pStyle w:val="TOC2"/>
        <w:tabs>
          <w:tab w:val="right" w:leader="dot" w:pos="8306"/>
        </w:tabs>
      </w:pPr>
      <w:hyperlink w:anchor="_Toc10581" w:history="1">
        <w:r>
          <w:rPr>
            <w:rFonts w:ascii="仿宋" w:eastAsia="仿宋" w:hAnsi="仿宋" w:cs="仿宋" w:hint="eastAsia"/>
            <w:lang w:eastAsia="zh-CN"/>
          </w:rPr>
          <w:t>(四)、生产规模</w:t>
        </w:r>
        <w:r>
          <w:tab/>
        </w:r>
        <w:r>
          <w:fldChar w:fldCharType="begin"/>
        </w:r>
        <w:r>
          <w:instrText xml:space="preserve"> PAGEREF _Toc10581 \h </w:instrText>
        </w:r>
        <w:r>
          <w:fldChar w:fldCharType="separate"/>
        </w:r>
        <w:r>
          <w:t>42</w:t>
        </w:r>
        <w:r>
          <w:fldChar w:fldCharType="end"/>
        </w:r>
      </w:hyperlink>
    </w:p>
    <w:p>
      <w:pPr>
        <w:pStyle w:val="TOC2"/>
        <w:tabs>
          <w:tab w:val="right" w:leader="dot" w:pos="8306"/>
        </w:tabs>
      </w:pPr>
      <w:hyperlink w:anchor="_Toc8256" w:history="1">
        <w:r>
          <w:rPr>
            <w:rFonts w:ascii="仿宋" w:eastAsia="仿宋" w:hAnsi="仿宋" w:cs="仿宋" w:hint="eastAsia"/>
            <w:lang w:eastAsia="zh-CN"/>
          </w:rPr>
          <w:t>(五)、建设规模</w:t>
        </w:r>
        <w:r>
          <w:tab/>
        </w:r>
        <w:r>
          <w:fldChar w:fldCharType="begin"/>
        </w:r>
        <w:r>
          <w:instrText xml:space="preserve"> PAGEREF _Toc8256 \h </w:instrText>
        </w:r>
        <w:r>
          <w:fldChar w:fldCharType="separate"/>
        </w:r>
        <w:r>
          <w:t>42</w:t>
        </w:r>
        <w:r>
          <w:fldChar w:fldCharType="end"/>
        </w:r>
      </w:hyperlink>
    </w:p>
    <w:p>
      <w:pPr>
        <w:pStyle w:val="TOC2"/>
        <w:tabs>
          <w:tab w:val="right" w:leader="dot" w:pos="8306"/>
        </w:tabs>
      </w:pPr>
      <w:hyperlink w:anchor="_Toc24232" w:history="1">
        <w:r>
          <w:rPr>
            <w:rFonts w:ascii="仿宋" w:eastAsia="仿宋" w:hAnsi="仿宋" w:cs="仿宋" w:hint="eastAsia"/>
            <w:lang w:eastAsia="zh-CN"/>
          </w:rPr>
          <w:t>(六)、油污清洁剂项目投资</w:t>
        </w:r>
        <w:r>
          <w:tab/>
        </w:r>
        <w:r>
          <w:fldChar w:fldCharType="begin"/>
        </w:r>
        <w:r>
          <w:instrText xml:space="preserve"> PAGEREF _Toc24232 \h </w:instrText>
        </w:r>
        <w:r>
          <w:fldChar w:fldCharType="separate"/>
        </w:r>
        <w:r>
          <w:t>42</w:t>
        </w:r>
        <w:r>
          <w:fldChar w:fldCharType="end"/>
        </w:r>
      </w:hyperlink>
    </w:p>
    <w:p>
      <w:pPr>
        <w:pStyle w:val="TOC2"/>
        <w:tabs>
          <w:tab w:val="right" w:leader="dot" w:pos="8306"/>
        </w:tabs>
      </w:pPr>
      <w:hyperlink w:anchor="_Toc20389" w:history="1">
        <w:r>
          <w:rPr>
            <w:rFonts w:ascii="仿宋" w:eastAsia="仿宋" w:hAnsi="仿宋" w:cs="仿宋" w:hint="eastAsia"/>
            <w:lang w:eastAsia="zh-CN"/>
          </w:rPr>
          <w:t>(七)、油污清洁剂项目进度规划</w:t>
        </w:r>
        <w:r>
          <w:tab/>
        </w:r>
        <w:r>
          <w:fldChar w:fldCharType="begin"/>
        </w:r>
        <w:r>
          <w:instrText xml:space="preserve"> PAGEREF _Toc20389 \h </w:instrText>
        </w:r>
        <w:r>
          <w:fldChar w:fldCharType="separate"/>
        </w:r>
        <w:r>
          <w:t>43</w:t>
        </w:r>
        <w:r>
          <w:fldChar w:fldCharType="end"/>
        </w:r>
      </w:hyperlink>
    </w:p>
    <w:p>
      <w:pPr>
        <w:pStyle w:val="TOC2"/>
        <w:tabs>
          <w:tab w:val="right" w:leader="dot" w:pos="8306"/>
        </w:tabs>
      </w:pPr>
      <w:hyperlink w:anchor="_Toc30467" w:history="1">
        <w:r>
          <w:rPr>
            <w:rFonts w:ascii="仿宋" w:eastAsia="仿宋" w:hAnsi="仿宋" w:cs="仿宋" w:hint="eastAsia"/>
            <w:lang w:eastAsia="zh-CN"/>
          </w:rPr>
          <w:t>(八)、经济效益(正常经营年份)</w:t>
        </w:r>
        <w:r>
          <w:tab/>
        </w:r>
        <w:r>
          <w:fldChar w:fldCharType="begin"/>
        </w:r>
        <w:r>
          <w:instrText xml:space="preserve"> PAGEREF _Toc30467 \h </w:instrText>
        </w:r>
        <w:r>
          <w:fldChar w:fldCharType="separate"/>
        </w:r>
        <w:r>
          <w:t>43</w:t>
        </w:r>
        <w:r>
          <w:fldChar w:fldCharType="end"/>
        </w:r>
      </w:hyperlink>
    </w:p>
    <w:p>
      <w:pPr>
        <w:pStyle w:val="TOC2"/>
        <w:tabs>
          <w:tab w:val="right" w:leader="dot" w:pos="8306"/>
        </w:tabs>
      </w:pPr>
      <w:hyperlink w:anchor="_Toc21780" w:history="1">
        <w:r>
          <w:rPr>
            <w:rFonts w:ascii="仿宋" w:eastAsia="仿宋" w:hAnsi="仿宋" w:cs="仿宋" w:hint="eastAsia"/>
            <w:lang w:eastAsia="zh-CN"/>
          </w:rPr>
          <w:t>(九)、油污清洁剂项目综合评价</w:t>
        </w:r>
        <w:r>
          <w:tab/>
        </w:r>
        <w:r>
          <w:fldChar w:fldCharType="begin"/>
        </w:r>
        <w:r>
          <w:instrText xml:space="preserve"> PAGEREF _Toc21780 \h </w:instrText>
        </w:r>
        <w:r>
          <w:fldChar w:fldCharType="separate"/>
        </w:r>
        <w:r>
          <w:t>44</w:t>
        </w:r>
        <w:r>
          <w:fldChar w:fldCharType="end"/>
        </w:r>
      </w:hyperlink>
    </w:p>
    <w:p>
      <w:pPr>
        <w:pStyle w:val="TOC1"/>
        <w:tabs>
          <w:tab w:val="right" w:leader="dot" w:pos="8306"/>
        </w:tabs>
      </w:pPr>
      <w:hyperlink w:anchor="_Toc13521" w:history="1">
        <w:r>
          <w:rPr>
            <w:rFonts w:ascii="仿宋" w:eastAsia="仿宋" w:hAnsi="仿宋" w:cs="仿宋" w:hint="eastAsia"/>
            <w:lang w:eastAsia="zh-CN"/>
          </w:rPr>
          <w:t>六、建设进度分析</w:t>
        </w:r>
        <w:r>
          <w:tab/>
        </w:r>
        <w:r>
          <w:fldChar w:fldCharType="begin"/>
        </w:r>
        <w:r>
          <w:instrText xml:space="preserve"> PAGEREF _Toc13521 \h </w:instrText>
        </w:r>
        <w:r>
          <w:fldChar w:fldCharType="separate"/>
        </w:r>
        <w:r>
          <w:t>45</w:t>
        </w:r>
        <w:r>
          <w:fldChar w:fldCharType="end"/>
        </w:r>
      </w:hyperlink>
    </w:p>
    <w:p>
      <w:pPr>
        <w:pStyle w:val="TOC2"/>
        <w:tabs>
          <w:tab w:val="right" w:leader="dot" w:pos="8306"/>
        </w:tabs>
      </w:pPr>
      <w:hyperlink w:anchor="_Toc1149" w:history="1">
        <w:r>
          <w:rPr>
            <w:rFonts w:ascii="仿宋" w:eastAsia="仿宋" w:hAnsi="仿宋" w:cs="仿宋" w:hint="eastAsia"/>
            <w:lang w:eastAsia="zh-CN"/>
          </w:rPr>
          <w:t>(一)、油污清洁剂项目进度安排</w:t>
        </w:r>
        <w:r>
          <w:tab/>
        </w:r>
        <w:r>
          <w:fldChar w:fldCharType="begin"/>
        </w:r>
        <w:r>
          <w:instrText xml:space="preserve"> PAGEREF _Toc1149 \h </w:instrText>
        </w:r>
        <w:r>
          <w:fldChar w:fldCharType="separate"/>
        </w:r>
        <w:r>
          <w:t>45</w:t>
        </w:r>
        <w:r>
          <w:fldChar w:fldCharType="end"/>
        </w:r>
      </w:hyperlink>
    </w:p>
    <w:p>
      <w:pPr>
        <w:pStyle w:val="TOC2"/>
        <w:tabs>
          <w:tab w:val="right" w:leader="dot" w:pos="8306"/>
        </w:tabs>
      </w:pPr>
      <w:hyperlink w:anchor="_Toc29379" w:history="1">
        <w:r>
          <w:rPr>
            <w:rFonts w:ascii="仿宋" w:eastAsia="仿宋" w:hAnsi="仿宋" w:cs="仿宋" w:hint="eastAsia"/>
            <w:lang w:eastAsia="zh-CN"/>
          </w:rPr>
          <w:t>(二)、油污清洁剂项目实施保障措施</w:t>
        </w:r>
        <w:r>
          <w:tab/>
        </w:r>
        <w:r>
          <w:fldChar w:fldCharType="begin"/>
        </w:r>
        <w:r>
          <w:instrText xml:space="preserve"> PAGEREF _Toc29379 \h </w:instrText>
        </w:r>
        <w:r>
          <w:fldChar w:fldCharType="separate"/>
        </w:r>
        <w:r>
          <w:t>46</w:t>
        </w:r>
        <w:r>
          <w:fldChar w:fldCharType="end"/>
        </w:r>
      </w:hyperlink>
    </w:p>
    <w:p>
      <w:pPr>
        <w:pStyle w:val="TOC1"/>
        <w:tabs>
          <w:tab w:val="right" w:leader="dot" w:pos="8306"/>
        </w:tabs>
      </w:pPr>
      <w:hyperlink w:anchor="_Toc21057" w:history="1">
        <w:r>
          <w:rPr>
            <w:rFonts w:ascii="仿宋" w:eastAsia="仿宋" w:hAnsi="仿宋" w:cs="仿宋" w:hint="eastAsia"/>
            <w:lang w:eastAsia="zh-CN"/>
          </w:rPr>
          <w:t>七、目标客户和受众分析</w:t>
        </w:r>
        <w:r>
          <w:tab/>
        </w:r>
        <w:r>
          <w:fldChar w:fldCharType="begin"/>
        </w:r>
        <w:r>
          <w:instrText xml:space="preserve"> PAGEREF _Toc21057 \h </w:instrText>
        </w:r>
        <w:r>
          <w:fldChar w:fldCharType="separate"/>
        </w:r>
        <w:r>
          <w:t>47</w:t>
        </w:r>
        <w:r>
          <w:fldChar w:fldCharType="end"/>
        </w:r>
      </w:hyperlink>
    </w:p>
    <w:p>
      <w:pPr>
        <w:pStyle w:val="TOC2"/>
        <w:tabs>
          <w:tab w:val="right" w:leader="dot" w:pos="8306"/>
        </w:tabs>
      </w:pPr>
      <w:hyperlink w:anchor="_Toc11847" w:history="1">
        <w:r>
          <w:rPr>
            <w:rFonts w:ascii="仿宋" w:eastAsia="仿宋" w:hAnsi="仿宋" w:cs="仿宋" w:hint="eastAsia"/>
            <w:lang w:eastAsia="zh-CN"/>
          </w:rPr>
          <w:t>(一)、客户群体描述</w:t>
        </w:r>
        <w:r>
          <w:tab/>
        </w:r>
        <w:r>
          <w:fldChar w:fldCharType="begin"/>
        </w:r>
        <w:r>
          <w:instrText xml:space="preserve"> PAGEREF _Toc11847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54" w:history="1">
        <w:r>
          <w:rPr>
            <w:rFonts w:ascii="仿宋" w:eastAsia="仿宋" w:hAnsi="仿宋" w:cs="仿宋" w:hint="eastAsia"/>
            <w:lang w:eastAsia="zh-CN"/>
          </w:rPr>
          <w:t>(二)、客户需求和期望</w:t>
        </w:r>
        <w:r>
          <w:tab/>
        </w:r>
        <w:r>
          <w:fldChar w:fldCharType="begin"/>
        </w:r>
        <w:r>
          <w:instrText xml:space="preserve"> PAGEREF _Toc32354 \h </w:instrText>
        </w:r>
        <w:r>
          <w:fldChar w:fldCharType="separate"/>
        </w:r>
        <w:r>
          <w:t>49</w:t>
        </w:r>
        <w:r>
          <w:fldChar w:fldCharType="end"/>
        </w:r>
      </w:hyperlink>
    </w:p>
    <w:p>
      <w:pPr>
        <w:pStyle w:val="TOC2"/>
        <w:tabs>
          <w:tab w:val="right" w:leader="dot" w:pos="8306"/>
        </w:tabs>
      </w:pPr>
      <w:hyperlink w:anchor="_Toc9851" w:history="1">
        <w:r>
          <w:rPr>
            <w:rFonts w:ascii="仿宋" w:eastAsia="仿宋" w:hAnsi="仿宋" w:cs="仿宋" w:hint="eastAsia"/>
            <w:lang w:eastAsia="zh-CN"/>
          </w:rPr>
          <w:t>(三)、客户获取策略</w:t>
        </w:r>
        <w:r>
          <w:tab/>
        </w:r>
        <w:r>
          <w:fldChar w:fldCharType="begin"/>
        </w:r>
        <w:r>
          <w:instrText xml:space="preserve"> PAGEREF _Toc9851 \h </w:instrText>
        </w:r>
        <w:r>
          <w:fldChar w:fldCharType="separate"/>
        </w:r>
        <w:r>
          <w:t>50</w:t>
        </w:r>
        <w:r>
          <w:fldChar w:fldCharType="end"/>
        </w:r>
      </w:hyperlink>
    </w:p>
    <w:p>
      <w:pPr>
        <w:pStyle w:val="TOC2"/>
        <w:tabs>
          <w:tab w:val="right" w:leader="dot" w:pos="8306"/>
        </w:tabs>
      </w:pPr>
      <w:hyperlink w:anchor="_Toc22048" w:history="1">
        <w:r>
          <w:rPr>
            <w:rFonts w:ascii="仿宋" w:eastAsia="仿宋" w:hAnsi="仿宋" w:cs="仿宋" w:hint="eastAsia"/>
            <w:lang w:eastAsia="zh-CN"/>
          </w:rPr>
          <w:t>(四)、客户关系管理</w:t>
        </w:r>
        <w:r>
          <w:tab/>
        </w:r>
        <w:r>
          <w:fldChar w:fldCharType="begin"/>
        </w:r>
        <w:r>
          <w:instrText xml:space="preserve"> PAGEREF _Toc22048 \h </w:instrText>
        </w:r>
        <w:r>
          <w:fldChar w:fldCharType="separate"/>
        </w:r>
        <w:r>
          <w:t>52</w:t>
        </w:r>
        <w:r>
          <w:fldChar w:fldCharType="end"/>
        </w:r>
      </w:hyperlink>
    </w:p>
    <w:p>
      <w:pPr>
        <w:pStyle w:val="TOC1"/>
        <w:tabs>
          <w:tab w:val="right" w:leader="dot" w:pos="8306"/>
        </w:tabs>
      </w:pPr>
      <w:hyperlink w:anchor="_Toc15312" w:history="1">
        <w:r>
          <w:rPr>
            <w:rFonts w:ascii="仿宋" w:eastAsia="仿宋" w:hAnsi="仿宋" w:cs="仿宋" w:hint="eastAsia"/>
            <w:lang w:eastAsia="zh-CN"/>
          </w:rPr>
          <w:t>八、公司组建背景分析</w:t>
        </w:r>
        <w:r>
          <w:tab/>
        </w:r>
        <w:r>
          <w:fldChar w:fldCharType="begin"/>
        </w:r>
        <w:r>
          <w:instrText xml:space="preserve"> PAGEREF _Toc15312 \h </w:instrText>
        </w:r>
        <w:r>
          <w:fldChar w:fldCharType="separate"/>
        </w:r>
        <w:r>
          <w:t>54</w:t>
        </w:r>
        <w:r>
          <w:fldChar w:fldCharType="end"/>
        </w:r>
      </w:hyperlink>
    </w:p>
    <w:p>
      <w:pPr>
        <w:pStyle w:val="TOC2"/>
        <w:tabs>
          <w:tab w:val="right" w:leader="dot" w:pos="8306"/>
        </w:tabs>
      </w:pPr>
      <w:hyperlink w:anchor="_Toc10131" w:history="1">
        <w:r>
          <w:rPr>
            <w:rFonts w:ascii="仿宋" w:eastAsia="仿宋" w:hAnsi="仿宋" w:cs="仿宋" w:hint="eastAsia"/>
            <w:lang w:eastAsia="zh-CN"/>
          </w:rPr>
          <w:t>(一)、油污清洁剂项目背景分析</w:t>
        </w:r>
        <w:r>
          <w:tab/>
        </w:r>
        <w:r>
          <w:fldChar w:fldCharType="begin"/>
        </w:r>
        <w:r>
          <w:instrText xml:space="preserve"> PAGEREF _Toc10131 \h </w:instrText>
        </w:r>
        <w:r>
          <w:fldChar w:fldCharType="separate"/>
        </w:r>
        <w:r>
          <w:t>54</w:t>
        </w:r>
        <w:r>
          <w:fldChar w:fldCharType="end"/>
        </w:r>
      </w:hyperlink>
    </w:p>
    <w:p>
      <w:pPr>
        <w:pStyle w:val="TOC2"/>
        <w:tabs>
          <w:tab w:val="right" w:leader="dot" w:pos="8306"/>
        </w:tabs>
      </w:pPr>
      <w:hyperlink w:anchor="_Toc24002" w:history="1">
        <w:r>
          <w:rPr>
            <w:rFonts w:ascii="仿宋" w:eastAsia="仿宋" w:hAnsi="仿宋" w:cs="仿宋" w:hint="eastAsia"/>
            <w:lang w:eastAsia="zh-CN"/>
          </w:rPr>
          <w:t>(二)、油污清洁剂项目建设必要性分析</w:t>
        </w:r>
        <w:r>
          <w:tab/>
        </w:r>
        <w:r>
          <w:fldChar w:fldCharType="begin"/>
        </w:r>
        <w:r>
          <w:instrText xml:space="preserve"> PAGEREF _Toc24002 \h </w:instrText>
        </w:r>
        <w:r>
          <w:fldChar w:fldCharType="separate"/>
        </w:r>
        <w:r>
          <w:t>55</w:t>
        </w:r>
        <w:r>
          <w:fldChar w:fldCharType="end"/>
        </w:r>
      </w:hyperlink>
    </w:p>
    <w:p>
      <w:pPr>
        <w:pStyle w:val="TOC2"/>
        <w:tabs>
          <w:tab w:val="right" w:leader="dot" w:pos="8306"/>
        </w:tabs>
      </w:pPr>
      <w:hyperlink w:anchor="_Toc7938" w:history="1">
        <w:r>
          <w:rPr>
            <w:rFonts w:ascii="仿宋" w:eastAsia="仿宋" w:hAnsi="仿宋" w:cs="仿宋" w:hint="eastAsia"/>
            <w:lang w:eastAsia="zh-CN"/>
          </w:rPr>
          <w:t>(三)、鼓励中小企业发展</w:t>
        </w:r>
        <w:r>
          <w:tab/>
        </w:r>
        <w:r>
          <w:fldChar w:fldCharType="begin"/>
        </w:r>
        <w:r>
          <w:instrText xml:space="preserve"> PAGEREF _Toc7938 \h </w:instrText>
        </w:r>
        <w:r>
          <w:fldChar w:fldCharType="separate"/>
        </w:r>
        <w:r>
          <w:t>56</w:t>
        </w:r>
        <w:r>
          <w:fldChar w:fldCharType="end"/>
        </w:r>
      </w:hyperlink>
    </w:p>
    <w:p>
      <w:pPr>
        <w:pStyle w:val="TOC2"/>
        <w:tabs>
          <w:tab w:val="right" w:leader="dot" w:pos="8306"/>
        </w:tabs>
      </w:pPr>
      <w:hyperlink w:anchor="_Toc32586" w:history="1">
        <w:r>
          <w:rPr>
            <w:rFonts w:ascii="仿宋" w:eastAsia="仿宋" w:hAnsi="仿宋" w:cs="仿宋" w:hint="eastAsia"/>
            <w:lang w:eastAsia="zh-CN"/>
          </w:rPr>
          <w:t>(四)、宏观经济形势分析</w:t>
        </w:r>
        <w:r>
          <w:tab/>
        </w:r>
        <w:r>
          <w:fldChar w:fldCharType="begin"/>
        </w:r>
        <w:r>
          <w:instrText xml:space="preserve"> PAGEREF _Toc32586 \h </w:instrText>
        </w:r>
        <w:r>
          <w:fldChar w:fldCharType="separate"/>
        </w:r>
        <w:r>
          <w:t>57</w:t>
        </w:r>
        <w:r>
          <w:fldChar w:fldCharType="end"/>
        </w:r>
      </w:hyperlink>
    </w:p>
    <w:p>
      <w:pPr>
        <w:pStyle w:val="TOC1"/>
        <w:tabs>
          <w:tab w:val="right" w:leader="dot" w:pos="8306"/>
        </w:tabs>
      </w:pPr>
      <w:hyperlink w:anchor="_Toc17416" w:history="1">
        <w:r>
          <w:rPr>
            <w:rFonts w:ascii="仿宋" w:eastAsia="仿宋" w:hAnsi="仿宋" w:cs="仿宋" w:hint="eastAsia"/>
            <w:lang w:eastAsia="zh-CN"/>
          </w:rPr>
          <w:t>九、油污清洁剂项目风险分析</w:t>
        </w:r>
        <w:r>
          <w:tab/>
        </w:r>
        <w:r>
          <w:fldChar w:fldCharType="begin"/>
        </w:r>
        <w:r>
          <w:instrText xml:space="preserve"> PAGEREF _Toc17416 \h </w:instrText>
        </w:r>
        <w:r>
          <w:fldChar w:fldCharType="separate"/>
        </w:r>
        <w:r>
          <w:t>58</w:t>
        </w:r>
        <w:r>
          <w:fldChar w:fldCharType="end"/>
        </w:r>
      </w:hyperlink>
    </w:p>
    <w:p>
      <w:pPr>
        <w:pStyle w:val="TOC2"/>
        <w:tabs>
          <w:tab w:val="right" w:leader="dot" w:pos="8306"/>
        </w:tabs>
      </w:pPr>
      <w:hyperlink w:anchor="_Toc4093" w:history="1">
        <w:r>
          <w:rPr>
            <w:rFonts w:ascii="仿宋" w:eastAsia="仿宋" w:hAnsi="仿宋" w:cs="仿宋" w:hint="eastAsia"/>
            <w:lang w:eastAsia="zh-CN"/>
          </w:rPr>
          <w:t>(一)、油污清洁剂项目风险分析</w:t>
        </w:r>
        <w:r>
          <w:tab/>
        </w:r>
        <w:r>
          <w:fldChar w:fldCharType="begin"/>
        </w:r>
        <w:r>
          <w:instrText xml:space="preserve"> PAGEREF _Toc4093 \h </w:instrText>
        </w:r>
        <w:r>
          <w:fldChar w:fldCharType="separate"/>
        </w:r>
        <w:r>
          <w:t>58</w:t>
        </w:r>
        <w:r>
          <w:fldChar w:fldCharType="end"/>
        </w:r>
      </w:hyperlink>
    </w:p>
    <w:p>
      <w:pPr>
        <w:pStyle w:val="TOC2"/>
        <w:tabs>
          <w:tab w:val="right" w:leader="dot" w:pos="8306"/>
        </w:tabs>
      </w:pPr>
      <w:hyperlink w:anchor="_Toc15556" w:history="1">
        <w:r>
          <w:rPr>
            <w:rFonts w:ascii="仿宋" w:eastAsia="仿宋" w:hAnsi="仿宋" w:cs="仿宋" w:hint="eastAsia"/>
            <w:lang w:eastAsia="zh-CN"/>
          </w:rPr>
          <w:t>(二)、油污清洁剂项目风险对策</w:t>
        </w:r>
        <w:r>
          <w:tab/>
        </w:r>
        <w:r>
          <w:fldChar w:fldCharType="begin"/>
        </w:r>
        <w:r>
          <w:instrText xml:space="preserve"> PAGEREF _Toc15556 \h </w:instrText>
        </w:r>
        <w:r>
          <w:fldChar w:fldCharType="separate"/>
        </w:r>
        <w:r>
          <w:t>59</w:t>
        </w:r>
        <w:r>
          <w:fldChar w:fldCharType="end"/>
        </w:r>
      </w:hyperlink>
    </w:p>
    <w:p>
      <w:pPr>
        <w:pStyle w:val="TOC1"/>
        <w:tabs>
          <w:tab w:val="right" w:leader="dot" w:pos="8306"/>
        </w:tabs>
      </w:pPr>
      <w:hyperlink w:anchor="_Toc9964" w:history="1">
        <w:r>
          <w:rPr>
            <w:rFonts w:ascii="仿宋" w:eastAsia="仿宋" w:hAnsi="仿宋" w:cs="仿宋" w:hint="eastAsia"/>
            <w:lang w:eastAsia="zh-CN"/>
          </w:rPr>
          <w:t>十、SWOT分析</w:t>
        </w:r>
        <w:r>
          <w:tab/>
        </w:r>
        <w:r>
          <w:fldChar w:fldCharType="begin"/>
        </w:r>
        <w:r>
          <w:instrText xml:space="preserve"> PAGEREF _Toc9964 \h </w:instrText>
        </w:r>
        <w:r>
          <w:fldChar w:fldCharType="separate"/>
        </w:r>
        <w:r>
          <w:t>60</w:t>
        </w:r>
        <w:r>
          <w:fldChar w:fldCharType="end"/>
        </w:r>
      </w:hyperlink>
    </w:p>
    <w:p>
      <w:pPr>
        <w:pStyle w:val="TOC2"/>
        <w:tabs>
          <w:tab w:val="right" w:leader="dot" w:pos="8306"/>
        </w:tabs>
      </w:pPr>
      <w:hyperlink w:anchor="_Toc28584" w:history="1">
        <w:r>
          <w:rPr>
            <w:rFonts w:ascii="仿宋" w:eastAsia="仿宋" w:hAnsi="仿宋" w:cs="仿宋" w:hint="eastAsia"/>
            <w:lang w:eastAsia="zh-CN"/>
          </w:rPr>
          <w:t>(一)、优势分析(S)</w:t>
        </w:r>
        <w:r>
          <w:tab/>
        </w:r>
        <w:r>
          <w:fldChar w:fldCharType="begin"/>
        </w:r>
        <w:r>
          <w:instrText xml:space="preserve"> PAGEREF _Toc28584 \h </w:instrText>
        </w:r>
        <w:r>
          <w:fldChar w:fldCharType="separate"/>
        </w:r>
        <w:r>
          <w:t>60</w:t>
        </w:r>
        <w:r>
          <w:fldChar w:fldCharType="end"/>
        </w:r>
      </w:hyperlink>
    </w:p>
    <w:p>
      <w:pPr>
        <w:pStyle w:val="TOC2"/>
        <w:tabs>
          <w:tab w:val="right" w:leader="dot" w:pos="8306"/>
        </w:tabs>
      </w:pPr>
      <w:hyperlink w:anchor="_Toc13767" w:history="1">
        <w:r>
          <w:rPr>
            <w:rFonts w:ascii="仿宋" w:eastAsia="仿宋" w:hAnsi="仿宋" w:cs="仿宋" w:hint="eastAsia"/>
            <w:lang w:eastAsia="zh-CN"/>
          </w:rPr>
          <w:t>(二)、劣势分析(W)</w:t>
        </w:r>
        <w:r>
          <w:tab/>
        </w:r>
        <w:r>
          <w:fldChar w:fldCharType="begin"/>
        </w:r>
        <w:r>
          <w:instrText xml:space="preserve"> PAGEREF _Toc13767 \h </w:instrText>
        </w:r>
        <w:r>
          <w:fldChar w:fldCharType="separate"/>
        </w:r>
        <w:r>
          <w:t>61</w:t>
        </w:r>
        <w:r>
          <w:fldChar w:fldCharType="end"/>
        </w:r>
      </w:hyperlink>
    </w:p>
    <w:p>
      <w:pPr>
        <w:pStyle w:val="TOC2"/>
        <w:tabs>
          <w:tab w:val="right" w:leader="dot" w:pos="8306"/>
        </w:tabs>
      </w:pPr>
      <w:hyperlink w:anchor="_Toc8356" w:history="1">
        <w:r>
          <w:rPr>
            <w:rFonts w:ascii="仿宋" w:eastAsia="仿宋" w:hAnsi="仿宋" w:cs="仿宋" w:hint="eastAsia"/>
            <w:lang w:eastAsia="zh-CN"/>
          </w:rPr>
          <w:t>(三)、机会分析()</w:t>
        </w:r>
        <w:r>
          <w:tab/>
        </w:r>
        <w:r>
          <w:fldChar w:fldCharType="begin"/>
        </w:r>
        <w:r>
          <w:instrText xml:space="preserve"> PAGEREF _Toc8356 \h </w:instrText>
        </w:r>
        <w:r>
          <w:fldChar w:fldCharType="separate"/>
        </w:r>
        <w:r>
          <w:t>62</w:t>
        </w:r>
        <w:r>
          <w:fldChar w:fldCharType="end"/>
        </w:r>
      </w:hyperlink>
    </w:p>
    <w:p>
      <w:pPr>
        <w:pStyle w:val="TOC2"/>
        <w:tabs>
          <w:tab w:val="right" w:leader="dot" w:pos="8306"/>
        </w:tabs>
      </w:pPr>
      <w:hyperlink w:anchor="_Toc3535" w:history="1">
        <w:r>
          <w:rPr>
            <w:rFonts w:ascii="仿宋" w:eastAsia="仿宋" w:hAnsi="仿宋" w:cs="仿宋" w:hint="eastAsia"/>
            <w:lang w:eastAsia="zh-CN"/>
          </w:rPr>
          <w:t>(四)、威胁分析(T)</w:t>
        </w:r>
        <w:r>
          <w:tab/>
        </w:r>
        <w:r>
          <w:fldChar w:fldCharType="begin"/>
        </w:r>
        <w:r>
          <w:instrText xml:space="preserve"> PAGEREF _Toc3535 \h </w:instrText>
        </w:r>
        <w:r>
          <w:fldChar w:fldCharType="separate"/>
        </w:r>
        <w:r>
          <w:t>62</w:t>
        </w:r>
        <w:r>
          <w:fldChar w:fldCharType="end"/>
        </w:r>
      </w:hyperlink>
    </w:p>
    <w:p>
      <w:pPr>
        <w:pStyle w:val="TOC1"/>
        <w:tabs>
          <w:tab w:val="right" w:leader="dot" w:pos="8306"/>
        </w:tabs>
      </w:pPr>
      <w:hyperlink w:anchor="_Toc19644" w:history="1">
        <w:r>
          <w:rPr>
            <w:rFonts w:ascii="仿宋" w:eastAsia="仿宋" w:hAnsi="仿宋" w:cs="仿宋" w:hint="eastAsia"/>
            <w:lang w:eastAsia="zh-CN"/>
          </w:rPr>
          <w:t>十一、未来计划和展望</w:t>
        </w:r>
        <w:r>
          <w:tab/>
        </w:r>
        <w:r>
          <w:fldChar w:fldCharType="begin"/>
        </w:r>
        <w:r>
          <w:instrText xml:space="preserve"> PAGEREF _Toc19644 \h </w:instrText>
        </w:r>
        <w:r>
          <w:fldChar w:fldCharType="separate"/>
        </w:r>
        <w:r>
          <w:t>64</w:t>
        </w:r>
        <w:r>
          <w:fldChar w:fldCharType="end"/>
        </w:r>
      </w:hyperlink>
    </w:p>
    <w:p>
      <w:pPr>
        <w:pStyle w:val="TOC2"/>
        <w:tabs>
          <w:tab w:val="right" w:leader="dot" w:pos="8306"/>
        </w:tabs>
      </w:pPr>
      <w:hyperlink w:anchor="_Toc3479" w:history="1">
        <w:r>
          <w:rPr>
            <w:rFonts w:ascii="仿宋" w:eastAsia="仿宋" w:hAnsi="仿宋" w:cs="仿宋" w:hint="eastAsia"/>
            <w:lang w:eastAsia="zh-CN"/>
          </w:rPr>
          <w:t>(一)、公司未来的发展计划</w:t>
        </w:r>
        <w:r>
          <w:tab/>
        </w:r>
        <w:r>
          <w:fldChar w:fldCharType="begin"/>
        </w:r>
        <w:r>
          <w:instrText xml:space="preserve"> PAGEREF _Toc3479 \h </w:instrText>
        </w:r>
        <w:r>
          <w:fldChar w:fldCharType="separate"/>
        </w:r>
        <w:r>
          <w:t>64</w:t>
        </w:r>
        <w:r>
          <w:fldChar w:fldCharType="end"/>
        </w:r>
      </w:hyperlink>
    </w:p>
    <w:p>
      <w:pPr>
        <w:pStyle w:val="TOC2"/>
        <w:tabs>
          <w:tab w:val="right" w:leader="dot" w:pos="8306"/>
        </w:tabs>
      </w:pPr>
      <w:hyperlink w:anchor="_Toc24402" w:history="1">
        <w:r>
          <w:rPr>
            <w:rFonts w:ascii="仿宋" w:eastAsia="仿宋" w:hAnsi="仿宋" w:cs="仿宋" w:hint="eastAsia"/>
            <w:lang w:eastAsia="zh-CN"/>
          </w:rPr>
          <w:t>(二)、长期目标和目标</w:t>
        </w:r>
        <w:r>
          <w:tab/>
        </w:r>
        <w:r>
          <w:fldChar w:fldCharType="begin"/>
        </w:r>
        <w:r>
          <w:instrText xml:space="preserve"> PAGEREF _Toc24402 \h </w:instrText>
        </w:r>
        <w:r>
          <w:fldChar w:fldCharType="separate"/>
        </w:r>
        <w:r>
          <w:t>64</w:t>
        </w:r>
        <w:r>
          <w:fldChar w:fldCharType="end"/>
        </w:r>
      </w:hyperlink>
    </w:p>
    <w:p>
      <w:pPr>
        <w:pStyle w:val="TOC1"/>
        <w:tabs>
          <w:tab w:val="right" w:leader="dot" w:pos="8306"/>
        </w:tabs>
      </w:pPr>
      <w:hyperlink w:anchor="_Toc17837" w:history="1">
        <w:r>
          <w:rPr>
            <w:rFonts w:ascii="仿宋" w:eastAsia="仿宋" w:hAnsi="仿宋" w:cs="仿宋" w:hint="eastAsia"/>
            <w:lang w:eastAsia="zh-CN"/>
          </w:rPr>
          <w:t>十二、推进公司成立的必要性分析</w:t>
        </w:r>
        <w:r>
          <w:tab/>
        </w:r>
        <w:r>
          <w:fldChar w:fldCharType="begin"/>
        </w:r>
        <w:r>
          <w:instrText xml:space="preserve"> PAGEREF _Toc17837 \h </w:instrText>
        </w:r>
        <w:r>
          <w:fldChar w:fldCharType="separate"/>
        </w:r>
        <w:r>
          <w:t>65</w:t>
        </w:r>
        <w:r>
          <w:fldChar w:fldCharType="end"/>
        </w:r>
      </w:hyperlink>
    </w:p>
    <w:p>
      <w:pPr>
        <w:pStyle w:val="TOC2"/>
        <w:tabs>
          <w:tab w:val="right" w:leader="dot" w:pos="8306"/>
        </w:tabs>
      </w:pPr>
      <w:hyperlink w:anchor="_Toc30372" w:history="1">
        <w:r>
          <w:rPr>
            <w:rFonts w:ascii="仿宋" w:eastAsia="仿宋" w:hAnsi="仿宋" w:cs="仿宋" w:hint="eastAsia"/>
            <w:lang w:eastAsia="zh-CN"/>
          </w:rPr>
          <w:t>(一)、市场需求和机会</w:t>
        </w:r>
        <w:r>
          <w:tab/>
        </w:r>
        <w:r>
          <w:fldChar w:fldCharType="begin"/>
        </w:r>
        <w:r>
          <w:instrText xml:space="preserve"> PAGEREF _Toc30372 \h </w:instrText>
        </w:r>
        <w:r>
          <w:fldChar w:fldCharType="separate"/>
        </w:r>
        <w:r>
          <w:t>65</w:t>
        </w:r>
        <w:r>
          <w:fldChar w:fldCharType="end"/>
        </w:r>
      </w:hyperlink>
    </w:p>
    <w:p>
      <w:pPr>
        <w:pStyle w:val="TOC2"/>
        <w:tabs>
          <w:tab w:val="right" w:leader="dot" w:pos="8306"/>
        </w:tabs>
      </w:pPr>
      <w:hyperlink w:anchor="_Toc5020" w:history="1">
        <w:r>
          <w:rPr>
            <w:rFonts w:ascii="仿宋" w:eastAsia="仿宋" w:hAnsi="仿宋" w:cs="仿宋" w:hint="eastAsia"/>
            <w:lang w:eastAsia="zh-CN"/>
          </w:rPr>
          <w:t>(二)、公司目标和战略</w:t>
        </w:r>
        <w:r>
          <w:tab/>
        </w:r>
        <w:r>
          <w:fldChar w:fldCharType="begin"/>
        </w:r>
        <w:r>
          <w:instrText xml:space="preserve"> PAGEREF _Toc5020 \h </w:instrText>
        </w:r>
        <w:r>
          <w:fldChar w:fldCharType="separate"/>
        </w:r>
        <w:r>
          <w:t>65</w:t>
        </w:r>
        <w:r>
          <w:fldChar w:fldCharType="end"/>
        </w:r>
      </w:hyperlink>
    </w:p>
    <w:p>
      <w:pPr>
        <w:pStyle w:val="TOC2"/>
        <w:tabs>
          <w:tab w:val="right" w:leader="dot" w:pos="8306"/>
        </w:tabs>
      </w:pPr>
      <w:hyperlink w:anchor="_Toc22859" w:history="1">
        <w:r>
          <w:rPr>
            <w:rFonts w:ascii="仿宋" w:eastAsia="仿宋" w:hAnsi="仿宋" w:cs="仿宋" w:hint="eastAsia"/>
            <w:lang w:eastAsia="zh-CN"/>
          </w:rPr>
          <w:t>(三)、公司竞争优势</w:t>
        </w:r>
        <w:r>
          <w:tab/>
        </w:r>
        <w:r>
          <w:fldChar w:fldCharType="begin"/>
        </w:r>
        <w:r>
          <w:instrText xml:space="preserve"> PAGEREF _Toc22859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47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268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一、油污清洁剂行业分析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油污清洁剂行业规模及增长性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油污清洁剂行业代表品牌及对应公司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06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根据相关机构的最新数据，油污清洁剂行业在未来几年将继续保持增长，预计到2023年，该行业的价值将达到XXX亿美元。这一行业正在经历新的变革，出现了一些明显趋势。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电子商务的崛起对油污清洁剂包装产生了重要影响。\需要具备适应不同销售渠道的特性，以保证产品在运输和在线销售中的完好无损。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总体而言，油污清洁剂包装行业呈现出稳健的年均增长率，约为4-5%。这一增长受到不断变化的消费者偏好、意识提高和不断增长的收入水平的推动。。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109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https://d.book118.com/087153036045006042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7153036045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2024-02-03T18:41:00Z</dcterms:created>
  <dcterms:modified xsi:type="dcterms:W3CDTF">2024-02-03T18:42:06Z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6EF6659F12174C28A77BF1DA6638E0B6_11</vt:lpwstr>
  </property>
  <property fmtid="{D5CDD505-2E9C-101B-9397-08002B2CF9AE}" pid="3" name="KSOProductBuildVer">
    <vt:lpwstr>2052-12.1.0.16250</vt:lpwstr>
  </property>
</Properties>
</file>