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箱、包及类似容器项目建设方案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62" w:history="1">
        <w:r>
          <w:rPr>
            <w:rFonts w:ascii="仿宋" w:eastAsia="仿宋" w:hAnsi="仿宋" w:cs="仿宋" w:hint="eastAsia"/>
            <w:lang w:eastAsia="zh-CN"/>
          </w:rPr>
          <w:t>概论</w:t>
        </w:r>
        <w:r>
          <w:tab/>
        </w:r>
        <w:r>
          <w:fldChar w:fldCharType="begin"/>
        </w:r>
        <w:r>
          <w:instrText xml:space="preserve"> PAGEREF _Toc13662 \h </w:instrText>
        </w:r>
        <w:r>
          <w:fldChar w:fldCharType="separate"/>
        </w:r>
        <w:r>
          <w:t>3</w:t>
        </w:r>
        <w:r>
          <w:fldChar w:fldCharType="end"/>
        </w:r>
      </w:hyperlink>
    </w:p>
    <w:p>
      <w:pPr>
        <w:pStyle w:val="TOC1"/>
        <w:tabs>
          <w:tab w:val="right" w:leader="dot" w:pos="8306"/>
        </w:tabs>
      </w:pPr>
      <w:hyperlink w:anchor="_Toc28438" w:history="1">
        <w:r>
          <w:rPr>
            <w:rFonts w:ascii="仿宋" w:eastAsia="仿宋" w:hAnsi="仿宋" w:cs="仿宋" w:hint="eastAsia"/>
            <w:lang w:eastAsia="zh-CN"/>
          </w:rPr>
          <w:t>一、建设风险评估分析</w:t>
        </w:r>
        <w:r>
          <w:tab/>
        </w:r>
        <w:r>
          <w:fldChar w:fldCharType="begin"/>
        </w:r>
        <w:r>
          <w:instrText xml:space="preserve"> PAGEREF _Toc28438 \h </w:instrText>
        </w:r>
        <w:r>
          <w:fldChar w:fldCharType="separate"/>
        </w:r>
        <w:r>
          <w:t>3</w:t>
        </w:r>
        <w:r>
          <w:fldChar w:fldCharType="end"/>
        </w:r>
      </w:hyperlink>
    </w:p>
    <w:p>
      <w:pPr>
        <w:pStyle w:val="TOC2"/>
        <w:tabs>
          <w:tab w:val="right" w:leader="dot" w:pos="8306"/>
        </w:tabs>
      </w:pPr>
      <w:hyperlink w:anchor="_Toc24859" w:history="1">
        <w:r>
          <w:rPr>
            <w:rFonts w:ascii="仿宋" w:eastAsia="仿宋" w:hAnsi="仿宋" w:cs="仿宋" w:hint="eastAsia"/>
            <w:lang w:eastAsia="zh-CN"/>
          </w:rPr>
          <w:t>(一)、政策风险分析</w:t>
        </w:r>
        <w:r>
          <w:tab/>
        </w:r>
        <w:r>
          <w:fldChar w:fldCharType="begin"/>
        </w:r>
        <w:r>
          <w:instrText xml:space="preserve"> PAGEREF _Toc24859 \h </w:instrText>
        </w:r>
        <w:r>
          <w:fldChar w:fldCharType="separate"/>
        </w:r>
        <w:r>
          <w:t>3</w:t>
        </w:r>
        <w:r>
          <w:fldChar w:fldCharType="end"/>
        </w:r>
      </w:hyperlink>
    </w:p>
    <w:p>
      <w:pPr>
        <w:pStyle w:val="TOC2"/>
        <w:tabs>
          <w:tab w:val="right" w:leader="dot" w:pos="8306"/>
        </w:tabs>
      </w:pPr>
      <w:hyperlink w:anchor="_Toc9266" w:history="1">
        <w:r>
          <w:rPr>
            <w:rFonts w:ascii="仿宋" w:eastAsia="仿宋" w:hAnsi="仿宋" w:cs="仿宋" w:hint="eastAsia"/>
            <w:lang w:eastAsia="zh-CN"/>
          </w:rPr>
          <w:t>(二)、社会风险分析</w:t>
        </w:r>
        <w:r>
          <w:tab/>
        </w:r>
        <w:r>
          <w:fldChar w:fldCharType="begin"/>
        </w:r>
        <w:r>
          <w:instrText xml:space="preserve"> PAGEREF _Toc9266 \h </w:instrText>
        </w:r>
        <w:r>
          <w:fldChar w:fldCharType="separate"/>
        </w:r>
        <w:r>
          <w:t>4</w:t>
        </w:r>
        <w:r>
          <w:fldChar w:fldCharType="end"/>
        </w:r>
      </w:hyperlink>
    </w:p>
    <w:p>
      <w:pPr>
        <w:pStyle w:val="TOC2"/>
        <w:tabs>
          <w:tab w:val="right" w:leader="dot" w:pos="8306"/>
        </w:tabs>
      </w:pPr>
      <w:hyperlink w:anchor="_Toc27499" w:history="1">
        <w:r>
          <w:rPr>
            <w:rFonts w:ascii="仿宋" w:eastAsia="仿宋" w:hAnsi="仿宋" w:cs="仿宋" w:hint="eastAsia"/>
            <w:lang w:eastAsia="zh-CN"/>
          </w:rPr>
          <w:t>(三)、市场风险分析</w:t>
        </w:r>
        <w:r>
          <w:tab/>
        </w:r>
        <w:r>
          <w:fldChar w:fldCharType="begin"/>
        </w:r>
        <w:r>
          <w:instrText xml:space="preserve"> PAGEREF _Toc27499 \h </w:instrText>
        </w:r>
        <w:r>
          <w:fldChar w:fldCharType="separate"/>
        </w:r>
        <w:r>
          <w:t>6</w:t>
        </w:r>
        <w:r>
          <w:fldChar w:fldCharType="end"/>
        </w:r>
      </w:hyperlink>
    </w:p>
    <w:p>
      <w:pPr>
        <w:pStyle w:val="TOC2"/>
        <w:tabs>
          <w:tab w:val="right" w:leader="dot" w:pos="8306"/>
        </w:tabs>
      </w:pPr>
      <w:hyperlink w:anchor="_Toc4214" w:history="1">
        <w:r>
          <w:rPr>
            <w:rFonts w:ascii="仿宋" w:eastAsia="仿宋" w:hAnsi="仿宋" w:cs="仿宋" w:hint="eastAsia"/>
            <w:lang w:eastAsia="zh-CN"/>
          </w:rPr>
          <w:t>(四)、资金风险分析</w:t>
        </w:r>
        <w:r>
          <w:tab/>
        </w:r>
        <w:r>
          <w:fldChar w:fldCharType="begin"/>
        </w:r>
        <w:r>
          <w:instrText xml:space="preserve"> PAGEREF _Toc4214 \h </w:instrText>
        </w:r>
        <w:r>
          <w:fldChar w:fldCharType="separate"/>
        </w:r>
        <w:r>
          <w:t>6</w:t>
        </w:r>
        <w:r>
          <w:fldChar w:fldCharType="end"/>
        </w:r>
      </w:hyperlink>
    </w:p>
    <w:p>
      <w:pPr>
        <w:pStyle w:val="TOC2"/>
        <w:tabs>
          <w:tab w:val="right" w:leader="dot" w:pos="8306"/>
        </w:tabs>
      </w:pPr>
      <w:hyperlink w:anchor="_Toc27805" w:history="1">
        <w:r>
          <w:rPr>
            <w:rFonts w:ascii="仿宋" w:eastAsia="仿宋" w:hAnsi="仿宋" w:cs="仿宋" w:hint="eastAsia"/>
            <w:lang w:eastAsia="zh-CN"/>
          </w:rPr>
          <w:t>(五)、技术风险分析</w:t>
        </w:r>
        <w:r>
          <w:tab/>
        </w:r>
        <w:r>
          <w:fldChar w:fldCharType="begin"/>
        </w:r>
        <w:r>
          <w:instrText xml:space="preserve"> PAGEREF _Toc27805 \h </w:instrText>
        </w:r>
        <w:r>
          <w:fldChar w:fldCharType="separate"/>
        </w:r>
        <w:r>
          <w:t>8</w:t>
        </w:r>
        <w:r>
          <w:fldChar w:fldCharType="end"/>
        </w:r>
      </w:hyperlink>
    </w:p>
    <w:p>
      <w:pPr>
        <w:pStyle w:val="TOC2"/>
        <w:tabs>
          <w:tab w:val="right" w:leader="dot" w:pos="8306"/>
        </w:tabs>
      </w:pPr>
      <w:hyperlink w:anchor="_Toc1026" w:history="1">
        <w:r>
          <w:rPr>
            <w:rFonts w:ascii="仿宋" w:eastAsia="仿宋" w:hAnsi="仿宋" w:cs="仿宋" w:hint="eastAsia"/>
            <w:lang w:eastAsia="zh-CN"/>
          </w:rPr>
          <w:t>(六)、财务风险分析</w:t>
        </w:r>
        <w:r>
          <w:tab/>
        </w:r>
        <w:r>
          <w:fldChar w:fldCharType="begin"/>
        </w:r>
        <w:r>
          <w:instrText xml:space="preserve"> PAGEREF _Toc1026 \h </w:instrText>
        </w:r>
        <w:r>
          <w:fldChar w:fldCharType="separate"/>
        </w:r>
        <w:r>
          <w:t>9</w:t>
        </w:r>
        <w:r>
          <w:fldChar w:fldCharType="end"/>
        </w:r>
      </w:hyperlink>
    </w:p>
    <w:p>
      <w:pPr>
        <w:pStyle w:val="TOC2"/>
        <w:tabs>
          <w:tab w:val="right" w:leader="dot" w:pos="8306"/>
        </w:tabs>
      </w:pPr>
      <w:hyperlink w:anchor="_Toc20793" w:history="1">
        <w:r>
          <w:rPr>
            <w:rFonts w:ascii="仿宋" w:eastAsia="仿宋" w:hAnsi="仿宋" w:cs="仿宋" w:hint="eastAsia"/>
            <w:lang w:eastAsia="zh-CN"/>
          </w:rPr>
          <w:t>(七)、管理风险分析</w:t>
        </w:r>
        <w:r>
          <w:tab/>
        </w:r>
        <w:r>
          <w:fldChar w:fldCharType="begin"/>
        </w:r>
        <w:r>
          <w:instrText xml:space="preserve"> PAGEREF _Toc20793 \h </w:instrText>
        </w:r>
        <w:r>
          <w:fldChar w:fldCharType="separate"/>
        </w:r>
        <w:r>
          <w:t>11</w:t>
        </w:r>
        <w:r>
          <w:fldChar w:fldCharType="end"/>
        </w:r>
      </w:hyperlink>
    </w:p>
    <w:p>
      <w:pPr>
        <w:pStyle w:val="TOC2"/>
        <w:tabs>
          <w:tab w:val="right" w:leader="dot" w:pos="8306"/>
        </w:tabs>
      </w:pPr>
      <w:hyperlink w:anchor="_Toc10900" w:history="1">
        <w:r>
          <w:rPr>
            <w:rFonts w:ascii="仿宋" w:eastAsia="仿宋" w:hAnsi="仿宋" w:cs="仿宋" w:hint="eastAsia"/>
            <w:lang w:eastAsia="zh-CN"/>
          </w:rPr>
          <w:t>(八)、其它风险分析</w:t>
        </w:r>
        <w:r>
          <w:tab/>
        </w:r>
        <w:r>
          <w:fldChar w:fldCharType="begin"/>
        </w:r>
        <w:r>
          <w:instrText xml:space="preserve"> PAGEREF _Toc10900 \h </w:instrText>
        </w:r>
        <w:r>
          <w:fldChar w:fldCharType="separate"/>
        </w:r>
        <w:r>
          <w:t>12</w:t>
        </w:r>
        <w:r>
          <w:fldChar w:fldCharType="end"/>
        </w:r>
      </w:hyperlink>
    </w:p>
    <w:p>
      <w:pPr>
        <w:pStyle w:val="TOC2"/>
        <w:tabs>
          <w:tab w:val="right" w:leader="dot" w:pos="8306"/>
        </w:tabs>
      </w:pPr>
      <w:hyperlink w:anchor="_Toc10736" w:history="1">
        <w:r>
          <w:rPr>
            <w:rFonts w:ascii="仿宋" w:eastAsia="仿宋" w:hAnsi="仿宋" w:cs="仿宋" w:hint="eastAsia"/>
            <w:lang w:eastAsia="zh-CN"/>
          </w:rPr>
          <w:t>(九)、社会影响评估</w:t>
        </w:r>
        <w:r>
          <w:tab/>
        </w:r>
        <w:r>
          <w:fldChar w:fldCharType="begin"/>
        </w:r>
        <w:r>
          <w:instrText xml:space="preserve"> PAGEREF _Toc10736 \h </w:instrText>
        </w:r>
        <w:r>
          <w:fldChar w:fldCharType="separate"/>
        </w:r>
        <w:r>
          <w:t>13</w:t>
        </w:r>
        <w:r>
          <w:fldChar w:fldCharType="end"/>
        </w:r>
      </w:hyperlink>
    </w:p>
    <w:p>
      <w:pPr>
        <w:pStyle w:val="TOC1"/>
        <w:tabs>
          <w:tab w:val="right" w:leader="dot" w:pos="8306"/>
        </w:tabs>
      </w:pPr>
      <w:hyperlink w:anchor="_Toc24133" w:history="1">
        <w:r>
          <w:rPr>
            <w:rFonts w:ascii="仿宋" w:eastAsia="仿宋" w:hAnsi="仿宋" w:cs="仿宋" w:hint="eastAsia"/>
            <w:lang w:eastAsia="zh-CN"/>
          </w:rPr>
          <w:t>二、项目选址研究</w:t>
        </w:r>
        <w:r>
          <w:tab/>
        </w:r>
        <w:r>
          <w:fldChar w:fldCharType="begin"/>
        </w:r>
        <w:r>
          <w:instrText xml:space="preserve"> PAGEREF _Toc24133 \h </w:instrText>
        </w:r>
        <w:r>
          <w:fldChar w:fldCharType="separate"/>
        </w:r>
        <w:r>
          <w:t>15</w:t>
        </w:r>
        <w:r>
          <w:fldChar w:fldCharType="end"/>
        </w:r>
      </w:hyperlink>
    </w:p>
    <w:p>
      <w:pPr>
        <w:pStyle w:val="TOC2"/>
        <w:tabs>
          <w:tab w:val="right" w:leader="dot" w:pos="8306"/>
        </w:tabs>
      </w:pPr>
      <w:hyperlink w:anchor="_Toc27647" w:history="1">
        <w:r>
          <w:rPr>
            <w:rFonts w:ascii="仿宋" w:eastAsia="仿宋" w:hAnsi="仿宋" w:cs="仿宋" w:hint="eastAsia"/>
            <w:lang w:eastAsia="zh-CN"/>
          </w:rPr>
          <w:t>(一)、项目选址原则</w:t>
        </w:r>
        <w:r>
          <w:tab/>
        </w:r>
        <w:r>
          <w:fldChar w:fldCharType="begin"/>
        </w:r>
        <w:r>
          <w:instrText xml:space="preserve"> PAGEREF _Toc27647 \h </w:instrText>
        </w:r>
        <w:r>
          <w:fldChar w:fldCharType="separate"/>
        </w:r>
        <w:r>
          <w:t>15</w:t>
        </w:r>
        <w:r>
          <w:fldChar w:fldCharType="end"/>
        </w:r>
      </w:hyperlink>
    </w:p>
    <w:p>
      <w:pPr>
        <w:pStyle w:val="TOC2"/>
        <w:tabs>
          <w:tab w:val="right" w:leader="dot" w:pos="8306"/>
        </w:tabs>
      </w:pPr>
      <w:hyperlink w:anchor="_Toc15574" w:history="1">
        <w:r>
          <w:rPr>
            <w:rFonts w:ascii="仿宋" w:eastAsia="仿宋" w:hAnsi="仿宋" w:cs="仿宋" w:hint="eastAsia"/>
            <w:lang w:eastAsia="zh-CN"/>
          </w:rPr>
          <w:t>(二)、项目选址</w:t>
        </w:r>
        <w:r>
          <w:tab/>
        </w:r>
        <w:r>
          <w:fldChar w:fldCharType="begin"/>
        </w:r>
        <w:r>
          <w:instrText xml:space="preserve"> PAGEREF _Toc15574 \h </w:instrText>
        </w:r>
        <w:r>
          <w:fldChar w:fldCharType="separate"/>
        </w:r>
        <w:r>
          <w:t>19</w:t>
        </w:r>
        <w:r>
          <w:fldChar w:fldCharType="end"/>
        </w:r>
      </w:hyperlink>
    </w:p>
    <w:p>
      <w:pPr>
        <w:pStyle w:val="TOC2"/>
        <w:tabs>
          <w:tab w:val="right" w:leader="dot" w:pos="8306"/>
        </w:tabs>
      </w:pPr>
      <w:hyperlink w:anchor="_Toc11696" w:history="1">
        <w:r>
          <w:rPr>
            <w:rFonts w:ascii="仿宋" w:eastAsia="仿宋" w:hAnsi="仿宋" w:cs="仿宋" w:hint="eastAsia"/>
            <w:lang w:eastAsia="zh-CN"/>
          </w:rPr>
          <w:t>(三)、建设条件分析</w:t>
        </w:r>
        <w:r>
          <w:tab/>
        </w:r>
        <w:r>
          <w:fldChar w:fldCharType="begin"/>
        </w:r>
        <w:r>
          <w:instrText xml:space="preserve"> PAGEREF _Toc11696 \h </w:instrText>
        </w:r>
        <w:r>
          <w:fldChar w:fldCharType="separate"/>
        </w:r>
        <w:r>
          <w:t>21</w:t>
        </w:r>
        <w:r>
          <w:fldChar w:fldCharType="end"/>
        </w:r>
      </w:hyperlink>
    </w:p>
    <w:p>
      <w:pPr>
        <w:pStyle w:val="TOC2"/>
        <w:tabs>
          <w:tab w:val="right" w:leader="dot" w:pos="8306"/>
        </w:tabs>
      </w:pPr>
      <w:hyperlink w:anchor="_Toc31924" w:history="1">
        <w:r>
          <w:rPr>
            <w:rFonts w:ascii="仿宋" w:eastAsia="仿宋" w:hAnsi="仿宋" w:cs="仿宋" w:hint="eastAsia"/>
            <w:lang w:eastAsia="zh-CN"/>
          </w:rPr>
          <w:t>(四)、用地控制指标</w:t>
        </w:r>
        <w:r>
          <w:tab/>
        </w:r>
        <w:r>
          <w:fldChar w:fldCharType="begin"/>
        </w:r>
        <w:r>
          <w:instrText xml:space="preserve"> PAGEREF _Toc31924 \h </w:instrText>
        </w:r>
        <w:r>
          <w:fldChar w:fldCharType="separate"/>
        </w:r>
        <w:r>
          <w:t>22</w:t>
        </w:r>
        <w:r>
          <w:fldChar w:fldCharType="end"/>
        </w:r>
      </w:hyperlink>
    </w:p>
    <w:p>
      <w:pPr>
        <w:pStyle w:val="TOC2"/>
        <w:tabs>
          <w:tab w:val="right" w:leader="dot" w:pos="8306"/>
        </w:tabs>
      </w:pPr>
      <w:hyperlink w:anchor="_Toc2015" w:history="1">
        <w:r>
          <w:rPr>
            <w:rFonts w:ascii="仿宋" w:eastAsia="仿宋" w:hAnsi="仿宋" w:cs="仿宋" w:hint="eastAsia"/>
            <w:lang w:eastAsia="zh-CN"/>
          </w:rPr>
          <w:t>(五)、地总体要求</w:t>
        </w:r>
        <w:r>
          <w:tab/>
        </w:r>
        <w:r>
          <w:fldChar w:fldCharType="begin"/>
        </w:r>
        <w:r>
          <w:instrText xml:space="preserve"> PAGEREF _Toc2015 \h </w:instrText>
        </w:r>
        <w:r>
          <w:fldChar w:fldCharType="separate"/>
        </w:r>
        <w:r>
          <w:t>23</w:t>
        </w:r>
        <w:r>
          <w:fldChar w:fldCharType="end"/>
        </w:r>
      </w:hyperlink>
    </w:p>
    <w:p>
      <w:pPr>
        <w:pStyle w:val="TOC2"/>
        <w:tabs>
          <w:tab w:val="right" w:leader="dot" w:pos="8306"/>
        </w:tabs>
      </w:pPr>
      <w:hyperlink w:anchor="_Toc9958" w:history="1">
        <w:r>
          <w:rPr>
            <w:rFonts w:ascii="仿宋" w:eastAsia="仿宋" w:hAnsi="仿宋" w:cs="仿宋" w:hint="eastAsia"/>
            <w:lang w:eastAsia="zh-CN"/>
          </w:rPr>
          <w:t>(六)、节约用地措施</w:t>
        </w:r>
        <w:r>
          <w:tab/>
        </w:r>
        <w:r>
          <w:fldChar w:fldCharType="begin"/>
        </w:r>
        <w:r>
          <w:instrText xml:space="preserve"> PAGEREF _Toc9958 \h </w:instrText>
        </w:r>
        <w:r>
          <w:fldChar w:fldCharType="separate"/>
        </w:r>
        <w:r>
          <w:t>25</w:t>
        </w:r>
        <w:r>
          <w:fldChar w:fldCharType="end"/>
        </w:r>
      </w:hyperlink>
    </w:p>
    <w:p>
      <w:pPr>
        <w:pStyle w:val="TOC2"/>
        <w:tabs>
          <w:tab w:val="right" w:leader="dot" w:pos="8306"/>
        </w:tabs>
      </w:pPr>
      <w:hyperlink w:anchor="_Toc19629" w:history="1">
        <w:r>
          <w:rPr>
            <w:rFonts w:ascii="仿宋" w:eastAsia="仿宋" w:hAnsi="仿宋" w:cs="仿宋" w:hint="eastAsia"/>
            <w:lang w:eastAsia="zh-CN"/>
          </w:rPr>
          <w:t>(七)、选址综合评价</w:t>
        </w:r>
        <w:r>
          <w:tab/>
        </w:r>
        <w:r>
          <w:fldChar w:fldCharType="begin"/>
        </w:r>
        <w:r>
          <w:instrText xml:space="preserve"> PAGEREF _Toc19629 \h </w:instrText>
        </w:r>
        <w:r>
          <w:fldChar w:fldCharType="separate"/>
        </w:r>
        <w:r>
          <w:t>26</w:t>
        </w:r>
        <w:r>
          <w:fldChar w:fldCharType="end"/>
        </w:r>
      </w:hyperlink>
    </w:p>
    <w:p>
      <w:pPr>
        <w:pStyle w:val="TOC1"/>
        <w:tabs>
          <w:tab w:val="right" w:leader="dot" w:pos="8306"/>
        </w:tabs>
      </w:pPr>
      <w:hyperlink w:anchor="_Toc17778" w:history="1">
        <w:r>
          <w:rPr>
            <w:rFonts w:ascii="仿宋" w:eastAsia="仿宋" w:hAnsi="仿宋" w:cs="仿宋" w:hint="eastAsia"/>
            <w:lang w:eastAsia="zh-CN"/>
          </w:rPr>
          <w:t>三、财务管理与成本控制</w:t>
        </w:r>
        <w:r>
          <w:tab/>
        </w:r>
        <w:r>
          <w:fldChar w:fldCharType="begin"/>
        </w:r>
        <w:r>
          <w:instrText xml:space="preserve"> PAGEREF _Toc17778 \h </w:instrText>
        </w:r>
        <w:r>
          <w:fldChar w:fldCharType="separate"/>
        </w:r>
        <w:r>
          <w:t>27</w:t>
        </w:r>
        <w:r>
          <w:fldChar w:fldCharType="end"/>
        </w:r>
      </w:hyperlink>
    </w:p>
    <w:p>
      <w:pPr>
        <w:pStyle w:val="TOC2"/>
        <w:tabs>
          <w:tab w:val="right" w:leader="dot" w:pos="8306"/>
        </w:tabs>
      </w:pPr>
      <w:hyperlink w:anchor="_Toc1224" w:history="1">
        <w:r>
          <w:rPr>
            <w:rFonts w:ascii="仿宋" w:eastAsia="仿宋" w:hAnsi="仿宋" w:cs="仿宋" w:hint="eastAsia"/>
            <w:lang w:eastAsia="zh-CN"/>
          </w:rPr>
          <w:t>(一)、财务管理体系建设</w:t>
        </w:r>
        <w:r>
          <w:tab/>
        </w:r>
        <w:r>
          <w:fldChar w:fldCharType="begin"/>
        </w:r>
        <w:r>
          <w:instrText xml:space="preserve"> PAGEREF _Toc1224 \h </w:instrText>
        </w:r>
        <w:r>
          <w:fldChar w:fldCharType="separate"/>
        </w:r>
        <w:r>
          <w:t>27</w:t>
        </w:r>
        <w:r>
          <w:fldChar w:fldCharType="end"/>
        </w:r>
      </w:hyperlink>
    </w:p>
    <w:p>
      <w:pPr>
        <w:pStyle w:val="TOC2"/>
        <w:tabs>
          <w:tab w:val="right" w:leader="dot" w:pos="8306"/>
        </w:tabs>
      </w:pPr>
      <w:hyperlink w:anchor="_Toc21000" w:history="1">
        <w:r>
          <w:rPr>
            <w:rFonts w:ascii="仿宋" w:eastAsia="仿宋" w:hAnsi="仿宋" w:cs="仿宋" w:hint="eastAsia"/>
            <w:lang w:eastAsia="zh-CN"/>
          </w:rPr>
          <w:t>(二)、成本控制措施</w:t>
        </w:r>
        <w:r>
          <w:tab/>
        </w:r>
        <w:r>
          <w:fldChar w:fldCharType="begin"/>
        </w:r>
        <w:r>
          <w:instrText xml:space="preserve"> PAGEREF _Toc21000 \h </w:instrText>
        </w:r>
        <w:r>
          <w:fldChar w:fldCharType="separate"/>
        </w:r>
        <w:r>
          <w:t>28</w:t>
        </w:r>
        <w:r>
          <w:fldChar w:fldCharType="end"/>
        </w:r>
      </w:hyperlink>
    </w:p>
    <w:p>
      <w:pPr>
        <w:pStyle w:val="TOC1"/>
        <w:tabs>
          <w:tab w:val="right" w:leader="dot" w:pos="8306"/>
        </w:tabs>
      </w:pPr>
      <w:hyperlink w:anchor="_Toc28655" w:history="1">
        <w:r>
          <w:rPr>
            <w:rFonts w:ascii="仿宋" w:eastAsia="仿宋" w:hAnsi="仿宋" w:cs="仿宋" w:hint="eastAsia"/>
            <w:lang w:eastAsia="zh-CN"/>
          </w:rPr>
          <w:t>四、项目监理与质量保证</w:t>
        </w:r>
        <w:r>
          <w:tab/>
        </w:r>
        <w:r>
          <w:fldChar w:fldCharType="begin"/>
        </w:r>
        <w:r>
          <w:instrText xml:space="preserve"> PAGEREF _Toc28655 \h </w:instrText>
        </w:r>
        <w:r>
          <w:fldChar w:fldCharType="separate"/>
        </w:r>
        <w:r>
          <w:t>30</w:t>
        </w:r>
        <w:r>
          <w:fldChar w:fldCharType="end"/>
        </w:r>
      </w:hyperlink>
    </w:p>
    <w:p>
      <w:pPr>
        <w:pStyle w:val="TOC2"/>
        <w:tabs>
          <w:tab w:val="right" w:leader="dot" w:pos="8306"/>
        </w:tabs>
      </w:pPr>
      <w:hyperlink w:anchor="_Toc20215" w:history="1">
        <w:r>
          <w:rPr>
            <w:rFonts w:ascii="仿宋" w:eastAsia="仿宋" w:hAnsi="仿宋" w:cs="仿宋" w:hint="eastAsia"/>
            <w:lang w:eastAsia="zh-CN"/>
          </w:rPr>
          <w:t>(一)、监理体系构建</w:t>
        </w:r>
        <w:r>
          <w:tab/>
        </w:r>
        <w:r>
          <w:fldChar w:fldCharType="begin"/>
        </w:r>
        <w:r>
          <w:instrText xml:space="preserve"> PAGEREF _Toc20215 \h </w:instrText>
        </w:r>
        <w:r>
          <w:fldChar w:fldCharType="separate"/>
        </w:r>
        <w:r>
          <w:t>30</w:t>
        </w:r>
        <w:r>
          <w:fldChar w:fldCharType="end"/>
        </w:r>
      </w:hyperlink>
    </w:p>
    <w:p>
      <w:pPr>
        <w:pStyle w:val="TOC2"/>
        <w:tabs>
          <w:tab w:val="right" w:leader="dot" w:pos="8306"/>
        </w:tabs>
      </w:pPr>
      <w:hyperlink w:anchor="_Toc27291" w:history="1">
        <w:r>
          <w:rPr>
            <w:rFonts w:ascii="仿宋" w:eastAsia="仿宋" w:hAnsi="仿宋" w:cs="仿宋" w:hint="eastAsia"/>
            <w:lang w:eastAsia="zh-CN"/>
          </w:rPr>
          <w:t>(二)、质量保证体系实施</w:t>
        </w:r>
        <w:r>
          <w:tab/>
        </w:r>
        <w:r>
          <w:fldChar w:fldCharType="begin"/>
        </w:r>
        <w:r>
          <w:instrText xml:space="preserve"> PAGEREF _Toc27291 \h </w:instrText>
        </w:r>
        <w:r>
          <w:fldChar w:fldCharType="separate"/>
        </w:r>
        <w:r>
          <w:t>30</w:t>
        </w:r>
        <w:r>
          <w:fldChar w:fldCharType="end"/>
        </w:r>
      </w:hyperlink>
    </w:p>
    <w:p>
      <w:pPr>
        <w:pStyle w:val="TOC2"/>
        <w:tabs>
          <w:tab w:val="right" w:leader="dot" w:pos="8306"/>
        </w:tabs>
      </w:pPr>
      <w:hyperlink w:anchor="_Toc1195" w:history="1">
        <w:r>
          <w:rPr>
            <w:rFonts w:ascii="仿宋" w:eastAsia="仿宋" w:hAnsi="仿宋" w:cs="仿宋" w:hint="eastAsia"/>
            <w:lang w:eastAsia="zh-CN"/>
          </w:rPr>
          <w:t>(三)、监理与质量控制流程</w:t>
        </w:r>
        <w:r>
          <w:tab/>
        </w:r>
        <w:r>
          <w:fldChar w:fldCharType="begin"/>
        </w:r>
        <w:r>
          <w:instrText xml:space="preserve"> PAGEREF _Toc1195 \h </w:instrText>
        </w:r>
        <w:r>
          <w:fldChar w:fldCharType="separate"/>
        </w:r>
        <w:r>
          <w:t>31</w:t>
        </w:r>
        <w:r>
          <w:fldChar w:fldCharType="end"/>
        </w:r>
      </w:hyperlink>
    </w:p>
    <w:p>
      <w:pPr>
        <w:pStyle w:val="TOC1"/>
        <w:tabs>
          <w:tab w:val="right" w:leader="dot" w:pos="8306"/>
        </w:tabs>
      </w:pPr>
      <w:hyperlink w:anchor="_Toc27127" w:history="1">
        <w:r>
          <w:rPr>
            <w:rFonts w:ascii="仿宋" w:eastAsia="仿宋" w:hAnsi="仿宋" w:cs="仿宋" w:hint="eastAsia"/>
            <w:lang w:eastAsia="zh-CN"/>
          </w:rPr>
          <w:t>五、背景、必要性分析</w:t>
        </w:r>
        <w:r>
          <w:tab/>
        </w:r>
        <w:r>
          <w:fldChar w:fldCharType="begin"/>
        </w:r>
        <w:r>
          <w:instrText xml:space="preserve"> PAGEREF _Toc27127 \h </w:instrText>
        </w:r>
        <w:r>
          <w:fldChar w:fldCharType="separate"/>
        </w:r>
        <w:r>
          <w:t>32</w:t>
        </w:r>
        <w:r>
          <w:fldChar w:fldCharType="end"/>
        </w:r>
      </w:hyperlink>
    </w:p>
    <w:p>
      <w:pPr>
        <w:pStyle w:val="TOC2"/>
        <w:tabs>
          <w:tab w:val="right" w:leader="dot" w:pos="8306"/>
        </w:tabs>
      </w:pPr>
      <w:hyperlink w:anchor="_Toc28748" w:history="1">
        <w:r>
          <w:rPr>
            <w:rFonts w:ascii="仿宋" w:eastAsia="仿宋" w:hAnsi="仿宋" w:cs="仿宋" w:hint="eastAsia"/>
            <w:lang w:eastAsia="zh-CN"/>
          </w:rPr>
          <w:t>(一)、项目建设背景</w:t>
        </w:r>
        <w:r>
          <w:tab/>
        </w:r>
        <w:r>
          <w:fldChar w:fldCharType="begin"/>
        </w:r>
        <w:r>
          <w:instrText xml:space="preserve"> PAGEREF _Toc28748 \h </w:instrText>
        </w:r>
        <w:r>
          <w:fldChar w:fldCharType="separate"/>
        </w:r>
        <w:r>
          <w:t>32</w:t>
        </w:r>
        <w:r>
          <w:fldChar w:fldCharType="end"/>
        </w:r>
      </w:hyperlink>
    </w:p>
    <w:p>
      <w:pPr>
        <w:pStyle w:val="TOC2"/>
        <w:tabs>
          <w:tab w:val="right" w:leader="dot" w:pos="8306"/>
        </w:tabs>
      </w:pPr>
      <w:hyperlink w:anchor="_Toc2188" w:history="1">
        <w:r>
          <w:rPr>
            <w:rFonts w:ascii="仿宋" w:eastAsia="仿宋" w:hAnsi="仿宋" w:cs="仿宋" w:hint="eastAsia"/>
            <w:lang w:eastAsia="zh-CN"/>
          </w:rPr>
          <w:t>(二)、必要性分析</w:t>
        </w:r>
        <w:r>
          <w:tab/>
        </w:r>
        <w:r>
          <w:fldChar w:fldCharType="begin"/>
        </w:r>
        <w:r>
          <w:instrText xml:space="preserve"> PAGEREF _Toc2188 \h </w:instrText>
        </w:r>
        <w:r>
          <w:fldChar w:fldCharType="separate"/>
        </w:r>
        <w:r>
          <w:t>33</w:t>
        </w:r>
        <w:r>
          <w:fldChar w:fldCharType="end"/>
        </w:r>
      </w:hyperlink>
    </w:p>
    <w:p>
      <w:pPr>
        <w:pStyle w:val="TOC2"/>
        <w:tabs>
          <w:tab w:val="right" w:leader="dot" w:pos="8306"/>
        </w:tabs>
      </w:pPr>
      <w:hyperlink w:anchor="_Toc5181" w:history="1">
        <w:r>
          <w:rPr>
            <w:rFonts w:ascii="仿宋" w:eastAsia="仿宋" w:hAnsi="仿宋" w:cs="仿宋" w:hint="eastAsia"/>
            <w:lang w:eastAsia="zh-CN"/>
          </w:rPr>
          <w:t>(三)、项目建设有利条件</w:t>
        </w:r>
        <w:r>
          <w:tab/>
        </w:r>
        <w:r>
          <w:fldChar w:fldCharType="begin"/>
        </w:r>
        <w:r>
          <w:instrText xml:space="preserve"> PAGEREF _Toc5181 \h </w:instrText>
        </w:r>
        <w:r>
          <w:fldChar w:fldCharType="separate"/>
        </w:r>
        <w:r>
          <w:t>34</w:t>
        </w:r>
        <w:r>
          <w:fldChar w:fldCharType="end"/>
        </w:r>
      </w:hyperlink>
    </w:p>
    <w:p>
      <w:pPr>
        <w:pStyle w:val="TOC1"/>
        <w:tabs>
          <w:tab w:val="right" w:leader="dot" w:pos="8306"/>
        </w:tabs>
      </w:pPr>
      <w:hyperlink w:anchor="_Toc12616" w:history="1">
        <w:r>
          <w:rPr>
            <w:rFonts w:ascii="仿宋" w:eastAsia="仿宋" w:hAnsi="仿宋" w:cs="仿宋" w:hint="eastAsia"/>
            <w:lang w:eastAsia="zh-CN"/>
          </w:rPr>
          <w:t>六、资源开发及综合利用分析</w:t>
        </w:r>
        <w:r>
          <w:tab/>
        </w:r>
        <w:r>
          <w:fldChar w:fldCharType="begin"/>
        </w:r>
        <w:r>
          <w:instrText xml:space="preserve"> PAGEREF _Toc12616 \h </w:instrText>
        </w:r>
        <w:r>
          <w:fldChar w:fldCharType="separate"/>
        </w:r>
        <w:r>
          <w:t>36</w:t>
        </w:r>
        <w:r>
          <w:fldChar w:fldCharType="end"/>
        </w:r>
      </w:hyperlink>
    </w:p>
    <w:p>
      <w:pPr>
        <w:pStyle w:val="TOC2"/>
        <w:tabs>
          <w:tab w:val="right" w:leader="dot" w:pos="8306"/>
        </w:tabs>
      </w:pPr>
      <w:hyperlink w:anchor="_Toc8574" w:history="1">
        <w:r>
          <w:rPr>
            <w:rFonts w:ascii="仿宋" w:eastAsia="仿宋" w:hAnsi="仿宋" w:cs="仿宋" w:hint="eastAsia"/>
            <w:lang w:eastAsia="zh-CN"/>
          </w:rPr>
          <w:t>(一)、资源开发方案</w:t>
        </w:r>
        <w:r>
          <w:tab/>
        </w:r>
        <w:r>
          <w:fldChar w:fldCharType="begin"/>
        </w:r>
        <w:r>
          <w:instrText xml:space="preserve"> PAGEREF _Toc8574 \h </w:instrText>
        </w:r>
        <w:r>
          <w:fldChar w:fldCharType="separate"/>
        </w:r>
        <w:r>
          <w:t>36</w:t>
        </w:r>
        <w:r>
          <w:fldChar w:fldCharType="end"/>
        </w:r>
      </w:hyperlink>
    </w:p>
    <w:p>
      <w:pPr>
        <w:pStyle w:val="TOC2"/>
        <w:tabs>
          <w:tab w:val="right" w:leader="dot" w:pos="8306"/>
        </w:tabs>
      </w:pPr>
      <w:hyperlink w:anchor="_Toc9164" w:history="1">
        <w:r>
          <w:rPr>
            <w:rFonts w:ascii="仿宋" w:eastAsia="仿宋" w:hAnsi="仿宋" w:cs="仿宋" w:hint="eastAsia"/>
            <w:lang w:eastAsia="zh-CN"/>
          </w:rPr>
          <w:t>(二)、资源利用方案</w:t>
        </w:r>
        <w:r>
          <w:tab/>
        </w:r>
        <w:r>
          <w:fldChar w:fldCharType="begin"/>
        </w:r>
        <w:r>
          <w:instrText xml:space="preserve"> PAGEREF _Toc9164 \h </w:instrText>
        </w:r>
        <w:r>
          <w:fldChar w:fldCharType="separate"/>
        </w:r>
        <w:r>
          <w:t>37</w:t>
        </w:r>
        <w:r>
          <w:fldChar w:fldCharType="end"/>
        </w:r>
      </w:hyperlink>
    </w:p>
    <w:p>
      <w:pPr>
        <w:pStyle w:val="TOC2"/>
        <w:tabs>
          <w:tab w:val="right" w:leader="dot" w:pos="8306"/>
        </w:tabs>
      </w:pPr>
      <w:hyperlink w:anchor="_Toc26948" w:history="1">
        <w:r>
          <w:rPr>
            <w:rFonts w:ascii="仿宋" w:eastAsia="仿宋" w:hAnsi="仿宋" w:cs="仿宋" w:hint="eastAsia"/>
            <w:lang w:eastAsia="zh-CN"/>
          </w:rPr>
          <w:t>(三)、资源节约措施</w:t>
        </w:r>
        <w:r>
          <w:tab/>
        </w:r>
        <w:r>
          <w:fldChar w:fldCharType="begin"/>
        </w:r>
        <w:r>
          <w:instrText xml:space="preserve"> PAGEREF _Toc26948 \h </w:instrText>
        </w:r>
        <w:r>
          <w:fldChar w:fldCharType="separate"/>
        </w:r>
        <w:r>
          <w:t>38</w:t>
        </w:r>
        <w:r>
          <w:fldChar w:fldCharType="end"/>
        </w:r>
      </w:hyperlink>
    </w:p>
    <w:p>
      <w:pPr>
        <w:pStyle w:val="TOC1"/>
        <w:tabs>
          <w:tab w:val="right" w:leader="dot" w:pos="8306"/>
        </w:tabs>
      </w:pPr>
      <w:hyperlink w:anchor="_Toc9254" w:history="1">
        <w:r>
          <w:rPr>
            <w:rFonts w:ascii="仿宋" w:eastAsia="仿宋" w:hAnsi="仿宋" w:cs="仿宋" w:hint="eastAsia"/>
            <w:lang w:eastAsia="zh-CN"/>
          </w:rPr>
          <w:t>七、项目变更管理</w:t>
        </w:r>
        <w:r>
          <w:tab/>
        </w:r>
        <w:r>
          <w:fldChar w:fldCharType="begin"/>
        </w:r>
        <w:r>
          <w:instrText xml:space="preserve"> PAGEREF _Toc9254 \h </w:instrText>
        </w:r>
        <w:r>
          <w:fldChar w:fldCharType="separate"/>
        </w:r>
        <w:r>
          <w:t>39</w:t>
        </w:r>
        <w:r>
          <w:fldChar w:fldCharType="end"/>
        </w:r>
      </w:hyperlink>
    </w:p>
    <w:p>
      <w:pPr>
        <w:pStyle w:val="TOC2"/>
        <w:tabs>
          <w:tab w:val="right" w:leader="dot" w:pos="8306"/>
        </w:tabs>
      </w:pPr>
      <w:hyperlink w:anchor="_Toc16461" w:history="1">
        <w:r>
          <w:rPr>
            <w:rFonts w:ascii="仿宋" w:eastAsia="仿宋" w:hAnsi="仿宋" w:cs="仿宋" w:hint="eastAsia"/>
            <w:lang w:eastAsia="zh-CN"/>
          </w:rPr>
          <w:t>(一)、变更控制流程</w:t>
        </w:r>
        <w:r>
          <w:tab/>
        </w:r>
        <w:r>
          <w:fldChar w:fldCharType="begin"/>
        </w:r>
        <w:r>
          <w:instrText xml:space="preserve"> PAGEREF _Toc16461 \h </w:instrText>
        </w:r>
        <w:r>
          <w:fldChar w:fldCharType="separate"/>
        </w:r>
        <w:r>
          <w:t>39</w:t>
        </w:r>
        <w:r>
          <w:fldChar w:fldCharType="end"/>
        </w:r>
      </w:hyperlink>
    </w:p>
    <w:p>
      <w:pPr>
        <w:pStyle w:val="TOC2"/>
        <w:tabs>
          <w:tab w:val="right" w:leader="dot" w:pos="8306"/>
        </w:tabs>
      </w:pPr>
      <w:hyperlink w:anchor="_Toc31077" w:history="1">
        <w:r>
          <w:rPr>
            <w:rFonts w:ascii="仿宋" w:eastAsia="仿宋" w:hAnsi="仿宋" w:cs="仿宋" w:hint="eastAsia"/>
            <w:lang w:eastAsia="zh-CN"/>
          </w:rPr>
          <w:t>(二)、影响评估与处理</w:t>
        </w:r>
        <w:r>
          <w:tab/>
        </w:r>
        <w:r>
          <w:fldChar w:fldCharType="begin"/>
        </w:r>
        <w:r>
          <w:instrText xml:space="preserve"> PAGEREF _Toc31077 \h </w:instrText>
        </w:r>
        <w:r>
          <w:fldChar w:fldCharType="separate"/>
        </w:r>
        <w:r>
          <w:t>40</w:t>
        </w:r>
        <w:r>
          <w:fldChar w:fldCharType="end"/>
        </w:r>
      </w:hyperlink>
    </w:p>
    <w:p>
      <w:pPr>
        <w:pStyle w:val="TOC2"/>
        <w:tabs>
          <w:tab w:val="right" w:leader="dot" w:pos="8306"/>
        </w:tabs>
      </w:pPr>
      <w:hyperlink w:anchor="_Toc2475" w:history="1">
        <w:r>
          <w:rPr>
            <w:rFonts w:ascii="仿宋" w:eastAsia="仿宋" w:hAnsi="仿宋" w:cs="仿宋" w:hint="eastAsia"/>
            <w:lang w:eastAsia="zh-CN"/>
          </w:rPr>
          <w:t>(三)、变更记录与追踪</w:t>
        </w:r>
        <w:r>
          <w:tab/>
        </w:r>
        <w:r>
          <w:fldChar w:fldCharType="begin"/>
        </w:r>
        <w:r>
          <w:instrText xml:space="preserve"> PAGEREF _Toc2475 \h </w:instrText>
        </w:r>
        <w:r>
          <w:fldChar w:fldCharType="separate"/>
        </w:r>
        <w:r>
          <w:t>42</w:t>
        </w:r>
        <w:r>
          <w:fldChar w:fldCharType="end"/>
        </w:r>
      </w:hyperlink>
    </w:p>
    <w:p>
      <w:pPr>
        <w:pStyle w:val="TOC2"/>
        <w:tabs>
          <w:tab w:val="right" w:leader="dot" w:pos="8306"/>
        </w:tabs>
      </w:pPr>
      <w:hyperlink w:anchor="_Toc14750" w:history="1">
        <w:r>
          <w:rPr>
            <w:rFonts w:ascii="仿宋" w:eastAsia="仿宋" w:hAnsi="仿宋" w:cs="仿宋" w:hint="eastAsia"/>
            <w:lang w:eastAsia="zh-CN"/>
          </w:rPr>
          <w:t>(四)、变更管理策略</w:t>
        </w:r>
        <w:r>
          <w:tab/>
        </w:r>
        <w:r>
          <w:fldChar w:fldCharType="begin"/>
        </w:r>
        <w:r>
          <w:instrText xml:space="preserve"> PAGEREF _Toc14750 \h </w:instrText>
        </w:r>
        <w:r>
          <w:fldChar w:fldCharType="separate"/>
        </w:r>
        <w:r>
          <w:t>43</w:t>
        </w:r>
        <w:r>
          <w:fldChar w:fldCharType="end"/>
        </w:r>
      </w:hyperlink>
    </w:p>
    <w:p>
      <w:pPr>
        <w:pStyle w:val="TOC1"/>
        <w:tabs>
          <w:tab w:val="right" w:leader="dot" w:pos="8306"/>
        </w:tabs>
      </w:pPr>
      <w:hyperlink w:anchor="_Toc3364" w:history="1">
        <w:r>
          <w:rPr>
            <w:rFonts w:ascii="仿宋" w:eastAsia="仿宋" w:hAnsi="仿宋" w:cs="仿宋" w:hint="eastAsia"/>
            <w:lang w:eastAsia="zh-CN"/>
          </w:rPr>
          <w:t>八、客户关系管理与市场拓展</w:t>
        </w:r>
        <w:r>
          <w:tab/>
        </w:r>
        <w:r>
          <w:fldChar w:fldCharType="begin"/>
        </w:r>
        <w:r>
          <w:instrText xml:space="preserve"> PAGEREF _Toc3364 \h </w:instrText>
        </w:r>
        <w:r>
          <w:fldChar w:fldCharType="separate"/>
        </w:r>
        <w:r>
          <w:t>45</w:t>
        </w:r>
        <w:r>
          <w:fldChar w:fldCharType="end"/>
        </w:r>
      </w:hyperlink>
    </w:p>
    <w:p>
      <w:pPr>
        <w:pStyle w:val="TOC2"/>
        <w:tabs>
          <w:tab w:val="right" w:leader="dot" w:pos="8306"/>
        </w:tabs>
      </w:pPr>
      <w:hyperlink w:anchor="_Toc5989" w:history="1">
        <w:r>
          <w:rPr>
            <w:rFonts w:ascii="仿宋" w:eastAsia="仿宋" w:hAnsi="仿宋" w:cs="仿宋" w:hint="eastAsia"/>
            <w:lang w:eastAsia="zh-CN"/>
          </w:rPr>
          <w:t>(一)、客户关系管理策略</w:t>
        </w:r>
        <w:r>
          <w:tab/>
        </w:r>
        <w:r>
          <w:fldChar w:fldCharType="begin"/>
        </w:r>
        <w:r>
          <w:instrText xml:space="preserve"> PAGEREF _Toc5989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3" w:history="1">
        <w:r>
          <w:rPr>
            <w:rFonts w:ascii="仿宋" w:eastAsia="仿宋" w:hAnsi="仿宋" w:cs="仿宋" w:hint="eastAsia"/>
            <w:lang w:eastAsia="zh-CN"/>
          </w:rPr>
          <w:t>(二)、市场拓展方案</w:t>
        </w:r>
        <w:r>
          <w:tab/>
        </w:r>
        <w:r>
          <w:fldChar w:fldCharType="begin"/>
        </w:r>
        <w:r>
          <w:instrText xml:space="preserve"> PAGEREF _Toc7513 \h </w:instrText>
        </w:r>
        <w:r>
          <w:fldChar w:fldCharType="separate"/>
        </w:r>
        <w:r>
          <w:t>46</w:t>
        </w:r>
        <w:r>
          <w:fldChar w:fldCharType="end"/>
        </w:r>
      </w:hyperlink>
    </w:p>
    <w:p>
      <w:pPr>
        <w:pStyle w:val="TOC1"/>
        <w:tabs>
          <w:tab w:val="right" w:leader="dot" w:pos="8306"/>
        </w:tabs>
      </w:pPr>
      <w:hyperlink w:anchor="_Toc17350" w:history="1">
        <w:r>
          <w:rPr>
            <w:rFonts w:ascii="仿宋" w:eastAsia="仿宋" w:hAnsi="仿宋" w:cs="仿宋" w:hint="eastAsia"/>
            <w:lang w:eastAsia="zh-CN"/>
          </w:rPr>
          <w:t>九、资金管理与财务规划</w:t>
        </w:r>
        <w:r>
          <w:tab/>
        </w:r>
        <w:r>
          <w:fldChar w:fldCharType="begin"/>
        </w:r>
        <w:r>
          <w:instrText xml:space="preserve"> PAGEREF _Toc17350 \h </w:instrText>
        </w:r>
        <w:r>
          <w:fldChar w:fldCharType="separate"/>
        </w:r>
        <w:r>
          <w:t>47</w:t>
        </w:r>
        <w:r>
          <w:fldChar w:fldCharType="end"/>
        </w:r>
      </w:hyperlink>
    </w:p>
    <w:p>
      <w:pPr>
        <w:pStyle w:val="TOC2"/>
        <w:tabs>
          <w:tab w:val="right" w:leader="dot" w:pos="8306"/>
        </w:tabs>
      </w:pPr>
      <w:hyperlink w:anchor="_Toc29774" w:history="1">
        <w:r>
          <w:rPr>
            <w:rFonts w:ascii="仿宋" w:eastAsia="仿宋" w:hAnsi="仿宋" w:cs="仿宋" w:hint="eastAsia"/>
            <w:lang w:eastAsia="zh-CN"/>
          </w:rPr>
          <w:t>(一)、项目资金来源与筹措</w:t>
        </w:r>
        <w:r>
          <w:tab/>
        </w:r>
        <w:r>
          <w:fldChar w:fldCharType="begin"/>
        </w:r>
        <w:r>
          <w:instrText xml:space="preserve"> PAGEREF _Toc29774 \h </w:instrText>
        </w:r>
        <w:r>
          <w:fldChar w:fldCharType="separate"/>
        </w:r>
        <w:r>
          <w:t>47</w:t>
        </w:r>
        <w:r>
          <w:fldChar w:fldCharType="end"/>
        </w:r>
      </w:hyperlink>
    </w:p>
    <w:p>
      <w:pPr>
        <w:pStyle w:val="TOC2"/>
        <w:tabs>
          <w:tab w:val="right" w:leader="dot" w:pos="8306"/>
        </w:tabs>
      </w:pPr>
      <w:hyperlink w:anchor="_Toc20798" w:history="1">
        <w:r>
          <w:rPr>
            <w:rFonts w:ascii="仿宋" w:eastAsia="仿宋" w:hAnsi="仿宋" w:cs="仿宋" w:hint="eastAsia"/>
            <w:lang w:eastAsia="zh-CN"/>
          </w:rPr>
          <w:t>(二)、资金使用与监管</w:t>
        </w:r>
        <w:r>
          <w:tab/>
        </w:r>
        <w:r>
          <w:fldChar w:fldCharType="begin"/>
        </w:r>
        <w:r>
          <w:instrText xml:space="preserve"> PAGEREF _Toc20798 \h </w:instrText>
        </w:r>
        <w:r>
          <w:fldChar w:fldCharType="separate"/>
        </w:r>
        <w:r>
          <w:t>49</w:t>
        </w:r>
        <w:r>
          <w:fldChar w:fldCharType="end"/>
        </w:r>
      </w:hyperlink>
    </w:p>
    <w:p>
      <w:pPr>
        <w:pStyle w:val="TOC2"/>
        <w:tabs>
          <w:tab w:val="right" w:leader="dot" w:pos="8306"/>
        </w:tabs>
      </w:pPr>
      <w:hyperlink w:anchor="_Toc8457" w:history="1">
        <w:r>
          <w:rPr>
            <w:rFonts w:ascii="仿宋" w:eastAsia="仿宋" w:hAnsi="仿宋" w:cs="仿宋" w:hint="eastAsia"/>
            <w:lang w:eastAsia="zh-CN"/>
          </w:rPr>
          <w:t>(三)、财务规划与预测</w:t>
        </w:r>
        <w:r>
          <w:tab/>
        </w:r>
        <w:r>
          <w:fldChar w:fldCharType="begin"/>
        </w:r>
        <w:r>
          <w:instrText xml:space="preserve"> PAGEREF _Toc8457 \h </w:instrText>
        </w:r>
        <w:r>
          <w:fldChar w:fldCharType="separate"/>
        </w:r>
        <w:r>
          <w:t>50</w:t>
        </w:r>
        <w:r>
          <w:fldChar w:fldCharType="end"/>
        </w:r>
      </w:hyperlink>
    </w:p>
    <w:p>
      <w:pPr>
        <w:pStyle w:val="TOC1"/>
        <w:tabs>
          <w:tab w:val="right" w:leader="dot" w:pos="8306"/>
        </w:tabs>
      </w:pPr>
      <w:hyperlink w:anchor="_Toc10054" w:history="1">
        <w:r>
          <w:rPr>
            <w:rFonts w:ascii="仿宋" w:eastAsia="仿宋" w:hAnsi="仿宋" w:cs="仿宋" w:hint="eastAsia"/>
            <w:lang w:eastAsia="zh-CN"/>
          </w:rPr>
          <w:t>十、项目实施与管理方案</w:t>
        </w:r>
        <w:r>
          <w:tab/>
        </w:r>
        <w:r>
          <w:fldChar w:fldCharType="begin"/>
        </w:r>
        <w:r>
          <w:instrText xml:space="preserve"> PAGEREF _Toc10054 \h </w:instrText>
        </w:r>
        <w:r>
          <w:fldChar w:fldCharType="separate"/>
        </w:r>
        <w:r>
          <w:t>51</w:t>
        </w:r>
        <w:r>
          <w:fldChar w:fldCharType="end"/>
        </w:r>
      </w:hyperlink>
    </w:p>
    <w:p>
      <w:pPr>
        <w:pStyle w:val="TOC2"/>
        <w:tabs>
          <w:tab w:val="right" w:leader="dot" w:pos="8306"/>
        </w:tabs>
      </w:pPr>
      <w:hyperlink w:anchor="_Toc30566" w:history="1">
        <w:r>
          <w:rPr>
            <w:rFonts w:ascii="仿宋" w:eastAsia="仿宋" w:hAnsi="仿宋" w:cs="仿宋" w:hint="eastAsia"/>
            <w:lang w:eastAsia="zh-CN"/>
          </w:rPr>
          <w:t>(一)、项目实施计划</w:t>
        </w:r>
        <w:r>
          <w:tab/>
        </w:r>
        <w:r>
          <w:fldChar w:fldCharType="begin"/>
        </w:r>
        <w:r>
          <w:instrText xml:space="preserve"> PAGEREF _Toc30566 \h </w:instrText>
        </w:r>
        <w:r>
          <w:fldChar w:fldCharType="separate"/>
        </w:r>
        <w:r>
          <w:t>51</w:t>
        </w:r>
        <w:r>
          <w:fldChar w:fldCharType="end"/>
        </w:r>
      </w:hyperlink>
    </w:p>
    <w:p>
      <w:pPr>
        <w:pStyle w:val="TOC2"/>
        <w:tabs>
          <w:tab w:val="right" w:leader="dot" w:pos="8306"/>
        </w:tabs>
      </w:pPr>
      <w:hyperlink w:anchor="_Toc21357" w:history="1">
        <w:r>
          <w:rPr>
            <w:rFonts w:ascii="仿宋" w:eastAsia="仿宋" w:hAnsi="仿宋" w:cs="仿宋" w:hint="eastAsia"/>
            <w:lang w:eastAsia="zh-CN"/>
          </w:rPr>
          <w:t>(二)、项目组织机构与职责</w:t>
        </w:r>
        <w:r>
          <w:tab/>
        </w:r>
        <w:r>
          <w:fldChar w:fldCharType="begin"/>
        </w:r>
        <w:r>
          <w:instrText xml:space="preserve"> PAGEREF _Toc21357 \h </w:instrText>
        </w:r>
        <w:r>
          <w:fldChar w:fldCharType="separate"/>
        </w:r>
        <w:r>
          <w:t>52</w:t>
        </w:r>
        <w:r>
          <w:fldChar w:fldCharType="end"/>
        </w:r>
      </w:hyperlink>
    </w:p>
    <w:p>
      <w:pPr>
        <w:pStyle w:val="TOC2"/>
        <w:tabs>
          <w:tab w:val="right" w:leader="dot" w:pos="8306"/>
        </w:tabs>
      </w:pPr>
      <w:hyperlink w:anchor="_Toc15189" w:history="1">
        <w:r>
          <w:rPr>
            <w:rFonts w:ascii="仿宋" w:eastAsia="仿宋" w:hAnsi="仿宋" w:cs="仿宋" w:hint="eastAsia"/>
            <w:lang w:eastAsia="zh-CN"/>
          </w:rPr>
          <w:t>(三)、项目管理与监控体系</w:t>
        </w:r>
        <w:r>
          <w:tab/>
        </w:r>
        <w:r>
          <w:fldChar w:fldCharType="begin"/>
        </w:r>
        <w:r>
          <w:instrText xml:space="preserve"> PAGEREF _Toc15189 \h </w:instrText>
        </w:r>
        <w:r>
          <w:fldChar w:fldCharType="separate"/>
        </w:r>
        <w:r>
          <w:t>55</w:t>
        </w:r>
        <w:r>
          <w:fldChar w:fldCharType="end"/>
        </w:r>
      </w:hyperlink>
    </w:p>
    <w:p>
      <w:pPr>
        <w:pStyle w:val="TOC1"/>
        <w:tabs>
          <w:tab w:val="right" w:leader="dot" w:pos="8306"/>
        </w:tabs>
      </w:pPr>
      <w:hyperlink w:anchor="_Toc11287" w:history="1">
        <w:r>
          <w:rPr>
            <w:rFonts w:ascii="仿宋" w:eastAsia="仿宋" w:hAnsi="仿宋" w:cs="仿宋" w:hint="eastAsia"/>
            <w:lang w:eastAsia="zh-CN"/>
          </w:rPr>
          <w:t>十一、项目质量与标准</w:t>
        </w:r>
        <w:r>
          <w:tab/>
        </w:r>
        <w:r>
          <w:fldChar w:fldCharType="begin"/>
        </w:r>
        <w:r>
          <w:instrText xml:space="preserve"> PAGEREF _Toc11287 \h </w:instrText>
        </w:r>
        <w:r>
          <w:fldChar w:fldCharType="separate"/>
        </w:r>
        <w:r>
          <w:t>57</w:t>
        </w:r>
        <w:r>
          <w:fldChar w:fldCharType="end"/>
        </w:r>
      </w:hyperlink>
    </w:p>
    <w:p>
      <w:pPr>
        <w:pStyle w:val="TOC2"/>
        <w:tabs>
          <w:tab w:val="right" w:leader="dot" w:pos="8306"/>
        </w:tabs>
      </w:pPr>
      <w:hyperlink w:anchor="_Toc19215" w:history="1">
        <w:r>
          <w:rPr>
            <w:rFonts w:ascii="仿宋" w:eastAsia="仿宋" w:hAnsi="仿宋" w:cs="仿宋" w:hint="eastAsia"/>
            <w:lang w:eastAsia="zh-CN"/>
          </w:rPr>
          <w:t>(一)、质量保障体系</w:t>
        </w:r>
        <w:r>
          <w:tab/>
        </w:r>
        <w:r>
          <w:fldChar w:fldCharType="begin"/>
        </w:r>
        <w:r>
          <w:instrText xml:space="preserve"> PAGEREF _Toc19215 \h </w:instrText>
        </w:r>
        <w:r>
          <w:fldChar w:fldCharType="separate"/>
        </w:r>
        <w:r>
          <w:t>57</w:t>
        </w:r>
        <w:r>
          <w:fldChar w:fldCharType="end"/>
        </w:r>
      </w:hyperlink>
    </w:p>
    <w:p>
      <w:pPr>
        <w:pStyle w:val="TOC2"/>
        <w:tabs>
          <w:tab w:val="right" w:leader="dot" w:pos="8306"/>
        </w:tabs>
      </w:pPr>
      <w:hyperlink w:anchor="_Toc6746" w:history="1">
        <w:r>
          <w:rPr>
            <w:rFonts w:ascii="仿宋" w:eastAsia="仿宋" w:hAnsi="仿宋" w:cs="仿宋" w:hint="eastAsia"/>
            <w:lang w:eastAsia="zh-CN"/>
          </w:rPr>
          <w:t>(二)、标准化作业流程</w:t>
        </w:r>
        <w:r>
          <w:tab/>
        </w:r>
        <w:r>
          <w:fldChar w:fldCharType="begin"/>
        </w:r>
        <w:r>
          <w:instrText xml:space="preserve"> PAGEREF _Toc6746 \h </w:instrText>
        </w:r>
        <w:r>
          <w:fldChar w:fldCharType="separate"/>
        </w:r>
        <w:r>
          <w:t>58</w:t>
        </w:r>
        <w:r>
          <w:fldChar w:fldCharType="end"/>
        </w:r>
      </w:hyperlink>
    </w:p>
    <w:p>
      <w:pPr>
        <w:pStyle w:val="TOC2"/>
        <w:tabs>
          <w:tab w:val="right" w:leader="dot" w:pos="8306"/>
        </w:tabs>
      </w:pPr>
      <w:hyperlink w:anchor="_Toc26643" w:history="1">
        <w:r>
          <w:rPr>
            <w:rFonts w:ascii="仿宋" w:eastAsia="仿宋" w:hAnsi="仿宋" w:cs="仿宋" w:hint="eastAsia"/>
            <w:lang w:eastAsia="zh-CN"/>
          </w:rPr>
          <w:t>(三)、质量监控与评估</w:t>
        </w:r>
        <w:r>
          <w:tab/>
        </w:r>
        <w:r>
          <w:fldChar w:fldCharType="begin"/>
        </w:r>
        <w:r>
          <w:instrText xml:space="preserve"> PAGEREF _Toc26643 \h </w:instrText>
        </w:r>
        <w:r>
          <w:fldChar w:fldCharType="separate"/>
        </w:r>
        <w:r>
          <w:t>60</w:t>
        </w:r>
        <w:r>
          <w:fldChar w:fldCharType="end"/>
        </w:r>
      </w:hyperlink>
    </w:p>
    <w:p>
      <w:pPr>
        <w:pStyle w:val="TOC2"/>
        <w:tabs>
          <w:tab w:val="right" w:leader="dot" w:pos="8306"/>
        </w:tabs>
      </w:pPr>
      <w:hyperlink w:anchor="_Toc19339" w:history="1">
        <w:r>
          <w:rPr>
            <w:rFonts w:ascii="仿宋" w:eastAsia="仿宋" w:hAnsi="仿宋" w:cs="仿宋" w:hint="eastAsia"/>
            <w:lang w:eastAsia="zh-CN"/>
          </w:rPr>
          <w:t>(四)、质量改进计划</w:t>
        </w:r>
        <w:r>
          <w:tab/>
        </w:r>
        <w:r>
          <w:fldChar w:fldCharType="begin"/>
        </w:r>
        <w:r>
          <w:instrText xml:space="preserve"> PAGEREF _Toc19339 \h </w:instrText>
        </w:r>
        <w:r>
          <w:fldChar w:fldCharType="separate"/>
        </w:r>
        <w:r>
          <w:t>61</w:t>
        </w:r>
        <w:r>
          <w:fldChar w:fldCharType="end"/>
        </w:r>
      </w:hyperlink>
    </w:p>
    <w:p>
      <w:pPr>
        <w:pStyle w:val="TOC1"/>
        <w:tabs>
          <w:tab w:val="right" w:leader="dot" w:pos="8306"/>
        </w:tabs>
      </w:pPr>
      <w:hyperlink w:anchor="_Toc31974" w:history="1">
        <w:r>
          <w:rPr>
            <w:rFonts w:ascii="仿宋" w:eastAsia="仿宋" w:hAnsi="仿宋" w:cs="仿宋" w:hint="eastAsia"/>
            <w:lang w:eastAsia="zh-CN"/>
          </w:rPr>
          <w:t>十二、项目进度计划</w:t>
        </w:r>
        <w:r>
          <w:tab/>
        </w:r>
        <w:r>
          <w:fldChar w:fldCharType="begin"/>
        </w:r>
        <w:r>
          <w:instrText xml:space="preserve"> PAGEREF _Toc31974 \h </w:instrText>
        </w:r>
        <w:r>
          <w:fldChar w:fldCharType="separate"/>
        </w:r>
        <w:r>
          <w:t>62</w:t>
        </w:r>
        <w:r>
          <w:fldChar w:fldCharType="end"/>
        </w:r>
      </w:hyperlink>
    </w:p>
    <w:p>
      <w:pPr>
        <w:pStyle w:val="TOC2"/>
        <w:tabs>
          <w:tab w:val="right" w:leader="dot" w:pos="8306"/>
        </w:tabs>
      </w:pPr>
      <w:hyperlink w:anchor="_Toc20607" w:history="1">
        <w:r>
          <w:rPr>
            <w:rFonts w:ascii="仿宋" w:eastAsia="仿宋" w:hAnsi="仿宋" w:cs="仿宋" w:hint="eastAsia"/>
            <w:lang w:eastAsia="zh-CN"/>
          </w:rPr>
          <w:t>(一)、建设周期</w:t>
        </w:r>
        <w:r>
          <w:tab/>
        </w:r>
        <w:r>
          <w:fldChar w:fldCharType="begin"/>
        </w:r>
        <w:r>
          <w:instrText xml:space="preserve"> PAGEREF _Toc20607 \h </w:instrText>
        </w:r>
        <w:r>
          <w:fldChar w:fldCharType="separate"/>
        </w:r>
        <w:r>
          <w:t>62</w:t>
        </w:r>
        <w:r>
          <w:fldChar w:fldCharType="end"/>
        </w:r>
      </w:hyperlink>
    </w:p>
    <w:p>
      <w:pPr>
        <w:pStyle w:val="TOC2"/>
        <w:tabs>
          <w:tab w:val="right" w:leader="dot" w:pos="8306"/>
        </w:tabs>
      </w:pPr>
      <w:hyperlink w:anchor="_Toc28133" w:history="1">
        <w:r>
          <w:rPr>
            <w:rFonts w:ascii="仿宋" w:eastAsia="仿宋" w:hAnsi="仿宋" w:cs="仿宋" w:hint="eastAsia"/>
            <w:lang w:eastAsia="zh-CN"/>
          </w:rPr>
          <w:t>(二)、建设进度</w:t>
        </w:r>
        <w:r>
          <w:tab/>
        </w:r>
        <w:r>
          <w:fldChar w:fldCharType="begin"/>
        </w:r>
        <w:r>
          <w:instrText xml:space="preserve"> PAGEREF _Toc28133 \h </w:instrText>
        </w:r>
        <w:r>
          <w:fldChar w:fldCharType="separate"/>
        </w:r>
        <w:r>
          <w:t>62</w:t>
        </w:r>
        <w:r>
          <w:fldChar w:fldCharType="end"/>
        </w:r>
      </w:hyperlink>
    </w:p>
    <w:p>
      <w:pPr>
        <w:pStyle w:val="TOC2"/>
        <w:tabs>
          <w:tab w:val="right" w:leader="dot" w:pos="8306"/>
        </w:tabs>
      </w:pPr>
      <w:hyperlink w:anchor="_Toc8078" w:history="1">
        <w:r>
          <w:rPr>
            <w:rFonts w:ascii="仿宋" w:eastAsia="仿宋" w:hAnsi="仿宋" w:cs="仿宋" w:hint="eastAsia"/>
            <w:lang w:eastAsia="zh-CN"/>
          </w:rPr>
          <w:t>(三)、进度安排注意事项</w:t>
        </w:r>
        <w:r>
          <w:tab/>
        </w:r>
        <w:r>
          <w:fldChar w:fldCharType="begin"/>
        </w:r>
        <w:r>
          <w:instrText xml:space="preserve"> PAGEREF _Toc8078 \h </w:instrText>
        </w:r>
        <w:r>
          <w:fldChar w:fldCharType="separate"/>
        </w:r>
        <w:r>
          <w:t>64</w:t>
        </w:r>
        <w:r>
          <w:fldChar w:fldCharType="end"/>
        </w:r>
      </w:hyperlink>
    </w:p>
    <w:p>
      <w:pPr>
        <w:pStyle w:val="TOC2"/>
        <w:tabs>
          <w:tab w:val="right" w:leader="dot" w:pos="8306"/>
        </w:tabs>
      </w:pPr>
      <w:hyperlink w:anchor="_Toc13749" w:history="1">
        <w:r>
          <w:rPr>
            <w:rFonts w:ascii="仿宋" w:eastAsia="仿宋" w:hAnsi="仿宋" w:cs="仿宋" w:hint="eastAsia"/>
            <w:lang w:eastAsia="zh-CN"/>
          </w:rPr>
          <w:t>(四)、人力资源配置</w:t>
        </w:r>
        <w:r>
          <w:tab/>
        </w:r>
        <w:r>
          <w:fldChar w:fldCharType="begin"/>
        </w:r>
        <w:r>
          <w:instrText xml:space="preserve"> PAGEREF _Toc13749 \h </w:instrText>
        </w:r>
        <w:r>
          <w:fldChar w:fldCharType="separate"/>
        </w:r>
        <w:r>
          <w:t>64</w:t>
        </w:r>
        <w:r>
          <w:fldChar w:fldCharType="end"/>
        </w:r>
      </w:hyperlink>
    </w:p>
    <w:p>
      <w:pPr>
        <w:pStyle w:val="TOC2"/>
        <w:tabs>
          <w:tab w:val="right" w:leader="dot" w:pos="8306"/>
        </w:tabs>
      </w:pPr>
      <w:hyperlink w:anchor="_Toc22477" w:history="1">
        <w:r>
          <w:rPr>
            <w:rFonts w:ascii="仿宋" w:eastAsia="仿宋" w:hAnsi="仿宋" w:cs="仿宋" w:hint="eastAsia"/>
            <w:lang w:eastAsia="zh-CN"/>
          </w:rPr>
          <w:t>(五)、员工培训</w:t>
        </w:r>
        <w:r>
          <w:tab/>
        </w:r>
        <w:r>
          <w:fldChar w:fldCharType="begin"/>
        </w:r>
        <w:r>
          <w:instrText xml:space="preserve"> PAGEREF _Toc22477 \h </w:instrText>
        </w:r>
        <w:r>
          <w:fldChar w:fldCharType="separate"/>
        </w:r>
        <w:r>
          <w:t>66</w:t>
        </w:r>
        <w:r>
          <w:fldChar w:fldCharType="end"/>
        </w:r>
      </w:hyperlink>
    </w:p>
    <w:p>
      <w:pPr>
        <w:pStyle w:val="TOC2"/>
        <w:tabs>
          <w:tab w:val="right" w:leader="dot" w:pos="8306"/>
        </w:tabs>
      </w:pPr>
      <w:hyperlink w:anchor="_Toc21004" w:history="1">
        <w:r>
          <w:rPr>
            <w:rFonts w:ascii="仿宋" w:eastAsia="仿宋" w:hAnsi="仿宋" w:cs="仿宋" w:hint="eastAsia"/>
            <w:lang w:eastAsia="zh-CN"/>
          </w:rPr>
          <w:t>(六)、项目实施保障</w:t>
        </w:r>
        <w:r>
          <w:tab/>
        </w:r>
        <w:r>
          <w:fldChar w:fldCharType="begin"/>
        </w:r>
        <w:r>
          <w:instrText xml:space="preserve"> PAGEREF _Toc21004 \h </w:instrText>
        </w:r>
        <w:r>
          <w:fldChar w:fldCharType="separate"/>
        </w:r>
        <w:r>
          <w:t>67</w:t>
        </w:r>
        <w:r>
          <w:fldChar w:fldCharType="end"/>
        </w:r>
      </w:hyperlink>
    </w:p>
    <w:p>
      <w:pPr>
        <w:pStyle w:val="TOC2"/>
        <w:tabs>
          <w:tab w:val="right" w:leader="dot" w:pos="8306"/>
        </w:tabs>
      </w:pPr>
      <w:hyperlink w:anchor="_Toc22315" w:history="1">
        <w:r>
          <w:rPr>
            <w:rFonts w:ascii="仿宋" w:eastAsia="仿宋" w:hAnsi="仿宋" w:cs="仿宋" w:hint="eastAsia"/>
            <w:lang w:eastAsia="zh-CN"/>
          </w:rPr>
          <w:t>(七)、安全规范管理</w:t>
        </w:r>
        <w:r>
          <w:tab/>
        </w:r>
        <w:r>
          <w:fldChar w:fldCharType="begin"/>
        </w:r>
        <w:r>
          <w:instrText xml:space="preserve"> PAGEREF _Toc22315 \h </w:instrText>
        </w:r>
        <w:r>
          <w:fldChar w:fldCharType="separate"/>
        </w:r>
        <w:r>
          <w:t>68</w:t>
        </w:r>
        <w:r>
          <w:fldChar w:fldCharType="end"/>
        </w:r>
      </w:hyperlink>
    </w:p>
    <w:p>
      <w:pPr>
        <w:pStyle w:val="TOC1"/>
        <w:tabs>
          <w:tab w:val="right" w:leader="dot" w:pos="8306"/>
        </w:tabs>
      </w:pPr>
      <w:hyperlink w:anchor="_Toc27626" w:history="1">
        <w:r>
          <w:rPr>
            <w:rFonts w:ascii="仿宋" w:eastAsia="仿宋" w:hAnsi="仿宋" w:cs="仿宋" w:hint="eastAsia"/>
            <w:lang w:eastAsia="zh-CN"/>
          </w:rPr>
          <w:t>十三、成果转化与推广应用</w:t>
        </w:r>
        <w:r>
          <w:tab/>
        </w:r>
        <w:r>
          <w:fldChar w:fldCharType="begin"/>
        </w:r>
        <w:r>
          <w:instrText xml:space="preserve"> PAGEREF _Toc27626 \h </w:instrText>
        </w:r>
        <w:r>
          <w:fldChar w:fldCharType="separate"/>
        </w:r>
        <w:r>
          <w:t>70</w:t>
        </w:r>
        <w:r>
          <w:fldChar w:fldCharType="end"/>
        </w:r>
      </w:hyperlink>
    </w:p>
    <w:p>
      <w:pPr>
        <w:pStyle w:val="TOC2"/>
        <w:tabs>
          <w:tab w:val="right" w:leader="dot" w:pos="8306"/>
        </w:tabs>
      </w:pPr>
      <w:hyperlink w:anchor="_Toc587" w:history="1">
        <w:r>
          <w:rPr>
            <w:rFonts w:ascii="仿宋" w:eastAsia="仿宋" w:hAnsi="仿宋" w:cs="仿宋" w:hint="eastAsia"/>
            <w:lang w:eastAsia="zh-CN"/>
          </w:rPr>
          <w:t>(一)、成果转化策略制定</w:t>
        </w:r>
        <w:r>
          <w:tab/>
        </w:r>
        <w:r>
          <w:fldChar w:fldCharType="begin"/>
        </w:r>
        <w:r>
          <w:instrText xml:space="preserve"> PAGEREF _Toc587 \h </w:instrText>
        </w:r>
        <w:r>
          <w:fldChar w:fldCharType="separate"/>
        </w:r>
        <w:r>
          <w:t>70</w:t>
        </w:r>
        <w:r>
          <w:fldChar w:fldCharType="end"/>
        </w:r>
      </w:hyperlink>
    </w:p>
    <w:p>
      <w:pPr>
        <w:pStyle w:val="TOC2"/>
        <w:tabs>
          <w:tab w:val="right" w:leader="dot" w:pos="8306"/>
        </w:tabs>
      </w:pPr>
      <w:hyperlink w:anchor="_Toc15997" w:history="1">
        <w:r>
          <w:rPr>
            <w:rFonts w:ascii="仿宋" w:eastAsia="仿宋" w:hAnsi="仿宋" w:cs="仿宋" w:hint="eastAsia"/>
            <w:lang w:eastAsia="zh-CN"/>
          </w:rPr>
          <w:t>(二)、成果推广应用方案</w:t>
        </w:r>
        <w:r>
          <w:tab/>
        </w:r>
        <w:r>
          <w:fldChar w:fldCharType="begin"/>
        </w:r>
        <w:r>
          <w:instrText xml:space="preserve"> PAGEREF _Toc15997 \h </w:instrText>
        </w:r>
        <w:r>
          <w:fldChar w:fldCharType="separate"/>
        </w:r>
        <w:r>
          <w:t>71</w:t>
        </w:r>
        <w:r>
          <w:fldChar w:fldCharType="end"/>
        </w:r>
      </w:hyperlink>
    </w:p>
    <w:p>
      <w:pPr>
        <w:pStyle w:val="TOC1"/>
        <w:tabs>
          <w:tab w:val="right" w:leader="dot" w:pos="8306"/>
        </w:tabs>
      </w:pPr>
      <w:hyperlink w:anchor="_Toc21586" w:history="1">
        <w:r>
          <w:rPr>
            <w:rFonts w:ascii="仿宋" w:eastAsia="仿宋" w:hAnsi="仿宋" w:cs="仿宋" w:hint="eastAsia"/>
            <w:lang w:eastAsia="zh-CN"/>
          </w:rPr>
          <w:t>十四、企业合规与伦理</w:t>
        </w:r>
        <w:r>
          <w:tab/>
        </w:r>
        <w:r>
          <w:fldChar w:fldCharType="begin"/>
        </w:r>
        <w:r>
          <w:instrText xml:space="preserve"> PAGEREF _Toc21586 \h </w:instrText>
        </w:r>
        <w:r>
          <w:fldChar w:fldCharType="separate"/>
        </w:r>
        <w:r>
          <w:t>73</w:t>
        </w:r>
        <w:r>
          <w:fldChar w:fldCharType="end"/>
        </w:r>
      </w:hyperlink>
    </w:p>
    <w:p>
      <w:pPr>
        <w:pStyle w:val="TOC2"/>
        <w:tabs>
          <w:tab w:val="right" w:leader="dot" w:pos="8306"/>
        </w:tabs>
      </w:pPr>
      <w:hyperlink w:anchor="_Toc6727" w:history="1">
        <w:r>
          <w:rPr>
            <w:rFonts w:ascii="仿宋" w:eastAsia="仿宋" w:hAnsi="仿宋" w:cs="仿宋" w:hint="eastAsia"/>
            <w:lang w:eastAsia="zh-CN"/>
          </w:rPr>
          <w:t>(一)、合规政策与程序</w:t>
        </w:r>
        <w:r>
          <w:tab/>
        </w:r>
        <w:r>
          <w:fldChar w:fldCharType="begin"/>
        </w:r>
        <w:r>
          <w:instrText xml:space="preserve"> PAGEREF _Toc6727 \h </w:instrText>
        </w:r>
        <w:r>
          <w:fldChar w:fldCharType="separate"/>
        </w:r>
        <w:r>
          <w:t>73</w:t>
        </w:r>
        <w:r>
          <w:fldChar w:fldCharType="end"/>
        </w:r>
      </w:hyperlink>
    </w:p>
    <w:p>
      <w:pPr>
        <w:pStyle w:val="TOC2"/>
        <w:tabs>
          <w:tab w:val="right" w:leader="dot" w:pos="8306"/>
        </w:tabs>
      </w:pPr>
      <w:hyperlink w:anchor="_Toc15873" w:history="1">
        <w:r>
          <w:rPr>
            <w:rFonts w:ascii="仿宋" w:eastAsia="仿宋" w:hAnsi="仿宋" w:cs="仿宋" w:hint="eastAsia"/>
            <w:lang w:eastAsia="zh-CN"/>
          </w:rPr>
          <w:t>(二)、伦理规范与培训</w:t>
        </w:r>
        <w:r>
          <w:tab/>
        </w:r>
        <w:r>
          <w:fldChar w:fldCharType="begin"/>
        </w:r>
        <w:r>
          <w:instrText xml:space="preserve"> PAGEREF _Toc15873 \h </w:instrText>
        </w:r>
        <w:r>
          <w:fldChar w:fldCharType="separate"/>
        </w:r>
        <w:r>
          <w:t>74</w:t>
        </w:r>
        <w:r>
          <w:fldChar w:fldCharType="end"/>
        </w:r>
      </w:hyperlink>
    </w:p>
    <w:p>
      <w:pPr>
        <w:pStyle w:val="TOC2"/>
        <w:tabs>
          <w:tab w:val="right" w:leader="dot" w:pos="8306"/>
        </w:tabs>
      </w:pPr>
      <w:hyperlink w:anchor="_Toc3639" w:history="1">
        <w:r>
          <w:rPr>
            <w:rFonts w:ascii="仿宋" w:eastAsia="仿宋" w:hAnsi="仿宋" w:cs="仿宋" w:hint="eastAsia"/>
            <w:lang w:eastAsia="zh-CN"/>
          </w:rPr>
          <w:t>(三)、合规风险评估</w:t>
        </w:r>
        <w:r>
          <w:tab/>
        </w:r>
        <w:r>
          <w:fldChar w:fldCharType="begin"/>
        </w:r>
        <w:r>
          <w:instrText xml:space="preserve"> PAGEREF _Toc3639 \h </w:instrText>
        </w:r>
        <w:r>
          <w:fldChar w:fldCharType="separate"/>
        </w:r>
        <w:r>
          <w:t>75</w:t>
        </w:r>
        <w:r>
          <w:fldChar w:fldCharType="end"/>
        </w:r>
      </w:hyperlink>
    </w:p>
    <w:p>
      <w:pPr>
        <w:pStyle w:val="TOC2"/>
        <w:tabs>
          <w:tab w:val="right" w:leader="dot" w:pos="8306"/>
        </w:tabs>
      </w:pPr>
      <w:hyperlink w:anchor="_Toc22232" w:history="1">
        <w:r>
          <w:rPr>
            <w:rFonts w:ascii="仿宋" w:eastAsia="仿宋" w:hAnsi="仿宋" w:cs="仿宋" w:hint="eastAsia"/>
            <w:lang w:eastAsia="zh-CN"/>
          </w:rPr>
          <w:t>(四)、合规监督与执行</w:t>
        </w:r>
        <w:r>
          <w:tab/>
        </w:r>
        <w:r>
          <w:fldChar w:fldCharType="begin"/>
        </w:r>
        <w:r>
          <w:instrText xml:space="preserve"> PAGEREF _Toc22232 \h </w:instrText>
        </w:r>
        <w:r>
          <w:fldChar w:fldCharType="separate"/>
        </w:r>
        <w:r>
          <w:t>76</w:t>
        </w:r>
        <w:r>
          <w:fldChar w:fldCharType="end"/>
        </w:r>
      </w:hyperlink>
    </w:p>
    <w:p>
      <w:pPr>
        <w:pStyle w:val="TOC1"/>
        <w:tabs>
          <w:tab w:val="right" w:leader="dot" w:pos="8306"/>
        </w:tabs>
      </w:pPr>
      <w:hyperlink w:anchor="_Toc20186" w:history="1">
        <w:r>
          <w:rPr>
            <w:rFonts w:ascii="仿宋" w:eastAsia="仿宋" w:hAnsi="仿宋" w:cs="仿宋" w:hint="eastAsia"/>
            <w:lang w:eastAsia="zh-CN"/>
          </w:rPr>
          <w:t>十五、产业协同与集群发展</w:t>
        </w:r>
        <w:r>
          <w:tab/>
        </w:r>
        <w:r>
          <w:fldChar w:fldCharType="begin"/>
        </w:r>
        <w:r>
          <w:instrText xml:space="preserve"> PAGEREF _Toc20186 \h </w:instrText>
        </w:r>
        <w:r>
          <w:fldChar w:fldCharType="separate"/>
        </w:r>
        <w:r>
          <w:t>77</w:t>
        </w:r>
        <w:r>
          <w:fldChar w:fldCharType="end"/>
        </w:r>
      </w:hyperlink>
    </w:p>
    <w:p>
      <w:pPr>
        <w:pStyle w:val="TOC2"/>
        <w:tabs>
          <w:tab w:val="right" w:leader="dot" w:pos="8306"/>
        </w:tabs>
      </w:pPr>
      <w:hyperlink w:anchor="_Toc14356" w:history="1">
        <w:r>
          <w:rPr>
            <w:rFonts w:ascii="仿宋" w:eastAsia="仿宋" w:hAnsi="仿宋" w:cs="仿宋" w:hint="eastAsia"/>
            <w:lang w:eastAsia="zh-CN"/>
          </w:rPr>
          <w:t>(一)、产业协同机制建设</w:t>
        </w:r>
        <w:r>
          <w:tab/>
        </w:r>
        <w:r>
          <w:fldChar w:fldCharType="begin"/>
        </w:r>
        <w:r>
          <w:instrText xml:space="preserve"> PAGEREF _Toc14356 \h </w:instrText>
        </w:r>
        <w:r>
          <w:fldChar w:fldCharType="separate"/>
        </w:r>
        <w:r>
          <w:t>77</w:t>
        </w:r>
        <w:r>
          <w:fldChar w:fldCharType="end"/>
        </w:r>
      </w:hyperlink>
    </w:p>
    <w:p>
      <w:pPr>
        <w:pStyle w:val="TOC2"/>
        <w:tabs>
          <w:tab w:val="right" w:leader="dot" w:pos="8306"/>
        </w:tabs>
      </w:pPr>
      <w:hyperlink w:anchor="_Toc29651" w:history="1">
        <w:r>
          <w:rPr>
            <w:rFonts w:ascii="仿宋" w:eastAsia="仿宋" w:hAnsi="仿宋" w:cs="仿宋" w:hint="eastAsia"/>
            <w:lang w:eastAsia="zh-CN"/>
          </w:rPr>
          <w:t>(二)、产业集群培育与发展</w:t>
        </w:r>
        <w:r>
          <w:tab/>
        </w:r>
        <w:r>
          <w:fldChar w:fldCharType="begin"/>
        </w:r>
        <w:r>
          <w:instrText xml:space="preserve"> PAGEREF _Toc29651 \h </w:instrText>
        </w:r>
        <w:r>
          <w:fldChar w:fldCharType="separate"/>
        </w:r>
        <w:r>
          <w:t>78</w:t>
        </w:r>
        <w:r>
          <w:fldChar w:fldCharType="end"/>
        </w:r>
      </w:hyperlink>
    </w:p>
    <w:p>
      <w:pPr>
        <w:pStyle w:val="TOC1"/>
        <w:tabs>
          <w:tab w:val="right" w:leader="dot" w:pos="8306"/>
        </w:tabs>
      </w:pPr>
      <w:hyperlink w:anchor="_Toc22719" w:history="1">
        <w:r>
          <w:rPr>
            <w:rFonts w:ascii="仿宋" w:eastAsia="仿宋" w:hAnsi="仿宋" w:cs="仿宋" w:hint="eastAsia"/>
            <w:lang w:eastAsia="zh-CN"/>
          </w:rPr>
          <w:t>十六、合作与交流机制建立</w:t>
        </w:r>
        <w:r>
          <w:tab/>
        </w:r>
        <w:r>
          <w:fldChar w:fldCharType="begin"/>
        </w:r>
        <w:r>
          <w:instrText xml:space="preserve"> PAGEREF _Toc22719 \h </w:instrText>
        </w:r>
        <w:r>
          <w:fldChar w:fldCharType="separate"/>
        </w:r>
        <w:r>
          <w:t>79</w:t>
        </w:r>
        <w:r>
          <w:fldChar w:fldCharType="end"/>
        </w:r>
      </w:hyperlink>
    </w:p>
    <w:p>
      <w:pPr>
        <w:pStyle w:val="TOC2"/>
        <w:tabs>
          <w:tab w:val="right" w:leader="dot" w:pos="8306"/>
        </w:tabs>
      </w:pPr>
      <w:hyperlink w:anchor="_Toc9776" w:history="1">
        <w:r>
          <w:rPr>
            <w:rFonts w:ascii="仿宋" w:eastAsia="仿宋" w:hAnsi="仿宋" w:cs="仿宋" w:hint="eastAsia"/>
            <w:lang w:eastAsia="zh-CN"/>
          </w:rPr>
          <w:t>(一)、合作伙伴选择与合作方式</w:t>
        </w:r>
        <w:r>
          <w:tab/>
        </w:r>
        <w:r>
          <w:fldChar w:fldCharType="begin"/>
        </w:r>
        <w:r>
          <w:instrText xml:space="preserve"> PAGEREF _Toc9776 \h </w:instrText>
        </w:r>
        <w:r>
          <w:fldChar w:fldCharType="separate"/>
        </w:r>
        <w:r>
          <w:t>79</w:t>
        </w:r>
        <w:r>
          <w:fldChar w:fldCharType="end"/>
        </w:r>
      </w:hyperlink>
    </w:p>
    <w:p>
      <w:pPr>
        <w:pStyle w:val="TOC2"/>
        <w:tabs>
          <w:tab w:val="right" w:leader="dot" w:pos="8306"/>
        </w:tabs>
      </w:pPr>
      <w:hyperlink w:anchor="_Toc15154" w:history="1">
        <w:r>
          <w:rPr>
            <w:rFonts w:ascii="仿宋" w:eastAsia="仿宋" w:hAnsi="仿宋" w:cs="仿宋" w:hint="eastAsia"/>
            <w:lang w:eastAsia="zh-CN"/>
          </w:rPr>
          <w:t>(二)、交流与合作平台搭建</w:t>
        </w:r>
        <w:r>
          <w:tab/>
        </w:r>
        <w:r>
          <w:fldChar w:fldCharType="begin"/>
        </w:r>
        <w:r>
          <w:instrText xml:space="preserve"> PAGEREF _Toc15154 \h </w:instrText>
        </w:r>
        <w:r>
          <w:fldChar w:fldCharType="separate"/>
        </w:r>
        <w:r>
          <w:t>80</w:t>
        </w:r>
        <w:r>
          <w:fldChar w:fldCharType="end"/>
        </w:r>
      </w:hyperlink>
    </w:p>
    <w:p>
      <w:pPr>
        <w:pStyle w:val="TOC1"/>
        <w:tabs>
          <w:tab w:val="right" w:leader="dot" w:pos="8306"/>
        </w:tabs>
      </w:pPr>
      <w:hyperlink w:anchor="_Toc28253" w:history="1">
        <w:r>
          <w:rPr>
            <w:rFonts w:ascii="仿宋" w:eastAsia="仿宋" w:hAnsi="仿宋" w:cs="仿宋" w:hint="eastAsia"/>
            <w:lang w:eastAsia="zh-CN"/>
          </w:rPr>
          <w:t>十七、创新驱动与持续发展</w:t>
        </w:r>
        <w:r>
          <w:tab/>
        </w:r>
        <w:r>
          <w:fldChar w:fldCharType="begin"/>
        </w:r>
        <w:r>
          <w:instrText xml:space="preserve"> PAGEREF _Toc28253 \h </w:instrText>
        </w:r>
        <w:r>
          <w:fldChar w:fldCharType="separate"/>
        </w:r>
        <w:r>
          <w:t>82</w:t>
        </w:r>
        <w:r>
          <w:fldChar w:fldCharType="end"/>
        </w:r>
      </w:hyperlink>
    </w:p>
    <w:p>
      <w:pPr>
        <w:pStyle w:val="TOC2"/>
        <w:tabs>
          <w:tab w:val="right" w:leader="dot" w:pos="8306"/>
        </w:tabs>
      </w:pPr>
      <w:hyperlink w:anchor="_Toc32696" w:history="1">
        <w:r>
          <w:rPr>
            <w:rFonts w:ascii="仿宋" w:eastAsia="仿宋" w:hAnsi="仿宋" w:cs="仿宋" w:hint="eastAsia"/>
            <w:lang w:eastAsia="zh-CN"/>
          </w:rPr>
          <w:t>(一)、创新驱动战略实施</w:t>
        </w:r>
        <w:r>
          <w:tab/>
        </w:r>
        <w:r>
          <w:fldChar w:fldCharType="begin"/>
        </w:r>
        <w:r>
          <w:instrText xml:space="preserve"> PAGEREF _Toc32696 \h </w:instrText>
        </w:r>
        <w:r>
          <w:fldChar w:fldCharType="separate"/>
        </w:r>
        <w:r>
          <w:t>82</w:t>
        </w:r>
        <w:r>
          <w:fldChar w:fldCharType="end"/>
        </w:r>
      </w:hyperlink>
    </w:p>
    <w:p>
      <w:pPr>
        <w:pStyle w:val="TOC2"/>
        <w:tabs>
          <w:tab w:val="right" w:leader="dot" w:pos="8306"/>
        </w:tabs>
      </w:pPr>
      <w:hyperlink w:anchor="_Toc1734" w:history="1">
        <w:r>
          <w:rPr>
            <w:rFonts w:ascii="仿宋" w:eastAsia="仿宋" w:hAnsi="仿宋" w:cs="仿宋" w:hint="eastAsia"/>
            <w:lang w:eastAsia="zh-CN"/>
          </w:rPr>
          <w:t>(二)、持续发展路径探索</w:t>
        </w:r>
        <w:r>
          <w:tab/>
        </w:r>
        <w:r>
          <w:fldChar w:fldCharType="begin"/>
        </w:r>
        <w:r>
          <w:instrText xml:space="preserve"> PAGEREF _Toc1734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3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485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26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4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21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80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2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7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https://d.book118.com/088003012031006040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C2BFA"/>
    <w:rsid w:val="1FCC2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003012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2024-02-14T17:44:00Z</dcterms:created>
  <dcterms:modified xsi:type="dcterms:W3CDTF">2024-02-14T17:44:37Z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8F5A03EA73A14417B8FECE2F1FFC8572_11</vt:lpwstr>
  </property>
  <property fmtid="{D5CDD505-2E9C-101B-9397-08002B2CF9AE}" pid="3" name="KSOProductBuildVer">
    <vt:lpwstr>2052-12.1.0.16250</vt:lpwstr>
  </property>
</Properties>
</file>