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子宫收缩药项目建设总纲及方案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30" w:history="1">
        <w:r>
          <w:rPr>
            <w:rFonts w:ascii="仿宋" w:eastAsia="仿宋" w:hAnsi="仿宋" w:cs="仿宋" w:hint="eastAsia"/>
            <w:lang w:eastAsia="zh-CN"/>
          </w:rPr>
          <w:t>概论</w:t>
        </w:r>
        <w:r>
          <w:tab/>
        </w:r>
        <w:r>
          <w:fldChar w:fldCharType="begin"/>
        </w:r>
        <w:r>
          <w:instrText xml:space="preserve"> PAGEREF _Toc13330 \h </w:instrText>
        </w:r>
        <w:r>
          <w:fldChar w:fldCharType="separate"/>
        </w:r>
        <w:r>
          <w:t>3</w:t>
        </w:r>
        <w:r>
          <w:fldChar w:fldCharType="end"/>
        </w:r>
      </w:hyperlink>
    </w:p>
    <w:p>
      <w:pPr>
        <w:pStyle w:val="TOC1"/>
        <w:tabs>
          <w:tab w:val="right" w:leader="dot" w:pos="8306"/>
        </w:tabs>
      </w:pPr>
      <w:hyperlink w:anchor="_Toc8231" w:history="1">
        <w:r>
          <w:rPr>
            <w:rFonts w:ascii="仿宋" w:eastAsia="仿宋" w:hAnsi="仿宋" w:cs="仿宋" w:hint="eastAsia"/>
            <w:lang w:eastAsia="zh-CN"/>
          </w:rPr>
          <w:t>一、项目监理与质量保证</w:t>
        </w:r>
        <w:r>
          <w:tab/>
        </w:r>
        <w:r>
          <w:fldChar w:fldCharType="begin"/>
        </w:r>
        <w:r>
          <w:instrText xml:space="preserve"> PAGEREF _Toc8231 \h </w:instrText>
        </w:r>
        <w:r>
          <w:fldChar w:fldCharType="separate"/>
        </w:r>
        <w:r>
          <w:t>3</w:t>
        </w:r>
        <w:r>
          <w:fldChar w:fldCharType="end"/>
        </w:r>
      </w:hyperlink>
    </w:p>
    <w:p>
      <w:pPr>
        <w:pStyle w:val="TOC2"/>
        <w:tabs>
          <w:tab w:val="right" w:leader="dot" w:pos="8306"/>
        </w:tabs>
      </w:pPr>
      <w:hyperlink w:anchor="_Toc20343" w:history="1">
        <w:r>
          <w:rPr>
            <w:rFonts w:ascii="仿宋" w:eastAsia="仿宋" w:hAnsi="仿宋" w:cs="仿宋" w:hint="eastAsia"/>
            <w:lang w:eastAsia="zh-CN"/>
          </w:rPr>
          <w:t>(一)、监理体系构建</w:t>
        </w:r>
        <w:r>
          <w:tab/>
        </w:r>
        <w:r>
          <w:fldChar w:fldCharType="begin"/>
        </w:r>
        <w:r>
          <w:instrText xml:space="preserve"> PAGEREF _Toc20343 \h </w:instrText>
        </w:r>
        <w:r>
          <w:fldChar w:fldCharType="separate"/>
        </w:r>
        <w:r>
          <w:t>3</w:t>
        </w:r>
        <w:r>
          <w:fldChar w:fldCharType="end"/>
        </w:r>
      </w:hyperlink>
    </w:p>
    <w:p>
      <w:pPr>
        <w:pStyle w:val="TOC2"/>
        <w:tabs>
          <w:tab w:val="right" w:leader="dot" w:pos="8306"/>
        </w:tabs>
      </w:pPr>
      <w:hyperlink w:anchor="_Toc14604" w:history="1">
        <w:r>
          <w:rPr>
            <w:rFonts w:ascii="仿宋" w:eastAsia="仿宋" w:hAnsi="仿宋" w:cs="仿宋" w:hint="eastAsia"/>
            <w:lang w:eastAsia="zh-CN"/>
          </w:rPr>
          <w:t>(二)、质量保证体系实施</w:t>
        </w:r>
        <w:r>
          <w:tab/>
        </w:r>
        <w:r>
          <w:fldChar w:fldCharType="begin"/>
        </w:r>
        <w:r>
          <w:instrText xml:space="preserve"> PAGEREF _Toc14604 \h </w:instrText>
        </w:r>
        <w:r>
          <w:fldChar w:fldCharType="separate"/>
        </w:r>
        <w:r>
          <w:t>4</w:t>
        </w:r>
        <w:r>
          <w:fldChar w:fldCharType="end"/>
        </w:r>
      </w:hyperlink>
    </w:p>
    <w:p>
      <w:pPr>
        <w:pStyle w:val="TOC2"/>
        <w:tabs>
          <w:tab w:val="right" w:leader="dot" w:pos="8306"/>
        </w:tabs>
      </w:pPr>
      <w:hyperlink w:anchor="_Toc24369" w:history="1">
        <w:r>
          <w:rPr>
            <w:rFonts w:ascii="仿宋" w:eastAsia="仿宋" w:hAnsi="仿宋" w:cs="仿宋" w:hint="eastAsia"/>
            <w:lang w:eastAsia="zh-CN"/>
          </w:rPr>
          <w:t>(三)、监理与质量控制流程</w:t>
        </w:r>
        <w:r>
          <w:tab/>
        </w:r>
        <w:r>
          <w:fldChar w:fldCharType="begin"/>
        </w:r>
        <w:r>
          <w:instrText xml:space="preserve"> PAGEREF _Toc24369 \h </w:instrText>
        </w:r>
        <w:r>
          <w:fldChar w:fldCharType="separate"/>
        </w:r>
        <w:r>
          <w:t>4</w:t>
        </w:r>
        <w:r>
          <w:fldChar w:fldCharType="end"/>
        </w:r>
      </w:hyperlink>
    </w:p>
    <w:p>
      <w:pPr>
        <w:pStyle w:val="TOC1"/>
        <w:tabs>
          <w:tab w:val="right" w:leader="dot" w:pos="8306"/>
        </w:tabs>
      </w:pPr>
      <w:hyperlink w:anchor="_Toc10178" w:history="1">
        <w:r>
          <w:rPr>
            <w:rFonts w:ascii="仿宋" w:eastAsia="仿宋" w:hAnsi="仿宋" w:cs="仿宋" w:hint="eastAsia"/>
            <w:lang w:eastAsia="zh-CN"/>
          </w:rPr>
          <w:t>二、社会影响分析</w:t>
        </w:r>
        <w:r>
          <w:tab/>
        </w:r>
        <w:r>
          <w:fldChar w:fldCharType="begin"/>
        </w:r>
        <w:r>
          <w:instrText xml:space="preserve"> PAGEREF _Toc10178 \h </w:instrText>
        </w:r>
        <w:r>
          <w:fldChar w:fldCharType="separate"/>
        </w:r>
        <w:r>
          <w:t>5</w:t>
        </w:r>
        <w:r>
          <w:fldChar w:fldCharType="end"/>
        </w:r>
      </w:hyperlink>
    </w:p>
    <w:p>
      <w:pPr>
        <w:pStyle w:val="TOC2"/>
        <w:tabs>
          <w:tab w:val="right" w:leader="dot" w:pos="8306"/>
        </w:tabs>
      </w:pPr>
      <w:hyperlink w:anchor="_Toc12800" w:history="1">
        <w:r>
          <w:rPr>
            <w:rFonts w:ascii="仿宋" w:eastAsia="仿宋" w:hAnsi="仿宋" w:cs="仿宋" w:hint="eastAsia"/>
            <w:lang w:eastAsia="zh-CN"/>
          </w:rPr>
          <w:t>(一)、社会影响效果分析</w:t>
        </w:r>
        <w:r>
          <w:tab/>
        </w:r>
        <w:r>
          <w:fldChar w:fldCharType="begin"/>
        </w:r>
        <w:r>
          <w:instrText xml:space="preserve"> PAGEREF _Toc12800 \h </w:instrText>
        </w:r>
        <w:r>
          <w:fldChar w:fldCharType="separate"/>
        </w:r>
        <w:r>
          <w:t>5</w:t>
        </w:r>
        <w:r>
          <w:fldChar w:fldCharType="end"/>
        </w:r>
      </w:hyperlink>
    </w:p>
    <w:p>
      <w:pPr>
        <w:pStyle w:val="TOC2"/>
        <w:tabs>
          <w:tab w:val="right" w:leader="dot" w:pos="8306"/>
        </w:tabs>
      </w:pPr>
      <w:hyperlink w:anchor="_Toc26794" w:history="1">
        <w:r>
          <w:rPr>
            <w:rFonts w:ascii="仿宋" w:eastAsia="仿宋" w:hAnsi="仿宋" w:cs="仿宋" w:hint="eastAsia"/>
            <w:lang w:eastAsia="zh-CN"/>
          </w:rPr>
          <w:t>(二)、社会适应性分析</w:t>
        </w:r>
        <w:r>
          <w:tab/>
        </w:r>
        <w:r>
          <w:fldChar w:fldCharType="begin"/>
        </w:r>
        <w:r>
          <w:instrText xml:space="preserve"> PAGEREF _Toc26794 \h </w:instrText>
        </w:r>
        <w:r>
          <w:fldChar w:fldCharType="separate"/>
        </w:r>
        <w:r>
          <w:t>7</w:t>
        </w:r>
        <w:r>
          <w:fldChar w:fldCharType="end"/>
        </w:r>
      </w:hyperlink>
    </w:p>
    <w:p>
      <w:pPr>
        <w:pStyle w:val="TOC2"/>
        <w:tabs>
          <w:tab w:val="right" w:leader="dot" w:pos="8306"/>
        </w:tabs>
      </w:pPr>
      <w:hyperlink w:anchor="_Toc238" w:history="1">
        <w:r>
          <w:rPr>
            <w:rFonts w:ascii="仿宋" w:eastAsia="仿宋" w:hAnsi="仿宋" w:cs="仿宋" w:hint="eastAsia"/>
            <w:lang w:eastAsia="zh-CN"/>
          </w:rPr>
          <w:t>(三)、社会风险及对策分析</w:t>
        </w:r>
        <w:r>
          <w:tab/>
        </w:r>
        <w:r>
          <w:fldChar w:fldCharType="begin"/>
        </w:r>
        <w:r>
          <w:instrText xml:space="preserve"> PAGEREF _Toc238 \h </w:instrText>
        </w:r>
        <w:r>
          <w:fldChar w:fldCharType="separate"/>
        </w:r>
        <w:r>
          <w:t>9</w:t>
        </w:r>
        <w:r>
          <w:fldChar w:fldCharType="end"/>
        </w:r>
      </w:hyperlink>
    </w:p>
    <w:p>
      <w:pPr>
        <w:pStyle w:val="TOC1"/>
        <w:tabs>
          <w:tab w:val="right" w:leader="dot" w:pos="8306"/>
        </w:tabs>
      </w:pPr>
      <w:hyperlink w:anchor="_Toc3594" w:history="1">
        <w:r>
          <w:rPr>
            <w:rFonts w:ascii="仿宋" w:eastAsia="仿宋" w:hAnsi="仿宋" w:cs="仿宋" w:hint="eastAsia"/>
            <w:lang w:eastAsia="zh-CN"/>
          </w:rPr>
          <w:t>三、资源开发及综合利用分析</w:t>
        </w:r>
        <w:r>
          <w:tab/>
        </w:r>
        <w:r>
          <w:fldChar w:fldCharType="begin"/>
        </w:r>
        <w:r>
          <w:instrText xml:space="preserve"> PAGEREF _Toc3594 \h </w:instrText>
        </w:r>
        <w:r>
          <w:fldChar w:fldCharType="separate"/>
        </w:r>
        <w:r>
          <w:t>12</w:t>
        </w:r>
        <w:r>
          <w:fldChar w:fldCharType="end"/>
        </w:r>
      </w:hyperlink>
    </w:p>
    <w:p>
      <w:pPr>
        <w:pStyle w:val="TOC2"/>
        <w:tabs>
          <w:tab w:val="right" w:leader="dot" w:pos="8306"/>
        </w:tabs>
      </w:pPr>
      <w:hyperlink w:anchor="_Toc1262" w:history="1">
        <w:r>
          <w:rPr>
            <w:rFonts w:ascii="仿宋" w:eastAsia="仿宋" w:hAnsi="仿宋" w:cs="仿宋" w:hint="eastAsia"/>
            <w:lang w:eastAsia="zh-CN"/>
          </w:rPr>
          <w:t>(一)、资源开发方案</w:t>
        </w:r>
        <w:r>
          <w:tab/>
        </w:r>
        <w:r>
          <w:fldChar w:fldCharType="begin"/>
        </w:r>
        <w:r>
          <w:instrText xml:space="preserve"> PAGEREF _Toc1262 \h </w:instrText>
        </w:r>
        <w:r>
          <w:fldChar w:fldCharType="separate"/>
        </w:r>
        <w:r>
          <w:t>12</w:t>
        </w:r>
        <w:r>
          <w:fldChar w:fldCharType="end"/>
        </w:r>
      </w:hyperlink>
    </w:p>
    <w:p>
      <w:pPr>
        <w:pStyle w:val="TOC2"/>
        <w:tabs>
          <w:tab w:val="right" w:leader="dot" w:pos="8306"/>
        </w:tabs>
      </w:pPr>
      <w:hyperlink w:anchor="_Toc9668" w:history="1">
        <w:r>
          <w:rPr>
            <w:rFonts w:ascii="仿宋" w:eastAsia="仿宋" w:hAnsi="仿宋" w:cs="仿宋" w:hint="eastAsia"/>
            <w:lang w:eastAsia="zh-CN"/>
          </w:rPr>
          <w:t>(二)、资源利用方案</w:t>
        </w:r>
        <w:r>
          <w:tab/>
        </w:r>
        <w:r>
          <w:fldChar w:fldCharType="begin"/>
        </w:r>
        <w:r>
          <w:instrText xml:space="preserve"> PAGEREF _Toc9668 \h </w:instrText>
        </w:r>
        <w:r>
          <w:fldChar w:fldCharType="separate"/>
        </w:r>
        <w:r>
          <w:t>13</w:t>
        </w:r>
        <w:r>
          <w:fldChar w:fldCharType="end"/>
        </w:r>
      </w:hyperlink>
    </w:p>
    <w:p>
      <w:pPr>
        <w:pStyle w:val="TOC2"/>
        <w:tabs>
          <w:tab w:val="right" w:leader="dot" w:pos="8306"/>
        </w:tabs>
      </w:pPr>
      <w:hyperlink w:anchor="_Toc21040" w:history="1">
        <w:r>
          <w:rPr>
            <w:rFonts w:ascii="仿宋" w:eastAsia="仿宋" w:hAnsi="仿宋" w:cs="仿宋" w:hint="eastAsia"/>
            <w:lang w:eastAsia="zh-CN"/>
          </w:rPr>
          <w:t>(三)、资源节约措施</w:t>
        </w:r>
        <w:r>
          <w:tab/>
        </w:r>
        <w:r>
          <w:fldChar w:fldCharType="begin"/>
        </w:r>
        <w:r>
          <w:instrText xml:space="preserve"> PAGEREF _Toc21040 \h </w:instrText>
        </w:r>
        <w:r>
          <w:fldChar w:fldCharType="separate"/>
        </w:r>
        <w:r>
          <w:t>15</w:t>
        </w:r>
        <w:r>
          <w:fldChar w:fldCharType="end"/>
        </w:r>
      </w:hyperlink>
    </w:p>
    <w:p>
      <w:pPr>
        <w:pStyle w:val="TOC1"/>
        <w:tabs>
          <w:tab w:val="right" w:leader="dot" w:pos="8306"/>
        </w:tabs>
      </w:pPr>
      <w:hyperlink w:anchor="_Toc470" w:history="1">
        <w:r>
          <w:rPr>
            <w:rFonts w:ascii="仿宋" w:eastAsia="仿宋" w:hAnsi="仿宋" w:cs="仿宋" w:hint="eastAsia"/>
            <w:lang w:eastAsia="zh-CN"/>
          </w:rPr>
          <w:t>四、发展规划、产业政策和行业准入分析</w:t>
        </w:r>
        <w:r>
          <w:tab/>
        </w:r>
        <w:r>
          <w:fldChar w:fldCharType="begin"/>
        </w:r>
        <w:r>
          <w:instrText xml:space="preserve"> PAGEREF _Toc470 \h </w:instrText>
        </w:r>
        <w:r>
          <w:fldChar w:fldCharType="separate"/>
        </w:r>
        <w:r>
          <w:t>16</w:t>
        </w:r>
        <w:r>
          <w:fldChar w:fldCharType="end"/>
        </w:r>
      </w:hyperlink>
    </w:p>
    <w:p>
      <w:pPr>
        <w:pStyle w:val="TOC2"/>
        <w:tabs>
          <w:tab w:val="right" w:leader="dot" w:pos="8306"/>
        </w:tabs>
      </w:pPr>
      <w:hyperlink w:anchor="_Toc28437" w:history="1">
        <w:r>
          <w:rPr>
            <w:rFonts w:ascii="仿宋" w:eastAsia="仿宋" w:hAnsi="仿宋" w:cs="仿宋" w:hint="eastAsia"/>
            <w:lang w:eastAsia="zh-CN"/>
          </w:rPr>
          <w:t>(一)、发展规划分析</w:t>
        </w:r>
        <w:r>
          <w:tab/>
        </w:r>
        <w:r>
          <w:fldChar w:fldCharType="begin"/>
        </w:r>
        <w:r>
          <w:instrText xml:space="preserve"> PAGEREF _Toc28437 \h </w:instrText>
        </w:r>
        <w:r>
          <w:fldChar w:fldCharType="separate"/>
        </w:r>
        <w:r>
          <w:t>16</w:t>
        </w:r>
        <w:r>
          <w:fldChar w:fldCharType="end"/>
        </w:r>
      </w:hyperlink>
    </w:p>
    <w:p>
      <w:pPr>
        <w:pStyle w:val="TOC2"/>
        <w:tabs>
          <w:tab w:val="right" w:leader="dot" w:pos="8306"/>
        </w:tabs>
      </w:pPr>
      <w:hyperlink w:anchor="_Toc8690" w:history="1">
        <w:r>
          <w:rPr>
            <w:rFonts w:ascii="仿宋" w:eastAsia="仿宋" w:hAnsi="仿宋" w:cs="仿宋" w:hint="eastAsia"/>
            <w:lang w:eastAsia="zh-CN"/>
          </w:rPr>
          <w:t>(二)、产业政策分析</w:t>
        </w:r>
        <w:r>
          <w:tab/>
        </w:r>
        <w:r>
          <w:fldChar w:fldCharType="begin"/>
        </w:r>
        <w:r>
          <w:instrText xml:space="preserve"> PAGEREF _Toc8690 \h </w:instrText>
        </w:r>
        <w:r>
          <w:fldChar w:fldCharType="separate"/>
        </w:r>
        <w:r>
          <w:t>17</w:t>
        </w:r>
        <w:r>
          <w:fldChar w:fldCharType="end"/>
        </w:r>
      </w:hyperlink>
    </w:p>
    <w:p>
      <w:pPr>
        <w:pStyle w:val="TOC2"/>
        <w:tabs>
          <w:tab w:val="right" w:leader="dot" w:pos="8306"/>
        </w:tabs>
      </w:pPr>
      <w:hyperlink w:anchor="_Toc3068" w:history="1">
        <w:r>
          <w:rPr>
            <w:rFonts w:ascii="仿宋" w:eastAsia="仿宋" w:hAnsi="仿宋" w:cs="仿宋" w:hint="eastAsia"/>
            <w:lang w:eastAsia="zh-CN"/>
          </w:rPr>
          <w:t>(三)、行业准入分析</w:t>
        </w:r>
        <w:r>
          <w:tab/>
        </w:r>
        <w:r>
          <w:fldChar w:fldCharType="begin"/>
        </w:r>
        <w:r>
          <w:instrText xml:space="preserve"> PAGEREF _Toc3068 \h </w:instrText>
        </w:r>
        <w:r>
          <w:fldChar w:fldCharType="separate"/>
        </w:r>
        <w:r>
          <w:t>19</w:t>
        </w:r>
        <w:r>
          <w:fldChar w:fldCharType="end"/>
        </w:r>
      </w:hyperlink>
    </w:p>
    <w:p>
      <w:pPr>
        <w:pStyle w:val="TOC1"/>
        <w:tabs>
          <w:tab w:val="right" w:leader="dot" w:pos="8306"/>
        </w:tabs>
      </w:pPr>
      <w:hyperlink w:anchor="_Toc11944" w:history="1">
        <w:r>
          <w:rPr>
            <w:rFonts w:ascii="仿宋" w:eastAsia="仿宋" w:hAnsi="仿宋" w:cs="仿宋" w:hint="eastAsia"/>
            <w:lang w:eastAsia="zh-CN"/>
          </w:rPr>
          <w:t>五、子宫收缩药项目概论</w:t>
        </w:r>
        <w:r>
          <w:tab/>
        </w:r>
        <w:r>
          <w:fldChar w:fldCharType="begin"/>
        </w:r>
        <w:r>
          <w:instrText xml:space="preserve"> PAGEREF _Toc11944 \h </w:instrText>
        </w:r>
        <w:r>
          <w:fldChar w:fldCharType="separate"/>
        </w:r>
        <w:r>
          <w:t>20</w:t>
        </w:r>
        <w:r>
          <w:fldChar w:fldCharType="end"/>
        </w:r>
      </w:hyperlink>
    </w:p>
    <w:p>
      <w:pPr>
        <w:pStyle w:val="TOC2"/>
        <w:tabs>
          <w:tab w:val="right" w:leader="dot" w:pos="8306"/>
        </w:tabs>
      </w:pPr>
      <w:hyperlink w:anchor="_Toc10811" w:history="1">
        <w:r>
          <w:rPr>
            <w:rFonts w:ascii="仿宋" w:eastAsia="仿宋" w:hAnsi="仿宋" w:cs="仿宋" w:hint="eastAsia"/>
            <w:lang w:eastAsia="zh-CN"/>
          </w:rPr>
          <w:t>(一)、项目申报单位概况</w:t>
        </w:r>
        <w:r>
          <w:tab/>
        </w:r>
        <w:r>
          <w:fldChar w:fldCharType="begin"/>
        </w:r>
        <w:r>
          <w:instrText xml:space="preserve"> PAGEREF _Toc10811 \h </w:instrText>
        </w:r>
        <w:r>
          <w:fldChar w:fldCharType="separate"/>
        </w:r>
        <w:r>
          <w:t>20</w:t>
        </w:r>
        <w:r>
          <w:fldChar w:fldCharType="end"/>
        </w:r>
      </w:hyperlink>
    </w:p>
    <w:p>
      <w:pPr>
        <w:pStyle w:val="TOC2"/>
        <w:tabs>
          <w:tab w:val="right" w:leader="dot" w:pos="8306"/>
        </w:tabs>
      </w:pPr>
      <w:hyperlink w:anchor="_Toc15087" w:history="1">
        <w:r>
          <w:rPr>
            <w:rFonts w:ascii="仿宋" w:eastAsia="仿宋" w:hAnsi="仿宋" w:cs="仿宋" w:hint="eastAsia"/>
            <w:lang w:eastAsia="zh-CN"/>
          </w:rPr>
          <w:t>(二)、项目概况</w:t>
        </w:r>
        <w:r>
          <w:tab/>
        </w:r>
        <w:r>
          <w:fldChar w:fldCharType="begin"/>
        </w:r>
        <w:r>
          <w:instrText xml:space="preserve"> PAGEREF _Toc15087 \h </w:instrText>
        </w:r>
        <w:r>
          <w:fldChar w:fldCharType="separate"/>
        </w:r>
        <w:r>
          <w:t>21</w:t>
        </w:r>
        <w:r>
          <w:fldChar w:fldCharType="end"/>
        </w:r>
      </w:hyperlink>
    </w:p>
    <w:p>
      <w:pPr>
        <w:pStyle w:val="TOC1"/>
        <w:tabs>
          <w:tab w:val="right" w:leader="dot" w:pos="8306"/>
        </w:tabs>
      </w:pPr>
      <w:hyperlink w:anchor="_Toc13303" w:history="1">
        <w:r>
          <w:rPr>
            <w:rFonts w:ascii="仿宋" w:eastAsia="仿宋" w:hAnsi="仿宋" w:cs="仿宋" w:hint="eastAsia"/>
            <w:lang w:eastAsia="zh-CN"/>
          </w:rPr>
          <w:t>六、建设风险评估分析</w:t>
        </w:r>
        <w:r>
          <w:tab/>
        </w:r>
        <w:r>
          <w:fldChar w:fldCharType="begin"/>
        </w:r>
        <w:r>
          <w:instrText xml:space="preserve"> PAGEREF _Toc13303 \h </w:instrText>
        </w:r>
        <w:r>
          <w:fldChar w:fldCharType="separate"/>
        </w:r>
        <w:r>
          <w:t>24</w:t>
        </w:r>
        <w:r>
          <w:fldChar w:fldCharType="end"/>
        </w:r>
      </w:hyperlink>
    </w:p>
    <w:p>
      <w:pPr>
        <w:pStyle w:val="TOC2"/>
        <w:tabs>
          <w:tab w:val="right" w:leader="dot" w:pos="8306"/>
        </w:tabs>
      </w:pPr>
      <w:hyperlink w:anchor="_Toc26404" w:history="1">
        <w:r>
          <w:rPr>
            <w:rFonts w:ascii="仿宋" w:eastAsia="仿宋" w:hAnsi="仿宋" w:cs="仿宋" w:hint="eastAsia"/>
            <w:lang w:eastAsia="zh-CN"/>
          </w:rPr>
          <w:t>(一)、政策风险分析</w:t>
        </w:r>
        <w:r>
          <w:tab/>
        </w:r>
        <w:r>
          <w:fldChar w:fldCharType="begin"/>
        </w:r>
        <w:r>
          <w:instrText xml:space="preserve"> PAGEREF _Toc26404 \h </w:instrText>
        </w:r>
        <w:r>
          <w:fldChar w:fldCharType="separate"/>
        </w:r>
        <w:r>
          <w:t>24</w:t>
        </w:r>
        <w:r>
          <w:fldChar w:fldCharType="end"/>
        </w:r>
      </w:hyperlink>
    </w:p>
    <w:p>
      <w:pPr>
        <w:pStyle w:val="TOC2"/>
        <w:tabs>
          <w:tab w:val="right" w:leader="dot" w:pos="8306"/>
        </w:tabs>
      </w:pPr>
      <w:hyperlink w:anchor="_Toc21442" w:history="1">
        <w:r>
          <w:rPr>
            <w:rFonts w:ascii="仿宋" w:eastAsia="仿宋" w:hAnsi="仿宋" w:cs="仿宋" w:hint="eastAsia"/>
            <w:lang w:eastAsia="zh-CN"/>
          </w:rPr>
          <w:t>(二)、社会风险分析</w:t>
        </w:r>
        <w:r>
          <w:tab/>
        </w:r>
        <w:r>
          <w:fldChar w:fldCharType="begin"/>
        </w:r>
        <w:r>
          <w:instrText xml:space="preserve"> PAGEREF _Toc21442 \h </w:instrText>
        </w:r>
        <w:r>
          <w:fldChar w:fldCharType="separate"/>
        </w:r>
        <w:r>
          <w:t>25</w:t>
        </w:r>
        <w:r>
          <w:fldChar w:fldCharType="end"/>
        </w:r>
      </w:hyperlink>
    </w:p>
    <w:p>
      <w:pPr>
        <w:pStyle w:val="TOC2"/>
        <w:tabs>
          <w:tab w:val="right" w:leader="dot" w:pos="8306"/>
        </w:tabs>
      </w:pPr>
      <w:hyperlink w:anchor="_Toc6312" w:history="1">
        <w:r>
          <w:rPr>
            <w:rFonts w:ascii="仿宋" w:eastAsia="仿宋" w:hAnsi="仿宋" w:cs="仿宋" w:hint="eastAsia"/>
            <w:lang w:eastAsia="zh-CN"/>
          </w:rPr>
          <w:t>(三)、市场风险分析</w:t>
        </w:r>
        <w:r>
          <w:tab/>
        </w:r>
        <w:r>
          <w:fldChar w:fldCharType="begin"/>
        </w:r>
        <w:r>
          <w:instrText xml:space="preserve"> PAGEREF _Toc6312 \h </w:instrText>
        </w:r>
        <w:r>
          <w:fldChar w:fldCharType="separate"/>
        </w:r>
        <w:r>
          <w:t>27</w:t>
        </w:r>
        <w:r>
          <w:fldChar w:fldCharType="end"/>
        </w:r>
      </w:hyperlink>
    </w:p>
    <w:p>
      <w:pPr>
        <w:pStyle w:val="TOC2"/>
        <w:tabs>
          <w:tab w:val="right" w:leader="dot" w:pos="8306"/>
        </w:tabs>
      </w:pPr>
      <w:hyperlink w:anchor="_Toc4646" w:history="1">
        <w:r>
          <w:rPr>
            <w:rFonts w:ascii="仿宋" w:eastAsia="仿宋" w:hAnsi="仿宋" w:cs="仿宋" w:hint="eastAsia"/>
            <w:lang w:eastAsia="zh-CN"/>
          </w:rPr>
          <w:t>(四)、资金风险分析</w:t>
        </w:r>
        <w:r>
          <w:tab/>
        </w:r>
        <w:r>
          <w:fldChar w:fldCharType="begin"/>
        </w:r>
        <w:r>
          <w:instrText xml:space="preserve"> PAGEREF _Toc4646 \h </w:instrText>
        </w:r>
        <w:r>
          <w:fldChar w:fldCharType="separate"/>
        </w:r>
        <w:r>
          <w:t>28</w:t>
        </w:r>
        <w:r>
          <w:fldChar w:fldCharType="end"/>
        </w:r>
      </w:hyperlink>
    </w:p>
    <w:p>
      <w:pPr>
        <w:pStyle w:val="TOC2"/>
        <w:tabs>
          <w:tab w:val="right" w:leader="dot" w:pos="8306"/>
        </w:tabs>
      </w:pPr>
      <w:hyperlink w:anchor="_Toc21447" w:history="1">
        <w:r>
          <w:rPr>
            <w:rFonts w:ascii="仿宋" w:eastAsia="仿宋" w:hAnsi="仿宋" w:cs="仿宋" w:hint="eastAsia"/>
            <w:lang w:eastAsia="zh-CN"/>
          </w:rPr>
          <w:t>(五)、技术风险分析</w:t>
        </w:r>
        <w:r>
          <w:tab/>
        </w:r>
        <w:r>
          <w:fldChar w:fldCharType="begin"/>
        </w:r>
        <w:r>
          <w:instrText xml:space="preserve"> PAGEREF _Toc21447 \h </w:instrText>
        </w:r>
        <w:r>
          <w:fldChar w:fldCharType="separate"/>
        </w:r>
        <w:r>
          <w:t>29</w:t>
        </w:r>
        <w:r>
          <w:fldChar w:fldCharType="end"/>
        </w:r>
      </w:hyperlink>
    </w:p>
    <w:p>
      <w:pPr>
        <w:pStyle w:val="TOC2"/>
        <w:tabs>
          <w:tab w:val="right" w:leader="dot" w:pos="8306"/>
        </w:tabs>
      </w:pPr>
      <w:hyperlink w:anchor="_Toc12423" w:history="1">
        <w:r>
          <w:rPr>
            <w:rFonts w:ascii="仿宋" w:eastAsia="仿宋" w:hAnsi="仿宋" w:cs="仿宋" w:hint="eastAsia"/>
            <w:lang w:eastAsia="zh-CN"/>
          </w:rPr>
          <w:t>(六)、财务风险分析</w:t>
        </w:r>
        <w:r>
          <w:tab/>
        </w:r>
        <w:r>
          <w:fldChar w:fldCharType="begin"/>
        </w:r>
        <w:r>
          <w:instrText xml:space="preserve"> PAGEREF _Toc12423 \h </w:instrText>
        </w:r>
        <w:r>
          <w:fldChar w:fldCharType="separate"/>
        </w:r>
        <w:r>
          <w:t>30</w:t>
        </w:r>
        <w:r>
          <w:fldChar w:fldCharType="end"/>
        </w:r>
      </w:hyperlink>
    </w:p>
    <w:p>
      <w:pPr>
        <w:pStyle w:val="TOC2"/>
        <w:tabs>
          <w:tab w:val="right" w:leader="dot" w:pos="8306"/>
        </w:tabs>
      </w:pPr>
      <w:hyperlink w:anchor="_Toc29075" w:history="1">
        <w:r>
          <w:rPr>
            <w:rFonts w:ascii="仿宋" w:eastAsia="仿宋" w:hAnsi="仿宋" w:cs="仿宋" w:hint="eastAsia"/>
            <w:lang w:eastAsia="zh-CN"/>
          </w:rPr>
          <w:t>(七)、管理风险分析</w:t>
        </w:r>
        <w:r>
          <w:tab/>
        </w:r>
        <w:r>
          <w:fldChar w:fldCharType="begin"/>
        </w:r>
        <w:r>
          <w:instrText xml:space="preserve"> PAGEREF _Toc29075 \h </w:instrText>
        </w:r>
        <w:r>
          <w:fldChar w:fldCharType="separate"/>
        </w:r>
        <w:r>
          <w:t>32</w:t>
        </w:r>
        <w:r>
          <w:fldChar w:fldCharType="end"/>
        </w:r>
      </w:hyperlink>
    </w:p>
    <w:p>
      <w:pPr>
        <w:pStyle w:val="TOC2"/>
        <w:tabs>
          <w:tab w:val="right" w:leader="dot" w:pos="8306"/>
        </w:tabs>
      </w:pPr>
      <w:hyperlink w:anchor="_Toc13305" w:history="1">
        <w:r>
          <w:rPr>
            <w:rFonts w:ascii="仿宋" w:eastAsia="仿宋" w:hAnsi="仿宋" w:cs="仿宋" w:hint="eastAsia"/>
            <w:lang w:eastAsia="zh-CN"/>
          </w:rPr>
          <w:t>(八)、其它风险分析</w:t>
        </w:r>
        <w:r>
          <w:tab/>
        </w:r>
        <w:r>
          <w:fldChar w:fldCharType="begin"/>
        </w:r>
        <w:r>
          <w:instrText xml:space="preserve"> PAGEREF _Toc13305 \h </w:instrText>
        </w:r>
        <w:r>
          <w:fldChar w:fldCharType="separate"/>
        </w:r>
        <w:r>
          <w:t>33</w:t>
        </w:r>
        <w:r>
          <w:fldChar w:fldCharType="end"/>
        </w:r>
      </w:hyperlink>
    </w:p>
    <w:p>
      <w:pPr>
        <w:pStyle w:val="TOC2"/>
        <w:tabs>
          <w:tab w:val="right" w:leader="dot" w:pos="8306"/>
        </w:tabs>
      </w:pPr>
      <w:hyperlink w:anchor="_Toc31189" w:history="1">
        <w:r>
          <w:rPr>
            <w:rFonts w:ascii="仿宋" w:eastAsia="仿宋" w:hAnsi="仿宋" w:cs="仿宋" w:hint="eastAsia"/>
            <w:lang w:eastAsia="zh-CN"/>
          </w:rPr>
          <w:t>(九)、社会影响评估</w:t>
        </w:r>
        <w:r>
          <w:tab/>
        </w:r>
        <w:r>
          <w:fldChar w:fldCharType="begin"/>
        </w:r>
        <w:r>
          <w:instrText xml:space="preserve"> PAGEREF _Toc31189 \h </w:instrText>
        </w:r>
        <w:r>
          <w:fldChar w:fldCharType="separate"/>
        </w:r>
        <w:r>
          <w:t>35</w:t>
        </w:r>
        <w:r>
          <w:fldChar w:fldCharType="end"/>
        </w:r>
      </w:hyperlink>
    </w:p>
    <w:p>
      <w:pPr>
        <w:pStyle w:val="TOC1"/>
        <w:tabs>
          <w:tab w:val="right" w:leader="dot" w:pos="8306"/>
        </w:tabs>
      </w:pPr>
      <w:hyperlink w:anchor="_Toc26633" w:history="1">
        <w:r>
          <w:rPr>
            <w:rFonts w:ascii="仿宋" w:eastAsia="仿宋" w:hAnsi="仿宋" w:cs="仿宋" w:hint="eastAsia"/>
            <w:lang w:eastAsia="zh-CN"/>
          </w:rPr>
          <w:t>七、项目进度计划</w:t>
        </w:r>
        <w:r>
          <w:tab/>
        </w:r>
        <w:r>
          <w:fldChar w:fldCharType="begin"/>
        </w:r>
        <w:r>
          <w:instrText xml:space="preserve"> PAGEREF _Toc26633 \h </w:instrText>
        </w:r>
        <w:r>
          <w:fldChar w:fldCharType="separate"/>
        </w:r>
        <w:r>
          <w:t>37</w:t>
        </w:r>
        <w:r>
          <w:fldChar w:fldCharType="end"/>
        </w:r>
      </w:hyperlink>
    </w:p>
    <w:p>
      <w:pPr>
        <w:pStyle w:val="TOC2"/>
        <w:tabs>
          <w:tab w:val="right" w:leader="dot" w:pos="8306"/>
        </w:tabs>
      </w:pPr>
      <w:hyperlink w:anchor="_Toc26946" w:history="1">
        <w:r>
          <w:rPr>
            <w:rFonts w:ascii="仿宋" w:eastAsia="仿宋" w:hAnsi="仿宋" w:cs="仿宋" w:hint="eastAsia"/>
            <w:lang w:eastAsia="zh-CN"/>
          </w:rPr>
          <w:t>(一)、建设周期</w:t>
        </w:r>
        <w:r>
          <w:tab/>
        </w:r>
        <w:r>
          <w:fldChar w:fldCharType="begin"/>
        </w:r>
        <w:r>
          <w:instrText xml:space="preserve"> PAGEREF _Toc26946 \h </w:instrText>
        </w:r>
        <w:r>
          <w:fldChar w:fldCharType="separate"/>
        </w:r>
        <w:r>
          <w:t>37</w:t>
        </w:r>
        <w:r>
          <w:fldChar w:fldCharType="end"/>
        </w:r>
      </w:hyperlink>
    </w:p>
    <w:p>
      <w:pPr>
        <w:pStyle w:val="TOC2"/>
        <w:tabs>
          <w:tab w:val="right" w:leader="dot" w:pos="8306"/>
        </w:tabs>
      </w:pPr>
      <w:hyperlink w:anchor="_Toc8328" w:history="1">
        <w:r>
          <w:rPr>
            <w:rFonts w:ascii="仿宋" w:eastAsia="仿宋" w:hAnsi="仿宋" w:cs="仿宋" w:hint="eastAsia"/>
            <w:lang w:eastAsia="zh-CN"/>
          </w:rPr>
          <w:t>(二)、建设进度</w:t>
        </w:r>
        <w:r>
          <w:tab/>
        </w:r>
        <w:r>
          <w:fldChar w:fldCharType="begin"/>
        </w:r>
        <w:r>
          <w:instrText xml:space="preserve"> PAGEREF _Toc8328 \h </w:instrText>
        </w:r>
        <w:r>
          <w:fldChar w:fldCharType="separate"/>
        </w:r>
        <w:r>
          <w:t>37</w:t>
        </w:r>
        <w:r>
          <w:fldChar w:fldCharType="end"/>
        </w:r>
      </w:hyperlink>
    </w:p>
    <w:p>
      <w:pPr>
        <w:pStyle w:val="TOC2"/>
        <w:tabs>
          <w:tab w:val="right" w:leader="dot" w:pos="8306"/>
        </w:tabs>
      </w:pPr>
      <w:hyperlink w:anchor="_Toc11923" w:history="1">
        <w:r>
          <w:rPr>
            <w:rFonts w:ascii="仿宋" w:eastAsia="仿宋" w:hAnsi="仿宋" w:cs="仿宋" w:hint="eastAsia"/>
            <w:lang w:eastAsia="zh-CN"/>
          </w:rPr>
          <w:t>(三)、进度安排注意事项</w:t>
        </w:r>
        <w:r>
          <w:tab/>
        </w:r>
        <w:r>
          <w:fldChar w:fldCharType="begin"/>
        </w:r>
        <w:r>
          <w:instrText xml:space="preserve"> PAGEREF _Toc11923 \h </w:instrText>
        </w:r>
        <w:r>
          <w:fldChar w:fldCharType="separate"/>
        </w:r>
        <w:r>
          <w:t>38</w:t>
        </w:r>
        <w:r>
          <w:fldChar w:fldCharType="end"/>
        </w:r>
      </w:hyperlink>
    </w:p>
    <w:p>
      <w:pPr>
        <w:pStyle w:val="TOC2"/>
        <w:tabs>
          <w:tab w:val="right" w:leader="dot" w:pos="8306"/>
        </w:tabs>
      </w:pPr>
      <w:hyperlink w:anchor="_Toc31438" w:history="1">
        <w:r>
          <w:rPr>
            <w:rFonts w:ascii="仿宋" w:eastAsia="仿宋" w:hAnsi="仿宋" w:cs="仿宋" w:hint="eastAsia"/>
            <w:lang w:eastAsia="zh-CN"/>
          </w:rPr>
          <w:t>(四)、人力资源配置</w:t>
        </w:r>
        <w:r>
          <w:tab/>
        </w:r>
        <w:r>
          <w:fldChar w:fldCharType="begin"/>
        </w:r>
        <w:r>
          <w:instrText xml:space="preserve"> PAGEREF _Toc31438 \h </w:instrText>
        </w:r>
        <w:r>
          <w:fldChar w:fldCharType="separate"/>
        </w:r>
        <w:r>
          <w:t>39</w:t>
        </w:r>
        <w:r>
          <w:fldChar w:fldCharType="end"/>
        </w:r>
      </w:hyperlink>
    </w:p>
    <w:p>
      <w:pPr>
        <w:pStyle w:val="TOC2"/>
        <w:tabs>
          <w:tab w:val="right" w:leader="dot" w:pos="8306"/>
        </w:tabs>
      </w:pPr>
      <w:hyperlink w:anchor="_Toc15672" w:history="1">
        <w:r>
          <w:rPr>
            <w:rFonts w:ascii="仿宋" w:eastAsia="仿宋" w:hAnsi="仿宋" w:cs="仿宋" w:hint="eastAsia"/>
            <w:lang w:eastAsia="zh-CN"/>
          </w:rPr>
          <w:t>(五)、员工培训</w:t>
        </w:r>
        <w:r>
          <w:tab/>
        </w:r>
        <w:r>
          <w:fldChar w:fldCharType="begin"/>
        </w:r>
        <w:r>
          <w:instrText xml:space="preserve"> PAGEREF _Toc15672 \h </w:instrText>
        </w:r>
        <w:r>
          <w:fldChar w:fldCharType="separate"/>
        </w:r>
        <w:r>
          <w:t>41</w:t>
        </w:r>
        <w:r>
          <w:fldChar w:fldCharType="end"/>
        </w:r>
      </w:hyperlink>
    </w:p>
    <w:p>
      <w:pPr>
        <w:pStyle w:val="TOC2"/>
        <w:tabs>
          <w:tab w:val="right" w:leader="dot" w:pos="8306"/>
        </w:tabs>
      </w:pPr>
      <w:hyperlink w:anchor="_Toc8732" w:history="1">
        <w:r>
          <w:rPr>
            <w:rFonts w:ascii="仿宋" w:eastAsia="仿宋" w:hAnsi="仿宋" w:cs="仿宋" w:hint="eastAsia"/>
            <w:lang w:eastAsia="zh-CN"/>
          </w:rPr>
          <w:t>(六)、项目实施保障</w:t>
        </w:r>
        <w:r>
          <w:tab/>
        </w:r>
        <w:r>
          <w:fldChar w:fldCharType="begin"/>
        </w:r>
        <w:r>
          <w:instrText xml:space="preserve"> PAGEREF _Toc8732 \h </w:instrText>
        </w:r>
        <w:r>
          <w:fldChar w:fldCharType="separate"/>
        </w:r>
        <w:r>
          <w:t>42</w:t>
        </w:r>
        <w:r>
          <w:fldChar w:fldCharType="end"/>
        </w:r>
      </w:hyperlink>
    </w:p>
    <w:p>
      <w:pPr>
        <w:pStyle w:val="TOC2"/>
        <w:tabs>
          <w:tab w:val="right" w:leader="dot" w:pos="8306"/>
        </w:tabs>
      </w:pPr>
      <w:hyperlink w:anchor="_Toc19127" w:history="1">
        <w:r>
          <w:rPr>
            <w:rFonts w:ascii="仿宋" w:eastAsia="仿宋" w:hAnsi="仿宋" w:cs="仿宋" w:hint="eastAsia"/>
            <w:lang w:eastAsia="zh-CN"/>
          </w:rPr>
          <w:t>(七)、安全规范管理</w:t>
        </w:r>
        <w:r>
          <w:tab/>
        </w:r>
        <w:r>
          <w:fldChar w:fldCharType="begin"/>
        </w:r>
        <w:r>
          <w:instrText xml:space="preserve"> PAGEREF _Toc19127 \h </w:instrText>
        </w:r>
        <w:r>
          <w:fldChar w:fldCharType="separate"/>
        </w:r>
        <w:r>
          <w:t>43</w:t>
        </w:r>
        <w:r>
          <w:fldChar w:fldCharType="end"/>
        </w:r>
      </w:hyperlink>
    </w:p>
    <w:p>
      <w:pPr>
        <w:pStyle w:val="TOC1"/>
        <w:tabs>
          <w:tab w:val="right" w:leader="dot" w:pos="8306"/>
        </w:tabs>
      </w:pPr>
      <w:hyperlink w:anchor="_Toc30722" w:history="1">
        <w:r>
          <w:rPr>
            <w:rFonts w:ascii="仿宋" w:eastAsia="仿宋" w:hAnsi="仿宋" w:cs="仿宋" w:hint="eastAsia"/>
            <w:lang w:eastAsia="zh-CN"/>
          </w:rPr>
          <w:t>八、土地利用与规划方案</w:t>
        </w:r>
        <w:r>
          <w:tab/>
        </w:r>
        <w:r>
          <w:fldChar w:fldCharType="begin"/>
        </w:r>
        <w:r>
          <w:instrText xml:space="preserve"> PAGEREF _Toc30722 \h </w:instrText>
        </w:r>
        <w:r>
          <w:fldChar w:fldCharType="separate"/>
        </w:r>
        <w:r>
          <w:t>44</w:t>
        </w:r>
        <w:r>
          <w:fldChar w:fldCharType="end"/>
        </w:r>
      </w:hyperlink>
    </w:p>
    <w:p>
      <w:pPr>
        <w:pStyle w:val="TOC2"/>
        <w:tabs>
          <w:tab w:val="right" w:leader="dot" w:pos="8306"/>
        </w:tabs>
      </w:pPr>
      <w:hyperlink w:anchor="_Toc13307" w:history="1">
        <w:r>
          <w:rPr>
            <w:rFonts w:ascii="仿宋" w:eastAsia="仿宋" w:hAnsi="仿宋" w:cs="仿宋" w:hint="eastAsia"/>
            <w:lang w:eastAsia="zh-CN"/>
          </w:rPr>
          <w:t>(一)、项目用地情况分析</w:t>
        </w:r>
        <w:r>
          <w:tab/>
        </w:r>
        <w:r>
          <w:fldChar w:fldCharType="begin"/>
        </w:r>
        <w:r>
          <w:instrText xml:space="preserve"> PAGEREF _Toc13307 \h </w:instrText>
        </w:r>
        <w:r>
          <w:fldChar w:fldCharType="separate"/>
        </w:r>
        <w:r>
          <w:t>44</w:t>
        </w:r>
        <w:r>
          <w:fldChar w:fldCharType="end"/>
        </w:r>
      </w:hyperlink>
    </w:p>
    <w:p>
      <w:pPr>
        <w:pStyle w:val="TOC2"/>
        <w:tabs>
          <w:tab w:val="right" w:leader="dot" w:pos="8306"/>
        </w:tabs>
      </w:pPr>
      <w:hyperlink w:anchor="_Toc18673" w:history="1">
        <w:r>
          <w:rPr>
            <w:rFonts w:ascii="仿宋" w:eastAsia="仿宋" w:hAnsi="仿宋" w:cs="仿宋" w:hint="eastAsia"/>
            <w:lang w:eastAsia="zh-CN"/>
          </w:rPr>
          <w:t>(二)、土地利用规划方案</w:t>
        </w:r>
        <w:r>
          <w:tab/>
        </w:r>
        <w:r>
          <w:fldChar w:fldCharType="begin"/>
        </w:r>
        <w:r>
          <w:instrText xml:space="preserve"> PAGEREF _Toc18673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29" w:history="1">
        <w:r>
          <w:rPr>
            <w:rFonts w:ascii="仿宋" w:eastAsia="仿宋" w:hAnsi="仿宋" w:cs="仿宋" w:hint="eastAsia"/>
            <w:lang w:eastAsia="zh-CN"/>
          </w:rPr>
          <w:t>九、安全与应急管理</w:t>
        </w:r>
        <w:r>
          <w:tab/>
        </w:r>
        <w:r>
          <w:fldChar w:fldCharType="begin"/>
        </w:r>
        <w:r>
          <w:instrText xml:space="preserve"> PAGEREF _Toc12829 \h </w:instrText>
        </w:r>
        <w:r>
          <w:fldChar w:fldCharType="separate"/>
        </w:r>
        <w:r>
          <w:t>47</w:t>
        </w:r>
        <w:r>
          <w:fldChar w:fldCharType="end"/>
        </w:r>
      </w:hyperlink>
    </w:p>
    <w:p>
      <w:pPr>
        <w:pStyle w:val="TOC2"/>
        <w:tabs>
          <w:tab w:val="right" w:leader="dot" w:pos="8306"/>
        </w:tabs>
      </w:pPr>
      <w:hyperlink w:anchor="_Toc13922" w:history="1">
        <w:r>
          <w:rPr>
            <w:rFonts w:ascii="仿宋" w:eastAsia="仿宋" w:hAnsi="仿宋" w:cs="仿宋" w:hint="eastAsia"/>
            <w:lang w:eastAsia="zh-CN"/>
          </w:rPr>
          <w:t>(一)、安全生产管理</w:t>
        </w:r>
        <w:r>
          <w:tab/>
        </w:r>
        <w:r>
          <w:fldChar w:fldCharType="begin"/>
        </w:r>
        <w:r>
          <w:instrText xml:space="preserve"> PAGEREF _Toc13922 \h </w:instrText>
        </w:r>
        <w:r>
          <w:fldChar w:fldCharType="separate"/>
        </w:r>
        <w:r>
          <w:t>47</w:t>
        </w:r>
        <w:r>
          <w:fldChar w:fldCharType="end"/>
        </w:r>
      </w:hyperlink>
    </w:p>
    <w:p>
      <w:pPr>
        <w:pStyle w:val="TOC2"/>
        <w:tabs>
          <w:tab w:val="right" w:leader="dot" w:pos="8306"/>
        </w:tabs>
      </w:pPr>
      <w:hyperlink w:anchor="_Toc619" w:history="1">
        <w:r>
          <w:rPr>
            <w:rFonts w:ascii="仿宋" w:eastAsia="仿宋" w:hAnsi="仿宋" w:cs="仿宋" w:hint="eastAsia"/>
            <w:lang w:eastAsia="zh-CN"/>
          </w:rPr>
          <w:t>(二)、应急预案与响应</w:t>
        </w:r>
        <w:r>
          <w:tab/>
        </w:r>
        <w:r>
          <w:fldChar w:fldCharType="begin"/>
        </w:r>
        <w:r>
          <w:instrText xml:space="preserve"> PAGEREF _Toc619 \h </w:instrText>
        </w:r>
        <w:r>
          <w:fldChar w:fldCharType="separate"/>
        </w:r>
        <w:r>
          <w:t>48</w:t>
        </w:r>
        <w:r>
          <w:fldChar w:fldCharType="end"/>
        </w:r>
      </w:hyperlink>
    </w:p>
    <w:p>
      <w:pPr>
        <w:pStyle w:val="TOC1"/>
        <w:tabs>
          <w:tab w:val="right" w:leader="dot" w:pos="8306"/>
        </w:tabs>
      </w:pPr>
      <w:hyperlink w:anchor="_Toc2874" w:history="1">
        <w:r>
          <w:rPr>
            <w:rFonts w:ascii="仿宋" w:eastAsia="仿宋" w:hAnsi="仿宋" w:cs="仿宋" w:hint="eastAsia"/>
            <w:lang w:eastAsia="zh-CN"/>
          </w:rPr>
          <w:t>十、环境保护与绿色发展</w:t>
        </w:r>
        <w:r>
          <w:tab/>
        </w:r>
        <w:r>
          <w:fldChar w:fldCharType="begin"/>
        </w:r>
        <w:r>
          <w:instrText xml:space="preserve"> PAGEREF _Toc2874 \h </w:instrText>
        </w:r>
        <w:r>
          <w:fldChar w:fldCharType="separate"/>
        </w:r>
        <w:r>
          <w:t>50</w:t>
        </w:r>
        <w:r>
          <w:fldChar w:fldCharType="end"/>
        </w:r>
      </w:hyperlink>
    </w:p>
    <w:p>
      <w:pPr>
        <w:pStyle w:val="TOC2"/>
        <w:tabs>
          <w:tab w:val="right" w:leader="dot" w:pos="8306"/>
        </w:tabs>
      </w:pPr>
      <w:hyperlink w:anchor="_Toc955" w:history="1">
        <w:r>
          <w:rPr>
            <w:rFonts w:ascii="仿宋" w:eastAsia="仿宋" w:hAnsi="仿宋" w:cs="仿宋" w:hint="eastAsia"/>
            <w:lang w:eastAsia="zh-CN"/>
          </w:rPr>
          <w:t>(一)、环境保护措施</w:t>
        </w:r>
        <w:r>
          <w:tab/>
        </w:r>
        <w:r>
          <w:fldChar w:fldCharType="begin"/>
        </w:r>
        <w:r>
          <w:instrText xml:space="preserve"> PAGEREF _Toc955 \h </w:instrText>
        </w:r>
        <w:r>
          <w:fldChar w:fldCharType="separate"/>
        </w:r>
        <w:r>
          <w:t>50</w:t>
        </w:r>
        <w:r>
          <w:fldChar w:fldCharType="end"/>
        </w:r>
      </w:hyperlink>
    </w:p>
    <w:p>
      <w:pPr>
        <w:pStyle w:val="TOC2"/>
        <w:tabs>
          <w:tab w:val="right" w:leader="dot" w:pos="8306"/>
        </w:tabs>
      </w:pPr>
      <w:hyperlink w:anchor="_Toc5208" w:history="1">
        <w:r>
          <w:rPr>
            <w:rFonts w:ascii="仿宋" w:eastAsia="仿宋" w:hAnsi="仿宋" w:cs="仿宋" w:hint="eastAsia"/>
            <w:lang w:eastAsia="zh-CN"/>
          </w:rPr>
          <w:t>(二)、绿色发展与可持续发展策略</w:t>
        </w:r>
        <w:r>
          <w:tab/>
        </w:r>
        <w:r>
          <w:fldChar w:fldCharType="begin"/>
        </w:r>
        <w:r>
          <w:instrText xml:space="preserve"> PAGEREF _Toc5208 \h </w:instrText>
        </w:r>
        <w:r>
          <w:fldChar w:fldCharType="separate"/>
        </w:r>
        <w:r>
          <w:t>52</w:t>
        </w:r>
        <w:r>
          <w:fldChar w:fldCharType="end"/>
        </w:r>
      </w:hyperlink>
    </w:p>
    <w:p>
      <w:pPr>
        <w:pStyle w:val="TOC1"/>
        <w:tabs>
          <w:tab w:val="right" w:leader="dot" w:pos="8306"/>
        </w:tabs>
      </w:pPr>
      <w:hyperlink w:anchor="_Toc6993" w:history="1">
        <w:r>
          <w:rPr>
            <w:rFonts w:ascii="仿宋" w:eastAsia="仿宋" w:hAnsi="仿宋" w:cs="仿宋" w:hint="eastAsia"/>
            <w:lang w:eastAsia="zh-CN"/>
          </w:rPr>
          <w:t>十一、客户关系管理与市场拓展</w:t>
        </w:r>
        <w:r>
          <w:tab/>
        </w:r>
        <w:r>
          <w:fldChar w:fldCharType="begin"/>
        </w:r>
        <w:r>
          <w:instrText xml:space="preserve"> PAGEREF _Toc6993 \h </w:instrText>
        </w:r>
        <w:r>
          <w:fldChar w:fldCharType="separate"/>
        </w:r>
        <w:r>
          <w:t>53</w:t>
        </w:r>
        <w:r>
          <w:fldChar w:fldCharType="end"/>
        </w:r>
      </w:hyperlink>
    </w:p>
    <w:p>
      <w:pPr>
        <w:pStyle w:val="TOC2"/>
        <w:tabs>
          <w:tab w:val="right" w:leader="dot" w:pos="8306"/>
        </w:tabs>
      </w:pPr>
      <w:hyperlink w:anchor="_Toc9830" w:history="1">
        <w:r>
          <w:rPr>
            <w:rFonts w:ascii="仿宋" w:eastAsia="仿宋" w:hAnsi="仿宋" w:cs="仿宋" w:hint="eastAsia"/>
            <w:lang w:eastAsia="zh-CN"/>
          </w:rPr>
          <w:t>(一)、客户关系管理策略</w:t>
        </w:r>
        <w:r>
          <w:tab/>
        </w:r>
        <w:r>
          <w:fldChar w:fldCharType="begin"/>
        </w:r>
        <w:r>
          <w:instrText xml:space="preserve"> PAGEREF _Toc9830 \h </w:instrText>
        </w:r>
        <w:r>
          <w:fldChar w:fldCharType="separate"/>
        </w:r>
        <w:r>
          <w:t>53</w:t>
        </w:r>
        <w:r>
          <w:fldChar w:fldCharType="end"/>
        </w:r>
      </w:hyperlink>
    </w:p>
    <w:p>
      <w:pPr>
        <w:pStyle w:val="TOC2"/>
        <w:tabs>
          <w:tab w:val="right" w:leader="dot" w:pos="8306"/>
        </w:tabs>
      </w:pPr>
      <w:hyperlink w:anchor="_Toc1495" w:history="1">
        <w:r>
          <w:rPr>
            <w:rFonts w:ascii="仿宋" w:eastAsia="仿宋" w:hAnsi="仿宋" w:cs="仿宋" w:hint="eastAsia"/>
            <w:lang w:eastAsia="zh-CN"/>
          </w:rPr>
          <w:t>(二)、市场拓展方案</w:t>
        </w:r>
        <w:r>
          <w:tab/>
        </w:r>
        <w:r>
          <w:fldChar w:fldCharType="begin"/>
        </w:r>
        <w:r>
          <w:instrText xml:space="preserve"> PAGEREF _Toc1495 \h </w:instrText>
        </w:r>
        <w:r>
          <w:fldChar w:fldCharType="separate"/>
        </w:r>
        <w:r>
          <w:t>54</w:t>
        </w:r>
        <w:r>
          <w:fldChar w:fldCharType="end"/>
        </w:r>
      </w:hyperlink>
    </w:p>
    <w:p>
      <w:pPr>
        <w:pStyle w:val="TOC1"/>
        <w:tabs>
          <w:tab w:val="right" w:leader="dot" w:pos="8306"/>
        </w:tabs>
      </w:pPr>
      <w:hyperlink w:anchor="_Toc871" w:history="1">
        <w:r>
          <w:rPr>
            <w:rFonts w:ascii="仿宋" w:eastAsia="仿宋" w:hAnsi="仿宋" w:cs="仿宋" w:hint="eastAsia"/>
            <w:lang w:eastAsia="zh-CN"/>
          </w:rPr>
          <w:t>十二、环境保护与治理方案</w:t>
        </w:r>
        <w:r>
          <w:tab/>
        </w:r>
        <w:r>
          <w:fldChar w:fldCharType="begin"/>
        </w:r>
        <w:r>
          <w:instrText xml:space="preserve"> PAGEREF _Toc871 \h </w:instrText>
        </w:r>
        <w:r>
          <w:fldChar w:fldCharType="separate"/>
        </w:r>
        <w:r>
          <w:t>55</w:t>
        </w:r>
        <w:r>
          <w:fldChar w:fldCharType="end"/>
        </w:r>
      </w:hyperlink>
    </w:p>
    <w:p>
      <w:pPr>
        <w:pStyle w:val="TOC2"/>
        <w:tabs>
          <w:tab w:val="right" w:leader="dot" w:pos="8306"/>
        </w:tabs>
      </w:pPr>
      <w:hyperlink w:anchor="_Toc7483" w:history="1">
        <w:r>
          <w:rPr>
            <w:rFonts w:ascii="仿宋" w:eastAsia="仿宋" w:hAnsi="仿宋" w:cs="仿宋" w:hint="eastAsia"/>
            <w:lang w:eastAsia="zh-CN"/>
          </w:rPr>
          <w:t>(一)、项目环境影响评估</w:t>
        </w:r>
        <w:r>
          <w:tab/>
        </w:r>
        <w:r>
          <w:fldChar w:fldCharType="begin"/>
        </w:r>
        <w:r>
          <w:instrText xml:space="preserve"> PAGEREF _Toc7483 \h </w:instrText>
        </w:r>
        <w:r>
          <w:fldChar w:fldCharType="separate"/>
        </w:r>
        <w:r>
          <w:t>55</w:t>
        </w:r>
        <w:r>
          <w:fldChar w:fldCharType="end"/>
        </w:r>
      </w:hyperlink>
    </w:p>
    <w:p>
      <w:pPr>
        <w:pStyle w:val="TOC2"/>
        <w:tabs>
          <w:tab w:val="right" w:leader="dot" w:pos="8306"/>
        </w:tabs>
      </w:pPr>
      <w:hyperlink w:anchor="_Toc9634" w:history="1">
        <w:r>
          <w:rPr>
            <w:rFonts w:ascii="仿宋" w:eastAsia="仿宋" w:hAnsi="仿宋" w:cs="仿宋" w:hint="eastAsia"/>
            <w:lang w:eastAsia="zh-CN"/>
          </w:rPr>
          <w:t>(二)、环境保护措施与治理方案</w:t>
        </w:r>
        <w:r>
          <w:tab/>
        </w:r>
        <w:r>
          <w:fldChar w:fldCharType="begin"/>
        </w:r>
        <w:r>
          <w:instrText xml:space="preserve"> PAGEREF _Toc9634 \h </w:instrText>
        </w:r>
        <w:r>
          <w:fldChar w:fldCharType="separate"/>
        </w:r>
        <w:r>
          <w:t>56</w:t>
        </w:r>
        <w:r>
          <w:fldChar w:fldCharType="end"/>
        </w:r>
      </w:hyperlink>
    </w:p>
    <w:p>
      <w:pPr>
        <w:pStyle w:val="TOC1"/>
        <w:tabs>
          <w:tab w:val="right" w:leader="dot" w:pos="8306"/>
        </w:tabs>
      </w:pPr>
      <w:hyperlink w:anchor="_Toc8823" w:history="1">
        <w:r>
          <w:rPr>
            <w:rFonts w:ascii="仿宋" w:eastAsia="仿宋" w:hAnsi="仿宋" w:cs="仿宋" w:hint="eastAsia"/>
            <w:lang w:eastAsia="zh-CN"/>
          </w:rPr>
          <w:t>十三、质量管理与控制</w:t>
        </w:r>
        <w:r>
          <w:tab/>
        </w:r>
        <w:r>
          <w:fldChar w:fldCharType="begin"/>
        </w:r>
        <w:r>
          <w:instrText xml:space="preserve"> PAGEREF _Toc8823 \h </w:instrText>
        </w:r>
        <w:r>
          <w:fldChar w:fldCharType="separate"/>
        </w:r>
        <w:r>
          <w:t>56</w:t>
        </w:r>
        <w:r>
          <w:fldChar w:fldCharType="end"/>
        </w:r>
      </w:hyperlink>
    </w:p>
    <w:p>
      <w:pPr>
        <w:pStyle w:val="TOC2"/>
        <w:tabs>
          <w:tab w:val="right" w:leader="dot" w:pos="8306"/>
        </w:tabs>
      </w:pPr>
      <w:hyperlink w:anchor="_Toc25290" w:history="1">
        <w:r>
          <w:rPr>
            <w:rFonts w:ascii="仿宋" w:eastAsia="仿宋" w:hAnsi="仿宋" w:cs="仿宋" w:hint="eastAsia"/>
            <w:lang w:eastAsia="zh-CN"/>
          </w:rPr>
          <w:t>(一)、质量管理体系建设</w:t>
        </w:r>
        <w:r>
          <w:tab/>
        </w:r>
        <w:r>
          <w:fldChar w:fldCharType="begin"/>
        </w:r>
        <w:r>
          <w:instrText xml:space="preserve"> PAGEREF _Toc25290 \h </w:instrText>
        </w:r>
        <w:r>
          <w:fldChar w:fldCharType="separate"/>
        </w:r>
        <w:r>
          <w:t>56</w:t>
        </w:r>
        <w:r>
          <w:fldChar w:fldCharType="end"/>
        </w:r>
      </w:hyperlink>
    </w:p>
    <w:p>
      <w:pPr>
        <w:pStyle w:val="TOC2"/>
        <w:tabs>
          <w:tab w:val="right" w:leader="dot" w:pos="8306"/>
        </w:tabs>
      </w:pPr>
      <w:hyperlink w:anchor="_Toc21128" w:history="1">
        <w:r>
          <w:rPr>
            <w:rFonts w:ascii="仿宋" w:eastAsia="仿宋" w:hAnsi="仿宋" w:cs="仿宋" w:hint="eastAsia"/>
            <w:lang w:eastAsia="zh-CN"/>
          </w:rPr>
          <w:t>(二)、质量控制措施</w:t>
        </w:r>
        <w:r>
          <w:tab/>
        </w:r>
        <w:r>
          <w:fldChar w:fldCharType="begin"/>
        </w:r>
        <w:r>
          <w:instrText xml:space="preserve"> PAGEREF _Toc21128 \h </w:instrText>
        </w:r>
        <w:r>
          <w:fldChar w:fldCharType="separate"/>
        </w:r>
        <w:r>
          <w:t>58</w:t>
        </w:r>
        <w:r>
          <w:fldChar w:fldCharType="end"/>
        </w:r>
      </w:hyperlink>
    </w:p>
    <w:p>
      <w:pPr>
        <w:pStyle w:val="TOC1"/>
        <w:tabs>
          <w:tab w:val="right" w:leader="dot" w:pos="8306"/>
        </w:tabs>
      </w:pPr>
      <w:hyperlink w:anchor="_Toc12703" w:history="1">
        <w:r>
          <w:rPr>
            <w:rFonts w:ascii="仿宋" w:eastAsia="仿宋" w:hAnsi="仿宋" w:cs="仿宋" w:hint="eastAsia"/>
            <w:lang w:eastAsia="zh-CN"/>
          </w:rPr>
          <w:t>十四、人力资源管理与开发</w:t>
        </w:r>
        <w:r>
          <w:tab/>
        </w:r>
        <w:r>
          <w:fldChar w:fldCharType="begin"/>
        </w:r>
        <w:r>
          <w:instrText xml:space="preserve"> PAGEREF _Toc12703 \h </w:instrText>
        </w:r>
        <w:r>
          <w:fldChar w:fldCharType="separate"/>
        </w:r>
        <w:r>
          <w:t>59</w:t>
        </w:r>
        <w:r>
          <w:fldChar w:fldCharType="end"/>
        </w:r>
      </w:hyperlink>
    </w:p>
    <w:p>
      <w:pPr>
        <w:pStyle w:val="TOC2"/>
        <w:tabs>
          <w:tab w:val="right" w:leader="dot" w:pos="8306"/>
        </w:tabs>
      </w:pPr>
      <w:hyperlink w:anchor="_Toc2074" w:history="1">
        <w:r>
          <w:rPr>
            <w:rFonts w:ascii="仿宋" w:eastAsia="仿宋" w:hAnsi="仿宋" w:cs="仿宋" w:hint="eastAsia"/>
            <w:lang w:eastAsia="zh-CN"/>
          </w:rPr>
          <w:t>(一)、人力资源规划</w:t>
        </w:r>
        <w:r>
          <w:tab/>
        </w:r>
        <w:r>
          <w:fldChar w:fldCharType="begin"/>
        </w:r>
        <w:r>
          <w:instrText xml:space="preserve"> PAGEREF _Toc2074 \h </w:instrText>
        </w:r>
        <w:r>
          <w:fldChar w:fldCharType="separate"/>
        </w:r>
        <w:r>
          <w:t>59</w:t>
        </w:r>
        <w:r>
          <w:fldChar w:fldCharType="end"/>
        </w:r>
      </w:hyperlink>
    </w:p>
    <w:p>
      <w:pPr>
        <w:pStyle w:val="TOC2"/>
        <w:tabs>
          <w:tab w:val="right" w:leader="dot" w:pos="8306"/>
        </w:tabs>
      </w:pPr>
      <w:hyperlink w:anchor="_Toc27992" w:history="1">
        <w:r>
          <w:rPr>
            <w:rFonts w:ascii="仿宋" w:eastAsia="仿宋" w:hAnsi="仿宋" w:cs="仿宋" w:hint="eastAsia"/>
            <w:lang w:eastAsia="zh-CN"/>
          </w:rPr>
          <w:t>(二)、人力资源开发与培训</w:t>
        </w:r>
        <w:r>
          <w:tab/>
        </w:r>
        <w:r>
          <w:fldChar w:fldCharType="begin"/>
        </w:r>
        <w:r>
          <w:instrText xml:space="preserve"> PAGEREF _Toc27992 \h </w:instrText>
        </w:r>
        <w:r>
          <w:fldChar w:fldCharType="separate"/>
        </w:r>
        <w:r>
          <w:t>61</w:t>
        </w:r>
        <w:r>
          <w:fldChar w:fldCharType="end"/>
        </w:r>
      </w:hyperlink>
    </w:p>
    <w:p>
      <w:pPr>
        <w:pStyle w:val="TOC1"/>
        <w:tabs>
          <w:tab w:val="right" w:leader="dot" w:pos="8306"/>
        </w:tabs>
      </w:pPr>
      <w:hyperlink w:anchor="_Toc30655" w:history="1">
        <w:r>
          <w:rPr>
            <w:rFonts w:ascii="仿宋" w:eastAsia="仿宋" w:hAnsi="仿宋" w:cs="仿宋" w:hint="eastAsia"/>
            <w:lang w:eastAsia="zh-CN"/>
          </w:rPr>
          <w:t>十五、知识产权管理与保护</w:t>
        </w:r>
        <w:r>
          <w:tab/>
        </w:r>
        <w:r>
          <w:fldChar w:fldCharType="begin"/>
        </w:r>
        <w:r>
          <w:instrText xml:space="preserve"> PAGEREF _Toc30655 \h </w:instrText>
        </w:r>
        <w:r>
          <w:fldChar w:fldCharType="separate"/>
        </w:r>
        <w:r>
          <w:t>63</w:t>
        </w:r>
        <w:r>
          <w:fldChar w:fldCharType="end"/>
        </w:r>
      </w:hyperlink>
    </w:p>
    <w:p>
      <w:pPr>
        <w:pStyle w:val="TOC2"/>
        <w:tabs>
          <w:tab w:val="right" w:leader="dot" w:pos="8306"/>
        </w:tabs>
      </w:pPr>
      <w:hyperlink w:anchor="_Toc3477" w:history="1">
        <w:r>
          <w:rPr>
            <w:rFonts w:ascii="仿宋" w:eastAsia="仿宋" w:hAnsi="仿宋" w:cs="仿宋" w:hint="eastAsia"/>
            <w:lang w:eastAsia="zh-CN"/>
          </w:rPr>
          <w:t>(一)、知识产权管理体系建设</w:t>
        </w:r>
        <w:r>
          <w:tab/>
        </w:r>
        <w:r>
          <w:fldChar w:fldCharType="begin"/>
        </w:r>
        <w:r>
          <w:instrText xml:space="preserve"> PAGEREF _Toc3477 \h </w:instrText>
        </w:r>
        <w:r>
          <w:fldChar w:fldCharType="separate"/>
        </w:r>
        <w:r>
          <w:t>63</w:t>
        </w:r>
        <w:r>
          <w:fldChar w:fldCharType="end"/>
        </w:r>
      </w:hyperlink>
    </w:p>
    <w:p>
      <w:pPr>
        <w:pStyle w:val="TOC2"/>
        <w:tabs>
          <w:tab w:val="right" w:leader="dot" w:pos="8306"/>
        </w:tabs>
      </w:pPr>
      <w:hyperlink w:anchor="_Toc17061" w:history="1">
        <w:r>
          <w:rPr>
            <w:rFonts w:ascii="仿宋" w:eastAsia="仿宋" w:hAnsi="仿宋" w:cs="仿宋" w:hint="eastAsia"/>
            <w:lang w:eastAsia="zh-CN"/>
          </w:rPr>
          <w:t>(二)、知识产权保护措施</w:t>
        </w:r>
        <w:r>
          <w:tab/>
        </w:r>
        <w:r>
          <w:fldChar w:fldCharType="begin"/>
        </w:r>
        <w:r>
          <w:instrText xml:space="preserve"> PAGEREF _Toc17061 \h </w:instrText>
        </w:r>
        <w:r>
          <w:fldChar w:fldCharType="separate"/>
        </w:r>
        <w:r>
          <w:t>64</w:t>
        </w:r>
        <w:r>
          <w:fldChar w:fldCharType="end"/>
        </w:r>
      </w:hyperlink>
    </w:p>
    <w:p>
      <w:pPr>
        <w:pStyle w:val="TOC1"/>
        <w:tabs>
          <w:tab w:val="right" w:leader="dot" w:pos="8306"/>
        </w:tabs>
      </w:pPr>
      <w:hyperlink w:anchor="_Toc16043" w:history="1">
        <w:r>
          <w:rPr>
            <w:rFonts w:ascii="仿宋" w:eastAsia="仿宋" w:hAnsi="仿宋" w:cs="仿宋" w:hint="eastAsia"/>
            <w:lang w:eastAsia="zh-CN"/>
          </w:rPr>
          <w:t>十六、成果转化与推广应用</w:t>
        </w:r>
        <w:r>
          <w:tab/>
        </w:r>
        <w:r>
          <w:fldChar w:fldCharType="begin"/>
        </w:r>
        <w:r>
          <w:instrText xml:space="preserve"> PAGEREF _Toc16043 \h </w:instrText>
        </w:r>
        <w:r>
          <w:fldChar w:fldCharType="separate"/>
        </w:r>
        <w:r>
          <w:t>66</w:t>
        </w:r>
        <w:r>
          <w:fldChar w:fldCharType="end"/>
        </w:r>
      </w:hyperlink>
    </w:p>
    <w:p>
      <w:pPr>
        <w:pStyle w:val="TOC2"/>
        <w:tabs>
          <w:tab w:val="right" w:leader="dot" w:pos="8306"/>
        </w:tabs>
      </w:pPr>
      <w:hyperlink w:anchor="_Toc15397" w:history="1">
        <w:r>
          <w:rPr>
            <w:rFonts w:ascii="仿宋" w:eastAsia="仿宋" w:hAnsi="仿宋" w:cs="仿宋" w:hint="eastAsia"/>
            <w:lang w:eastAsia="zh-CN"/>
          </w:rPr>
          <w:t>(一)、成果转化策略制定</w:t>
        </w:r>
        <w:r>
          <w:tab/>
        </w:r>
        <w:r>
          <w:fldChar w:fldCharType="begin"/>
        </w:r>
        <w:r>
          <w:instrText xml:space="preserve"> PAGEREF _Toc15397 \h </w:instrText>
        </w:r>
        <w:r>
          <w:fldChar w:fldCharType="separate"/>
        </w:r>
        <w:r>
          <w:t>66</w:t>
        </w:r>
        <w:r>
          <w:fldChar w:fldCharType="end"/>
        </w:r>
      </w:hyperlink>
    </w:p>
    <w:p>
      <w:pPr>
        <w:pStyle w:val="TOC2"/>
        <w:tabs>
          <w:tab w:val="right" w:leader="dot" w:pos="8306"/>
        </w:tabs>
      </w:pPr>
      <w:hyperlink w:anchor="_Toc25992" w:history="1">
        <w:r>
          <w:rPr>
            <w:rFonts w:ascii="仿宋" w:eastAsia="仿宋" w:hAnsi="仿宋" w:cs="仿宋" w:hint="eastAsia"/>
            <w:lang w:eastAsia="zh-CN"/>
          </w:rPr>
          <w:t>(二)、成果推广应用方案</w:t>
        </w:r>
        <w:r>
          <w:tab/>
        </w:r>
        <w:r>
          <w:fldChar w:fldCharType="begin"/>
        </w:r>
        <w:r>
          <w:instrText xml:space="preserve"> PAGEREF _Toc25992 \h </w:instrText>
        </w:r>
        <w:r>
          <w:fldChar w:fldCharType="separate"/>
        </w:r>
        <w:r>
          <w:t>67</w:t>
        </w:r>
        <w:r>
          <w:fldChar w:fldCharType="end"/>
        </w:r>
      </w:hyperlink>
    </w:p>
    <w:p>
      <w:pPr>
        <w:pStyle w:val="TOC1"/>
        <w:tabs>
          <w:tab w:val="right" w:leader="dot" w:pos="8306"/>
        </w:tabs>
      </w:pPr>
      <w:hyperlink w:anchor="_Toc24736" w:history="1">
        <w:r>
          <w:rPr>
            <w:rFonts w:ascii="仿宋" w:eastAsia="仿宋" w:hAnsi="仿宋" w:cs="仿宋" w:hint="eastAsia"/>
            <w:lang w:eastAsia="zh-CN"/>
          </w:rPr>
          <w:t>十七、设施与设备管理</w:t>
        </w:r>
        <w:r>
          <w:tab/>
        </w:r>
        <w:r>
          <w:fldChar w:fldCharType="begin"/>
        </w:r>
        <w:r>
          <w:instrText xml:space="preserve"> PAGEREF _Toc24736 \h </w:instrText>
        </w:r>
        <w:r>
          <w:fldChar w:fldCharType="separate"/>
        </w:r>
        <w:r>
          <w:t>69</w:t>
        </w:r>
        <w:r>
          <w:fldChar w:fldCharType="end"/>
        </w:r>
      </w:hyperlink>
    </w:p>
    <w:p>
      <w:pPr>
        <w:pStyle w:val="TOC2"/>
        <w:tabs>
          <w:tab w:val="right" w:leader="dot" w:pos="8306"/>
        </w:tabs>
      </w:pPr>
      <w:hyperlink w:anchor="_Toc13185" w:history="1">
        <w:r>
          <w:rPr>
            <w:rFonts w:ascii="仿宋" w:eastAsia="仿宋" w:hAnsi="仿宋" w:cs="仿宋" w:hint="eastAsia"/>
            <w:lang w:eastAsia="zh-CN"/>
          </w:rPr>
          <w:t>(一)、设施规划与配置</w:t>
        </w:r>
        <w:r>
          <w:tab/>
        </w:r>
        <w:r>
          <w:fldChar w:fldCharType="begin"/>
        </w:r>
        <w:r>
          <w:instrText xml:space="preserve"> PAGEREF _Toc13185 \h </w:instrText>
        </w:r>
        <w:r>
          <w:fldChar w:fldCharType="separate"/>
        </w:r>
        <w:r>
          <w:t>69</w:t>
        </w:r>
        <w:r>
          <w:fldChar w:fldCharType="end"/>
        </w:r>
      </w:hyperlink>
    </w:p>
    <w:p>
      <w:pPr>
        <w:pStyle w:val="TOC2"/>
        <w:tabs>
          <w:tab w:val="right" w:leader="dot" w:pos="8306"/>
        </w:tabs>
      </w:pPr>
      <w:hyperlink w:anchor="_Toc12430" w:history="1">
        <w:r>
          <w:rPr>
            <w:rFonts w:ascii="仿宋" w:eastAsia="仿宋" w:hAnsi="仿宋" w:cs="仿宋" w:hint="eastAsia"/>
            <w:lang w:eastAsia="zh-CN"/>
          </w:rPr>
          <w:t>(二)、设备采购与维护管理</w:t>
        </w:r>
        <w:r>
          <w:tab/>
        </w:r>
        <w:r>
          <w:fldChar w:fldCharType="begin"/>
        </w:r>
        <w:r>
          <w:instrText xml:space="preserve"> PAGEREF _Toc12430 \h </w:instrText>
        </w:r>
        <w:r>
          <w:fldChar w:fldCharType="separate"/>
        </w:r>
        <w:r>
          <w:t>69</w:t>
        </w:r>
        <w:r>
          <w:fldChar w:fldCharType="end"/>
        </w:r>
      </w:hyperlink>
    </w:p>
    <w:p>
      <w:pPr>
        <w:pStyle w:val="TOC2"/>
        <w:tabs>
          <w:tab w:val="right" w:leader="dot" w:pos="8306"/>
        </w:tabs>
      </w:pPr>
      <w:hyperlink w:anchor="_Toc20938" w:history="1">
        <w:r>
          <w:rPr>
            <w:rFonts w:ascii="仿宋" w:eastAsia="仿宋" w:hAnsi="仿宋" w:cs="仿宋" w:hint="eastAsia"/>
            <w:lang w:eastAsia="zh-CN"/>
          </w:rPr>
          <w:t>(三)、设施设备升级策略</w:t>
        </w:r>
        <w:r>
          <w:tab/>
        </w:r>
        <w:r>
          <w:fldChar w:fldCharType="begin"/>
        </w:r>
        <w:r>
          <w:instrText xml:space="preserve"> PAGEREF _Toc20938 \h </w:instrText>
        </w:r>
        <w:r>
          <w:fldChar w:fldCharType="separate"/>
        </w:r>
        <w:r>
          <w:t>70</w:t>
        </w:r>
        <w:r>
          <w:fldChar w:fldCharType="end"/>
        </w:r>
      </w:hyperlink>
    </w:p>
    <w:p>
      <w:pPr>
        <w:pStyle w:val="TOC1"/>
        <w:tabs>
          <w:tab w:val="right" w:leader="dot" w:pos="8306"/>
        </w:tabs>
      </w:pPr>
      <w:hyperlink w:anchor="_Toc30882" w:history="1">
        <w:r>
          <w:rPr>
            <w:rFonts w:ascii="仿宋" w:eastAsia="仿宋" w:hAnsi="仿宋" w:cs="仿宋" w:hint="eastAsia"/>
            <w:lang w:eastAsia="zh-CN"/>
          </w:rPr>
          <w:t>十八、法律法规与政策遵循</w:t>
        </w:r>
        <w:r>
          <w:tab/>
        </w:r>
        <w:r>
          <w:fldChar w:fldCharType="begin"/>
        </w:r>
        <w:r>
          <w:instrText xml:space="preserve"> PAGEREF _Toc30882 \h </w:instrText>
        </w:r>
        <w:r>
          <w:fldChar w:fldCharType="separate"/>
        </w:r>
        <w:r>
          <w:t>71</w:t>
        </w:r>
        <w:r>
          <w:fldChar w:fldCharType="end"/>
        </w:r>
      </w:hyperlink>
    </w:p>
    <w:p>
      <w:pPr>
        <w:pStyle w:val="TOC2"/>
        <w:tabs>
          <w:tab w:val="right" w:leader="dot" w:pos="8306"/>
        </w:tabs>
      </w:pPr>
      <w:hyperlink w:anchor="_Toc10594" w:history="1">
        <w:r>
          <w:rPr>
            <w:rFonts w:ascii="仿宋" w:eastAsia="仿宋" w:hAnsi="仿宋" w:cs="仿宋" w:hint="eastAsia"/>
            <w:lang w:eastAsia="zh-CN"/>
          </w:rPr>
          <w:t>(一)、法律法规遵守</w:t>
        </w:r>
        <w:r>
          <w:tab/>
        </w:r>
        <w:r>
          <w:fldChar w:fldCharType="begin"/>
        </w:r>
        <w:r>
          <w:instrText xml:space="preserve"> PAGEREF _Toc10594 \h </w:instrText>
        </w:r>
        <w:r>
          <w:fldChar w:fldCharType="separate"/>
        </w:r>
        <w:r>
          <w:t>71</w:t>
        </w:r>
        <w:r>
          <w:fldChar w:fldCharType="end"/>
        </w:r>
      </w:hyperlink>
    </w:p>
    <w:p>
      <w:pPr>
        <w:pStyle w:val="TOC2"/>
        <w:tabs>
          <w:tab w:val="right" w:leader="dot" w:pos="8306"/>
        </w:tabs>
      </w:pPr>
      <w:hyperlink w:anchor="_Toc6259" w:history="1">
        <w:r>
          <w:rPr>
            <w:rFonts w:ascii="仿宋" w:eastAsia="仿宋" w:hAnsi="仿宋" w:cs="仿宋" w:hint="eastAsia"/>
            <w:lang w:eastAsia="zh-CN"/>
          </w:rPr>
          <w:t>(二)、政策导向与利用</w:t>
        </w:r>
        <w:r>
          <w:tab/>
        </w:r>
        <w:r>
          <w:fldChar w:fldCharType="begin"/>
        </w:r>
        <w:r>
          <w:instrText xml:space="preserve"> PAGEREF _Toc6259 \h </w:instrText>
        </w:r>
        <w:r>
          <w:fldChar w:fldCharType="separate"/>
        </w:r>
        <w:r>
          <w:t>72</w:t>
        </w:r>
        <w:r>
          <w:fldChar w:fldCharType="end"/>
        </w:r>
      </w:hyperlink>
    </w:p>
    <w:p>
      <w:pPr>
        <w:pStyle w:val="TOC1"/>
        <w:tabs>
          <w:tab w:val="right" w:leader="dot" w:pos="8306"/>
        </w:tabs>
      </w:pPr>
      <w:hyperlink w:anchor="_Toc13249" w:history="1">
        <w:r>
          <w:rPr>
            <w:rFonts w:ascii="仿宋" w:eastAsia="仿宋" w:hAnsi="仿宋" w:cs="仿宋" w:hint="eastAsia"/>
            <w:lang w:eastAsia="zh-CN"/>
          </w:rPr>
          <w:t>十九、企业合规与伦理</w:t>
        </w:r>
        <w:r>
          <w:tab/>
        </w:r>
        <w:r>
          <w:fldChar w:fldCharType="begin"/>
        </w:r>
        <w:r>
          <w:instrText xml:space="preserve"> PAGEREF _Toc13249 \h </w:instrText>
        </w:r>
        <w:r>
          <w:fldChar w:fldCharType="separate"/>
        </w:r>
        <w:r>
          <w:t>73</w:t>
        </w:r>
        <w:r>
          <w:fldChar w:fldCharType="end"/>
        </w:r>
      </w:hyperlink>
    </w:p>
    <w:p>
      <w:pPr>
        <w:pStyle w:val="TOC2"/>
        <w:tabs>
          <w:tab w:val="right" w:leader="dot" w:pos="8306"/>
        </w:tabs>
      </w:pPr>
      <w:hyperlink w:anchor="_Toc8970" w:history="1">
        <w:r>
          <w:rPr>
            <w:rFonts w:ascii="仿宋" w:eastAsia="仿宋" w:hAnsi="仿宋" w:cs="仿宋" w:hint="eastAsia"/>
            <w:lang w:eastAsia="zh-CN"/>
          </w:rPr>
          <w:t>(一)、合规政策与程序</w:t>
        </w:r>
        <w:r>
          <w:tab/>
        </w:r>
        <w:r>
          <w:fldChar w:fldCharType="begin"/>
        </w:r>
        <w:r>
          <w:instrText xml:space="preserve"> PAGEREF _Toc8970 \h </w:instrText>
        </w:r>
        <w:r>
          <w:fldChar w:fldCharType="separate"/>
        </w:r>
        <w:r>
          <w:t>73</w:t>
        </w:r>
        <w:r>
          <w:fldChar w:fldCharType="end"/>
        </w:r>
      </w:hyperlink>
    </w:p>
    <w:p>
      <w:pPr>
        <w:pStyle w:val="TOC2"/>
        <w:tabs>
          <w:tab w:val="right" w:leader="dot" w:pos="8306"/>
        </w:tabs>
      </w:pPr>
      <w:hyperlink w:anchor="_Toc24964" w:history="1">
        <w:r>
          <w:rPr>
            <w:rFonts w:ascii="仿宋" w:eastAsia="仿宋" w:hAnsi="仿宋" w:cs="仿宋" w:hint="eastAsia"/>
            <w:lang w:eastAsia="zh-CN"/>
          </w:rPr>
          <w:t>(二)、伦理规范与培训</w:t>
        </w:r>
        <w:r>
          <w:tab/>
        </w:r>
        <w:r>
          <w:fldChar w:fldCharType="begin"/>
        </w:r>
        <w:r>
          <w:instrText xml:space="preserve"> PAGEREF _Toc24964 \h </w:instrText>
        </w:r>
        <w:r>
          <w:fldChar w:fldCharType="separate"/>
        </w:r>
        <w:r>
          <w:t>74</w:t>
        </w:r>
        <w:r>
          <w:fldChar w:fldCharType="end"/>
        </w:r>
      </w:hyperlink>
    </w:p>
    <w:p>
      <w:pPr>
        <w:pStyle w:val="TOC2"/>
        <w:tabs>
          <w:tab w:val="right" w:leader="dot" w:pos="8306"/>
        </w:tabs>
      </w:pPr>
      <w:hyperlink w:anchor="_Toc20805" w:history="1">
        <w:r>
          <w:rPr>
            <w:rFonts w:ascii="仿宋" w:eastAsia="仿宋" w:hAnsi="仿宋" w:cs="仿宋" w:hint="eastAsia"/>
            <w:lang w:eastAsia="zh-CN"/>
          </w:rPr>
          <w:t>(三)、合规风险评估</w:t>
        </w:r>
        <w:r>
          <w:tab/>
        </w:r>
        <w:r>
          <w:fldChar w:fldCharType="begin"/>
        </w:r>
        <w:r>
          <w:instrText xml:space="preserve"> PAGEREF _Toc20805 \h </w:instrText>
        </w:r>
        <w:r>
          <w:fldChar w:fldCharType="separate"/>
        </w:r>
        <w:r>
          <w:t>75</w:t>
        </w:r>
        <w:r>
          <w:fldChar w:fldCharType="end"/>
        </w:r>
      </w:hyperlink>
    </w:p>
    <w:p>
      <w:pPr>
        <w:pStyle w:val="TOC2"/>
        <w:tabs>
          <w:tab w:val="right" w:leader="dot" w:pos="8306"/>
        </w:tabs>
      </w:pPr>
      <w:hyperlink w:anchor="_Toc20458" w:history="1">
        <w:r>
          <w:rPr>
            <w:rFonts w:ascii="仿宋" w:eastAsia="仿宋" w:hAnsi="仿宋" w:cs="仿宋" w:hint="eastAsia"/>
            <w:lang w:eastAsia="zh-CN"/>
          </w:rPr>
          <w:t>(四)、合规监督与执行</w:t>
        </w:r>
        <w:r>
          <w:tab/>
        </w:r>
        <w:r>
          <w:fldChar w:fldCharType="begin"/>
        </w:r>
        <w:r>
          <w:instrText xml:space="preserve"> PAGEREF _Toc20458 \h </w:instrText>
        </w:r>
        <w:r>
          <w:fldChar w:fldCharType="separate"/>
        </w:r>
        <w:r>
          <w:t>76</w:t>
        </w:r>
        <w:r>
          <w:fldChar w:fldCharType="end"/>
        </w:r>
      </w:hyperlink>
    </w:p>
    <w:p>
      <w:pPr>
        <w:pStyle w:val="TOC1"/>
        <w:tabs>
          <w:tab w:val="right" w:leader="dot" w:pos="8306"/>
        </w:tabs>
      </w:pPr>
      <w:hyperlink w:anchor="_Toc15344" w:history="1">
        <w:r>
          <w:rPr>
            <w:rFonts w:ascii="仿宋" w:eastAsia="仿宋" w:hAnsi="仿宋" w:cs="仿宋" w:hint="eastAsia"/>
            <w:lang w:eastAsia="zh-CN"/>
          </w:rPr>
          <w:t>二十、创新驱动与持续发展</w:t>
        </w:r>
        <w:r>
          <w:tab/>
        </w:r>
        <w:r>
          <w:fldChar w:fldCharType="begin"/>
        </w:r>
        <w:r>
          <w:instrText xml:space="preserve"> PAGEREF _Toc15344 \h </w:instrText>
        </w:r>
        <w:r>
          <w:fldChar w:fldCharType="separate"/>
        </w:r>
        <w:r>
          <w:t>77</w:t>
        </w:r>
        <w:r>
          <w:fldChar w:fldCharType="end"/>
        </w:r>
      </w:hyperlink>
    </w:p>
    <w:p>
      <w:pPr>
        <w:pStyle w:val="TOC2"/>
        <w:tabs>
          <w:tab w:val="right" w:leader="dot" w:pos="8306"/>
        </w:tabs>
      </w:pPr>
      <w:hyperlink w:anchor="_Toc2795" w:history="1">
        <w:r>
          <w:rPr>
            <w:rFonts w:ascii="仿宋" w:eastAsia="仿宋" w:hAnsi="仿宋" w:cs="仿宋" w:hint="eastAsia"/>
            <w:lang w:eastAsia="zh-CN"/>
          </w:rPr>
          <w:t>(一)、创新驱动战略实施</w:t>
        </w:r>
        <w:r>
          <w:tab/>
        </w:r>
        <w:r>
          <w:fldChar w:fldCharType="begin"/>
        </w:r>
        <w:r>
          <w:instrText xml:space="preserve"> PAGEREF _Toc2795 \h </w:instrText>
        </w:r>
        <w:r>
          <w:fldChar w:fldCharType="separate"/>
        </w:r>
        <w:r>
          <w:t>77</w:t>
        </w:r>
        <w:r>
          <w:fldChar w:fldCharType="end"/>
        </w:r>
      </w:hyperlink>
    </w:p>
    <w:p>
      <w:pPr>
        <w:pStyle w:val="TOC2"/>
        <w:tabs>
          <w:tab w:val="right" w:leader="dot" w:pos="8306"/>
        </w:tabs>
      </w:pPr>
      <w:hyperlink w:anchor="_Toc17409" w:history="1">
        <w:r>
          <w:rPr>
            <w:rFonts w:ascii="仿宋" w:eastAsia="仿宋" w:hAnsi="仿宋" w:cs="仿宋" w:hint="eastAsia"/>
            <w:lang w:eastAsia="zh-CN"/>
          </w:rPr>
          <w:t>(二)、持续发展路径探索</w:t>
        </w:r>
        <w:r>
          <w:tab/>
        </w:r>
        <w:r>
          <w:fldChar w:fldCharType="begin"/>
        </w:r>
        <w:r>
          <w:instrText xml:space="preserve"> PAGEREF _Toc17409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23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034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460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436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0178"/>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2800"/>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子宫收缩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子宫收缩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子宫收缩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子宫收缩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子宫收缩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子宫收缩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子宫收缩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子宫收缩药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子宫收缩药项目的社会影响是全面而深远的。从提供就业机会和提升公共服务，到促进社会结构和劳动市场的多元化，再到推动社会责任和伦理标准的提高，项目对于提升社区的经济、文化和社会福祉有着重要作用。通过这些正面影响，子宫收缩药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6794"/>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为了融入当地社区，子宫收缩药项目需深入理解当地的文化特色和社会习俗。例如，项目在设计广告和市场推广活动时，应考虑使用当地语言和符合地方文化的表达方式。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子宫收缩药项目对当地经济结构的影响需谨慎考虑。项目可以通过聘用当地居民，特别是在管理和技术岗位上，来直接促进当地就业。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子宫收缩药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38"/>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为了确保子宫收缩药项目的成功并最大限度地减轻潜在的社会风险，详细的风险分析和具体的应对策略至关重要。以下是针对项目可能面临的具体社会风险及相应对策的分析：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风险描述：子宫收缩药项目可能遭遇社区抵制，尤其如果社区成员认为项目会破坏他们的生活环境或忽略他们的意见。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风险描述：子宫收缩药项目的商业实践可能与当地的文化和价值观存在冲突，导致社会紧张和文化冲突。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风险描述：子宫收缩药项目可能会增加对公共资源和基础设施的需求，给当地带来额外压力，例如在水资源、能源供应和交通系统方面。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风险描述：子宫收缩药项目可能会引起当地社会结构和动态的变化，例如改变社区的人口组成和社交模式。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https://d.book118.com/088005021127006026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子宫收缩药项目建设总纲及方案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F23411"/>
    <w:rsid w:val="1FF234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8005021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2024-01-09T12:03:00Z</dcterms:created>
  <dcterms:modified xsi:type="dcterms:W3CDTF">2024-01-09T12:04:13Z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2095C4DD8E7A42449008C88045935D17_11</vt:lpwstr>
  </property>
  <property fmtid="{D5CDD505-2E9C-101B-9397-08002B2CF9AE}" pid="3" name="KSOProductBuildVer">
    <vt:lpwstr>2052-12.1.0.16120</vt:lpwstr>
  </property>
</Properties>
</file>