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MABS项目规划设计纲要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25" w:history="1">
        <w:r>
          <w:rPr>
            <w:rFonts w:ascii="仿宋" w:eastAsia="仿宋" w:hAnsi="仿宋" w:cs="仿宋" w:hint="eastAsia"/>
            <w:lang w:eastAsia="zh-CN"/>
          </w:rPr>
          <w:t>前言</w:t>
        </w:r>
        <w:r>
          <w:tab/>
        </w:r>
        <w:r>
          <w:fldChar w:fldCharType="begin"/>
        </w:r>
        <w:r>
          <w:instrText xml:space="preserve"> PAGEREF _Toc25425 \h </w:instrText>
        </w:r>
        <w:r>
          <w:fldChar w:fldCharType="separate"/>
        </w:r>
        <w:r>
          <w:t>3</w:t>
        </w:r>
        <w:r>
          <w:fldChar w:fldCharType="end"/>
        </w:r>
      </w:hyperlink>
    </w:p>
    <w:p>
      <w:pPr>
        <w:pStyle w:val="TOC1"/>
        <w:tabs>
          <w:tab w:val="right" w:leader="dot" w:pos="8306"/>
        </w:tabs>
      </w:pPr>
      <w:hyperlink w:anchor="_Toc20737" w:history="1">
        <w:r>
          <w:rPr>
            <w:rFonts w:ascii="仿宋" w:eastAsia="仿宋" w:hAnsi="仿宋" w:cs="仿宋" w:hint="eastAsia"/>
            <w:lang w:eastAsia="zh-CN"/>
          </w:rPr>
          <w:t>一、MABS项目危机管理</w:t>
        </w:r>
        <w:r>
          <w:tab/>
        </w:r>
        <w:r>
          <w:fldChar w:fldCharType="begin"/>
        </w:r>
        <w:r>
          <w:instrText xml:space="preserve"> PAGEREF _Toc20737 \h </w:instrText>
        </w:r>
        <w:r>
          <w:fldChar w:fldCharType="separate"/>
        </w:r>
        <w:r>
          <w:t>3</w:t>
        </w:r>
        <w:r>
          <w:fldChar w:fldCharType="end"/>
        </w:r>
      </w:hyperlink>
    </w:p>
    <w:p>
      <w:pPr>
        <w:pStyle w:val="TOC2"/>
        <w:tabs>
          <w:tab w:val="right" w:leader="dot" w:pos="8306"/>
        </w:tabs>
      </w:pPr>
      <w:hyperlink w:anchor="_Toc23508" w:history="1">
        <w:r>
          <w:rPr>
            <w:rFonts w:ascii="仿宋" w:eastAsia="仿宋" w:hAnsi="仿宋" w:cs="仿宋" w:hint="eastAsia"/>
            <w:lang w:eastAsia="zh-CN"/>
          </w:rPr>
          <w:t>(一)、危机预警与识别</w:t>
        </w:r>
        <w:r>
          <w:tab/>
        </w:r>
        <w:r>
          <w:fldChar w:fldCharType="begin"/>
        </w:r>
        <w:r>
          <w:instrText xml:space="preserve"> PAGEREF _Toc23508 \h </w:instrText>
        </w:r>
        <w:r>
          <w:fldChar w:fldCharType="separate"/>
        </w:r>
        <w:r>
          <w:t>3</w:t>
        </w:r>
        <w:r>
          <w:fldChar w:fldCharType="end"/>
        </w:r>
      </w:hyperlink>
    </w:p>
    <w:p>
      <w:pPr>
        <w:pStyle w:val="TOC2"/>
        <w:tabs>
          <w:tab w:val="right" w:leader="dot" w:pos="8306"/>
        </w:tabs>
      </w:pPr>
      <w:hyperlink w:anchor="_Toc26402" w:history="1">
        <w:r>
          <w:rPr>
            <w:rFonts w:ascii="仿宋" w:eastAsia="仿宋" w:hAnsi="仿宋" w:cs="仿宋" w:hint="eastAsia"/>
            <w:lang w:eastAsia="zh-CN"/>
          </w:rPr>
          <w:t>(二)、危机应对与恢复</w:t>
        </w:r>
        <w:r>
          <w:tab/>
        </w:r>
        <w:r>
          <w:fldChar w:fldCharType="begin"/>
        </w:r>
        <w:r>
          <w:instrText xml:space="preserve"> PAGEREF _Toc26402 \h </w:instrText>
        </w:r>
        <w:r>
          <w:fldChar w:fldCharType="separate"/>
        </w:r>
        <w:r>
          <w:t>4</w:t>
        </w:r>
        <w:r>
          <w:fldChar w:fldCharType="end"/>
        </w:r>
      </w:hyperlink>
    </w:p>
    <w:p>
      <w:pPr>
        <w:pStyle w:val="TOC1"/>
        <w:tabs>
          <w:tab w:val="right" w:leader="dot" w:pos="8306"/>
        </w:tabs>
      </w:pPr>
      <w:hyperlink w:anchor="_Toc2965" w:history="1">
        <w:r>
          <w:rPr>
            <w:rFonts w:ascii="仿宋" w:eastAsia="仿宋" w:hAnsi="仿宋" w:cs="仿宋" w:hint="eastAsia"/>
            <w:lang w:eastAsia="zh-CN"/>
          </w:rPr>
          <w:t>二、MABS项目概论</w:t>
        </w:r>
        <w:r>
          <w:tab/>
        </w:r>
        <w:r>
          <w:fldChar w:fldCharType="begin"/>
        </w:r>
        <w:r>
          <w:instrText xml:space="preserve"> PAGEREF _Toc2965 \h </w:instrText>
        </w:r>
        <w:r>
          <w:fldChar w:fldCharType="separate"/>
        </w:r>
        <w:r>
          <w:t>5</w:t>
        </w:r>
        <w:r>
          <w:fldChar w:fldCharType="end"/>
        </w:r>
      </w:hyperlink>
    </w:p>
    <w:p>
      <w:pPr>
        <w:pStyle w:val="TOC2"/>
        <w:tabs>
          <w:tab w:val="right" w:leader="dot" w:pos="8306"/>
        </w:tabs>
      </w:pPr>
      <w:hyperlink w:anchor="_Toc11799" w:history="1">
        <w:r>
          <w:rPr>
            <w:rFonts w:ascii="仿宋" w:eastAsia="仿宋" w:hAnsi="仿宋" w:cs="仿宋" w:hint="eastAsia"/>
            <w:lang w:eastAsia="zh-CN"/>
          </w:rPr>
          <w:t>(一)、MABS项目概况</w:t>
        </w:r>
        <w:r>
          <w:tab/>
        </w:r>
        <w:r>
          <w:fldChar w:fldCharType="begin"/>
        </w:r>
        <w:r>
          <w:instrText xml:space="preserve"> PAGEREF _Toc11799 \h </w:instrText>
        </w:r>
        <w:r>
          <w:fldChar w:fldCharType="separate"/>
        </w:r>
        <w:r>
          <w:t>5</w:t>
        </w:r>
        <w:r>
          <w:fldChar w:fldCharType="end"/>
        </w:r>
      </w:hyperlink>
    </w:p>
    <w:p>
      <w:pPr>
        <w:pStyle w:val="TOC2"/>
        <w:tabs>
          <w:tab w:val="right" w:leader="dot" w:pos="8306"/>
        </w:tabs>
      </w:pPr>
      <w:hyperlink w:anchor="_Toc11821" w:history="1">
        <w:r>
          <w:rPr>
            <w:rFonts w:ascii="仿宋" w:eastAsia="仿宋" w:hAnsi="仿宋" w:cs="仿宋" w:hint="eastAsia"/>
            <w:lang w:eastAsia="zh-CN"/>
          </w:rPr>
          <w:t>(二)、MABS项目目标</w:t>
        </w:r>
        <w:r>
          <w:tab/>
        </w:r>
        <w:r>
          <w:fldChar w:fldCharType="begin"/>
        </w:r>
        <w:r>
          <w:instrText xml:space="preserve"> PAGEREF _Toc11821 \h </w:instrText>
        </w:r>
        <w:r>
          <w:fldChar w:fldCharType="separate"/>
        </w:r>
        <w:r>
          <w:t>8</w:t>
        </w:r>
        <w:r>
          <w:fldChar w:fldCharType="end"/>
        </w:r>
      </w:hyperlink>
    </w:p>
    <w:p>
      <w:pPr>
        <w:pStyle w:val="TOC2"/>
        <w:tabs>
          <w:tab w:val="right" w:leader="dot" w:pos="8306"/>
        </w:tabs>
      </w:pPr>
      <w:hyperlink w:anchor="_Toc29065" w:history="1">
        <w:r>
          <w:rPr>
            <w:rFonts w:ascii="仿宋" w:eastAsia="仿宋" w:hAnsi="仿宋" w:cs="仿宋" w:hint="eastAsia"/>
            <w:lang w:eastAsia="zh-CN"/>
          </w:rPr>
          <w:t>(三)、MABS项目提出的理由</w:t>
        </w:r>
        <w:r>
          <w:tab/>
        </w:r>
        <w:r>
          <w:fldChar w:fldCharType="begin"/>
        </w:r>
        <w:r>
          <w:instrText xml:space="preserve"> PAGEREF _Toc29065 \h </w:instrText>
        </w:r>
        <w:r>
          <w:fldChar w:fldCharType="separate"/>
        </w:r>
        <w:r>
          <w:t>8</w:t>
        </w:r>
        <w:r>
          <w:fldChar w:fldCharType="end"/>
        </w:r>
      </w:hyperlink>
    </w:p>
    <w:p>
      <w:pPr>
        <w:pStyle w:val="TOC2"/>
        <w:tabs>
          <w:tab w:val="right" w:leader="dot" w:pos="8306"/>
        </w:tabs>
      </w:pPr>
      <w:hyperlink w:anchor="_Toc11600" w:history="1">
        <w:r>
          <w:rPr>
            <w:rFonts w:ascii="仿宋" w:eastAsia="仿宋" w:hAnsi="仿宋" w:cs="仿宋" w:hint="eastAsia"/>
            <w:lang w:eastAsia="zh-CN"/>
          </w:rPr>
          <w:t>(四)、MABS项目意义</w:t>
        </w:r>
        <w:r>
          <w:tab/>
        </w:r>
        <w:r>
          <w:fldChar w:fldCharType="begin"/>
        </w:r>
        <w:r>
          <w:instrText xml:space="preserve"> PAGEREF _Toc11600 \h </w:instrText>
        </w:r>
        <w:r>
          <w:fldChar w:fldCharType="separate"/>
        </w:r>
        <w:r>
          <w:t>10</w:t>
        </w:r>
        <w:r>
          <w:fldChar w:fldCharType="end"/>
        </w:r>
      </w:hyperlink>
    </w:p>
    <w:p>
      <w:pPr>
        <w:pStyle w:val="TOC2"/>
        <w:tabs>
          <w:tab w:val="right" w:leader="dot" w:pos="8306"/>
        </w:tabs>
      </w:pPr>
      <w:hyperlink w:anchor="_Toc13914" w:history="1">
        <w:r>
          <w:rPr>
            <w:rFonts w:ascii="仿宋" w:eastAsia="仿宋" w:hAnsi="仿宋" w:cs="仿宋" w:hint="eastAsia"/>
            <w:lang w:eastAsia="zh-CN"/>
          </w:rPr>
          <w:t>(五)、MABS项目背景</w:t>
        </w:r>
        <w:r>
          <w:tab/>
        </w:r>
        <w:r>
          <w:fldChar w:fldCharType="begin"/>
        </w:r>
        <w:r>
          <w:instrText xml:space="preserve"> PAGEREF _Toc13914 \h </w:instrText>
        </w:r>
        <w:r>
          <w:fldChar w:fldCharType="separate"/>
        </w:r>
        <w:r>
          <w:t>11</w:t>
        </w:r>
        <w:r>
          <w:fldChar w:fldCharType="end"/>
        </w:r>
      </w:hyperlink>
    </w:p>
    <w:p>
      <w:pPr>
        <w:pStyle w:val="TOC1"/>
        <w:tabs>
          <w:tab w:val="right" w:leader="dot" w:pos="8306"/>
        </w:tabs>
      </w:pPr>
      <w:hyperlink w:anchor="_Toc15436" w:history="1">
        <w:r>
          <w:rPr>
            <w:rFonts w:ascii="仿宋" w:eastAsia="仿宋" w:hAnsi="仿宋" w:cs="仿宋" w:hint="eastAsia"/>
            <w:lang w:eastAsia="zh-CN"/>
          </w:rPr>
          <w:t>三、MABS项目选址可行性分析</w:t>
        </w:r>
        <w:r>
          <w:tab/>
        </w:r>
        <w:r>
          <w:fldChar w:fldCharType="begin"/>
        </w:r>
        <w:r>
          <w:instrText xml:space="preserve"> PAGEREF _Toc15436 \h </w:instrText>
        </w:r>
        <w:r>
          <w:fldChar w:fldCharType="separate"/>
        </w:r>
        <w:r>
          <w:t>12</w:t>
        </w:r>
        <w:r>
          <w:fldChar w:fldCharType="end"/>
        </w:r>
      </w:hyperlink>
    </w:p>
    <w:p>
      <w:pPr>
        <w:pStyle w:val="TOC2"/>
        <w:tabs>
          <w:tab w:val="right" w:leader="dot" w:pos="8306"/>
        </w:tabs>
      </w:pPr>
      <w:hyperlink w:anchor="_Toc1206" w:history="1">
        <w:r>
          <w:rPr>
            <w:rFonts w:ascii="仿宋" w:eastAsia="仿宋" w:hAnsi="仿宋" w:cs="仿宋" w:hint="eastAsia"/>
            <w:lang w:eastAsia="zh-CN"/>
          </w:rPr>
          <w:t>(一)、MABS项目选址</w:t>
        </w:r>
        <w:r>
          <w:tab/>
        </w:r>
        <w:r>
          <w:fldChar w:fldCharType="begin"/>
        </w:r>
        <w:r>
          <w:instrText xml:space="preserve"> PAGEREF _Toc1206 \h </w:instrText>
        </w:r>
        <w:r>
          <w:fldChar w:fldCharType="separate"/>
        </w:r>
        <w:r>
          <w:t>12</w:t>
        </w:r>
        <w:r>
          <w:fldChar w:fldCharType="end"/>
        </w:r>
      </w:hyperlink>
    </w:p>
    <w:p>
      <w:pPr>
        <w:pStyle w:val="TOC2"/>
        <w:tabs>
          <w:tab w:val="right" w:leader="dot" w:pos="8306"/>
        </w:tabs>
      </w:pPr>
      <w:hyperlink w:anchor="_Toc9324" w:history="1">
        <w:r>
          <w:rPr>
            <w:rFonts w:ascii="仿宋" w:eastAsia="仿宋" w:hAnsi="仿宋" w:cs="仿宋" w:hint="eastAsia"/>
            <w:lang w:eastAsia="zh-CN"/>
          </w:rPr>
          <w:t>(二)、用地控制指标</w:t>
        </w:r>
        <w:r>
          <w:tab/>
        </w:r>
        <w:r>
          <w:fldChar w:fldCharType="begin"/>
        </w:r>
        <w:r>
          <w:instrText xml:space="preserve"> PAGEREF _Toc9324 \h </w:instrText>
        </w:r>
        <w:r>
          <w:fldChar w:fldCharType="separate"/>
        </w:r>
        <w:r>
          <w:t>12</w:t>
        </w:r>
        <w:r>
          <w:fldChar w:fldCharType="end"/>
        </w:r>
      </w:hyperlink>
    </w:p>
    <w:p>
      <w:pPr>
        <w:pStyle w:val="TOC2"/>
        <w:tabs>
          <w:tab w:val="right" w:leader="dot" w:pos="8306"/>
        </w:tabs>
      </w:pPr>
      <w:hyperlink w:anchor="_Toc857" w:history="1">
        <w:r>
          <w:rPr>
            <w:rFonts w:ascii="仿宋" w:eastAsia="仿宋" w:hAnsi="仿宋" w:cs="仿宋" w:hint="eastAsia"/>
            <w:lang w:eastAsia="zh-CN"/>
          </w:rPr>
          <w:t>(三)、节约用地措施</w:t>
        </w:r>
        <w:r>
          <w:tab/>
        </w:r>
        <w:r>
          <w:fldChar w:fldCharType="begin"/>
        </w:r>
        <w:r>
          <w:instrText xml:space="preserve"> PAGEREF _Toc857 \h </w:instrText>
        </w:r>
        <w:r>
          <w:fldChar w:fldCharType="separate"/>
        </w:r>
        <w:r>
          <w:t>14</w:t>
        </w:r>
        <w:r>
          <w:fldChar w:fldCharType="end"/>
        </w:r>
      </w:hyperlink>
    </w:p>
    <w:p>
      <w:pPr>
        <w:pStyle w:val="TOC2"/>
        <w:tabs>
          <w:tab w:val="right" w:leader="dot" w:pos="8306"/>
        </w:tabs>
      </w:pPr>
      <w:hyperlink w:anchor="_Toc29076" w:history="1">
        <w:r>
          <w:rPr>
            <w:rFonts w:ascii="仿宋" w:eastAsia="仿宋" w:hAnsi="仿宋" w:cs="仿宋" w:hint="eastAsia"/>
            <w:lang w:eastAsia="zh-CN"/>
          </w:rPr>
          <w:t>(四)、总图布置方案</w:t>
        </w:r>
        <w:r>
          <w:tab/>
        </w:r>
        <w:r>
          <w:fldChar w:fldCharType="begin"/>
        </w:r>
        <w:r>
          <w:instrText xml:space="preserve"> PAGEREF _Toc29076 \h </w:instrText>
        </w:r>
        <w:r>
          <w:fldChar w:fldCharType="separate"/>
        </w:r>
        <w:r>
          <w:t>15</w:t>
        </w:r>
        <w:r>
          <w:fldChar w:fldCharType="end"/>
        </w:r>
      </w:hyperlink>
    </w:p>
    <w:p>
      <w:pPr>
        <w:pStyle w:val="TOC2"/>
        <w:tabs>
          <w:tab w:val="right" w:leader="dot" w:pos="8306"/>
        </w:tabs>
      </w:pPr>
      <w:hyperlink w:anchor="_Toc30286" w:history="1">
        <w:r>
          <w:rPr>
            <w:rFonts w:ascii="仿宋" w:eastAsia="仿宋" w:hAnsi="仿宋" w:cs="仿宋" w:hint="eastAsia"/>
            <w:lang w:eastAsia="zh-CN"/>
          </w:rPr>
          <w:t>(五)、选址综合评价</w:t>
        </w:r>
        <w:r>
          <w:tab/>
        </w:r>
        <w:r>
          <w:fldChar w:fldCharType="begin"/>
        </w:r>
        <w:r>
          <w:instrText xml:space="preserve"> PAGEREF _Toc30286 \h </w:instrText>
        </w:r>
        <w:r>
          <w:fldChar w:fldCharType="separate"/>
        </w:r>
        <w:r>
          <w:t>16</w:t>
        </w:r>
        <w:r>
          <w:fldChar w:fldCharType="end"/>
        </w:r>
      </w:hyperlink>
    </w:p>
    <w:p>
      <w:pPr>
        <w:pStyle w:val="TOC1"/>
        <w:tabs>
          <w:tab w:val="right" w:leader="dot" w:pos="8306"/>
        </w:tabs>
      </w:pPr>
      <w:hyperlink w:anchor="_Toc26764" w:history="1">
        <w:r>
          <w:rPr>
            <w:rFonts w:ascii="仿宋" w:eastAsia="仿宋" w:hAnsi="仿宋" w:cs="仿宋" w:hint="eastAsia"/>
            <w:lang w:eastAsia="zh-CN"/>
          </w:rPr>
          <w:t>四、MABS项目可持续发展</w:t>
        </w:r>
        <w:r>
          <w:tab/>
        </w:r>
        <w:r>
          <w:fldChar w:fldCharType="begin"/>
        </w:r>
        <w:r>
          <w:instrText xml:space="preserve"> PAGEREF _Toc26764 \h </w:instrText>
        </w:r>
        <w:r>
          <w:fldChar w:fldCharType="separate"/>
        </w:r>
        <w:r>
          <w:t>17</w:t>
        </w:r>
        <w:r>
          <w:fldChar w:fldCharType="end"/>
        </w:r>
      </w:hyperlink>
    </w:p>
    <w:p>
      <w:pPr>
        <w:pStyle w:val="TOC2"/>
        <w:tabs>
          <w:tab w:val="right" w:leader="dot" w:pos="8306"/>
        </w:tabs>
      </w:pPr>
      <w:hyperlink w:anchor="_Toc1151" w:history="1">
        <w:r>
          <w:rPr>
            <w:rFonts w:ascii="仿宋" w:eastAsia="仿宋" w:hAnsi="仿宋" w:cs="仿宋" w:hint="eastAsia"/>
            <w:lang w:eastAsia="zh-CN"/>
          </w:rPr>
          <w:t>(一)、可持续战略与实践</w:t>
        </w:r>
        <w:r>
          <w:tab/>
        </w:r>
        <w:r>
          <w:fldChar w:fldCharType="begin"/>
        </w:r>
        <w:r>
          <w:instrText xml:space="preserve"> PAGEREF _Toc1151 \h </w:instrText>
        </w:r>
        <w:r>
          <w:fldChar w:fldCharType="separate"/>
        </w:r>
        <w:r>
          <w:t>17</w:t>
        </w:r>
        <w:r>
          <w:fldChar w:fldCharType="end"/>
        </w:r>
      </w:hyperlink>
    </w:p>
    <w:p>
      <w:pPr>
        <w:pStyle w:val="TOC2"/>
        <w:tabs>
          <w:tab w:val="right" w:leader="dot" w:pos="8306"/>
        </w:tabs>
      </w:pPr>
      <w:hyperlink w:anchor="_Toc15571" w:history="1">
        <w:r>
          <w:rPr>
            <w:rFonts w:ascii="仿宋" w:eastAsia="仿宋" w:hAnsi="仿宋" w:cs="仿宋" w:hint="eastAsia"/>
            <w:lang w:eastAsia="zh-CN"/>
          </w:rPr>
          <w:t>(二)、环保与社会责任</w:t>
        </w:r>
        <w:r>
          <w:tab/>
        </w:r>
        <w:r>
          <w:fldChar w:fldCharType="begin"/>
        </w:r>
        <w:r>
          <w:instrText xml:space="preserve"> PAGEREF _Toc15571 \h </w:instrText>
        </w:r>
        <w:r>
          <w:fldChar w:fldCharType="separate"/>
        </w:r>
        <w:r>
          <w:t>17</w:t>
        </w:r>
        <w:r>
          <w:fldChar w:fldCharType="end"/>
        </w:r>
      </w:hyperlink>
    </w:p>
    <w:p>
      <w:pPr>
        <w:pStyle w:val="TOC1"/>
        <w:tabs>
          <w:tab w:val="right" w:leader="dot" w:pos="8306"/>
        </w:tabs>
      </w:pPr>
      <w:hyperlink w:anchor="_Toc702" w:history="1">
        <w:r>
          <w:rPr>
            <w:rFonts w:ascii="仿宋" w:eastAsia="仿宋" w:hAnsi="仿宋" w:cs="仿宋" w:hint="eastAsia"/>
            <w:lang w:eastAsia="zh-CN"/>
          </w:rPr>
          <w:t>五、MABS项目建设单位说明</w:t>
        </w:r>
        <w:r>
          <w:tab/>
        </w:r>
        <w:r>
          <w:fldChar w:fldCharType="begin"/>
        </w:r>
        <w:r>
          <w:instrText xml:space="preserve"> PAGEREF _Toc702 \h </w:instrText>
        </w:r>
        <w:r>
          <w:fldChar w:fldCharType="separate"/>
        </w:r>
        <w:r>
          <w:t>18</w:t>
        </w:r>
        <w:r>
          <w:fldChar w:fldCharType="end"/>
        </w:r>
      </w:hyperlink>
    </w:p>
    <w:p>
      <w:pPr>
        <w:pStyle w:val="TOC2"/>
        <w:tabs>
          <w:tab w:val="right" w:leader="dot" w:pos="8306"/>
        </w:tabs>
      </w:pPr>
      <w:hyperlink w:anchor="_Toc27130" w:history="1">
        <w:r>
          <w:rPr>
            <w:rFonts w:ascii="仿宋" w:eastAsia="仿宋" w:hAnsi="仿宋" w:cs="仿宋" w:hint="eastAsia"/>
            <w:lang w:eastAsia="zh-CN"/>
          </w:rPr>
          <w:t>(一)、MABS项目承办单位基本情况</w:t>
        </w:r>
        <w:r>
          <w:tab/>
        </w:r>
        <w:r>
          <w:fldChar w:fldCharType="begin"/>
        </w:r>
        <w:r>
          <w:instrText xml:space="preserve"> PAGEREF _Toc27130 \h </w:instrText>
        </w:r>
        <w:r>
          <w:fldChar w:fldCharType="separate"/>
        </w:r>
        <w:r>
          <w:t>18</w:t>
        </w:r>
        <w:r>
          <w:fldChar w:fldCharType="end"/>
        </w:r>
      </w:hyperlink>
    </w:p>
    <w:p>
      <w:pPr>
        <w:pStyle w:val="TOC2"/>
        <w:tabs>
          <w:tab w:val="right" w:leader="dot" w:pos="8306"/>
        </w:tabs>
      </w:pPr>
      <w:hyperlink w:anchor="_Toc14395" w:history="1">
        <w:r>
          <w:rPr>
            <w:rFonts w:ascii="仿宋" w:eastAsia="仿宋" w:hAnsi="仿宋" w:cs="仿宋" w:hint="eastAsia"/>
            <w:lang w:eastAsia="zh-CN"/>
          </w:rPr>
          <w:t>(二)、公司经济效益分析</w:t>
        </w:r>
        <w:r>
          <w:tab/>
        </w:r>
        <w:r>
          <w:fldChar w:fldCharType="begin"/>
        </w:r>
        <w:r>
          <w:instrText xml:space="preserve"> PAGEREF _Toc14395 \h </w:instrText>
        </w:r>
        <w:r>
          <w:fldChar w:fldCharType="separate"/>
        </w:r>
        <w:r>
          <w:t>19</w:t>
        </w:r>
        <w:r>
          <w:fldChar w:fldCharType="end"/>
        </w:r>
      </w:hyperlink>
    </w:p>
    <w:p>
      <w:pPr>
        <w:pStyle w:val="TOC1"/>
        <w:tabs>
          <w:tab w:val="right" w:leader="dot" w:pos="8306"/>
        </w:tabs>
      </w:pPr>
      <w:hyperlink w:anchor="_Toc29903" w:history="1">
        <w:r>
          <w:rPr>
            <w:rFonts w:ascii="仿宋" w:eastAsia="仿宋" w:hAnsi="仿宋" w:cs="仿宋" w:hint="eastAsia"/>
            <w:lang w:eastAsia="zh-CN"/>
          </w:rPr>
          <w:t>六、MABS项目建设背景及必要性分析</w:t>
        </w:r>
        <w:r>
          <w:tab/>
        </w:r>
        <w:r>
          <w:fldChar w:fldCharType="begin"/>
        </w:r>
        <w:r>
          <w:instrText xml:space="preserve"> PAGEREF _Toc29903 \h </w:instrText>
        </w:r>
        <w:r>
          <w:fldChar w:fldCharType="separate"/>
        </w:r>
        <w:r>
          <w:t>20</w:t>
        </w:r>
        <w:r>
          <w:fldChar w:fldCharType="end"/>
        </w:r>
      </w:hyperlink>
    </w:p>
    <w:p>
      <w:pPr>
        <w:pStyle w:val="TOC2"/>
        <w:tabs>
          <w:tab w:val="right" w:leader="dot" w:pos="8306"/>
        </w:tabs>
      </w:pPr>
      <w:hyperlink w:anchor="_Toc28541" w:history="1">
        <w:r>
          <w:rPr>
            <w:rFonts w:ascii="仿宋" w:eastAsia="仿宋" w:hAnsi="仿宋" w:cs="仿宋" w:hint="eastAsia"/>
            <w:lang w:eastAsia="zh-CN"/>
          </w:rPr>
          <w:t>(一)、MABS项目背景分析</w:t>
        </w:r>
        <w:r>
          <w:tab/>
        </w:r>
        <w:r>
          <w:fldChar w:fldCharType="begin"/>
        </w:r>
        <w:r>
          <w:instrText xml:space="preserve"> PAGEREF _Toc28541 \h </w:instrText>
        </w:r>
        <w:r>
          <w:fldChar w:fldCharType="separate"/>
        </w:r>
        <w:r>
          <w:t>20</w:t>
        </w:r>
        <w:r>
          <w:fldChar w:fldCharType="end"/>
        </w:r>
      </w:hyperlink>
    </w:p>
    <w:p>
      <w:pPr>
        <w:pStyle w:val="TOC2"/>
        <w:tabs>
          <w:tab w:val="right" w:leader="dot" w:pos="8306"/>
        </w:tabs>
      </w:pPr>
      <w:hyperlink w:anchor="_Toc15072" w:history="1">
        <w:r>
          <w:rPr>
            <w:rFonts w:ascii="仿宋" w:eastAsia="仿宋" w:hAnsi="仿宋" w:cs="仿宋" w:hint="eastAsia"/>
            <w:lang w:eastAsia="zh-CN"/>
          </w:rPr>
          <w:t>(二)、MABS项目建设必要性分析</w:t>
        </w:r>
        <w:r>
          <w:tab/>
        </w:r>
        <w:r>
          <w:fldChar w:fldCharType="begin"/>
        </w:r>
        <w:r>
          <w:instrText xml:space="preserve"> PAGEREF _Toc15072 \h </w:instrText>
        </w:r>
        <w:r>
          <w:fldChar w:fldCharType="separate"/>
        </w:r>
        <w:r>
          <w:t>22</w:t>
        </w:r>
        <w:r>
          <w:fldChar w:fldCharType="end"/>
        </w:r>
      </w:hyperlink>
    </w:p>
    <w:p>
      <w:pPr>
        <w:pStyle w:val="TOC1"/>
        <w:tabs>
          <w:tab w:val="right" w:leader="dot" w:pos="8306"/>
        </w:tabs>
      </w:pPr>
      <w:hyperlink w:anchor="_Toc93" w:history="1">
        <w:r>
          <w:rPr>
            <w:rFonts w:ascii="仿宋" w:eastAsia="仿宋" w:hAnsi="仿宋" w:cs="仿宋" w:hint="eastAsia"/>
            <w:lang w:eastAsia="zh-CN"/>
          </w:rPr>
          <w:t>七、MABS项目财务管理</w:t>
        </w:r>
        <w:r>
          <w:tab/>
        </w:r>
        <w:r>
          <w:fldChar w:fldCharType="begin"/>
        </w:r>
        <w:r>
          <w:instrText xml:space="preserve"> PAGEREF _Toc93 \h </w:instrText>
        </w:r>
        <w:r>
          <w:fldChar w:fldCharType="separate"/>
        </w:r>
        <w:r>
          <w:t>23</w:t>
        </w:r>
        <w:r>
          <w:fldChar w:fldCharType="end"/>
        </w:r>
      </w:hyperlink>
    </w:p>
    <w:p>
      <w:pPr>
        <w:pStyle w:val="TOC2"/>
        <w:tabs>
          <w:tab w:val="right" w:leader="dot" w:pos="8306"/>
        </w:tabs>
      </w:pPr>
      <w:hyperlink w:anchor="_Toc27426" w:history="1">
        <w:r>
          <w:rPr>
            <w:rFonts w:ascii="仿宋" w:eastAsia="仿宋" w:hAnsi="仿宋" w:cs="仿宋" w:hint="eastAsia"/>
            <w:lang w:eastAsia="zh-CN"/>
          </w:rPr>
          <w:t>(一)、资金需求大</w:t>
        </w:r>
        <w:r>
          <w:tab/>
        </w:r>
        <w:r>
          <w:fldChar w:fldCharType="begin"/>
        </w:r>
        <w:r>
          <w:instrText xml:space="preserve"> PAGEREF _Toc27426 \h </w:instrText>
        </w:r>
        <w:r>
          <w:fldChar w:fldCharType="separate"/>
        </w:r>
        <w:r>
          <w:t>23</w:t>
        </w:r>
        <w:r>
          <w:fldChar w:fldCharType="end"/>
        </w:r>
      </w:hyperlink>
    </w:p>
    <w:p>
      <w:pPr>
        <w:pStyle w:val="TOC2"/>
        <w:tabs>
          <w:tab w:val="right" w:leader="dot" w:pos="8306"/>
        </w:tabs>
      </w:pPr>
      <w:hyperlink w:anchor="_Toc8849" w:history="1">
        <w:r>
          <w:rPr>
            <w:rFonts w:ascii="仿宋" w:eastAsia="仿宋" w:hAnsi="仿宋" w:cs="仿宋" w:hint="eastAsia"/>
            <w:lang w:eastAsia="zh-CN"/>
          </w:rPr>
          <w:t>(二)、研发周期长</w:t>
        </w:r>
        <w:r>
          <w:tab/>
        </w:r>
        <w:r>
          <w:fldChar w:fldCharType="begin"/>
        </w:r>
        <w:r>
          <w:instrText xml:space="preserve"> PAGEREF _Toc8849 \h </w:instrText>
        </w:r>
        <w:r>
          <w:fldChar w:fldCharType="separate"/>
        </w:r>
        <w:r>
          <w:t>24</w:t>
        </w:r>
        <w:r>
          <w:fldChar w:fldCharType="end"/>
        </w:r>
      </w:hyperlink>
    </w:p>
    <w:p>
      <w:pPr>
        <w:pStyle w:val="TOC2"/>
        <w:tabs>
          <w:tab w:val="right" w:leader="dot" w:pos="8306"/>
        </w:tabs>
      </w:pPr>
      <w:hyperlink w:anchor="_Toc22716" w:history="1">
        <w:r>
          <w:rPr>
            <w:rFonts w:ascii="仿宋" w:eastAsia="仿宋" w:hAnsi="仿宋" w:cs="仿宋" w:hint="eastAsia"/>
            <w:lang w:eastAsia="zh-CN"/>
          </w:rPr>
          <w:t>(三)、市场风险大</w:t>
        </w:r>
        <w:r>
          <w:tab/>
        </w:r>
        <w:r>
          <w:fldChar w:fldCharType="begin"/>
        </w:r>
        <w:r>
          <w:instrText xml:space="preserve"> PAGEREF _Toc22716 \h </w:instrText>
        </w:r>
        <w:r>
          <w:fldChar w:fldCharType="separate"/>
        </w:r>
        <w:r>
          <w:t>25</w:t>
        </w:r>
        <w:r>
          <w:fldChar w:fldCharType="end"/>
        </w:r>
      </w:hyperlink>
    </w:p>
    <w:p>
      <w:pPr>
        <w:pStyle w:val="TOC2"/>
        <w:tabs>
          <w:tab w:val="right" w:leader="dot" w:pos="8306"/>
        </w:tabs>
      </w:pPr>
      <w:hyperlink w:anchor="_Toc5572" w:history="1">
        <w:r>
          <w:rPr>
            <w:rFonts w:ascii="仿宋" w:eastAsia="仿宋" w:hAnsi="仿宋" w:cs="仿宋" w:hint="eastAsia"/>
            <w:lang w:eastAsia="zh-CN"/>
          </w:rPr>
          <w:t>(四)、利润率高</w:t>
        </w:r>
        <w:r>
          <w:tab/>
        </w:r>
        <w:r>
          <w:fldChar w:fldCharType="begin"/>
        </w:r>
        <w:r>
          <w:instrText xml:space="preserve"> PAGEREF _Toc5572 \h </w:instrText>
        </w:r>
        <w:r>
          <w:fldChar w:fldCharType="separate"/>
        </w:r>
        <w:r>
          <w:t>28</w:t>
        </w:r>
        <w:r>
          <w:fldChar w:fldCharType="end"/>
        </w:r>
      </w:hyperlink>
    </w:p>
    <w:p>
      <w:pPr>
        <w:pStyle w:val="TOC1"/>
        <w:tabs>
          <w:tab w:val="right" w:leader="dot" w:pos="8306"/>
        </w:tabs>
      </w:pPr>
      <w:hyperlink w:anchor="_Toc8520" w:history="1">
        <w:r>
          <w:rPr>
            <w:rFonts w:ascii="仿宋" w:eastAsia="仿宋" w:hAnsi="仿宋" w:cs="仿宋" w:hint="eastAsia"/>
            <w:lang w:eastAsia="zh-CN"/>
          </w:rPr>
          <w:t>八、MABS项目环境影响分析</w:t>
        </w:r>
        <w:r>
          <w:tab/>
        </w:r>
        <w:r>
          <w:fldChar w:fldCharType="begin"/>
        </w:r>
        <w:r>
          <w:instrText xml:space="preserve"> PAGEREF _Toc8520 \h </w:instrText>
        </w:r>
        <w:r>
          <w:fldChar w:fldCharType="separate"/>
        </w:r>
        <w:r>
          <w:t>30</w:t>
        </w:r>
        <w:r>
          <w:fldChar w:fldCharType="end"/>
        </w:r>
      </w:hyperlink>
    </w:p>
    <w:p>
      <w:pPr>
        <w:pStyle w:val="TOC2"/>
        <w:tabs>
          <w:tab w:val="right" w:leader="dot" w:pos="8306"/>
        </w:tabs>
      </w:pPr>
      <w:hyperlink w:anchor="_Toc21333" w:history="1">
        <w:r>
          <w:rPr>
            <w:rFonts w:ascii="仿宋" w:eastAsia="仿宋" w:hAnsi="仿宋" w:cs="仿宋" w:hint="eastAsia"/>
            <w:lang w:eastAsia="zh-CN"/>
          </w:rPr>
          <w:t>(一)、建设区域环境质量现状</w:t>
        </w:r>
        <w:r>
          <w:tab/>
        </w:r>
        <w:r>
          <w:fldChar w:fldCharType="begin"/>
        </w:r>
        <w:r>
          <w:instrText xml:space="preserve"> PAGEREF _Toc21333 \h </w:instrText>
        </w:r>
        <w:r>
          <w:fldChar w:fldCharType="separate"/>
        </w:r>
        <w:r>
          <w:t>30</w:t>
        </w:r>
        <w:r>
          <w:fldChar w:fldCharType="end"/>
        </w:r>
      </w:hyperlink>
    </w:p>
    <w:p>
      <w:pPr>
        <w:pStyle w:val="TOC2"/>
        <w:tabs>
          <w:tab w:val="right" w:leader="dot" w:pos="8306"/>
        </w:tabs>
      </w:pPr>
      <w:hyperlink w:anchor="_Toc10766" w:history="1">
        <w:r>
          <w:rPr>
            <w:rFonts w:ascii="仿宋" w:eastAsia="仿宋" w:hAnsi="仿宋" w:cs="仿宋" w:hint="eastAsia"/>
            <w:lang w:eastAsia="zh-CN"/>
          </w:rPr>
          <w:t>(二)、建设期环境保护</w:t>
        </w:r>
        <w:r>
          <w:tab/>
        </w:r>
        <w:r>
          <w:fldChar w:fldCharType="begin"/>
        </w:r>
        <w:r>
          <w:instrText xml:space="preserve"> PAGEREF _Toc10766 \h </w:instrText>
        </w:r>
        <w:r>
          <w:fldChar w:fldCharType="separate"/>
        </w:r>
        <w:r>
          <w:t>31</w:t>
        </w:r>
        <w:r>
          <w:fldChar w:fldCharType="end"/>
        </w:r>
      </w:hyperlink>
    </w:p>
    <w:p>
      <w:pPr>
        <w:pStyle w:val="TOC2"/>
        <w:tabs>
          <w:tab w:val="right" w:leader="dot" w:pos="8306"/>
        </w:tabs>
      </w:pPr>
      <w:hyperlink w:anchor="_Toc24374" w:history="1">
        <w:r>
          <w:rPr>
            <w:rFonts w:ascii="仿宋" w:eastAsia="仿宋" w:hAnsi="仿宋" w:cs="仿宋" w:hint="eastAsia"/>
            <w:lang w:eastAsia="zh-CN"/>
          </w:rPr>
          <w:t>(三)、运营期环境保护</w:t>
        </w:r>
        <w:r>
          <w:tab/>
        </w:r>
        <w:r>
          <w:fldChar w:fldCharType="begin"/>
        </w:r>
        <w:r>
          <w:instrText xml:space="preserve"> PAGEREF _Toc24374 \h </w:instrText>
        </w:r>
        <w:r>
          <w:fldChar w:fldCharType="separate"/>
        </w:r>
        <w:r>
          <w:t>33</w:t>
        </w:r>
        <w:r>
          <w:fldChar w:fldCharType="end"/>
        </w:r>
      </w:hyperlink>
    </w:p>
    <w:p>
      <w:pPr>
        <w:pStyle w:val="TOC2"/>
        <w:tabs>
          <w:tab w:val="right" w:leader="dot" w:pos="8306"/>
        </w:tabs>
      </w:pPr>
      <w:hyperlink w:anchor="_Toc21495" w:history="1">
        <w:r>
          <w:rPr>
            <w:rFonts w:ascii="仿宋" w:eastAsia="仿宋" w:hAnsi="仿宋" w:cs="仿宋" w:hint="eastAsia"/>
            <w:lang w:eastAsia="zh-CN"/>
          </w:rPr>
          <w:t>(四)、MABS项目建设对区域经济的影响</w:t>
        </w:r>
        <w:r>
          <w:tab/>
        </w:r>
        <w:r>
          <w:fldChar w:fldCharType="begin"/>
        </w:r>
        <w:r>
          <w:instrText xml:space="preserve"> PAGEREF _Toc21495 \h </w:instrText>
        </w:r>
        <w:r>
          <w:fldChar w:fldCharType="separate"/>
        </w:r>
        <w:r>
          <w:t>34</w:t>
        </w:r>
        <w:r>
          <w:fldChar w:fldCharType="end"/>
        </w:r>
      </w:hyperlink>
    </w:p>
    <w:p>
      <w:pPr>
        <w:pStyle w:val="TOC2"/>
        <w:tabs>
          <w:tab w:val="right" w:leader="dot" w:pos="8306"/>
        </w:tabs>
      </w:pPr>
      <w:hyperlink w:anchor="_Toc14457" w:history="1">
        <w:r>
          <w:rPr>
            <w:rFonts w:ascii="仿宋" w:eastAsia="仿宋" w:hAnsi="仿宋" w:cs="仿宋" w:hint="eastAsia"/>
            <w:lang w:eastAsia="zh-CN"/>
          </w:rPr>
          <w:t>(五)、废弃物处理</w:t>
        </w:r>
        <w:r>
          <w:tab/>
        </w:r>
        <w:r>
          <w:fldChar w:fldCharType="begin"/>
        </w:r>
        <w:r>
          <w:instrText xml:space="preserve"> PAGEREF _Toc14457 \h </w:instrText>
        </w:r>
        <w:r>
          <w:fldChar w:fldCharType="separate"/>
        </w:r>
        <w:r>
          <w:t>36</w:t>
        </w:r>
        <w:r>
          <w:fldChar w:fldCharType="end"/>
        </w:r>
      </w:hyperlink>
    </w:p>
    <w:p>
      <w:pPr>
        <w:pStyle w:val="TOC2"/>
        <w:tabs>
          <w:tab w:val="right" w:leader="dot" w:pos="8306"/>
        </w:tabs>
      </w:pPr>
      <w:hyperlink w:anchor="_Toc1107" w:history="1">
        <w:r>
          <w:rPr>
            <w:rFonts w:ascii="仿宋" w:eastAsia="仿宋" w:hAnsi="仿宋" w:cs="仿宋" w:hint="eastAsia"/>
            <w:lang w:eastAsia="zh-CN"/>
          </w:rPr>
          <w:t>(六)、特殊环境影响分析</w:t>
        </w:r>
        <w:r>
          <w:tab/>
        </w:r>
        <w:r>
          <w:fldChar w:fldCharType="begin"/>
        </w:r>
        <w:r>
          <w:instrText xml:space="preserve"> PAGEREF _Toc1107 \h </w:instrText>
        </w:r>
        <w:r>
          <w:fldChar w:fldCharType="separate"/>
        </w:r>
        <w:r>
          <w:t>37</w:t>
        </w:r>
        <w:r>
          <w:fldChar w:fldCharType="end"/>
        </w:r>
      </w:hyperlink>
    </w:p>
    <w:p>
      <w:pPr>
        <w:pStyle w:val="TOC2"/>
        <w:tabs>
          <w:tab w:val="right" w:leader="dot" w:pos="8306"/>
        </w:tabs>
      </w:pPr>
      <w:hyperlink w:anchor="_Toc12175" w:history="1">
        <w:r>
          <w:rPr>
            <w:rFonts w:ascii="仿宋" w:eastAsia="仿宋" w:hAnsi="仿宋" w:cs="仿宋" w:hint="eastAsia"/>
            <w:lang w:eastAsia="zh-CN"/>
          </w:rPr>
          <w:t>(七)、清洁生产</w:t>
        </w:r>
        <w:r>
          <w:tab/>
        </w:r>
        <w:r>
          <w:fldChar w:fldCharType="begin"/>
        </w:r>
        <w:r>
          <w:instrText xml:space="preserve"> PAGEREF _Toc12175 \h </w:instrText>
        </w:r>
        <w:r>
          <w:fldChar w:fldCharType="separate"/>
        </w:r>
        <w:r>
          <w:t>38</w:t>
        </w:r>
        <w:r>
          <w:fldChar w:fldCharType="end"/>
        </w:r>
      </w:hyperlink>
    </w:p>
    <w:p>
      <w:pPr>
        <w:pStyle w:val="TOC2"/>
        <w:tabs>
          <w:tab w:val="right" w:leader="dot" w:pos="8306"/>
        </w:tabs>
      </w:pPr>
      <w:hyperlink w:anchor="_Toc20654" w:history="1">
        <w:r>
          <w:rPr>
            <w:rFonts w:ascii="仿宋" w:eastAsia="仿宋" w:hAnsi="仿宋" w:cs="仿宋" w:hint="eastAsia"/>
            <w:lang w:eastAsia="zh-CN"/>
          </w:rPr>
          <w:t>(八)、环境保护综合评价</w:t>
        </w:r>
        <w:r>
          <w:tab/>
        </w:r>
        <w:r>
          <w:fldChar w:fldCharType="begin"/>
        </w:r>
        <w:r>
          <w:instrText xml:space="preserve"> PAGEREF _Toc20654 \h </w:instrText>
        </w:r>
        <w:r>
          <w:fldChar w:fldCharType="separate"/>
        </w:r>
        <w:r>
          <w:t>39</w:t>
        </w:r>
        <w:r>
          <w:fldChar w:fldCharType="end"/>
        </w:r>
      </w:hyperlink>
    </w:p>
    <w:p>
      <w:pPr>
        <w:pStyle w:val="TOC1"/>
        <w:tabs>
          <w:tab w:val="right" w:leader="dot" w:pos="8306"/>
        </w:tabs>
      </w:pPr>
      <w:hyperlink w:anchor="_Toc22346" w:history="1">
        <w:r>
          <w:rPr>
            <w:rFonts w:ascii="仿宋" w:eastAsia="仿宋" w:hAnsi="仿宋" w:cs="仿宋" w:hint="eastAsia"/>
            <w:lang w:eastAsia="zh-CN"/>
          </w:rPr>
          <w:t>九、MABS项目计划安排</w:t>
        </w:r>
        <w:r>
          <w:tab/>
        </w:r>
        <w:r>
          <w:fldChar w:fldCharType="begin"/>
        </w:r>
        <w:r>
          <w:instrText xml:space="preserve"> PAGEREF _Toc22346 \h </w:instrText>
        </w:r>
        <w:r>
          <w:fldChar w:fldCharType="separate"/>
        </w:r>
        <w:r>
          <w:t>40</w:t>
        </w:r>
        <w:r>
          <w:fldChar w:fldCharType="end"/>
        </w:r>
      </w:hyperlink>
    </w:p>
    <w:p>
      <w:pPr>
        <w:pStyle w:val="TOC2"/>
        <w:tabs>
          <w:tab w:val="right" w:leader="dot" w:pos="8306"/>
        </w:tabs>
      </w:pPr>
      <w:hyperlink w:anchor="_Toc20023" w:history="1">
        <w:r>
          <w:rPr>
            <w:rFonts w:ascii="仿宋" w:eastAsia="仿宋" w:hAnsi="仿宋" w:cs="仿宋" w:hint="eastAsia"/>
            <w:lang w:eastAsia="zh-CN"/>
          </w:rPr>
          <w:t>(一)、建设周期</w:t>
        </w:r>
        <w:r>
          <w:tab/>
        </w:r>
        <w:r>
          <w:fldChar w:fldCharType="begin"/>
        </w:r>
        <w:r>
          <w:instrText xml:space="preserve"> PAGEREF _Toc20023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62" w:history="1">
        <w:r>
          <w:rPr>
            <w:rFonts w:ascii="仿宋" w:eastAsia="仿宋" w:hAnsi="仿宋" w:cs="仿宋" w:hint="eastAsia"/>
            <w:lang w:eastAsia="zh-CN"/>
          </w:rPr>
          <w:t>(二)、建设进度</w:t>
        </w:r>
        <w:r>
          <w:tab/>
        </w:r>
        <w:r>
          <w:fldChar w:fldCharType="begin"/>
        </w:r>
        <w:r>
          <w:instrText xml:space="preserve"> PAGEREF _Toc12062 \h </w:instrText>
        </w:r>
        <w:r>
          <w:fldChar w:fldCharType="separate"/>
        </w:r>
        <w:r>
          <w:t>41</w:t>
        </w:r>
        <w:r>
          <w:fldChar w:fldCharType="end"/>
        </w:r>
      </w:hyperlink>
    </w:p>
    <w:p>
      <w:pPr>
        <w:pStyle w:val="TOC2"/>
        <w:tabs>
          <w:tab w:val="right" w:leader="dot" w:pos="8306"/>
        </w:tabs>
      </w:pPr>
      <w:hyperlink w:anchor="_Toc18833" w:history="1">
        <w:r>
          <w:rPr>
            <w:rFonts w:ascii="仿宋" w:eastAsia="仿宋" w:hAnsi="仿宋" w:cs="仿宋" w:hint="eastAsia"/>
            <w:lang w:eastAsia="zh-CN"/>
          </w:rPr>
          <w:t>(三)、进度安排注意事项</w:t>
        </w:r>
        <w:r>
          <w:tab/>
        </w:r>
        <w:r>
          <w:fldChar w:fldCharType="begin"/>
        </w:r>
        <w:r>
          <w:instrText xml:space="preserve"> PAGEREF _Toc18833 \h </w:instrText>
        </w:r>
        <w:r>
          <w:fldChar w:fldCharType="separate"/>
        </w:r>
        <w:r>
          <w:t>42</w:t>
        </w:r>
        <w:r>
          <w:fldChar w:fldCharType="end"/>
        </w:r>
      </w:hyperlink>
    </w:p>
    <w:p>
      <w:pPr>
        <w:pStyle w:val="TOC2"/>
        <w:tabs>
          <w:tab w:val="right" w:leader="dot" w:pos="8306"/>
        </w:tabs>
      </w:pPr>
      <w:hyperlink w:anchor="_Toc22580" w:history="1">
        <w:r>
          <w:rPr>
            <w:rFonts w:ascii="仿宋" w:eastAsia="仿宋" w:hAnsi="仿宋" w:cs="仿宋" w:hint="eastAsia"/>
            <w:lang w:eastAsia="zh-CN"/>
          </w:rPr>
          <w:t>(四)、人力资源配置</w:t>
        </w:r>
        <w:r>
          <w:tab/>
        </w:r>
        <w:r>
          <w:fldChar w:fldCharType="begin"/>
        </w:r>
        <w:r>
          <w:instrText xml:space="preserve"> PAGEREF _Toc22580 \h </w:instrText>
        </w:r>
        <w:r>
          <w:fldChar w:fldCharType="separate"/>
        </w:r>
        <w:r>
          <w:t>44</w:t>
        </w:r>
        <w:r>
          <w:fldChar w:fldCharType="end"/>
        </w:r>
      </w:hyperlink>
    </w:p>
    <w:p>
      <w:pPr>
        <w:pStyle w:val="TOC1"/>
        <w:tabs>
          <w:tab w:val="right" w:leader="dot" w:pos="8306"/>
        </w:tabs>
      </w:pPr>
      <w:hyperlink w:anchor="_Toc4615" w:history="1">
        <w:r>
          <w:rPr>
            <w:rFonts w:ascii="仿宋" w:eastAsia="仿宋" w:hAnsi="仿宋" w:cs="仿宋" w:hint="eastAsia"/>
            <w:lang w:eastAsia="zh-CN"/>
          </w:rPr>
          <w:t>十、MABS项目人力资源管理</w:t>
        </w:r>
        <w:r>
          <w:tab/>
        </w:r>
        <w:r>
          <w:fldChar w:fldCharType="begin"/>
        </w:r>
        <w:r>
          <w:instrText xml:space="preserve"> PAGEREF _Toc4615 \h </w:instrText>
        </w:r>
        <w:r>
          <w:fldChar w:fldCharType="separate"/>
        </w:r>
        <w:r>
          <w:t>44</w:t>
        </w:r>
        <w:r>
          <w:fldChar w:fldCharType="end"/>
        </w:r>
      </w:hyperlink>
    </w:p>
    <w:p>
      <w:pPr>
        <w:pStyle w:val="TOC2"/>
        <w:tabs>
          <w:tab w:val="right" w:leader="dot" w:pos="8306"/>
        </w:tabs>
      </w:pPr>
      <w:hyperlink w:anchor="_Toc29772" w:history="1">
        <w:r>
          <w:rPr>
            <w:rFonts w:ascii="仿宋" w:eastAsia="仿宋" w:hAnsi="仿宋" w:cs="仿宋" w:hint="eastAsia"/>
            <w:lang w:eastAsia="zh-CN"/>
          </w:rPr>
          <w:t>(一)、建立健全的预算管理制度</w:t>
        </w:r>
        <w:r>
          <w:tab/>
        </w:r>
        <w:r>
          <w:fldChar w:fldCharType="begin"/>
        </w:r>
        <w:r>
          <w:instrText xml:space="preserve"> PAGEREF _Toc29772 \h </w:instrText>
        </w:r>
        <w:r>
          <w:fldChar w:fldCharType="separate"/>
        </w:r>
        <w:r>
          <w:t>44</w:t>
        </w:r>
        <w:r>
          <w:fldChar w:fldCharType="end"/>
        </w:r>
      </w:hyperlink>
    </w:p>
    <w:p>
      <w:pPr>
        <w:pStyle w:val="TOC2"/>
        <w:tabs>
          <w:tab w:val="right" w:leader="dot" w:pos="8306"/>
        </w:tabs>
      </w:pPr>
      <w:hyperlink w:anchor="_Toc7028" w:history="1">
        <w:r>
          <w:rPr>
            <w:rFonts w:ascii="仿宋" w:eastAsia="仿宋" w:hAnsi="仿宋" w:cs="仿宋" w:hint="eastAsia"/>
            <w:lang w:eastAsia="zh-CN"/>
          </w:rPr>
          <w:t>(二)、加强资金流动监控</w:t>
        </w:r>
        <w:r>
          <w:tab/>
        </w:r>
        <w:r>
          <w:fldChar w:fldCharType="begin"/>
        </w:r>
        <w:r>
          <w:instrText xml:space="preserve"> PAGEREF _Toc7028 \h </w:instrText>
        </w:r>
        <w:r>
          <w:fldChar w:fldCharType="separate"/>
        </w:r>
        <w:r>
          <w:t>46</w:t>
        </w:r>
        <w:r>
          <w:fldChar w:fldCharType="end"/>
        </w:r>
      </w:hyperlink>
    </w:p>
    <w:p>
      <w:pPr>
        <w:pStyle w:val="TOC2"/>
        <w:tabs>
          <w:tab w:val="right" w:leader="dot" w:pos="8306"/>
        </w:tabs>
      </w:pPr>
      <w:hyperlink w:anchor="_Toc1157" w:history="1">
        <w:r>
          <w:rPr>
            <w:rFonts w:ascii="仿宋" w:eastAsia="仿宋" w:hAnsi="仿宋" w:cs="仿宋" w:hint="eastAsia"/>
            <w:lang w:eastAsia="zh-CN"/>
          </w:rPr>
          <w:t>(三)、制定完善的风险控制机制</w:t>
        </w:r>
        <w:r>
          <w:tab/>
        </w:r>
        <w:r>
          <w:fldChar w:fldCharType="begin"/>
        </w:r>
        <w:r>
          <w:instrText xml:space="preserve"> PAGEREF _Toc1157 \h </w:instrText>
        </w:r>
        <w:r>
          <w:fldChar w:fldCharType="separate"/>
        </w:r>
        <w:r>
          <w:t>47</w:t>
        </w:r>
        <w:r>
          <w:fldChar w:fldCharType="end"/>
        </w:r>
      </w:hyperlink>
    </w:p>
    <w:p>
      <w:pPr>
        <w:pStyle w:val="TOC2"/>
        <w:tabs>
          <w:tab w:val="right" w:leader="dot" w:pos="8306"/>
        </w:tabs>
      </w:pPr>
      <w:hyperlink w:anchor="_Toc5221" w:history="1">
        <w:r>
          <w:rPr>
            <w:rFonts w:ascii="仿宋" w:eastAsia="仿宋" w:hAnsi="仿宋" w:cs="仿宋" w:hint="eastAsia"/>
            <w:lang w:eastAsia="zh-CN"/>
          </w:rPr>
          <w:t>(四)、优化成本管理</w:t>
        </w:r>
        <w:r>
          <w:tab/>
        </w:r>
        <w:r>
          <w:fldChar w:fldCharType="begin"/>
        </w:r>
        <w:r>
          <w:instrText xml:space="preserve"> PAGEREF _Toc5221 \h </w:instrText>
        </w:r>
        <w:r>
          <w:fldChar w:fldCharType="separate"/>
        </w:r>
        <w:r>
          <w:t>48</w:t>
        </w:r>
        <w:r>
          <w:fldChar w:fldCharType="end"/>
        </w:r>
      </w:hyperlink>
    </w:p>
    <w:p>
      <w:pPr>
        <w:pStyle w:val="TOC1"/>
        <w:tabs>
          <w:tab w:val="right" w:leader="dot" w:pos="8306"/>
        </w:tabs>
      </w:pPr>
      <w:hyperlink w:anchor="_Toc3966" w:history="1">
        <w:r>
          <w:rPr>
            <w:rFonts w:ascii="仿宋" w:eastAsia="仿宋" w:hAnsi="仿宋" w:cs="仿宋" w:hint="eastAsia"/>
            <w:lang w:eastAsia="zh-CN"/>
          </w:rPr>
          <w:t>十一、生产安全保护</w:t>
        </w:r>
        <w:r>
          <w:tab/>
        </w:r>
        <w:r>
          <w:fldChar w:fldCharType="begin"/>
        </w:r>
        <w:r>
          <w:instrText xml:space="preserve"> PAGEREF _Toc3966 \h </w:instrText>
        </w:r>
        <w:r>
          <w:fldChar w:fldCharType="separate"/>
        </w:r>
        <w:r>
          <w:t>50</w:t>
        </w:r>
        <w:r>
          <w:fldChar w:fldCharType="end"/>
        </w:r>
      </w:hyperlink>
    </w:p>
    <w:p>
      <w:pPr>
        <w:pStyle w:val="TOC2"/>
        <w:tabs>
          <w:tab w:val="right" w:leader="dot" w:pos="8306"/>
        </w:tabs>
      </w:pPr>
      <w:hyperlink w:anchor="_Toc14902" w:history="1">
        <w:r>
          <w:rPr>
            <w:rFonts w:ascii="仿宋" w:eastAsia="仿宋" w:hAnsi="仿宋" w:cs="仿宋" w:hint="eastAsia"/>
            <w:lang w:eastAsia="zh-CN"/>
          </w:rPr>
          <w:t>(一)、消防安全</w:t>
        </w:r>
        <w:r>
          <w:tab/>
        </w:r>
        <w:r>
          <w:fldChar w:fldCharType="begin"/>
        </w:r>
        <w:r>
          <w:instrText xml:space="preserve"> PAGEREF _Toc14902 \h </w:instrText>
        </w:r>
        <w:r>
          <w:fldChar w:fldCharType="separate"/>
        </w:r>
        <w:r>
          <w:t>50</w:t>
        </w:r>
        <w:r>
          <w:fldChar w:fldCharType="end"/>
        </w:r>
      </w:hyperlink>
    </w:p>
    <w:p>
      <w:pPr>
        <w:pStyle w:val="TOC2"/>
        <w:tabs>
          <w:tab w:val="right" w:leader="dot" w:pos="8306"/>
        </w:tabs>
      </w:pPr>
      <w:hyperlink w:anchor="_Toc20851" w:history="1">
        <w:r>
          <w:rPr>
            <w:rFonts w:ascii="仿宋" w:eastAsia="仿宋" w:hAnsi="仿宋" w:cs="仿宋" w:hint="eastAsia"/>
            <w:lang w:eastAsia="zh-CN"/>
          </w:rPr>
          <w:t>(二)、防火防爆总图布置措施</w:t>
        </w:r>
        <w:r>
          <w:tab/>
        </w:r>
        <w:r>
          <w:fldChar w:fldCharType="begin"/>
        </w:r>
        <w:r>
          <w:instrText xml:space="preserve"> PAGEREF _Toc20851 \h </w:instrText>
        </w:r>
        <w:r>
          <w:fldChar w:fldCharType="separate"/>
        </w:r>
        <w:r>
          <w:t>51</w:t>
        </w:r>
        <w:r>
          <w:fldChar w:fldCharType="end"/>
        </w:r>
      </w:hyperlink>
    </w:p>
    <w:p>
      <w:pPr>
        <w:pStyle w:val="TOC2"/>
        <w:tabs>
          <w:tab w:val="right" w:leader="dot" w:pos="8306"/>
        </w:tabs>
      </w:pPr>
      <w:hyperlink w:anchor="_Toc17215" w:history="1">
        <w:r>
          <w:rPr>
            <w:rFonts w:ascii="仿宋" w:eastAsia="仿宋" w:hAnsi="仿宋" w:cs="仿宋" w:hint="eastAsia"/>
            <w:lang w:eastAsia="zh-CN"/>
          </w:rPr>
          <w:t>(三)、自然灾害防范措施</w:t>
        </w:r>
        <w:r>
          <w:tab/>
        </w:r>
        <w:r>
          <w:fldChar w:fldCharType="begin"/>
        </w:r>
        <w:r>
          <w:instrText xml:space="preserve"> PAGEREF _Toc17215 \h </w:instrText>
        </w:r>
        <w:r>
          <w:fldChar w:fldCharType="separate"/>
        </w:r>
        <w:r>
          <w:t>52</w:t>
        </w:r>
        <w:r>
          <w:fldChar w:fldCharType="end"/>
        </w:r>
      </w:hyperlink>
    </w:p>
    <w:p>
      <w:pPr>
        <w:pStyle w:val="TOC2"/>
        <w:tabs>
          <w:tab w:val="right" w:leader="dot" w:pos="8306"/>
        </w:tabs>
      </w:pPr>
      <w:hyperlink w:anchor="_Toc3645" w:history="1">
        <w:r>
          <w:rPr>
            <w:rFonts w:ascii="仿宋" w:eastAsia="仿宋" w:hAnsi="仿宋" w:cs="仿宋" w:hint="eastAsia"/>
            <w:lang w:eastAsia="zh-CN"/>
          </w:rPr>
          <w:t>(四)、安全色及安全标志使用要求</w:t>
        </w:r>
        <w:r>
          <w:tab/>
        </w:r>
        <w:r>
          <w:fldChar w:fldCharType="begin"/>
        </w:r>
        <w:r>
          <w:instrText xml:space="preserve"> PAGEREF _Toc3645 \h </w:instrText>
        </w:r>
        <w:r>
          <w:fldChar w:fldCharType="separate"/>
        </w:r>
        <w:r>
          <w:t>53</w:t>
        </w:r>
        <w:r>
          <w:fldChar w:fldCharType="end"/>
        </w:r>
      </w:hyperlink>
    </w:p>
    <w:p>
      <w:pPr>
        <w:pStyle w:val="TOC2"/>
        <w:tabs>
          <w:tab w:val="right" w:leader="dot" w:pos="8306"/>
        </w:tabs>
      </w:pPr>
      <w:hyperlink w:anchor="_Toc14160" w:history="1">
        <w:r>
          <w:rPr>
            <w:rFonts w:ascii="仿宋" w:eastAsia="仿宋" w:hAnsi="仿宋" w:cs="仿宋" w:hint="eastAsia"/>
            <w:lang w:eastAsia="zh-CN"/>
          </w:rPr>
          <w:t>(五)、防尘防毒措施</w:t>
        </w:r>
        <w:r>
          <w:tab/>
        </w:r>
        <w:r>
          <w:fldChar w:fldCharType="begin"/>
        </w:r>
        <w:r>
          <w:instrText xml:space="preserve"> PAGEREF _Toc14160 \h </w:instrText>
        </w:r>
        <w:r>
          <w:fldChar w:fldCharType="separate"/>
        </w:r>
        <w:r>
          <w:t>54</w:t>
        </w:r>
        <w:r>
          <w:fldChar w:fldCharType="end"/>
        </w:r>
      </w:hyperlink>
    </w:p>
    <w:p>
      <w:pPr>
        <w:pStyle w:val="TOC2"/>
        <w:tabs>
          <w:tab w:val="right" w:leader="dot" w:pos="8306"/>
        </w:tabs>
      </w:pPr>
      <w:hyperlink w:anchor="_Toc7265" w:history="1">
        <w:r>
          <w:rPr>
            <w:rFonts w:ascii="仿宋" w:eastAsia="仿宋" w:hAnsi="仿宋" w:cs="仿宋" w:hint="eastAsia"/>
            <w:lang w:eastAsia="zh-CN"/>
          </w:rPr>
          <w:t>(六)、防静电、触电防护及防雷措施</w:t>
        </w:r>
        <w:r>
          <w:tab/>
        </w:r>
        <w:r>
          <w:fldChar w:fldCharType="begin"/>
        </w:r>
        <w:r>
          <w:instrText xml:space="preserve"> PAGEREF _Toc7265 \h </w:instrText>
        </w:r>
        <w:r>
          <w:fldChar w:fldCharType="separate"/>
        </w:r>
        <w:r>
          <w:t>55</w:t>
        </w:r>
        <w:r>
          <w:fldChar w:fldCharType="end"/>
        </w:r>
      </w:hyperlink>
    </w:p>
    <w:p>
      <w:pPr>
        <w:pStyle w:val="TOC2"/>
        <w:tabs>
          <w:tab w:val="right" w:leader="dot" w:pos="8306"/>
        </w:tabs>
      </w:pPr>
      <w:hyperlink w:anchor="_Toc4354" w:history="1">
        <w:r>
          <w:rPr>
            <w:rFonts w:ascii="仿宋" w:eastAsia="仿宋" w:hAnsi="仿宋" w:cs="仿宋" w:hint="eastAsia"/>
            <w:lang w:eastAsia="zh-CN"/>
          </w:rPr>
          <w:t>(七)、机械设备安全保障措施</w:t>
        </w:r>
        <w:r>
          <w:tab/>
        </w:r>
        <w:r>
          <w:fldChar w:fldCharType="begin"/>
        </w:r>
        <w:r>
          <w:instrText xml:space="preserve"> PAGEREF _Toc4354 \h </w:instrText>
        </w:r>
        <w:r>
          <w:fldChar w:fldCharType="separate"/>
        </w:r>
        <w:r>
          <w:t>56</w:t>
        </w:r>
        <w:r>
          <w:fldChar w:fldCharType="end"/>
        </w:r>
      </w:hyperlink>
    </w:p>
    <w:p>
      <w:pPr>
        <w:pStyle w:val="TOC1"/>
        <w:tabs>
          <w:tab w:val="right" w:leader="dot" w:pos="8306"/>
        </w:tabs>
      </w:pPr>
      <w:hyperlink w:anchor="_Toc14741" w:history="1">
        <w:r>
          <w:rPr>
            <w:rFonts w:ascii="仿宋" w:eastAsia="仿宋" w:hAnsi="仿宋" w:cs="仿宋" w:hint="eastAsia"/>
            <w:lang w:eastAsia="zh-CN"/>
          </w:rPr>
          <w:t>十二、MABS项目社会影响</w:t>
        </w:r>
        <w:r>
          <w:tab/>
        </w:r>
        <w:r>
          <w:fldChar w:fldCharType="begin"/>
        </w:r>
        <w:r>
          <w:instrText xml:space="preserve"> PAGEREF _Toc14741 \h </w:instrText>
        </w:r>
        <w:r>
          <w:fldChar w:fldCharType="separate"/>
        </w:r>
        <w:r>
          <w:t>57</w:t>
        </w:r>
        <w:r>
          <w:fldChar w:fldCharType="end"/>
        </w:r>
      </w:hyperlink>
    </w:p>
    <w:p>
      <w:pPr>
        <w:pStyle w:val="TOC2"/>
        <w:tabs>
          <w:tab w:val="right" w:leader="dot" w:pos="8306"/>
        </w:tabs>
      </w:pPr>
      <w:hyperlink w:anchor="_Toc5805" w:history="1">
        <w:r>
          <w:rPr>
            <w:rFonts w:ascii="仿宋" w:eastAsia="仿宋" w:hAnsi="仿宋" w:cs="仿宋" w:hint="eastAsia"/>
            <w:lang w:eastAsia="zh-CN"/>
          </w:rPr>
          <w:t>(一)、社会责任与义务</w:t>
        </w:r>
        <w:r>
          <w:tab/>
        </w:r>
        <w:r>
          <w:fldChar w:fldCharType="begin"/>
        </w:r>
        <w:r>
          <w:instrText xml:space="preserve"> PAGEREF _Toc5805 \h </w:instrText>
        </w:r>
        <w:r>
          <w:fldChar w:fldCharType="separate"/>
        </w:r>
        <w:r>
          <w:t>57</w:t>
        </w:r>
        <w:r>
          <w:fldChar w:fldCharType="end"/>
        </w:r>
      </w:hyperlink>
    </w:p>
    <w:p>
      <w:pPr>
        <w:pStyle w:val="TOC2"/>
        <w:tabs>
          <w:tab w:val="right" w:leader="dot" w:pos="8306"/>
        </w:tabs>
      </w:pPr>
      <w:hyperlink w:anchor="_Toc31838" w:history="1">
        <w:r>
          <w:rPr>
            <w:rFonts w:ascii="仿宋" w:eastAsia="仿宋" w:hAnsi="仿宋" w:cs="仿宋" w:hint="eastAsia"/>
            <w:lang w:eastAsia="zh-CN"/>
          </w:rPr>
          <w:t>(二)、社会参与与沟通</w:t>
        </w:r>
        <w:r>
          <w:tab/>
        </w:r>
        <w:r>
          <w:fldChar w:fldCharType="begin"/>
        </w:r>
        <w:r>
          <w:instrText xml:space="preserve"> PAGEREF _Toc31838 \h </w:instrText>
        </w:r>
        <w:r>
          <w:fldChar w:fldCharType="separate"/>
        </w:r>
        <w:r>
          <w:t>58</w:t>
        </w:r>
        <w:r>
          <w:fldChar w:fldCharType="end"/>
        </w:r>
      </w:hyperlink>
    </w:p>
    <w:p>
      <w:pPr>
        <w:pStyle w:val="TOC1"/>
        <w:tabs>
          <w:tab w:val="right" w:leader="dot" w:pos="8306"/>
        </w:tabs>
      </w:pPr>
      <w:hyperlink w:anchor="_Toc4106" w:history="1">
        <w:r>
          <w:rPr>
            <w:rFonts w:ascii="仿宋" w:eastAsia="仿宋" w:hAnsi="仿宋" w:cs="仿宋" w:hint="eastAsia"/>
            <w:lang w:eastAsia="zh-CN"/>
          </w:rPr>
          <w:t>十三、质量管理体系</w:t>
        </w:r>
        <w:r>
          <w:tab/>
        </w:r>
        <w:r>
          <w:fldChar w:fldCharType="begin"/>
        </w:r>
        <w:r>
          <w:instrText xml:space="preserve"> PAGEREF _Toc4106 \h </w:instrText>
        </w:r>
        <w:r>
          <w:fldChar w:fldCharType="separate"/>
        </w:r>
        <w:r>
          <w:t>59</w:t>
        </w:r>
        <w:r>
          <w:fldChar w:fldCharType="end"/>
        </w:r>
      </w:hyperlink>
    </w:p>
    <w:p>
      <w:pPr>
        <w:pStyle w:val="TOC2"/>
        <w:tabs>
          <w:tab w:val="right" w:leader="dot" w:pos="8306"/>
        </w:tabs>
      </w:pPr>
      <w:hyperlink w:anchor="_Toc5050" w:history="1">
        <w:r>
          <w:rPr>
            <w:rFonts w:ascii="仿宋" w:eastAsia="仿宋" w:hAnsi="仿宋" w:cs="仿宋" w:hint="eastAsia"/>
            <w:lang w:eastAsia="zh-CN"/>
          </w:rPr>
          <w:t>(一)、质量目标与方针</w:t>
        </w:r>
        <w:r>
          <w:tab/>
        </w:r>
        <w:r>
          <w:fldChar w:fldCharType="begin"/>
        </w:r>
        <w:r>
          <w:instrText xml:space="preserve"> PAGEREF _Toc5050 \h </w:instrText>
        </w:r>
        <w:r>
          <w:fldChar w:fldCharType="separate"/>
        </w:r>
        <w:r>
          <w:t>59</w:t>
        </w:r>
        <w:r>
          <w:fldChar w:fldCharType="end"/>
        </w:r>
      </w:hyperlink>
    </w:p>
    <w:p>
      <w:pPr>
        <w:pStyle w:val="TOC2"/>
        <w:tabs>
          <w:tab w:val="right" w:leader="dot" w:pos="8306"/>
        </w:tabs>
      </w:pPr>
      <w:hyperlink w:anchor="_Toc26045" w:history="1">
        <w:r>
          <w:rPr>
            <w:rFonts w:ascii="仿宋" w:eastAsia="仿宋" w:hAnsi="仿宋" w:cs="仿宋" w:hint="eastAsia"/>
            <w:lang w:eastAsia="zh-CN"/>
          </w:rPr>
          <w:t>(二)、质量管理责任</w:t>
        </w:r>
        <w:r>
          <w:tab/>
        </w:r>
        <w:r>
          <w:fldChar w:fldCharType="begin"/>
        </w:r>
        <w:r>
          <w:instrText xml:space="preserve"> PAGEREF _Toc26045 \h </w:instrText>
        </w:r>
        <w:r>
          <w:fldChar w:fldCharType="separate"/>
        </w:r>
        <w:r>
          <w:t>60</w:t>
        </w:r>
        <w:r>
          <w:fldChar w:fldCharType="end"/>
        </w:r>
      </w:hyperlink>
    </w:p>
    <w:p>
      <w:pPr>
        <w:pStyle w:val="TOC2"/>
        <w:tabs>
          <w:tab w:val="right" w:leader="dot" w:pos="8306"/>
        </w:tabs>
      </w:pPr>
      <w:hyperlink w:anchor="_Toc19695" w:history="1">
        <w:r>
          <w:rPr>
            <w:rFonts w:ascii="仿宋" w:eastAsia="仿宋" w:hAnsi="仿宋" w:cs="仿宋" w:hint="eastAsia"/>
            <w:lang w:eastAsia="zh-CN"/>
          </w:rPr>
          <w:t>(三)、质量管理体系文件</w:t>
        </w:r>
        <w:r>
          <w:tab/>
        </w:r>
        <w:r>
          <w:fldChar w:fldCharType="begin"/>
        </w:r>
        <w:r>
          <w:instrText xml:space="preserve"> PAGEREF _Toc19695 \h </w:instrText>
        </w:r>
        <w:r>
          <w:fldChar w:fldCharType="separate"/>
        </w:r>
        <w:r>
          <w:t>61</w:t>
        </w:r>
        <w:r>
          <w:fldChar w:fldCharType="end"/>
        </w:r>
      </w:hyperlink>
    </w:p>
    <w:p>
      <w:pPr>
        <w:pStyle w:val="TOC2"/>
        <w:tabs>
          <w:tab w:val="right" w:leader="dot" w:pos="8306"/>
        </w:tabs>
      </w:pPr>
      <w:hyperlink w:anchor="_Toc25182" w:history="1">
        <w:r>
          <w:rPr>
            <w:rFonts w:ascii="仿宋" w:eastAsia="仿宋" w:hAnsi="仿宋" w:cs="仿宋" w:hint="eastAsia"/>
            <w:lang w:eastAsia="zh-CN"/>
          </w:rPr>
          <w:t>(四)、质量培训与教育</w:t>
        </w:r>
        <w:r>
          <w:tab/>
        </w:r>
        <w:r>
          <w:fldChar w:fldCharType="begin"/>
        </w:r>
        <w:r>
          <w:instrText xml:space="preserve"> PAGEREF _Toc25182 \h </w:instrText>
        </w:r>
        <w:r>
          <w:fldChar w:fldCharType="separate"/>
        </w:r>
        <w:r>
          <w:t>63</w:t>
        </w:r>
        <w:r>
          <w:fldChar w:fldCharType="end"/>
        </w:r>
      </w:hyperlink>
    </w:p>
    <w:p>
      <w:pPr>
        <w:pStyle w:val="TOC2"/>
        <w:tabs>
          <w:tab w:val="right" w:leader="dot" w:pos="8306"/>
        </w:tabs>
      </w:pPr>
      <w:hyperlink w:anchor="_Toc22770" w:history="1">
        <w:r>
          <w:rPr>
            <w:rFonts w:ascii="仿宋" w:eastAsia="仿宋" w:hAnsi="仿宋" w:cs="仿宋" w:hint="eastAsia"/>
            <w:lang w:eastAsia="zh-CN"/>
          </w:rPr>
          <w:t>(五)、质量审核与评价</w:t>
        </w:r>
        <w:r>
          <w:tab/>
        </w:r>
        <w:r>
          <w:fldChar w:fldCharType="begin"/>
        </w:r>
        <w:r>
          <w:instrText xml:space="preserve"> PAGEREF _Toc22770 \h </w:instrText>
        </w:r>
        <w:r>
          <w:fldChar w:fldCharType="separate"/>
        </w:r>
        <w:r>
          <w:t>65</w:t>
        </w:r>
        <w:r>
          <w:fldChar w:fldCharType="end"/>
        </w:r>
      </w:hyperlink>
    </w:p>
    <w:p>
      <w:pPr>
        <w:pStyle w:val="TOC2"/>
        <w:tabs>
          <w:tab w:val="right" w:leader="dot" w:pos="8306"/>
        </w:tabs>
      </w:pPr>
      <w:hyperlink w:anchor="_Toc18629" w:history="1">
        <w:r>
          <w:rPr>
            <w:rFonts w:ascii="仿宋" w:eastAsia="仿宋" w:hAnsi="仿宋" w:cs="仿宋" w:hint="eastAsia"/>
            <w:lang w:eastAsia="zh-CN"/>
          </w:rPr>
          <w:t>(六)、不符合与纠正措施</w:t>
        </w:r>
        <w:r>
          <w:tab/>
        </w:r>
        <w:r>
          <w:fldChar w:fldCharType="begin"/>
        </w:r>
        <w:r>
          <w:instrText xml:space="preserve"> PAGEREF _Toc18629 \h </w:instrText>
        </w:r>
        <w:r>
          <w:fldChar w:fldCharType="separate"/>
        </w:r>
        <w:r>
          <w:t>66</w:t>
        </w:r>
        <w:r>
          <w:fldChar w:fldCharType="end"/>
        </w:r>
      </w:hyperlink>
    </w:p>
    <w:p>
      <w:pPr>
        <w:pStyle w:val="TOC1"/>
        <w:tabs>
          <w:tab w:val="right" w:leader="dot" w:pos="8306"/>
        </w:tabs>
      </w:pPr>
      <w:hyperlink w:anchor="_Toc22030" w:history="1">
        <w:r>
          <w:rPr>
            <w:rFonts w:ascii="仿宋" w:eastAsia="仿宋" w:hAnsi="仿宋" w:cs="仿宋" w:hint="eastAsia"/>
            <w:lang w:eastAsia="zh-CN"/>
          </w:rPr>
          <w:t>十四、营销与推广策略</w:t>
        </w:r>
        <w:r>
          <w:tab/>
        </w:r>
        <w:r>
          <w:fldChar w:fldCharType="begin"/>
        </w:r>
        <w:r>
          <w:instrText xml:space="preserve"> PAGEREF _Toc22030 \h </w:instrText>
        </w:r>
        <w:r>
          <w:fldChar w:fldCharType="separate"/>
        </w:r>
        <w:r>
          <w:t>67</w:t>
        </w:r>
        <w:r>
          <w:fldChar w:fldCharType="end"/>
        </w:r>
      </w:hyperlink>
    </w:p>
    <w:p>
      <w:pPr>
        <w:pStyle w:val="TOC2"/>
        <w:tabs>
          <w:tab w:val="right" w:leader="dot" w:pos="8306"/>
        </w:tabs>
      </w:pPr>
      <w:hyperlink w:anchor="_Toc20890" w:history="1">
        <w:r>
          <w:rPr>
            <w:rFonts w:ascii="仿宋" w:eastAsia="仿宋" w:hAnsi="仿宋" w:cs="仿宋" w:hint="eastAsia"/>
            <w:lang w:eastAsia="zh-CN"/>
          </w:rPr>
          <w:t>(一)、产品/服务定位与特点</w:t>
        </w:r>
        <w:r>
          <w:tab/>
        </w:r>
        <w:r>
          <w:fldChar w:fldCharType="begin"/>
        </w:r>
        <w:r>
          <w:instrText xml:space="preserve"> PAGEREF _Toc20890 \h </w:instrText>
        </w:r>
        <w:r>
          <w:fldChar w:fldCharType="separate"/>
        </w:r>
        <w:r>
          <w:t>67</w:t>
        </w:r>
        <w:r>
          <w:fldChar w:fldCharType="end"/>
        </w:r>
      </w:hyperlink>
    </w:p>
    <w:p>
      <w:pPr>
        <w:pStyle w:val="TOC2"/>
        <w:tabs>
          <w:tab w:val="right" w:leader="dot" w:pos="8306"/>
        </w:tabs>
      </w:pPr>
      <w:hyperlink w:anchor="_Toc1966" w:history="1">
        <w:r>
          <w:rPr>
            <w:rFonts w:ascii="仿宋" w:eastAsia="仿宋" w:hAnsi="仿宋" w:cs="仿宋" w:hint="eastAsia"/>
            <w:lang w:eastAsia="zh-CN"/>
          </w:rPr>
          <w:t>(二)、市场定位与竞争分析</w:t>
        </w:r>
        <w:r>
          <w:tab/>
        </w:r>
        <w:r>
          <w:fldChar w:fldCharType="begin"/>
        </w:r>
        <w:r>
          <w:instrText xml:space="preserve"> PAGEREF _Toc1966 \h </w:instrText>
        </w:r>
        <w:r>
          <w:fldChar w:fldCharType="separate"/>
        </w:r>
        <w:r>
          <w:t>68</w:t>
        </w:r>
        <w:r>
          <w:fldChar w:fldCharType="end"/>
        </w:r>
      </w:hyperlink>
    </w:p>
    <w:p>
      <w:pPr>
        <w:pStyle w:val="TOC2"/>
        <w:tabs>
          <w:tab w:val="right" w:leader="dot" w:pos="8306"/>
        </w:tabs>
      </w:pPr>
      <w:hyperlink w:anchor="_Toc29305" w:history="1">
        <w:r>
          <w:rPr>
            <w:rFonts w:ascii="仿宋" w:eastAsia="仿宋" w:hAnsi="仿宋" w:cs="仿宋" w:hint="eastAsia"/>
            <w:lang w:eastAsia="zh-CN"/>
          </w:rPr>
          <w:t>(三)、营销渠道与策略</w:t>
        </w:r>
        <w:r>
          <w:tab/>
        </w:r>
        <w:r>
          <w:fldChar w:fldCharType="begin"/>
        </w:r>
        <w:r>
          <w:instrText xml:space="preserve"> PAGEREF _Toc29305 \h </w:instrText>
        </w:r>
        <w:r>
          <w:fldChar w:fldCharType="separate"/>
        </w:r>
        <w:r>
          <w:t>69</w:t>
        </w:r>
        <w:r>
          <w:fldChar w:fldCharType="end"/>
        </w:r>
      </w:hyperlink>
    </w:p>
    <w:p>
      <w:pPr>
        <w:pStyle w:val="TOC2"/>
        <w:tabs>
          <w:tab w:val="right" w:leader="dot" w:pos="8306"/>
        </w:tabs>
      </w:pPr>
      <w:hyperlink w:anchor="_Toc13682" w:history="1">
        <w:r>
          <w:rPr>
            <w:rFonts w:ascii="仿宋" w:eastAsia="仿宋" w:hAnsi="仿宋" w:cs="仿宋" w:hint="eastAsia"/>
            <w:lang w:eastAsia="zh-CN"/>
          </w:rPr>
          <w:t>(四)、推广与宣传活动</w:t>
        </w:r>
        <w:r>
          <w:tab/>
        </w:r>
        <w:r>
          <w:fldChar w:fldCharType="begin"/>
        </w:r>
        <w:r>
          <w:instrText xml:space="preserve"> PAGEREF _Toc13682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37"/>
      <w:r>
        <w:rPr>
          <w:rFonts w:ascii="仿宋" w:eastAsia="仿宋" w:hAnsi="仿宋" w:cs="仿宋" w:hint="eastAsia"/>
          <w:sz w:val="28"/>
          <w:lang w:eastAsia="zh-CN"/>
        </w:rPr>
        <w:t>一、MABS项目危机管理</w:t>
      </w:r>
      <w:bookmarkEnd w:id="2"/>
    </w:p>
    <w:p>
      <w:pPr>
        <w:pStyle w:val="Heading2"/>
        <w:rPr>
          <w:rFonts w:ascii="仿宋" w:eastAsia="仿宋" w:hAnsi="仿宋" w:cs="仿宋" w:hint="eastAsia"/>
          <w:lang w:eastAsia="zh-CN"/>
        </w:rPr>
      </w:pPr>
      <w:bookmarkStart w:id="3" w:name="_Toc235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MABS项目危机管理中，危机预警与识别是确保MABS项目稳健运行的核心步骤。通过建立全面的监测机制，MABS项目团队旨在及时发现和理解潜在的风险和危机因素，以便采取及时的预防和应对措施，确保MAB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首先，通过深入的风险评估，MABS项目团队全面分析了整个MABS项目和各个阶段可能存在的威胁。这包括准确评估每个潜在风险的发生概率和可能影响的程度，为后续危机预警提供了有力支持。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ABS项目团队着重于明确定义MAB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ABS项目进展的持续监控，团队能够及时发现潜在问题并作出迅速反应。MAB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在这一阶段，团队的专业素养和反应速度将发挥至关重要的作用，以确保潜在危机能够在初期得到有效的处理，最大程度地减轻负面影响。通过危机预警与识别，MABS项目得以更有序、可控地推进。</w:t>
      </w:r>
    </w:p>
    <w:p>
      <w:pPr>
        <w:pStyle w:val="Heading2"/>
        <w:ind w:firstLine="560" w:firstLineChars="200"/>
        <w:rPr>
          <w:rFonts w:ascii="仿宋" w:eastAsia="仿宋" w:hAnsi="仿宋" w:cs="仿宋" w:hint="eastAsia"/>
          <w:sz w:val="28"/>
          <w:lang w:eastAsia="zh-CN"/>
        </w:rPr>
      </w:pPr>
      <w:bookmarkStart w:id="4" w:name="_Toc264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在危机发生时，MABS项目团队立即行动，成立了应急小组。该小组的任务是迅速制定并实施紧急应对措施，以最小化潜在损失。以下是采取的主要措施：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暂停MABS项目进度：为遏制危机蔓延，MABS项目暂时停止进行，以便全面评估当前状况。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资源重新分配：重新评估MABS项目资源的分配，确保最大限度地减小损失。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实时沟通：与关键利益相关者建立实时沟通机制，向他们传递MABS项目危机的实际状况，保障MABS项目核心利益。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在紧急应对的同时，MABS项目团队强调了团队协作和有效沟通的重要性。以下是团队协作的关键举措：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信息共享机制：建立了信息共享平台，确保团队成员能够及时获取MABS项目危机的实时信息。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领导者沟通：MABS项目领导者通过定期会议和即时沟通工具，指导团队应对危机，保持团队稳定运行。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随着危机得到初步控制，MABS项目团队转向制定恢复计划，以确保MABS项目能够从中迅速恢复。主要恢复计划包括：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修复受损的进度计划：重新评估MABS项目进度，制定修复计划，确保MABS项目尽快回归正常进程。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重新调整资源分配：优化资源分配，确保MABS项目在有限资源下高效运转。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风险管理机制加强：对MABS项目风险进行全面评估，制定更强化的风险管理策略，以预防未来可能的危机。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65"/>
      <w:r>
        <w:rPr>
          <w:rFonts w:ascii="仿宋" w:eastAsia="仿宋" w:hAnsi="仿宋" w:cs="仿宋" w:hint="eastAsia"/>
          <w:sz w:val="28"/>
          <w:lang w:eastAsia="zh-CN"/>
        </w:rPr>
        <w:t>二、MABS项目概论</w:t>
      </w:r>
      <w:bookmarkEnd w:id="5"/>
    </w:p>
    <w:p>
      <w:pPr>
        <w:pStyle w:val="Heading2"/>
        <w:rPr>
          <w:rFonts w:ascii="仿宋" w:eastAsia="仿宋" w:hAnsi="仿宋" w:cs="仿宋" w:hint="eastAsia"/>
          <w:lang w:eastAsia="zh-CN"/>
        </w:rPr>
      </w:pPr>
      <w:bookmarkStart w:id="6" w:name="_Toc11799"/>
      <w:r>
        <w:rPr>
          <w:rFonts w:ascii="仿宋" w:eastAsia="仿宋" w:hAnsi="仿宋" w:cs="仿宋" w:hint="eastAsia"/>
          <w:lang w:eastAsia="zh-CN"/>
        </w:rPr>
        <w:t>(一)、MABS项目概况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起源追溯至对市场的深入洞察。市场的不断演变与变革为MABS项目提供了难得的机遇。当前市场存在的需求缺口和变革的大环境共同构成了MABS项目的背景。这个MABS项目旨在充分利用市场机遇，填补行业中尚未满足的需求，为客户提供全新的解决方案。市场的变革和需求的增长使得这个MAB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MABS项目名称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MABS项目正式命名为MABS。这个名称不仅仅是一个标识，更代表了MABS项目的核心理念和愿景。它蕴含着MABS项目所要解决问题的关键字，具有强烈的表达和辨识度，为MABS项目树立了鲜明的品牌形象。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MABS项目目标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核心目标是提供一种全新、高效的解决方案，满足客户日益增长的需求。MABS项目追求的不仅仅是满足市场需求，更是在市场中获得卓越的竞争优势。通过不断提升产品或服务的质量和创新水平，MAB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MABS项目范围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全面涵盖了产品研发、制造、市场推广和售后服务，确保从产品设计到最终用户体验的全方位关注。这一全面的MABS项目范围是为了确保MAB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MABS项目时间表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MABS项目计划在未来18个月内完成，包括研发、测试、市场试点和正式推出等不同阶段。这个时间表的合理设计是为了确保MABS项目各个阶段的顺利推进，以便按时交付高质量的成果。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MABS项目预算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MABS项目总预算估算为XX百万美元，主要分配在研发、市场推广、人员培训和运营等方面。这一充足的预算为MABS项目提供了充足的资源，确保MABS项目在各个方面都能取得优异的表现。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MABS项目风险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MABS项目可能面临的风险包括市场接受度低、技术难题、竞争激烈等。MABS项目团队已经制定了相应的风险应对计划，通过前瞻性的风险管理，确保MABS项目在面对不确定性时能够迅速做出应对。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MABS项目团队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MABS项目汇聚了一支经验丰富、多领域专业素养的核心团队，确保MABS项目在各个方面都能拥有高水平的执行力。团队的协同作战是MABS项目成功的关键因素之一。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MABS项目背景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MABS项目的背景根植于市场对更高效、创新产品的渴望，同时也受到科技发展对行业格局的深刻改变的影响。这为MABS项目提供了广阔的发展空间和市场需求。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MABS项目现状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截至目前，MABS项目已完成市场调研和技术验证，取得了初步的成功。这为MABS项目在未来的发展奠定了坚实的基础，为更远大的目标打下了坚实的基石。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821"/>
      <w:r>
        <w:rPr>
          <w:rFonts w:ascii="仿宋" w:eastAsia="仿宋" w:hAnsi="仿宋" w:cs="仿宋" w:hint="eastAsia"/>
          <w:sz w:val="28"/>
          <w:lang w:eastAsia="zh-CN"/>
        </w:rPr>
        <w:t>(二)、MABS项目目标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keyword》MABS项目首要业务目标是在市场中占据有利地位，实现产品/服务的成功推广和销售。通过不断提升产品质量、创新性，MABS项目追求成为行业中的领导者，赢得更多客户的青睐。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在科技迅速发展的时代，MABS项目着眼于技术创新。通过持续的研发和技术升级，MABS项目旨在推出更具创新性的产品或服务，以满足市场对新鲜、先进解决方案的需求。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为了建立可持续的客户关系，MABS项目设定了客户满意度目标。通过提供卓越的产品质量和优质的客户服务，MABS项目追求赢得客户的信任和忠诚度，确保他们的满意度达到行业领先水平。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MABS项目注重社会责任和可持续发展。通过实施环保、社会责任MABS项目，MABS项目致力于在经济发展的同时保护环境，促进社会公平，实现可持续经营。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MABS项目的团队是实现目标的核心驱动力。因此，MABS项目设定了团队发展目标，包括提升团队成员的专业技能、培养领导力，以及搭建协同高效的团队工作氛围。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065"/>
      <w:r>
        <w:rPr>
          <w:rFonts w:ascii="仿宋" w:eastAsia="仿宋" w:hAnsi="仿宋" w:cs="仿宋" w:hint="eastAsia"/>
          <w:sz w:val="28"/>
          <w:lang w:eastAsia="zh-CN"/>
        </w:rPr>
        <w:t>(三)、MABS项目提出的理由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MABS项目提出的理由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MABS项目的提出源于对市场机遇的深刻洞察。当前市场中存在的需求缺口和行业发展趋势表明，有巨大的商业机会等待被开发。通过准确捕捉市场机遇，MABS项目可以在激烈的竞争中脱颖而出，迅速占领市场份额。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理念基于对技术创新的信仰。通过持续的研发和技术投入，MABS项目有望推出更具创新性的产品或服务。在科技飞速发展的当下，MAB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提出是为了增强企业的行业竞争力。通过提升产品或服务的质量和独特性，MAB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MABS项目响应了消费者需求的变化。随着社会和科技的不断发展，消费者对产品和服务的需求也在发生变化。通过深入了解并及时回应消费者的新需求，MABS项目将能够提供更符合市场潮流和客户期望的解决方案。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MABS项目的提出是企业战略发展规划的一部分。在面对日益激烈的市场竞争和不断变化的商业环境中，MABS项目作为企业战略的一环，旨在为企业开辟新的增长领域，巩固企业在行业中的地位。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MABS项目的提出不仅仅是基于商业考量，还注重社会责任。通过推出环保、社会责任等方面的MABS项目，MABS企业可以在社会中树立积极形象，为社会做出积极贡献，实现经济效益和社会效益的双赢。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MABS项目的提出反映了对利益相关者期望的关注。包括客户、员工、投资者等利益相关者在企业发展中都有着各自的期望，MABS项目力求在满足这些期望的同时，取得更大的共赢。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600"/>
      <w:r>
        <w:rPr>
          <w:rFonts w:ascii="仿宋" w:eastAsia="仿宋" w:hAnsi="仿宋" w:cs="仿宋" w:hint="eastAsia"/>
          <w:sz w:val="28"/>
          <w:lang w:eastAsia="zh-CN"/>
        </w:rPr>
        <w:t>(四)、MABS项目意义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在实施MABS项目的过程中，我们不仅仅是在追逐商业成功，更是为企业和社会的多个层面创造了深远的意义。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首要意义在于提升企业的市场竞争力。通过持续的创新和对产品质量的高标准要求，MAB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MABS项目的推进将促使行业技术水平的提升。通过引入先进技术和创新性解决方案，MAB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在社会层面，MABS项目不仅创造了大量就业机会，提高了就业水平，还注重社会责任和环保。通过参与社会公益事业和推动环保MABS项目，MABS项目为社会贡献了一份力量，体现了企业对社会的积极回馈。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综合而言，MABS项目意义重大，不仅推动了企业的发展，也为行业和社会的进步贡献了积极力量。这是一个全面而深刻的影响，将在未来产生可持续的正面效应。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914"/>
      <w:r>
        <w:rPr>
          <w:rFonts w:ascii="仿宋" w:eastAsia="仿宋" w:hAnsi="仿宋" w:cs="仿宋" w:hint="eastAsia"/>
          <w:sz w:val="28"/>
          <w:lang w:eastAsia="zh-CN"/>
        </w:rPr>
        <w:t>(五)、MABS项目背景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在当今迅猛发展的商业环境中，MABS项目的动因根植于对多方面因素的审慎考量。这个MABS项目的提出并非孤立的决策，而是对企业所处背景深入思考的产物。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市场的不断演变是MABS项目背后的首要原因。科技的迅速发展和全球市场的快速变化使得企业必须灵活应对。MABS项目应运而生，旨在通过创新性的解决方案迎合市场的多变需求，赢得竞争中的先机。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竞争的激烈程度也是MABS项目背景中不可忽视的一环。企业需要在激烈竞争中脱颖而出，为此，MABS项目致力于打破常规，提供独特的价值主张，以吸引客户并确保市场份额的增长。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技术的迅速发展为企业带来了机遇与挑战。作为MABS项目启动的背景之一，对新兴技术的应用将有助于提升企业的技术水平，使其在不断演进的商业环境中保持竞争优势。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此外，社会对企业责任的期望也在逐渐升高。MABS项目充分融入了社会责任的理念，通过可持续经营和社会公益MABS项目，企图为社会贡献一份力量，在商业成功的同时关注社会价值。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436"/>
      <w:r>
        <w:rPr>
          <w:rFonts w:ascii="仿宋" w:eastAsia="仿宋" w:hAnsi="仿宋" w:cs="仿宋" w:hint="eastAsia"/>
          <w:sz w:val="28"/>
          <w:lang w:eastAsia="zh-CN"/>
        </w:rPr>
        <w:t>三、MABS项目选址可行性分析</w:t>
      </w:r>
      <w:bookmarkEnd w:id="11"/>
    </w:p>
    <w:p>
      <w:pPr>
        <w:pStyle w:val="Heading2"/>
        <w:rPr>
          <w:rFonts w:ascii="仿宋" w:eastAsia="仿宋" w:hAnsi="仿宋" w:cs="仿宋" w:hint="eastAsia"/>
          <w:lang w:eastAsia="zh-CN"/>
        </w:rPr>
      </w:pPr>
      <w:bookmarkStart w:id="12" w:name="_Toc1206"/>
      <w:r>
        <w:rPr>
          <w:rFonts w:ascii="仿宋" w:eastAsia="仿宋" w:hAnsi="仿宋" w:cs="仿宋" w:hint="eastAsia"/>
          <w:lang w:eastAsia="zh-CN"/>
        </w:rPr>
        <w:t>(一)、MABS项目选址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该MABS项目选址位于XX省XX市XX区XXX街道</w:t>
      </w:r>
    </w:p>
    <w:p>
      <w:pPr>
        <w:pStyle w:val="Heading2"/>
        <w:ind w:firstLine="560" w:firstLineChars="200"/>
        <w:rPr>
          <w:rFonts w:ascii="仿宋" w:eastAsia="仿宋" w:hAnsi="仿宋" w:cs="仿宋" w:hint="eastAsia"/>
          <w:sz w:val="28"/>
          <w:lang w:eastAsia="zh-CN"/>
        </w:rPr>
      </w:pPr>
      <w:bookmarkStart w:id="13" w:name="_Toc932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MABS项目的征地面积将根据MABS项目的实际规模和需求进行精确规划。具体面积XXX平方米，旨在确保MABS项目不仅能够满足当前的发展需求，还能够预留空间以适应未来的扩展。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净用地面积是在征地面积基础上去除不可利用面积后的实际可开发用地。具体面积XXX平方米，考虑到环保、交通、安全等多方面因素，以确保MABS项目在整体利用效率上达到最优。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MABS项目计划建设的建筑总规模具体面积XXX平方米。这一规模的确定综合考虑了MABS项目的性质、规模，以及城市规划的相关要求，确保建筑布局与周边环境协调一致。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绿地率是MABS项目用地中被规划为绿地的比例。具体面积XXX平方米，旨在通过合理规划绿地，改善MABS项目周边环境，提升居民生活质量，并符合城市整体绿化规划。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容积率是用地上可以建设的建筑总体积与用地面积之比。具体面积XXX，通过合理的容积率规划，确保MABS项目建筑规模与周边环境和谐共生。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确保MABS项目选址与当地城市规划相一致，具体面积XXX平方米。通过与城市规划部门深入沟通，确保MABS项目不仅符合城市的整体发展方向，还能够融入城市的发展布局，为城市的长远发展贡献力量。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充分了解并确保MABS项目选址符合当地产业政策，具体面积XXX平方米。这包括MABS项目对当地经济的促进作用，以及对相关产业的带动效应，确保MABS项目与地方政府的产业政策保持一致，促进共赢合作。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用地总体要求必须符合环保和可持续发展的原则，具体面积XXX平方米。通过采用绿色建筑设计、节能减排等措施，确保MABS项目在建设和运营过程中对环境的影响最小化，达到可持续发展的要求。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确保MABS项目选址具备必要的公共设施配套，具体面积XXX平方米。这包括交通便利性、教育、医疗等基础设施，以提高居民生活品质，使得MABS项目选址更具吸引力。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考虑用地总体要求对当地社会稳定性的影响，具体面积XXX平方米。通过深入了解当地社区反馈，确保MABS项目的选址和建设过程对当地社会和谐稳定产生积极作用。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MABS项目选址不仅符合法规和规划，还在实际操作中具有可行性。这一全面规划将为MABS项目的成功实施提供坚实的基础，确保MABS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5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MAB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ABS项目的设备规划和空间设计中，我们将采取灵活设备布局的措施。设备布局将根据实际需求进行灵活设计，避免不必要的浪费。通过合理规划设备摆放位置，我们将提高设备的利用率，减少设备间距，以确保MAB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ABS项目内部引入共享设施的概念，例如共享会议室、办公区等。通过这种方式，我们可以减少对资源的重复建设，提高资源共享效率，从而减小MAB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907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MABS项目的总图布置中，我们将不同功能区域进行明确的规划，以最大程度满足MAB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28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我们首先关注市场因素，包括潜在客户分布、竞争对手位置、市场需求等。通过深入的市场调研，我们能够更准确地评估选址对于市场开拓和产品销售的影响，确保MABS项目能够在有利的市场环境中蓬勃发展。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MABS项目对环境的影响是综合评价的重要因素之一。我们将详细考虑选址周边的自然环境、生态保护区、水源地等情况，确保MABS项目的建设和运营对环境影响最小化，并符合当地的环保法规标准。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对选址的评价还需充分考虑当地政府的产业政策和法规。我们将详细了解MABS项目所在地的相关政策，确保MABS项目的规划和运营与当地法规相符，降低不必要的法律风险。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考虑到社会稳定性对企业运营的重要性，我们将评估选址地区的社会安全情况、劳工关系、社区反馈等方面，以确保MABS项目的建设和运营不会受到社会稳定性的负面影响。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https://d.book118.com/088036013140006025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E105C"/>
    <w:rsid w:val="47CE10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3601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2024-01-11T20:50:00Z</dcterms:created>
  <dcterms:modified xsi:type="dcterms:W3CDTF">2024-01-11T20:50:32Z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BEE018E230A24F7C95187AF7846CFE98_11</vt:lpwstr>
  </property>
  <property fmtid="{D5CDD505-2E9C-101B-9397-08002B2CF9AE}" pid="3" name="KSOProductBuildVer">
    <vt:lpwstr>2052-12.1.0.16120</vt:lpwstr>
  </property>
</Properties>
</file>