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3" w:history="1">
        <w:r>
          <w:rPr>
            <w:rFonts w:ascii="仿宋" w:eastAsia="仿宋" w:hAnsi="仿宋" w:cs="仿宋" w:hint="eastAsia"/>
            <w:lang w:eastAsia="zh-CN"/>
          </w:rPr>
          <w:t>概论</w:t>
        </w:r>
        <w:r>
          <w:tab/>
        </w:r>
        <w:r>
          <w:fldChar w:fldCharType="begin"/>
        </w:r>
        <w:r>
          <w:instrText xml:space="preserve"> PAGEREF _Toc14983 \h </w:instrText>
        </w:r>
        <w:r>
          <w:fldChar w:fldCharType="separate"/>
        </w:r>
        <w:r>
          <w:t>3</w:t>
        </w:r>
        <w:r>
          <w:fldChar w:fldCharType="end"/>
        </w:r>
      </w:hyperlink>
    </w:p>
    <w:p>
      <w:pPr>
        <w:pStyle w:val="TOC1"/>
        <w:tabs>
          <w:tab w:val="right" w:leader="dot" w:pos="8306"/>
        </w:tabs>
      </w:pPr>
      <w:hyperlink w:anchor="_Toc4159" w:history="1">
        <w:r>
          <w:rPr>
            <w:rFonts w:ascii="仿宋" w:eastAsia="仿宋" w:hAnsi="仿宋" w:cs="仿宋" w:hint="eastAsia"/>
            <w:lang w:eastAsia="zh-CN"/>
          </w:rPr>
          <w:t>一、项目选址研究</w:t>
        </w:r>
        <w:r>
          <w:tab/>
        </w:r>
        <w:r>
          <w:fldChar w:fldCharType="begin"/>
        </w:r>
        <w:r>
          <w:instrText xml:space="preserve"> PAGEREF _Toc4159 \h </w:instrText>
        </w:r>
        <w:r>
          <w:fldChar w:fldCharType="separate"/>
        </w:r>
        <w:r>
          <w:t>3</w:t>
        </w:r>
        <w:r>
          <w:fldChar w:fldCharType="end"/>
        </w:r>
      </w:hyperlink>
    </w:p>
    <w:p>
      <w:pPr>
        <w:pStyle w:val="TOC2"/>
        <w:tabs>
          <w:tab w:val="right" w:leader="dot" w:pos="8306"/>
        </w:tabs>
      </w:pPr>
      <w:hyperlink w:anchor="_Toc10987" w:history="1">
        <w:r>
          <w:rPr>
            <w:rFonts w:ascii="仿宋" w:eastAsia="仿宋" w:hAnsi="仿宋" w:cs="仿宋" w:hint="eastAsia"/>
            <w:lang w:eastAsia="zh-CN"/>
          </w:rPr>
          <w:t>(一)、项目选址原则</w:t>
        </w:r>
        <w:r>
          <w:tab/>
        </w:r>
        <w:r>
          <w:fldChar w:fldCharType="begin"/>
        </w:r>
        <w:r>
          <w:instrText xml:space="preserve"> PAGEREF _Toc10987 \h </w:instrText>
        </w:r>
        <w:r>
          <w:fldChar w:fldCharType="separate"/>
        </w:r>
        <w:r>
          <w:t>3</w:t>
        </w:r>
        <w:r>
          <w:fldChar w:fldCharType="end"/>
        </w:r>
      </w:hyperlink>
    </w:p>
    <w:p>
      <w:pPr>
        <w:pStyle w:val="TOC2"/>
        <w:tabs>
          <w:tab w:val="right" w:leader="dot" w:pos="8306"/>
        </w:tabs>
      </w:pPr>
      <w:hyperlink w:anchor="_Toc287" w:history="1">
        <w:r>
          <w:rPr>
            <w:rFonts w:ascii="仿宋" w:eastAsia="仿宋" w:hAnsi="仿宋" w:cs="仿宋" w:hint="eastAsia"/>
            <w:lang w:eastAsia="zh-CN"/>
          </w:rPr>
          <w:t>(二)、项目选址</w:t>
        </w:r>
        <w:r>
          <w:tab/>
        </w:r>
        <w:r>
          <w:fldChar w:fldCharType="begin"/>
        </w:r>
        <w:r>
          <w:instrText xml:space="preserve"> PAGEREF _Toc287 \h </w:instrText>
        </w:r>
        <w:r>
          <w:fldChar w:fldCharType="separate"/>
        </w:r>
        <w:r>
          <w:t>6</w:t>
        </w:r>
        <w:r>
          <w:fldChar w:fldCharType="end"/>
        </w:r>
      </w:hyperlink>
    </w:p>
    <w:p>
      <w:pPr>
        <w:pStyle w:val="TOC2"/>
        <w:tabs>
          <w:tab w:val="right" w:leader="dot" w:pos="8306"/>
        </w:tabs>
      </w:pPr>
      <w:hyperlink w:anchor="_Toc24266" w:history="1">
        <w:r>
          <w:rPr>
            <w:rFonts w:ascii="仿宋" w:eastAsia="仿宋" w:hAnsi="仿宋" w:cs="仿宋" w:hint="eastAsia"/>
            <w:lang w:eastAsia="zh-CN"/>
          </w:rPr>
          <w:t>(三)、建设条件分析</w:t>
        </w:r>
        <w:r>
          <w:tab/>
        </w:r>
        <w:r>
          <w:fldChar w:fldCharType="begin"/>
        </w:r>
        <w:r>
          <w:instrText xml:space="preserve"> PAGEREF _Toc24266 \h </w:instrText>
        </w:r>
        <w:r>
          <w:fldChar w:fldCharType="separate"/>
        </w:r>
        <w:r>
          <w:t>8</w:t>
        </w:r>
        <w:r>
          <w:fldChar w:fldCharType="end"/>
        </w:r>
      </w:hyperlink>
    </w:p>
    <w:p>
      <w:pPr>
        <w:pStyle w:val="TOC2"/>
        <w:tabs>
          <w:tab w:val="right" w:leader="dot" w:pos="8306"/>
        </w:tabs>
      </w:pPr>
      <w:hyperlink w:anchor="_Toc27682" w:history="1">
        <w:r>
          <w:rPr>
            <w:rFonts w:ascii="仿宋" w:eastAsia="仿宋" w:hAnsi="仿宋" w:cs="仿宋" w:hint="eastAsia"/>
            <w:lang w:eastAsia="zh-CN"/>
          </w:rPr>
          <w:t>(四)、用地控制指标</w:t>
        </w:r>
        <w:r>
          <w:tab/>
        </w:r>
        <w:r>
          <w:fldChar w:fldCharType="begin"/>
        </w:r>
        <w:r>
          <w:instrText xml:space="preserve"> PAGEREF _Toc27682 \h </w:instrText>
        </w:r>
        <w:r>
          <w:fldChar w:fldCharType="separate"/>
        </w:r>
        <w:r>
          <w:t>10</w:t>
        </w:r>
        <w:r>
          <w:fldChar w:fldCharType="end"/>
        </w:r>
      </w:hyperlink>
    </w:p>
    <w:p>
      <w:pPr>
        <w:pStyle w:val="TOC2"/>
        <w:tabs>
          <w:tab w:val="right" w:leader="dot" w:pos="8306"/>
        </w:tabs>
      </w:pPr>
      <w:hyperlink w:anchor="_Toc15234" w:history="1">
        <w:r>
          <w:rPr>
            <w:rFonts w:ascii="仿宋" w:eastAsia="仿宋" w:hAnsi="仿宋" w:cs="仿宋" w:hint="eastAsia"/>
            <w:lang w:eastAsia="zh-CN"/>
          </w:rPr>
          <w:t>(五)、地总体要求</w:t>
        </w:r>
        <w:r>
          <w:tab/>
        </w:r>
        <w:r>
          <w:fldChar w:fldCharType="begin"/>
        </w:r>
        <w:r>
          <w:instrText xml:space="preserve"> PAGEREF _Toc15234 \h </w:instrText>
        </w:r>
        <w:r>
          <w:fldChar w:fldCharType="separate"/>
        </w:r>
        <w:r>
          <w:t>11</w:t>
        </w:r>
        <w:r>
          <w:fldChar w:fldCharType="end"/>
        </w:r>
      </w:hyperlink>
    </w:p>
    <w:p>
      <w:pPr>
        <w:pStyle w:val="TOC2"/>
        <w:tabs>
          <w:tab w:val="right" w:leader="dot" w:pos="8306"/>
        </w:tabs>
      </w:pPr>
      <w:hyperlink w:anchor="_Toc26584" w:history="1">
        <w:r>
          <w:rPr>
            <w:rFonts w:ascii="仿宋" w:eastAsia="仿宋" w:hAnsi="仿宋" w:cs="仿宋" w:hint="eastAsia"/>
            <w:lang w:eastAsia="zh-CN"/>
          </w:rPr>
          <w:t>(六)、节约用地措施</w:t>
        </w:r>
        <w:r>
          <w:tab/>
        </w:r>
        <w:r>
          <w:fldChar w:fldCharType="begin"/>
        </w:r>
        <w:r>
          <w:instrText xml:space="preserve"> PAGEREF _Toc26584 \h </w:instrText>
        </w:r>
        <w:r>
          <w:fldChar w:fldCharType="separate"/>
        </w:r>
        <w:r>
          <w:t>12</w:t>
        </w:r>
        <w:r>
          <w:fldChar w:fldCharType="end"/>
        </w:r>
      </w:hyperlink>
    </w:p>
    <w:p>
      <w:pPr>
        <w:pStyle w:val="TOC2"/>
        <w:tabs>
          <w:tab w:val="right" w:leader="dot" w:pos="8306"/>
        </w:tabs>
      </w:pPr>
      <w:hyperlink w:anchor="_Toc20835" w:history="1">
        <w:r>
          <w:rPr>
            <w:rFonts w:ascii="仿宋" w:eastAsia="仿宋" w:hAnsi="仿宋" w:cs="仿宋" w:hint="eastAsia"/>
            <w:lang w:eastAsia="zh-CN"/>
          </w:rPr>
          <w:t>(七)、选址综合评价</w:t>
        </w:r>
        <w:r>
          <w:tab/>
        </w:r>
        <w:r>
          <w:fldChar w:fldCharType="begin"/>
        </w:r>
        <w:r>
          <w:instrText xml:space="preserve"> PAGEREF _Toc20835 \h </w:instrText>
        </w:r>
        <w:r>
          <w:fldChar w:fldCharType="separate"/>
        </w:r>
        <w:r>
          <w:t>14</w:t>
        </w:r>
        <w:r>
          <w:fldChar w:fldCharType="end"/>
        </w:r>
      </w:hyperlink>
    </w:p>
    <w:p>
      <w:pPr>
        <w:pStyle w:val="TOC1"/>
        <w:tabs>
          <w:tab w:val="right" w:leader="dot" w:pos="8306"/>
        </w:tabs>
      </w:pPr>
      <w:hyperlink w:anchor="_Toc20303" w:history="1">
        <w:r>
          <w:rPr>
            <w:rFonts w:ascii="仿宋" w:eastAsia="仿宋" w:hAnsi="仿宋" w:cs="仿宋" w:hint="eastAsia"/>
            <w:lang w:eastAsia="zh-CN"/>
          </w:rPr>
          <w:t>二、环境和生态影响分析</w:t>
        </w:r>
        <w:r>
          <w:tab/>
        </w:r>
        <w:r>
          <w:fldChar w:fldCharType="begin"/>
        </w:r>
        <w:r>
          <w:instrText xml:space="preserve"> PAGEREF _Toc20303 \h </w:instrText>
        </w:r>
        <w:r>
          <w:fldChar w:fldCharType="separate"/>
        </w:r>
        <w:r>
          <w:t>15</w:t>
        </w:r>
        <w:r>
          <w:fldChar w:fldCharType="end"/>
        </w:r>
      </w:hyperlink>
    </w:p>
    <w:p>
      <w:pPr>
        <w:pStyle w:val="TOC2"/>
        <w:tabs>
          <w:tab w:val="right" w:leader="dot" w:pos="8306"/>
        </w:tabs>
      </w:pPr>
      <w:hyperlink w:anchor="_Toc21331" w:history="1">
        <w:r>
          <w:rPr>
            <w:rFonts w:ascii="仿宋" w:eastAsia="仿宋" w:hAnsi="仿宋" w:cs="仿宋" w:hint="eastAsia"/>
            <w:lang w:eastAsia="zh-CN"/>
          </w:rPr>
          <w:t>(一)、环境和生态现状</w:t>
        </w:r>
        <w:r>
          <w:tab/>
        </w:r>
        <w:r>
          <w:fldChar w:fldCharType="begin"/>
        </w:r>
        <w:r>
          <w:instrText xml:space="preserve"> PAGEREF _Toc21331 \h </w:instrText>
        </w:r>
        <w:r>
          <w:fldChar w:fldCharType="separate"/>
        </w:r>
        <w:r>
          <w:t>15</w:t>
        </w:r>
        <w:r>
          <w:fldChar w:fldCharType="end"/>
        </w:r>
      </w:hyperlink>
    </w:p>
    <w:p>
      <w:pPr>
        <w:pStyle w:val="TOC2"/>
        <w:tabs>
          <w:tab w:val="right" w:leader="dot" w:pos="8306"/>
        </w:tabs>
      </w:pPr>
      <w:hyperlink w:anchor="_Toc1433" w:history="1">
        <w:r>
          <w:rPr>
            <w:rFonts w:ascii="仿宋" w:eastAsia="仿宋" w:hAnsi="仿宋" w:cs="仿宋" w:hint="eastAsia"/>
            <w:lang w:eastAsia="zh-CN"/>
          </w:rPr>
          <w:t>(二)、生态环境影响分析</w:t>
        </w:r>
        <w:r>
          <w:tab/>
        </w:r>
        <w:r>
          <w:fldChar w:fldCharType="begin"/>
        </w:r>
        <w:r>
          <w:instrText xml:space="preserve"> PAGEREF _Toc1433 \h </w:instrText>
        </w:r>
        <w:r>
          <w:fldChar w:fldCharType="separate"/>
        </w:r>
        <w:r>
          <w:t>16</w:t>
        </w:r>
        <w:r>
          <w:fldChar w:fldCharType="end"/>
        </w:r>
      </w:hyperlink>
    </w:p>
    <w:p>
      <w:pPr>
        <w:pStyle w:val="TOC2"/>
        <w:tabs>
          <w:tab w:val="right" w:leader="dot" w:pos="8306"/>
        </w:tabs>
      </w:pPr>
      <w:hyperlink w:anchor="_Toc19652" w:history="1">
        <w:r>
          <w:rPr>
            <w:rFonts w:ascii="仿宋" w:eastAsia="仿宋" w:hAnsi="仿宋" w:cs="仿宋" w:hint="eastAsia"/>
            <w:lang w:eastAsia="zh-CN"/>
          </w:rPr>
          <w:t>(三)、生态环境保护措施</w:t>
        </w:r>
        <w:r>
          <w:tab/>
        </w:r>
        <w:r>
          <w:fldChar w:fldCharType="begin"/>
        </w:r>
        <w:r>
          <w:instrText xml:space="preserve"> PAGEREF _Toc19652 \h </w:instrText>
        </w:r>
        <w:r>
          <w:fldChar w:fldCharType="separate"/>
        </w:r>
        <w:r>
          <w:t>17</w:t>
        </w:r>
        <w:r>
          <w:fldChar w:fldCharType="end"/>
        </w:r>
      </w:hyperlink>
    </w:p>
    <w:p>
      <w:pPr>
        <w:pStyle w:val="TOC2"/>
        <w:tabs>
          <w:tab w:val="right" w:leader="dot" w:pos="8306"/>
        </w:tabs>
      </w:pPr>
      <w:hyperlink w:anchor="_Toc21119" w:history="1">
        <w:r>
          <w:rPr>
            <w:rFonts w:ascii="仿宋" w:eastAsia="仿宋" w:hAnsi="仿宋" w:cs="仿宋" w:hint="eastAsia"/>
            <w:lang w:eastAsia="zh-CN"/>
          </w:rPr>
          <w:t>(四)、地质灾害影响分析</w:t>
        </w:r>
        <w:r>
          <w:tab/>
        </w:r>
        <w:r>
          <w:fldChar w:fldCharType="begin"/>
        </w:r>
        <w:r>
          <w:instrText xml:space="preserve"> PAGEREF _Toc21119 \h </w:instrText>
        </w:r>
        <w:r>
          <w:fldChar w:fldCharType="separate"/>
        </w:r>
        <w:r>
          <w:t>19</w:t>
        </w:r>
        <w:r>
          <w:fldChar w:fldCharType="end"/>
        </w:r>
      </w:hyperlink>
    </w:p>
    <w:p>
      <w:pPr>
        <w:pStyle w:val="TOC2"/>
        <w:tabs>
          <w:tab w:val="right" w:leader="dot" w:pos="8306"/>
        </w:tabs>
      </w:pPr>
      <w:hyperlink w:anchor="_Toc4103" w:history="1">
        <w:r>
          <w:rPr>
            <w:rFonts w:ascii="仿宋" w:eastAsia="仿宋" w:hAnsi="仿宋" w:cs="仿宋" w:hint="eastAsia"/>
            <w:lang w:eastAsia="zh-CN"/>
          </w:rPr>
          <w:t>(五)、特殊环境影响</w:t>
        </w:r>
        <w:r>
          <w:tab/>
        </w:r>
        <w:r>
          <w:fldChar w:fldCharType="begin"/>
        </w:r>
        <w:r>
          <w:instrText xml:space="preserve"> PAGEREF _Toc4103 \h </w:instrText>
        </w:r>
        <w:r>
          <w:fldChar w:fldCharType="separate"/>
        </w:r>
        <w:r>
          <w:t>21</w:t>
        </w:r>
        <w:r>
          <w:fldChar w:fldCharType="end"/>
        </w:r>
      </w:hyperlink>
    </w:p>
    <w:p>
      <w:pPr>
        <w:pStyle w:val="TOC1"/>
        <w:tabs>
          <w:tab w:val="right" w:leader="dot" w:pos="8306"/>
        </w:tabs>
      </w:pPr>
      <w:hyperlink w:anchor="_Toc2551" w:history="1">
        <w:r>
          <w:rPr>
            <w:rFonts w:ascii="仿宋" w:eastAsia="仿宋" w:hAnsi="仿宋" w:cs="仿宋" w:hint="eastAsia"/>
            <w:lang w:eastAsia="zh-CN"/>
          </w:rPr>
          <w:t>三、项目监理与质量保证</w:t>
        </w:r>
        <w:r>
          <w:tab/>
        </w:r>
        <w:r>
          <w:fldChar w:fldCharType="begin"/>
        </w:r>
        <w:r>
          <w:instrText xml:space="preserve"> PAGEREF _Toc2551 \h </w:instrText>
        </w:r>
        <w:r>
          <w:fldChar w:fldCharType="separate"/>
        </w:r>
        <w:r>
          <w:t>22</w:t>
        </w:r>
        <w:r>
          <w:fldChar w:fldCharType="end"/>
        </w:r>
      </w:hyperlink>
    </w:p>
    <w:p>
      <w:pPr>
        <w:pStyle w:val="TOC2"/>
        <w:tabs>
          <w:tab w:val="right" w:leader="dot" w:pos="8306"/>
        </w:tabs>
      </w:pPr>
      <w:hyperlink w:anchor="_Toc26751" w:history="1">
        <w:r>
          <w:rPr>
            <w:rFonts w:ascii="仿宋" w:eastAsia="仿宋" w:hAnsi="仿宋" w:cs="仿宋" w:hint="eastAsia"/>
            <w:lang w:eastAsia="zh-CN"/>
          </w:rPr>
          <w:t>(一)、监理体系构建</w:t>
        </w:r>
        <w:r>
          <w:tab/>
        </w:r>
        <w:r>
          <w:fldChar w:fldCharType="begin"/>
        </w:r>
        <w:r>
          <w:instrText xml:space="preserve"> PAGEREF _Toc26751 \h </w:instrText>
        </w:r>
        <w:r>
          <w:fldChar w:fldCharType="separate"/>
        </w:r>
        <w:r>
          <w:t>22</w:t>
        </w:r>
        <w:r>
          <w:fldChar w:fldCharType="end"/>
        </w:r>
      </w:hyperlink>
    </w:p>
    <w:p>
      <w:pPr>
        <w:pStyle w:val="TOC2"/>
        <w:tabs>
          <w:tab w:val="right" w:leader="dot" w:pos="8306"/>
        </w:tabs>
      </w:pPr>
      <w:hyperlink w:anchor="_Toc31761" w:history="1">
        <w:r>
          <w:rPr>
            <w:rFonts w:ascii="仿宋" w:eastAsia="仿宋" w:hAnsi="仿宋" w:cs="仿宋" w:hint="eastAsia"/>
            <w:lang w:eastAsia="zh-CN"/>
          </w:rPr>
          <w:t>(二)、质量保证体系实施</w:t>
        </w:r>
        <w:r>
          <w:tab/>
        </w:r>
        <w:r>
          <w:fldChar w:fldCharType="begin"/>
        </w:r>
        <w:r>
          <w:instrText xml:space="preserve"> PAGEREF _Toc31761 \h </w:instrText>
        </w:r>
        <w:r>
          <w:fldChar w:fldCharType="separate"/>
        </w:r>
        <w:r>
          <w:t>22</w:t>
        </w:r>
        <w:r>
          <w:fldChar w:fldCharType="end"/>
        </w:r>
      </w:hyperlink>
    </w:p>
    <w:p>
      <w:pPr>
        <w:pStyle w:val="TOC2"/>
        <w:tabs>
          <w:tab w:val="right" w:leader="dot" w:pos="8306"/>
        </w:tabs>
      </w:pPr>
      <w:hyperlink w:anchor="_Toc14157" w:history="1">
        <w:r>
          <w:rPr>
            <w:rFonts w:ascii="仿宋" w:eastAsia="仿宋" w:hAnsi="仿宋" w:cs="仿宋" w:hint="eastAsia"/>
            <w:lang w:eastAsia="zh-CN"/>
          </w:rPr>
          <w:t>(三)、监理与质量控制流程</w:t>
        </w:r>
        <w:r>
          <w:tab/>
        </w:r>
        <w:r>
          <w:fldChar w:fldCharType="begin"/>
        </w:r>
        <w:r>
          <w:instrText xml:space="preserve"> PAGEREF _Toc14157 \h </w:instrText>
        </w:r>
        <w:r>
          <w:fldChar w:fldCharType="separate"/>
        </w:r>
        <w:r>
          <w:t>23</w:t>
        </w:r>
        <w:r>
          <w:fldChar w:fldCharType="end"/>
        </w:r>
      </w:hyperlink>
    </w:p>
    <w:p>
      <w:pPr>
        <w:pStyle w:val="TOC1"/>
        <w:tabs>
          <w:tab w:val="right" w:leader="dot" w:pos="8306"/>
        </w:tabs>
      </w:pPr>
      <w:hyperlink w:anchor="_Toc22898" w:history="1">
        <w:r>
          <w:rPr>
            <w:rFonts w:ascii="仿宋" w:eastAsia="仿宋" w:hAnsi="仿宋" w:cs="仿宋" w:hint="eastAsia"/>
            <w:lang w:eastAsia="zh-CN"/>
          </w:rPr>
          <w:t>四、压缩机项目概论</w:t>
        </w:r>
        <w:r>
          <w:tab/>
        </w:r>
        <w:r>
          <w:fldChar w:fldCharType="begin"/>
        </w:r>
        <w:r>
          <w:instrText xml:space="preserve"> PAGEREF _Toc22898 \h </w:instrText>
        </w:r>
        <w:r>
          <w:fldChar w:fldCharType="separate"/>
        </w:r>
        <w:r>
          <w:t>24</w:t>
        </w:r>
        <w:r>
          <w:fldChar w:fldCharType="end"/>
        </w:r>
      </w:hyperlink>
    </w:p>
    <w:p>
      <w:pPr>
        <w:pStyle w:val="TOC2"/>
        <w:tabs>
          <w:tab w:val="right" w:leader="dot" w:pos="8306"/>
        </w:tabs>
      </w:pPr>
      <w:hyperlink w:anchor="_Toc5732" w:history="1">
        <w:r>
          <w:rPr>
            <w:rFonts w:ascii="仿宋" w:eastAsia="仿宋" w:hAnsi="仿宋" w:cs="仿宋" w:hint="eastAsia"/>
            <w:lang w:eastAsia="zh-CN"/>
          </w:rPr>
          <w:t>(一)、项目申报单位概况</w:t>
        </w:r>
        <w:r>
          <w:tab/>
        </w:r>
        <w:r>
          <w:fldChar w:fldCharType="begin"/>
        </w:r>
        <w:r>
          <w:instrText xml:space="preserve"> PAGEREF _Toc5732 \h </w:instrText>
        </w:r>
        <w:r>
          <w:fldChar w:fldCharType="separate"/>
        </w:r>
        <w:r>
          <w:t>24</w:t>
        </w:r>
        <w:r>
          <w:fldChar w:fldCharType="end"/>
        </w:r>
      </w:hyperlink>
    </w:p>
    <w:p>
      <w:pPr>
        <w:pStyle w:val="TOC2"/>
        <w:tabs>
          <w:tab w:val="right" w:leader="dot" w:pos="8306"/>
        </w:tabs>
      </w:pPr>
      <w:hyperlink w:anchor="_Toc22689" w:history="1">
        <w:r>
          <w:rPr>
            <w:rFonts w:ascii="仿宋" w:eastAsia="仿宋" w:hAnsi="仿宋" w:cs="仿宋" w:hint="eastAsia"/>
            <w:lang w:eastAsia="zh-CN"/>
          </w:rPr>
          <w:t>(二)、项目概况</w:t>
        </w:r>
        <w:r>
          <w:tab/>
        </w:r>
        <w:r>
          <w:fldChar w:fldCharType="begin"/>
        </w:r>
        <w:r>
          <w:instrText xml:space="preserve"> PAGEREF _Toc22689 \h </w:instrText>
        </w:r>
        <w:r>
          <w:fldChar w:fldCharType="separate"/>
        </w:r>
        <w:r>
          <w:t>25</w:t>
        </w:r>
        <w:r>
          <w:fldChar w:fldCharType="end"/>
        </w:r>
      </w:hyperlink>
    </w:p>
    <w:p>
      <w:pPr>
        <w:pStyle w:val="TOC1"/>
        <w:tabs>
          <w:tab w:val="right" w:leader="dot" w:pos="8306"/>
        </w:tabs>
      </w:pPr>
      <w:hyperlink w:anchor="_Toc15650" w:history="1">
        <w:r>
          <w:rPr>
            <w:rFonts w:ascii="仿宋" w:eastAsia="仿宋" w:hAnsi="仿宋" w:cs="仿宋" w:hint="eastAsia"/>
            <w:lang w:eastAsia="zh-CN"/>
          </w:rPr>
          <w:t>五、建设风险评估分析</w:t>
        </w:r>
        <w:r>
          <w:tab/>
        </w:r>
        <w:r>
          <w:fldChar w:fldCharType="begin"/>
        </w:r>
        <w:r>
          <w:instrText xml:space="preserve"> PAGEREF _Toc15650 \h </w:instrText>
        </w:r>
        <w:r>
          <w:fldChar w:fldCharType="separate"/>
        </w:r>
        <w:r>
          <w:t>28</w:t>
        </w:r>
        <w:r>
          <w:fldChar w:fldCharType="end"/>
        </w:r>
      </w:hyperlink>
    </w:p>
    <w:p>
      <w:pPr>
        <w:pStyle w:val="TOC2"/>
        <w:tabs>
          <w:tab w:val="right" w:leader="dot" w:pos="8306"/>
        </w:tabs>
      </w:pPr>
      <w:hyperlink w:anchor="_Toc2727" w:history="1">
        <w:r>
          <w:rPr>
            <w:rFonts w:ascii="仿宋" w:eastAsia="仿宋" w:hAnsi="仿宋" w:cs="仿宋" w:hint="eastAsia"/>
            <w:lang w:eastAsia="zh-CN"/>
          </w:rPr>
          <w:t>(一)、政策风险分析</w:t>
        </w:r>
        <w:r>
          <w:tab/>
        </w:r>
        <w:r>
          <w:fldChar w:fldCharType="begin"/>
        </w:r>
        <w:r>
          <w:instrText xml:space="preserve"> PAGEREF _Toc2727 \h </w:instrText>
        </w:r>
        <w:r>
          <w:fldChar w:fldCharType="separate"/>
        </w:r>
        <w:r>
          <w:t>28</w:t>
        </w:r>
        <w:r>
          <w:fldChar w:fldCharType="end"/>
        </w:r>
      </w:hyperlink>
    </w:p>
    <w:p>
      <w:pPr>
        <w:pStyle w:val="TOC2"/>
        <w:tabs>
          <w:tab w:val="right" w:leader="dot" w:pos="8306"/>
        </w:tabs>
      </w:pPr>
      <w:hyperlink w:anchor="_Toc31465" w:history="1">
        <w:r>
          <w:rPr>
            <w:rFonts w:ascii="仿宋" w:eastAsia="仿宋" w:hAnsi="仿宋" w:cs="仿宋" w:hint="eastAsia"/>
            <w:lang w:eastAsia="zh-CN"/>
          </w:rPr>
          <w:t>(二)、社会风险分析</w:t>
        </w:r>
        <w:r>
          <w:tab/>
        </w:r>
        <w:r>
          <w:fldChar w:fldCharType="begin"/>
        </w:r>
        <w:r>
          <w:instrText xml:space="preserve"> PAGEREF _Toc31465 \h </w:instrText>
        </w:r>
        <w:r>
          <w:fldChar w:fldCharType="separate"/>
        </w:r>
        <w:r>
          <w:t>29</w:t>
        </w:r>
        <w:r>
          <w:fldChar w:fldCharType="end"/>
        </w:r>
      </w:hyperlink>
    </w:p>
    <w:p>
      <w:pPr>
        <w:pStyle w:val="TOC2"/>
        <w:tabs>
          <w:tab w:val="right" w:leader="dot" w:pos="8306"/>
        </w:tabs>
      </w:pPr>
      <w:hyperlink w:anchor="_Toc475" w:history="1">
        <w:r>
          <w:rPr>
            <w:rFonts w:ascii="仿宋" w:eastAsia="仿宋" w:hAnsi="仿宋" w:cs="仿宋" w:hint="eastAsia"/>
            <w:lang w:eastAsia="zh-CN"/>
          </w:rPr>
          <w:t>(三)、市场风险分析</w:t>
        </w:r>
        <w:r>
          <w:tab/>
        </w:r>
        <w:r>
          <w:fldChar w:fldCharType="begin"/>
        </w:r>
        <w:r>
          <w:instrText xml:space="preserve"> PAGEREF _Toc475 \h </w:instrText>
        </w:r>
        <w:r>
          <w:fldChar w:fldCharType="separate"/>
        </w:r>
        <w:r>
          <w:t>30</w:t>
        </w:r>
        <w:r>
          <w:fldChar w:fldCharType="end"/>
        </w:r>
      </w:hyperlink>
    </w:p>
    <w:p>
      <w:pPr>
        <w:pStyle w:val="TOC2"/>
        <w:tabs>
          <w:tab w:val="right" w:leader="dot" w:pos="8306"/>
        </w:tabs>
      </w:pPr>
      <w:hyperlink w:anchor="_Toc32591" w:history="1">
        <w:r>
          <w:rPr>
            <w:rFonts w:ascii="仿宋" w:eastAsia="仿宋" w:hAnsi="仿宋" w:cs="仿宋" w:hint="eastAsia"/>
            <w:lang w:eastAsia="zh-CN"/>
          </w:rPr>
          <w:t>(四)、资金风险分析</w:t>
        </w:r>
        <w:r>
          <w:tab/>
        </w:r>
        <w:r>
          <w:fldChar w:fldCharType="begin"/>
        </w:r>
        <w:r>
          <w:instrText xml:space="preserve"> PAGEREF _Toc32591 \h </w:instrText>
        </w:r>
        <w:r>
          <w:fldChar w:fldCharType="separate"/>
        </w:r>
        <w:r>
          <w:t>31</w:t>
        </w:r>
        <w:r>
          <w:fldChar w:fldCharType="end"/>
        </w:r>
      </w:hyperlink>
    </w:p>
    <w:p>
      <w:pPr>
        <w:pStyle w:val="TOC2"/>
        <w:tabs>
          <w:tab w:val="right" w:leader="dot" w:pos="8306"/>
        </w:tabs>
      </w:pPr>
      <w:hyperlink w:anchor="_Toc17352" w:history="1">
        <w:r>
          <w:rPr>
            <w:rFonts w:ascii="仿宋" w:eastAsia="仿宋" w:hAnsi="仿宋" w:cs="仿宋" w:hint="eastAsia"/>
            <w:lang w:eastAsia="zh-CN"/>
          </w:rPr>
          <w:t>(五)、技术风险分析</w:t>
        </w:r>
        <w:r>
          <w:tab/>
        </w:r>
        <w:r>
          <w:fldChar w:fldCharType="begin"/>
        </w:r>
        <w:r>
          <w:instrText xml:space="preserve"> PAGEREF _Toc17352 \h </w:instrText>
        </w:r>
        <w:r>
          <w:fldChar w:fldCharType="separate"/>
        </w:r>
        <w:r>
          <w:t>32</w:t>
        </w:r>
        <w:r>
          <w:fldChar w:fldCharType="end"/>
        </w:r>
      </w:hyperlink>
    </w:p>
    <w:p>
      <w:pPr>
        <w:pStyle w:val="TOC2"/>
        <w:tabs>
          <w:tab w:val="right" w:leader="dot" w:pos="8306"/>
        </w:tabs>
      </w:pPr>
      <w:hyperlink w:anchor="_Toc9424" w:history="1">
        <w:r>
          <w:rPr>
            <w:rFonts w:ascii="仿宋" w:eastAsia="仿宋" w:hAnsi="仿宋" w:cs="仿宋" w:hint="eastAsia"/>
            <w:lang w:eastAsia="zh-CN"/>
          </w:rPr>
          <w:t>(六)、财务风险分析</w:t>
        </w:r>
        <w:r>
          <w:tab/>
        </w:r>
        <w:r>
          <w:fldChar w:fldCharType="begin"/>
        </w:r>
        <w:r>
          <w:instrText xml:space="preserve"> PAGEREF _Toc9424 \h </w:instrText>
        </w:r>
        <w:r>
          <w:fldChar w:fldCharType="separate"/>
        </w:r>
        <w:r>
          <w:t>34</w:t>
        </w:r>
        <w:r>
          <w:fldChar w:fldCharType="end"/>
        </w:r>
      </w:hyperlink>
    </w:p>
    <w:p>
      <w:pPr>
        <w:pStyle w:val="TOC2"/>
        <w:tabs>
          <w:tab w:val="right" w:leader="dot" w:pos="8306"/>
        </w:tabs>
      </w:pPr>
      <w:hyperlink w:anchor="_Toc1937" w:history="1">
        <w:r>
          <w:rPr>
            <w:rFonts w:ascii="仿宋" w:eastAsia="仿宋" w:hAnsi="仿宋" w:cs="仿宋" w:hint="eastAsia"/>
            <w:lang w:eastAsia="zh-CN"/>
          </w:rPr>
          <w:t>(七)、管理风险分析</w:t>
        </w:r>
        <w:r>
          <w:tab/>
        </w:r>
        <w:r>
          <w:fldChar w:fldCharType="begin"/>
        </w:r>
        <w:r>
          <w:instrText xml:space="preserve"> PAGEREF _Toc1937 \h </w:instrText>
        </w:r>
        <w:r>
          <w:fldChar w:fldCharType="separate"/>
        </w:r>
        <w:r>
          <w:t>35</w:t>
        </w:r>
        <w:r>
          <w:fldChar w:fldCharType="end"/>
        </w:r>
      </w:hyperlink>
    </w:p>
    <w:p>
      <w:pPr>
        <w:pStyle w:val="TOC2"/>
        <w:tabs>
          <w:tab w:val="right" w:leader="dot" w:pos="8306"/>
        </w:tabs>
      </w:pPr>
      <w:hyperlink w:anchor="_Toc23091" w:history="1">
        <w:r>
          <w:rPr>
            <w:rFonts w:ascii="仿宋" w:eastAsia="仿宋" w:hAnsi="仿宋" w:cs="仿宋" w:hint="eastAsia"/>
            <w:lang w:eastAsia="zh-CN"/>
          </w:rPr>
          <w:t>(八)、其它风险分析</w:t>
        </w:r>
        <w:r>
          <w:tab/>
        </w:r>
        <w:r>
          <w:fldChar w:fldCharType="begin"/>
        </w:r>
        <w:r>
          <w:instrText xml:space="preserve"> PAGEREF _Toc23091 \h </w:instrText>
        </w:r>
        <w:r>
          <w:fldChar w:fldCharType="separate"/>
        </w:r>
        <w:r>
          <w:t>37</w:t>
        </w:r>
        <w:r>
          <w:fldChar w:fldCharType="end"/>
        </w:r>
      </w:hyperlink>
    </w:p>
    <w:p>
      <w:pPr>
        <w:pStyle w:val="TOC2"/>
        <w:tabs>
          <w:tab w:val="right" w:leader="dot" w:pos="8306"/>
        </w:tabs>
      </w:pPr>
      <w:hyperlink w:anchor="_Toc3146" w:history="1">
        <w:r>
          <w:rPr>
            <w:rFonts w:ascii="仿宋" w:eastAsia="仿宋" w:hAnsi="仿宋" w:cs="仿宋" w:hint="eastAsia"/>
            <w:lang w:eastAsia="zh-CN"/>
          </w:rPr>
          <w:t>(九)、社会影响评估</w:t>
        </w:r>
        <w:r>
          <w:tab/>
        </w:r>
        <w:r>
          <w:fldChar w:fldCharType="begin"/>
        </w:r>
        <w:r>
          <w:instrText xml:space="preserve"> PAGEREF _Toc3146 \h </w:instrText>
        </w:r>
        <w:r>
          <w:fldChar w:fldCharType="separate"/>
        </w:r>
        <w:r>
          <w:t>38</w:t>
        </w:r>
        <w:r>
          <w:fldChar w:fldCharType="end"/>
        </w:r>
      </w:hyperlink>
    </w:p>
    <w:p>
      <w:pPr>
        <w:pStyle w:val="TOC1"/>
        <w:tabs>
          <w:tab w:val="right" w:leader="dot" w:pos="8306"/>
        </w:tabs>
      </w:pPr>
      <w:hyperlink w:anchor="_Toc26627" w:history="1">
        <w:r>
          <w:rPr>
            <w:rFonts w:ascii="仿宋" w:eastAsia="仿宋" w:hAnsi="仿宋" w:cs="仿宋" w:hint="eastAsia"/>
            <w:lang w:eastAsia="zh-CN"/>
          </w:rPr>
          <w:t>六、财务管理与成本控制</w:t>
        </w:r>
        <w:r>
          <w:tab/>
        </w:r>
        <w:r>
          <w:fldChar w:fldCharType="begin"/>
        </w:r>
        <w:r>
          <w:instrText xml:space="preserve"> PAGEREF _Toc26627 \h </w:instrText>
        </w:r>
        <w:r>
          <w:fldChar w:fldCharType="separate"/>
        </w:r>
        <w:r>
          <w:t>40</w:t>
        </w:r>
        <w:r>
          <w:fldChar w:fldCharType="end"/>
        </w:r>
      </w:hyperlink>
    </w:p>
    <w:p>
      <w:pPr>
        <w:pStyle w:val="TOC2"/>
        <w:tabs>
          <w:tab w:val="right" w:leader="dot" w:pos="8306"/>
        </w:tabs>
      </w:pPr>
      <w:hyperlink w:anchor="_Toc28428" w:history="1">
        <w:r>
          <w:rPr>
            <w:rFonts w:ascii="仿宋" w:eastAsia="仿宋" w:hAnsi="仿宋" w:cs="仿宋" w:hint="eastAsia"/>
            <w:lang w:eastAsia="zh-CN"/>
          </w:rPr>
          <w:t>(一)、财务管理体系建设</w:t>
        </w:r>
        <w:r>
          <w:tab/>
        </w:r>
        <w:r>
          <w:fldChar w:fldCharType="begin"/>
        </w:r>
        <w:r>
          <w:instrText xml:space="preserve"> PAGEREF _Toc28428 \h </w:instrText>
        </w:r>
        <w:r>
          <w:fldChar w:fldCharType="separate"/>
        </w:r>
        <w:r>
          <w:t>40</w:t>
        </w:r>
        <w:r>
          <w:fldChar w:fldCharType="end"/>
        </w:r>
      </w:hyperlink>
    </w:p>
    <w:p>
      <w:pPr>
        <w:pStyle w:val="TOC2"/>
        <w:tabs>
          <w:tab w:val="right" w:leader="dot" w:pos="8306"/>
        </w:tabs>
      </w:pPr>
      <w:hyperlink w:anchor="_Toc31426" w:history="1">
        <w:r>
          <w:rPr>
            <w:rFonts w:ascii="仿宋" w:eastAsia="仿宋" w:hAnsi="仿宋" w:cs="仿宋" w:hint="eastAsia"/>
            <w:lang w:eastAsia="zh-CN"/>
          </w:rPr>
          <w:t>(二)、成本控制措施</w:t>
        </w:r>
        <w:r>
          <w:tab/>
        </w:r>
        <w:r>
          <w:fldChar w:fldCharType="begin"/>
        </w:r>
        <w:r>
          <w:instrText xml:space="preserve"> PAGEREF _Toc31426 \h </w:instrText>
        </w:r>
        <w:r>
          <w:fldChar w:fldCharType="separate"/>
        </w:r>
        <w:r>
          <w:t>41</w:t>
        </w:r>
        <w:r>
          <w:fldChar w:fldCharType="end"/>
        </w:r>
      </w:hyperlink>
    </w:p>
    <w:p>
      <w:pPr>
        <w:pStyle w:val="TOC1"/>
        <w:tabs>
          <w:tab w:val="right" w:leader="dot" w:pos="8306"/>
        </w:tabs>
      </w:pPr>
      <w:hyperlink w:anchor="_Toc26333" w:history="1">
        <w:r>
          <w:rPr>
            <w:rFonts w:ascii="仿宋" w:eastAsia="仿宋" w:hAnsi="仿宋" w:cs="仿宋" w:hint="eastAsia"/>
            <w:lang w:eastAsia="zh-CN"/>
          </w:rPr>
          <w:t>七、安全与应急管理</w:t>
        </w:r>
        <w:r>
          <w:tab/>
        </w:r>
        <w:r>
          <w:fldChar w:fldCharType="begin"/>
        </w:r>
        <w:r>
          <w:instrText xml:space="preserve"> PAGEREF _Toc26333 \h </w:instrText>
        </w:r>
        <w:r>
          <w:fldChar w:fldCharType="separate"/>
        </w:r>
        <w:r>
          <w:t>43</w:t>
        </w:r>
        <w:r>
          <w:fldChar w:fldCharType="end"/>
        </w:r>
      </w:hyperlink>
    </w:p>
    <w:p>
      <w:pPr>
        <w:pStyle w:val="TOC2"/>
        <w:tabs>
          <w:tab w:val="right" w:leader="dot" w:pos="8306"/>
        </w:tabs>
      </w:pPr>
      <w:hyperlink w:anchor="_Toc24515" w:history="1">
        <w:r>
          <w:rPr>
            <w:rFonts w:ascii="仿宋" w:eastAsia="仿宋" w:hAnsi="仿宋" w:cs="仿宋" w:hint="eastAsia"/>
            <w:lang w:eastAsia="zh-CN"/>
          </w:rPr>
          <w:t>(一)、安全生产管理</w:t>
        </w:r>
        <w:r>
          <w:tab/>
        </w:r>
        <w:r>
          <w:fldChar w:fldCharType="begin"/>
        </w:r>
        <w:r>
          <w:instrText xml:space="preserve"> PAGEREF _Toc24515 \h </w:instrText>
        </w:r>
        <w:r>
          <w:fldChar w:fldCharType="separate"/>
        </w:r>
        <w:r>
          <w:t>43</w:t>
        </w:r>
        <w:r>
          <w:fldChar w:fldCharType="end"/>
        </w:r>
      </w:hyperlink>
    </w:p>
    <w:p>
      <w:pPr>
        <w:pStyle w:val="TOC2"/>
        <w:tabs>
          <w:tab w:val="right" w:leader="dot" w:pos="8306"/>
        </w:tabs>
      </w:pPr>
      <w:hyperlink w:anchor="_Toc15520" w:history="1">
        <w:r>
          <w:rPr>
            <w:rFonts w:ascii="仿宋" w:eastAsia="仿宋" w:hAnsi="仿宋" w:cs="仿宋" w:hint="eastAsia"/>
            <w:lang w:eastAsia="zh-CN"/>
          </w:rPr>
          <w:t>(二)、应急预案与响应</w:t>
        </w:r>
        <w:r>
          <w:tab/>
        </w:r>
        <w:r>
          <w:fldChar w:fldCharType="begin"/>
        </w:r>
        <w:r>
          <w:instrText xml:space="preserve"> PAGEREF _Toc15520 \h </w:instrText>
        </w:r>
        <w:r>
          <w:fldChar w:fldCharType="separate"/>
        </w:r>
        <w:r>
          <w:t>44</w:t>
        </w:r>
        <w:r>
          <w:fldChar w:fldCharType="end"/>
        </w:r>
      </w:hyperlink>
    </w:p>
    <w:p>
      <w:pPr>
        <w:pStyle w:val="TOC1"/>
        <w:tabs>
          <w:tab w:val="right" w:leader="dot" w:pos="8306"/>
        </w:tabs>
      </w:pPr>
      <w:hyperlink w:anchor="_Toc4558" w:history="1">
        <w:r>
          <w:rPr>
            <w:rFonts w:ascii="仿宋" w:eastAsia="仿宋" w:hAnsi="仿宋" w:cs="仿宋" w:hint="eastAsia"/>
            <w:lang w:eastAsia="zh-CN"/>
          </w:rPr>
          <w:t>八、环境保护与治理方案</w:t>
        </w:r>
        <w:r>
          <w:tab/>
        </w:r>
        <w:r>
          <w:fldChar w:fldCharType="begin"/>
        </w:r>
        <w:r>
          <w:instrText xml:space="preserve"> PAGEREF _Toc4558 \h </w:instrText>
        </w:r>
        <w:r>
          <w:fldChar w:fldCharType="separate"/>
        </w:r>
        <w:r>
          <w:t>46</w:t>
        </w:r>
        <w:r>
          <w:fldChar w:fldCharType="end"/>
        </w:r>
      </w:hyperlink>
    </w:p>
    <w:p>
      <w:pPr>
        <w:pStyle w:val="TOC2"/>
        <w:tabs>
          <w:tab w:val="right" w:leader="dot" w:pos="8306"/>
        </w:tabs>
      </w:pPr>
      <w:hyperlink w:anchor="_Toc18337" w:history="1">
        <w:r>
          <w:rPr>
            <w:rFonts w:ascii="仿宋" w:eastAsia="仿宋" w:hAnsi="仿宋" w:cs="仿宋" w:hint="eastAsia"/>
            <w:lang w:eastAsia="zh-CN"/>
          </w:rPr>
          <w:t>(一)、项目环境影响评估</w:t>
        </w:r>
        <w:r>
          <w:tab/>
        </w:r>
        <w:r>
          <w:fldChar w:fldCharType="begin"/>
        </w:r>
        <w:r>
          <w:instrText xml:space="preserve"> PAGEREF _Toc18337 \h </w:instrText>
        </w:r>
        <w:r>
          <w:fldChar w:fldCharType="separate"/>
        </w:r>
        <w:r>
          <w:t>46</w:t>
        </w:r>
        <w:r>
          <w:fldChar w:fldCharType="end"/>
        </w:r>
      </w:hyperlink>
    </w:p>
    <w:p>
      <w:pPr>
        <w:pStyle w:val="TOC2"/>
        <w:tabs>
          <w:tab w:val="right" w:leader="dot" w:pos="8306"/>
        </w:tabs>
      </w:pPr>
      <w:hyperlink w:anchor="_Toc23553" w:history="1">
        <w:r>
          <w:rPr>
            <w:rFonts w:ascii="仿宋" w:eastAsia="仿宋" w:hAnsi="仿宋" w:cs="仿宋" w:hint="eastAsia"/>
            <w:lang w:eastAsia="zh-CN"/>
          </w:rPr>
          <w:t>(二)、环境保护措施与治理方案</w:t>
        </w:r>
        <w:r>
          <w:tab/>
        </w:r>
        <w:r>
          <w:fldChar w:fldCharType="begin"/>
        </w:r>
        <w:r>
          <w:instrText xml:space="preserve"> PAGEREF _Toc23553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5" w:history="1">
        <w:r>
          <w:rPr>
            <w:rFonts w:ascii="仿宋" w:eastAsia="仿宋" w:hAnsi="仿宋" w:cs="仿宋" w:hint="eastAsia"/>
            <w:lang w:eastAsia="zh-CN"/>
          </w:rPr>
          <w:t>九、项目变更管理</w:t>
        </w:r>
        <w:r>
          <w:tab/>
        </w:r>
        <w:r>
          <w:fldChar w:fldCharType="begin"/>
        </w:r>
        <w:r>
          <w:instrText xml:space="preserve"> PAGEREF _Toc15235 \h </w:instrText>
        </w:r>
        <w:r>
          <w:fldChar w:fldCharType="separate"/>
        </w:r>
        <w:r>
          <w:t>47</w:t>
        </w:r>
        <w:r>
          <w:fldChar w:fldCharType="end"/>
        </w:r>
      </w:hyperlink>
    </w:p>
    <w:p>
      <w:pPr>
        <w:pStyle w:val="TOC2"/>
        <w:tabs>
          <w:tab w:val="right" w:leader="dot" w:pos="8306"/>
        </w:tabs>
      </w:pPr>
      <w:hyperlink w:anchor="_Toc19590" w:history="1">
        <w:r>
          <w:rPr>
            <w:rFonts w:ascii="仿宋" w:eastAsia="仿宋" w:hAnsi="仿宋" w:cs="仿宋" w:hint="eastAsia"/>
            <w:lang w:eastAsia="zh-CN"/>
          </w:rPr>
          <w:t>(一)、变更控制流程</w:t>
        </w:r>
        <w:r>
          <w:tab/>
        </w:r>
        <w:r>
          <w:fldChar w:fldCharType="begin"/>
        </w:r>
        <w:r>
          <w:instrText xml:space="preserve"> PAGEREF _Toc19590 \h </w:instrText>
        </w:r>
        <w:r>
          <w:fldChar w:fldCharType="separate"/>
        </w:r>
        <w:r>
          <w:t>47</w:t>
        </w:r>
        <w:r>
          <w:fldChar w:fldCharType="end"/>
        </w:r>
      </w:hyperlink>
    </w:p>
    <w:p>
      <w:pPr>
        <w:pStyle w:val="TOC2"/>
        <w:tabs>
          <w:tab w:val="right" w:leader="dot" w:pos="8306"/>
        </w:tabs>
      </w:pPr>
      <w:hyperlink w:anchor="_Toc14999" w:history="1">
        <w:r>
          <w:rPr>
            <w:rFonts w:ascii="仿宋" w:eastAsia="仿宋" w:hAnsi="仿宋" w:cs="仿宋" w:hint="eastAsia"/>
            <w:lang w:eastAsia="zh-CN"/>
          </w:rPr>
          <w:t>(二)、影响评估与处理</w:t>
        </w:r>
        <w:r>
          <w:tab/>
        </w:r>
        <w:r>
          <w:fldChar w:fldCharType="begin"/>
        </w:r>
        <w:r>
          <w:instrText xml:space="preserve"> PAGEREF _Toc14999 \h </w:instrText>
        </w:r>
        <w:r>
          <w:fldChar w:fldCharType="separate"/>
        </w:r>
        <w:r>
          <w:t>48</w:t>
        </w:r>
        <w:r>
          <w:fldChar w:fldCharType="end"/>
        </w:r>
      </w:hyperlink>
    </w:p>
    <w:p>
      <w:pPr>
        <w:pStyle w:val="TOC2"/>
        <w:tabs>
          <w:tab w:val="right" w:leader="dot" w:pos="8306"/>
        </w:tabs>
      </w:pPr>
      <w:hyperlink w:anchor="_Toc15884" w:history="1">
        <w:r>
          <w:rPr>
            <w:rFonts w:ascii="仿宋" w:eastAsia="仿宋" w:hAnsi="仿宋" w:cs="仿宋" w:hint="eastAsia"/>
            <w:lang w:eastAsia="zh-CN"/>
          </w:rPr>
          <w:t>(三)、变更记录与追踪</w:t>
        </w:r>
        <w:r>
          <w:tab/>
        </w:r>
        <w:r>
          <w:fldChar w:fldCharType="begin"/>
        </w:r>
        <w:r>
          <w:instrText xml:space="preserve"> PAGEREF _Toc15884 \h </w:instrText>
        </w:r>
        <w:r>
          <w:fldChar w:fldCharType="separate"/>
        </w:r>
        <w:r>
          <w:t>49</w:t>
        </w:r>
        <w:r>
          <w:fldChar w:fldCharType="end"/>
        </w:r>
      </w:hyperlink>
    </w:p>
    <w:p>
      <w:pPr>
        <w:pStyle w:val="TOC2"/>
        <w:tabs>
          <w:tab w:val="right" w:leader="dot" w:pos="8306"/>
        </w:tabs>
      </w:pPr>
      <w:hyperlink w:anchor="_Toc30688" w:history="1">
        <w:r>
          <w:rPr>
            <w:rFonts w:ascii="仿宋" w:eastAsia="仿宋" w:hAnsi="仿宋" w:cs="仿宋" w:hint="eastAsia"/>
            <w:lang w:eastAsia="zh-CN"/>
          </w:rPr>
          <w:t>(四)、变更管理策略</w:t>
        </w:r>
        <w:r>
          <w:tab/>
        </w:r>
        <w:r>
          <w:fldChar w:fldCharType="begin"/>
        </w:r>
        <w:r>
          <w:instrText xml:space="preserve"> PAGEREF _Toc30688 \h </w:instrText>
        </w:r>
        <w:r>
          <w:fldChar w:fldCharType="separate"/>
        </w:r>
        <w:r>
          <w:t>51</w:t>
        </w:r>
        <w:r>
          <w:fldChar w:fldCharType="end"/>
        </w:r>
      </w:hyperlink>
    </w:p>
    <w:p>
      <w:pPr>
        <w:pStyle w:val="TOC1"/>
        <w:tabs>
          <w:tab w:val="right" w:leader="dot" w:pos="8306"/>
        </w:tabs>
      </w:pPr>
      <w:hyperlink w:anchor="_Toc13884" w:history="1">
        <w:r>
          <w:rPr>
            <w:rFonts w:ascii="仿宋" w:eastAsia="仿宋" w:hAnsi="仿宋" w:cs="仿宋" w:hint="eastAsia"/>
            <w:lang w:eastAsia="zh-CN"/>
          </w:rPr>
          <w:t>十、项目实施与管理方案</w:t>
        </w:r>
        <w:r>
          <w:tab/>
        </w:r>
        <w:r>
          <w:fldChar w:fldCharType="begin"/>
        </w:r>
        <w:r>
          <w:instrText xml:space="preserve"> PAGEREF _Toc13884 \h </w:instrText>
        </w:r>
        <w:r>
          <w:fldChar w:fldCharType="separate"/>
        </w:r>
        <w:r>
          <w:t>53</w:t>
        </w:r>
        <w:r>
          <w:fldChar w:fldCharType="end"/>
        </w:r>
      </w:hyperlink>
    </w:p>
    <w:p>
      <w:pPr>
        <w:pStyle w:val="TOC2"/>
        <w:tabs>
          <w:tab w:val="right" w:leader="dot" w:pos="8306"/>
        </w:tabs>
      </w:pPr>
      <w:hyperlink w:anchor="_Toc20054" w:history="1">
        <w:r>
          <w:rPr>
            <w:rFonts w:ascii="仿宋" w:eastAsia="仿宋" w:hAnsi="仿宋" w:cs="仿宋" w:hint="eastAsia"/>
            <w:lang w:eastAsia="zh-CN"/>
          </w:rPr>
          <w:t>(一)、项目实施计划</w:t>
        </w:r>
        <w:r>
          <w:tab/>
        </w:r>
        <w:r>
          <w:fldChar w:fldCharType="begin"/>
        </w:r>
        <w:r>
          <w:instrText xml:space="preserve"> PAGEREF _Toc20054 \h </w:instrText>
        </w:r>
        <w:r>
          <w:fldChar w:fldCharType="separate"/>
        </w:r>
        <w:r>
          <w:t>53</w:t>
        </w:r>
        <w:r>
          <w:fldChar w:fldCharType="end"/>
        </w:r>
      </w:hyperlink>
    </w:p>
    <w:p>
      <w:pPr>
        <w:pStyle w:val="TOC2"/>
        <w:tabs>
          <w:tab w:val="right" w:leader="dot" w:pos="8306"/>
        </w:tabs>
      </w:pPr>
      <w:hyperlink w:anchor="_Toc2157" w:history="1">
        <w:r>
          <w:rPr>
            <w:rFonts w:ascii="仿宋" w:eastAsia="仿宋" w:hAnsi="仿宋" w:cs="仿宋" w:hint="eastAsia"/>
            <w:lang w:eastAsia="zh-CN"/>
          </w:rPr>
          <w:t>(二)、项目组织机构与职责</w:t>
        </w:r>
        <w:r>
          <w:tab/>
        </w:r>
        <w:r>
          <w:fldChar w:fldCharType="begin"/>
        </w:r>
        <w:r>
          <w:instrText xml:space="preserve"> PAGEREF _Toc2157 \h </w:instrText>
        </w:r>
        <w:r>
          <w:fldChar w:fldCharType="separate"/>
        </w:r>
        <w:r>
          <w:t>54</w:t>
        </w:r>
        <w:r>
          <w:fldChar w:fldCharType="end"/>
        </w:r>
      </w:hyperlink>
    </w:p>
    <w:p>
      <w:pPr>
        <w:pStyle w:val="TOC2"/>
        <w:tabs>
          <w:tab w:val="right" w:leader="dot" w:pos="8306"/>
        </w:tabs>
      </w:pPr>
      <w:hyperlink w:anchor="_Toc7974" w:history="1">
        <w:r>
          <w:rPr>
            <w:rFonts w:ascii="仿宋" w:eastAsia="仿宋" w:hAnsi="仿宋" w:cs="仿宋" w:hint="eastAsia"/>
            <w:lang w:eastAsia="zh-CN"/>
          </w:rPr>
          <w:t>(三)、项目管理与监控体系</w:t>
        </w:r>
        <w:r>
          <w:tab/>
        </w:r>
        <w:r>
          <w:fldChar w:fldCharType="begin"/>
        </w:r>
        <w:r>
          <w:instrText xml:space="preserve"> PAGEREF _Toc7974 \h </w:instrText>
        </w:r>
        <w:r>
          <w:fldChar w:fldCharType="separate"/>
        </w:r>
        <w:r>
          <w:t>57</w:t>
        </w:r>
        <w:r>
          <w:fldChar w:fldCharType="end"/>
        </w:r>
      </w:hyperlink>
    </w:p>
    <w:p>
      <w:pPr>
        <w:pStyle w:val="TOC1"/>
        <w:tabs>
          <w:tab w:val="right" w:leader="dot" w:pos="8306"/>
        </w:tabs>
      </w:pPr>
      <w:hyperlink w:anchor="_Toc26475" w:history="1">
        <w:r>
          <w:rPr>
            <w:rFonts w:ascii="仿宋" w:eastAsia="仿宋" w:hAnsi="仿宋" w:cs="仿宋" w:hint="eastAsia"/>
            <w:lang w:eastAsia="zh-CN"/>
          </w:rPr>
          <w:t>十一、客户关系管理与市场拓展</w:t>
        </w:r>
        <w:r>
          <w:tab/>
        </w:r>
        <w:r>
          <w:fldChar w:fldCharType="begin"/>
        </w:r>
        <w:r>
          <w:instrText xml:space="preserve"> PAGEREF _Toc26475 \h </w:instrText>
        </w:r>
        <w:r>
          <w:fldChar w:fldCharType="separate"/>
        </w:r>
        <w:r>
          <w:t>58</w:t>
        </w:r>
        <w:r>
          <w:fldChar w:fldCharType="end"/>
        </w:r>
      </w:hyperlink>
    </w:p>
    <w:p>
      <w:pPr>
        <w:pStyle w:val="TOC2"/>
        <w:tabs>
          <w:tab w:val="right" w:leader="dot" w:pos="8306"/>
        </w:tabs>
      </w:pPr>
      <w:hyperlink w:anchor="_Toc5887" w:history="1">
        <w:r>
          <w:rPr>
            <w:rFonts w:ascii="仿宋" w:eastAsia="仿宋" w:hAnsi="仿宋" w:cs="仿宋" w:hint="eastAsia"/>
            <w:lang w:eastAsia="zh-CN"/>
          </w:rPr>
          <w:t>(一)、客户关系管理策略</w:t>
        </w:r>
        <w:r>
          <w:tab/>
        </w:r>
        <w:r>
          <w:fldChar w:fldCharType="begin"/>
        </w:r>
        <w:r>
          <w:instrText xml:space="preserve"> PAGEREF _Toc5887 \h </w:instrText>
        </w:r>
        <w:r>
          <w:fldChar w:fldCharType="separate"/>
        </w:r>
        <w:r>
          <w:t>58</w:t>
        </w:r>
        <w:r>
          <w:fldChar w:fldCharType="end"/>
        </w:r>
      </w:hyperlink>
    </w:p>
    <w:p>
      <w:pPr>
        <w:pStyle w:val="TOC2"/>
        <w:tabs>
          <w:tab w:val="right" w:leader="dot" w:pos="8306"/>
        </w:tabs>
      </w:pPr>
      <w:hyperlink w:anchor="_Toc9743" w:history="1">
        <w:r>
          <w:rPr>
            <w:rFonts w:ascii="仿宋" w:eastAsia="仿宋" w:hAnsi="仿宋" w:cs="仿宋" w:hint="eastAsia"/>
            <w:lang w:eastAsia="zh-CN"/>
          </w:rPr>
          <w:t>(二)、市场拓展方案</w:t>
        </w:r>
        <w:r>
          <w:tab/>
        </w:r>
        <w:r>
          <w:fldChar w:fldCharType="begin"/>
        </w:r>
        <w:r>
          <w:instrText xml:space="preserve"> PAGEREF _Toc9743 \h </w:instrText>
        </w:r>
        <w:r>
          <w:fldChar w:fldCharType="separate"/>
        </w:r>
        <w:r>
          <w:t>59</w:t>
        </w:r>
        <w:r>
          <w:fldChar w:fldCharType="end"/>
        </w:r>
      </w:hyperlink>
    </w:p>
    <w:p>
      <w:pPr>
        <w:pStyle w:val="TOC1"/>
        <w:tabs>
          <w:tab w:val="right" w:leader="dot" w:pos="8306"/>
        </w:tabs>
      </w:pPr>
      <w:hyperlink w:anchor="_Toc15014" w:history="1">
        <w:r>
          <w:rPr>
            <w:rFonts w:ascii="仿宋" w:eastAsia="仿宋" w:hAnsi="仿宋" w:cs="仿宋" w:hint="eastAsia"/>
            <w:lang w:eastAsia="zh-CN"/>
          </w:rPr>
          <w:t>十二、经济效益与社会效益优化</w:t>
        </w:r>
        <w:r>
          <w:tab/>
        </w:r>
        <w:r>
          <w:fldChar w:fldCharType="begin"/>
        </w:r>
        <w:r>
          <w:instrText xml:space="preserve"> PAGEREF _Toc15014 \h </w:instrText>
        </w:r>
        <w:r>
          <w:fldChar w:fldCharType="separate"/>
        </w:r>
        <w:r>
          <w:t>61</w:t>
        </w:r>
        <w:r>
          <w:fldChar w:fldCharType="end"/>
        </w:r>
      </w:hyperlink>
    </w:p>
    <w:p>
      <w:pPr>
        <w:pStyle w:val="TOC2"/>
        <w:tabs>
          <w:tab w:val="right" w:leader="dot" w:pos="8306"/>
        </w:tabs>
      </w:pPr>
      <w:hyperlink w:anchor="_Toc9720" w:history="1">
        <w:r>
          <w:rPr>
            <w:rFonts w:ascii="仿宋" w:eastAsia="仿宋" w:hAnsi="仿宋" w:cs="仿宋" w:hint="eastAsia"/>
            <w:lang w:eastAsia="zh-CN"/>
          </w:rPr>
          <w:t>(一)、经济效益提升策略</w:t>
        </w:r>
        <w:r>
          <w:tab/>
        </w:r>
        <w:r>
          <w:fldChar w:fldCharType="begin"/>
        </w:r>
        <w:r>
          <w:instrText xml:space="preserve"> PAGEREF _Toc9720 \h </w:instrText>
        </w:r>
        <w:r>
          <w:fldChar w:fldCharType="separate"/>
        </w:r>
        <w:r>
          <w:t>61</w:t>
        </w:r>
        <w:r>
          <w:fldChar w:fldCharType="end"/>
        </w:r>
      </w:hyperlink>
    </w:p>
    <w:p>
      <w:pPr>
        <w:pStyle w:val="TOC2"/>
        <w:tabs>
          <w:tab w:val="right" w:leader="dot" w:pos="8306"/>
        </w:tabs>
      </w:pPr>
      <w:hyperlink w:anchor="_Toc23922" w:history="1">
        <w:r>
          <w:rPr>
            <w:rFonts w:ascii="仿宋" w:eastAsia="仿宋" w:hAnsi="仿宋" w:cs="仿宋" w:hint="eastAsia"/>
            <w:lang w:eastAsia="zh-CN"/>
          </w:rPr>
          <w:t>(二)、社会效益增强方案</w:t>
        </w:r>
        <w:r>
          <w:tab/>
        </w:r>
        <w:r>
          <w:fldChar w:fldCharType="begin"/>
        </w:r>
        <w:r>
          <w:instrText xml:space="preserve"> PAGEREF _Toc23922 \h </w:instrText>
        </w:r>
        <w:r>
          <w:fldChar w:fldCharType="separate"/>
        </w:r>
        <w:r>
          <w:t>62</w:t>
        </w:r>
        <w:r>
          <w:fldChar w:fldCharType="end"/>
        </w:r>
      </w:hyperlink>
    </w:p>
    <w:p>
      <w:pPr>
        <w:pStyle w:val="TOC1"/>
        <w:tabs>
          <w:tab w:val="right" w:leader="dot" w:pos="8306"/>
        </w:tabs>
      </w:pPr>
      <w:hyperlink w:anchor="_Toc11428" w:history="1">
        <w:r>
          <w:rPr>
            <w:rFonts w:ascii="仿宋" w:eastAsia="仿宋" w:hAnsi="仿宋" w:cs="仿宋" w:hint="eastAsia"/>
            <w:lang w:eastAsia="zh-CN"/>
          </w:rPr>
          <w:t>十三、知识产权管理与保护</w:t>
        </w:r>
        <w:r>
          <w:tab/>
        </w:r>
        <w:r>
          <w:fldChar w:fldCharType="begin"/>
        </w:r>
        <w:r>
          <w:instrText xml:space="preserve"> PAGEREF _Toc11428 \h </w:instrText>
        </w:r>
        <w:r>
          <w:fldChar w:fldCharType="separate"/>
        </w:r>
        <w:r>
          <w:t>63</w:t>
        </w:r>
        <w:r>
          <w:fldChar w:fldCharType="end"/>
        </w:r>
      </w:hyperlink>
    </w:p>
    <w:p>
      <w:pPr>
        <w:pStyle w:val="TOC2"/>
        <w:tabs>
          <w:tab w:val="right" w:leader="dot" w:pos="8306"/>
        </w:tabs>
      </w:pPr>
      <w:hyperlink w:anchor="_Toc30813" w:history="1">
        <w:r>
          <w:rPr>
            <w:rFonts w:ascii="仿宋" w:eastAsia="仿宋" w:hAnsi="仿宋" w:cs="仿宋" w:hint="eastAsia"/>
            <w:lang w:eastAsia="zh-CN"/>
          </w:rPr>
          <w:t>(一)、知识产权管理体系建设</w:t>
        </w:r>
        <w:r>
          <w:tab/>
        </w:r>
        <w:r>
          <w:fldChar w:fldCharType="begin"/>
        </w:r>
        <w:r>
          <w:instrText xml:space="preserve"> PAGEREF _Toc30813 \h </w:instrText>
        </w:r>
        <w:r>
          <w:fldChar w:fldCharType="separate"/>
        </w:r>
        <w:r>
          <w:t>63</w:t>
        </w:r>
        <w:r>
          <w:fldChar w:fldCharType="end"/>
        </w:r>
      </w:hyperlink>
    </w:p>
    <w:p>
      <w:pPr>
        <w:pStyle w:val="TOC2"/>
        <w:tabs>
          <w:tab w:val="right" w:leader="dot" w:pos="8306"/>
        </w:tabs>
      </w:pPr>
      <w:hyperlink w:anchor="_Toc23224" w:history="1">
        <w:r>
          <w:rPr>
            <w:rFonts w:ascii="仿宋" w:eastAsia="仿宋" w:hAnsi="仿宋" w:cs="仿宋" w:hint="eastAsia"/>
            <w:lang w:eastAsia="zh-CN"/>
          </w:rPr>
          <w:t>(二)、知识产权保护措施</w:t>
        </w:r>
        <w:r>
          <w:tab/>
        </w:r>
        <w:r>
          <w:fldChar w:fldCharType="begin"/>
        </w:r>
        <w:r>
          <w:instrText xml:space="preserve"> PAGEREF _Toc23224 \h </w:instrText>
        </w:r>
        <w:r>
          <w:fldChar w:fldCharType="separate"/>
        </w:r>
        <w:r>
          <w:t>63</w:t>
        </w:r>
        <w:r>
          <w:fldChar w:fldCharType="end"/>
        </w:r>
      </w:hyperlink>
    </w:p>
    <w:p>
      <w:pPr>
        <w:pStyle w:val="TOC1"/>
        <w:tabs>
          <w:tab w:val="right" w:leader="dot" w:pos="8306"/>
        </w:tabs>
      </w:pPr>
      <w:hyperlink w:anchor="_Toc20162" w:history="1">
        <w:r>
          <w:rPr>
            <w:rFonts w:ascii="仿宋" w:eastAsia="仿宋" w:hAnsi="仿宋" w:cs="仿宋" w:hint="eastAsia"/>
            <w:lang w:eastAsia="zh-CN"/>
          </w:rPr>
          <w:t>十四、企业合规与伦理</w:t>
        </w:r>
        <w:r>
          <w:tab/>
        </w:r>
        <w:r>
          <w:fldChar w:fldCharType="begin"/>
        </w:r>
        <w:r>
          <w:instrText xml:space="preserve"> PAGEREF _Toc20162 \h </w:instrText>
        </w:r>
        <w:r>
          <w:fldChar w:fldCharType="separate"/>
        </w:r>
        <w:r>
          <w:t>65</w:t>
        </w:r>
        <w:r>
          <w:fldChar w:fldCharType="end"/>
        </w:r>
      </w:hyperlink>
    </w:p>
    <w:p>
      <w:pPr>
        <w:pStyle w:val="TOC2"/>
        <w:tabs>
          <w:tab w:val="right" w:leader="dot" w:pos="8306"/>
        </w:tabs>
      </w:pPr>
      <w:hyperlink w:anchor="_Toc7747" w:history="1">
        <w:r>
          <w:rPr>
            <w:rFonts w:ascii="仿宋" w:eastAsia="仿宋" w:hAnsi="仿宋" w:cs="仿宋" w:hint="eastAsia"/>
            <w:lang w:eastAsia="zh-CN"/>
          </w:rPr>
          <w:t>(一)、合规政策与程序</w:t>
        </w:r>
        <w:r>
          <w:tab/>
        </w:r>
        <w:r>
          <w:fldChar w:fldCharType="begin"/>
        </w:r>
        <w:r>
          <w:instrText xml:space="preserve"> PAGEREF _Toc7747 \h </w:instrText>
        </w:r>
        <w:r>
          <w:fldChar w:fldCharType="separate"/>
        </w:r>
        <w:r>
          <w:t>65</w:t>
        </w:r>
        <w:r>
          <w:fldChar w:fldCharType="end"/>
        </w:r>
      </w:hyperlink>
    </w:p>
    <w:p>
      <w:pPr>
        <w:pStyle w:val="TOC2"/>
        <w:tabs>
          <w:tab w:val="right" w:leader="dot" w:pos="8306"/>
        </w:tabs>
      </w:pPr>
      <w:hyperlink w:anchor="_Toc30222" w:history="1">
        <w:r>
          <w:rPr>
            <w:rFonts w:ascii="仿宋" w:eastAsia="仿宋" w:hAnsi="仿宋" w:cs="仿宋" w:hint="eastAsia"/>
            <w:lang w:eastAsia="zh-CN"/>
          </w:rPr>
          <w:t>(二)、伦理规范与培训</w:t>
        </w:r>
        <w:r>
          <w:tab/>
        </w:r>
        <w:r>
          <w:fldChar w:fldCharType="begin"/>
        </w:r>
        <w:r>
          <w:instrText xml:space="preserve"> PAGEREF _Toc30222 \h </w:instrText>
        </w:r>
        <w:r>
          <w:fldChar w:fldCharType="separate"/>
        </w:r>
        <w:r>
          <w:t>66</w:t>
        </w:r>
        <w:r>
          <w:fldChar w:fldCharType="end"/>
        </w:r>
      </w:hyperlink>
    </w:p>
    <w:p>
      <w:pPr>
        <w:pStyle w:val="TOC2"/>
        <w:tabs>
          <w:tab w:val="right" w:leader="dot" w:pos="8306"/>
        </w:tabs>
      </w:pPr>
      <w:hyperlink w:anchor="_Toc51" w:history="1">
        <w:r>
          <w:rPr>
            <w:rFonts w:ascii="仿宋" w:eastAsia="仿宋" w:hAnsi="仿宋" w:cs="仿宋" w:hint="eastAsia"/>
            <w:lang w:eastAsia="zh-CN"/>
          </w:rPr>
          <w:t>(三)、合规风险评估</w:t>
        </w:r>
        <w:r>
          <w:tab/>
        </w:r>
        <w:r>
          <w:fldChar w:fldCharType="begin"/>
        </w:r>
        <w:r>
          <w:instrText xml:space="preserve"> PAGEREF _Toc51 \h </w:instrText>
        </w:r>
        <w:r>
          <w:fldChar w:fldCharType="separate"/>
        </w:r>
        <w:r>
          <w:t>67</w:t>
        </w:r>
        <w:r>
          <w:fldChar w:fldCharType="end"/>
        </w:r>
      </w:hyperlink>
    </w:p>
    <w:p>
      <w:pPr>
        <w:pStyle w:val="TOC2"/>
        <w:tabs>
          <w:tab w:val="right" w:leader="dot" w:pos="8306"/>
        </w:tabs>
      </w:pPr>
      <w:hyperlink w:anchor="_Toc16359" w:history="1">
        <w:r>
          <w:rPr>
            <w:rFonts w:ascii="仿宋" w:eastAsia="仿宋" w:hAnsi="仿宋" w:cs="仿宋" w:hint="eastAsia"/>
            <w:lang w:eastAsia="zh-CN"/>
          </w:rPr>
          <w:t>(四)、合规监督与执行</w:t>
        </w:r>
        <w:r>
          <w:tab/>
        </w:r>
        <w:r>
          <w:fldChar w:fldCharType="begin"/>
        </w:r>
        <w:r>
          <w:instrText xml:space="preserve"> PAGEREF _Toc16359 \h </w:instrText>
        </w:r>
        <w:r>
          <w:fldChar w:fldCharType="separate"/>
        </w:r>
        <w:r>
          <w:t>69</w:t>
        </w:r>
        <w:r>
          <w:fldChar w:fldCharType="end"/>
        </w:r>
      </w:hyperlink>
    </w:p>
    <w:p>
      <w:pPr>
        <w:pStyle w:val="TOC1"/>
        <w:tabs>
          <w:tab w:val="right" w:leader="dot" w:pos="8306"/>
        </w:tabs>
      </w:pPr>
      <w:hyperlink w:anchor="_Toc28246" w:history="1">
        <w:r>
          <w:rPr>
            <w:rFonts w:ascii="仿宋" w:eastAsia="仿宋" w:hAnsi="仿宋" w:cs="仿宋" w:hint="eastAsia"/>
            <w:lang w:eastAsia="zh-CN"/>
          </w:rPr>
          <w:t>十五、人力资源管理与开发</w:t>
        </w:r>
        <w:r>
          <w:tab/>
        </w:r>
        <w:r>
          <w:fldChar w:fldCharType="begin"/>
        </w:r>
        <w:r>
          <w:instrText xml:space="preserve"> PAGEREF _Toc28246 \h </w:instrText>
        </w:r>
        <w:r>
          <w:fldChar w:fldCharType="separate"/>
        </w:r>
        <w:r>
          <w:t>69</w:t>
        </w:r>
        <w:r>
          <w:fldChar w:fldCharType="end"/>
        </w:r>
      </w:hyperlink>
    </w:p>
    <w:p>
      <w:pPr>
        <w:pStyle w:val="TOC2"/>
        <w:tabs>
          <w:tab w:val="right" w:leader="dot" w:pos="8306"/>
        </w:tabs>
      </w:pPr>
      <w:hyperlink w:anchor="_Toc17045" w:history="1">
        <w:r>
          <w:rPr>
            <w:rFonts w:ascii="仿宋" w:eastAsia="仿宋" w:hAnsi="仿宋" w:cs="仿宋" w:hint="eastAsia"/>
            <w:lang w:eastAsia="zh-CN"/>
          </w:rPr>
          <w:t>(一)、人力资源规划</w:t>
        </w:r>
        <w:r>
          <w:tab/>
        </w:r>
        <w:r>
          <w:fldChar w:fldCharType="begin"/>
        </w:r>
        <w:r>
          <w:instrText xml:space="preserve"> PAGEREF _Toc17045 \h </w:instrText>
        </w:r>
        <w:r>
          <w:fldChar w:fldCharType="separate"/>
        </w:r>
        <w:r>
          <w:t>69</w:t>
        </w:r>
        <w:r>
          <w:fldChar w:fldCharType="end"/>
        </w:r>
      </w:hyperlink>
    </w:p>
    <w:p>
      <w:pPr>
        <w:pStyle w:val="TOC2"/>
        <w:tabs>
          <w:tab w:val="right" w:leader="dot" w:pos="8306"/>
        </w:tabs>
      </w:pPr>
      <w:hyperlink w:anchor="_Toc28327" w:history="1">
        <w:r>
          <w:rPr>
            <w:rFonts w:ascii="仿宋" w:eastAsia="仿宋" w:hAnsi="仿宋" w:cs="仿宋" w:hint="eastAsia"/>
            <w:lang w:eastAsia="zh-CN"/>
          </w:rPr>
          <w:t>(二)、人力资源开发与培训</w:t>
        </w:r>
        <w:r>
          <w:tab/>
        </w:r>
        <w:r>
          <w:fldChar w:fldCharType="begin"/>
        </w:r>
        <w:r>
          <w:instrText xml:space="preserve"> PAGEREF _Toc28327 \h </w:instrText>
        </w:r>
        <w:r>
          <w:fldChar w:fldCharType="separate"/>
        </w:r>
        <w:r>
          <w:t>71</w:t>
        </w:r>
        <w:r>
          <w:fldChar w:fldCharType="end"/>
        </w:r>
      </w:hyperlink>
    </w:p>
    <w:p>
      <w:pPr>
        <w:pStyle w:val="TOC1"/>
        <w:tabs>
          <w:tab w:val="right" w:leader="dot" w:pos="8306"/>
        </w:tabs>
      </w:pPr>
      <w:hyperlink w:anchor="_Toc22963" w:history="1">
        <w:r>
          <w:rPr>
            <w:rFonts w:ascii="仿宋" w:eastAsia="仿宋" w:hAnsi="仿宋" w:cs="仿宋" w:hint="eastAsia"/>
            <w:lang w:eastAsia="zh-CN"/>
          </w:rPr>
          <w:t>十六、成果转化与推广应用</w:t>
        </w:r>
        <w:r>
          <w:tab/>
        </w:r>
        <w:r>
          <w:fldChar w:fldCharType="begin"/>
        </w:r>
        <w:r>
          <w:instrText xml:space="preserve"> PAGEREF _Toc22963 \h </w:instrText>
        </w:r>
        <w:r>
          <w:fldChar w:fldCharType="separate"/>
        </w:r>
        <w:r>
          <w:t>73</w:t>
        </w:r>
        <w:r>
          <w:fldChar w:fldCharType="end"/>
        </w:r>
      </w:hyperlink>
    </w:p>
    <w:p>
      <w:pPr>
        <w:pStyle w:val="TOC2"/>
        <w:tabs>
          <w:tab w:val="right" w:leader="dot" w:pos="8306"/>
        </w:tabs>
      </w:pPr>
      <w:hyperlink w:anchor="_Toc19891" w:history="1">
        <w:r>
          <w:rPr>
            <w:rFonts w:ascii="仿宋" w:eastAsia="仿宋" w:hAnsi="仿宋" w:cs="仿宋" w:hint="eastAsia"/>
            <w:lang w:eastAsia="zh-CN"/>
          </w:rPr>
          <w:t>(一)、成果转化策略制定</w:t>
        </w:r>
        <w:r>
          <w:tab/>
        </w:r>
        <w:r>
          <w:fldChar w:fldCharType="begin"/>
        </w:r>
        <w:r>
          <w:instrText xml:space="preserve"> PAGEREF _Toc19891 \h </w:instrText>
        </w:r>
        <w:r>
          <w:fldChar w:fldCharType="separate"/>
        </w:r>
        <w:r>
          <w:t>73</w:t>
        </w:r>
        <w:r>
          <w:fldChar w:fldCharType="end"/>
        </w:r>
      </w:hyperlink>
    </w:p>
    <w:p>
      <w:pPr>
        <w:pStyle w:val="TOC2"/>
        <w:tabs>
          <w:tab w:val="right" w:leader="dot" w:pos="8306"/>
        </w:tabs>
      </w:pPr>
      <w:hyperlink w:anchor="_Toc2423" w:history="1">
        <w:r>
          <w:rPr>
            <w:rFonts w:ascii="仿宋" w:eastAsia="仿宋" w:hAnsi="仿宋" w:cs="仿宋" w:hint="eastAsia"/>
            <w:lang w:eastAsia="zh-CN"/>
          </w:rPr>
          <w:t>(二)、成果推广应用方案</w:t>
        </w:r>
        <w:r>
          <w:tab/>
        </w:r>
        <w:r>
          <w:fldChar w:fldCharType="begin"/>
        </w:r>
        <w:r>
          <w:instrText xml:space="preserve"> PAGEREF _Toc2423 \h </w:instrText>
        </w:r>
        <w:r>
          <w:fldChar w:fldCharType="separate"/>
        </w:r>
        <w:r>
          <w:t>75</w:t>
        </w:r>
        <w:r>
          <w:fldChar w:fldCharType="end"/>
        </w:r>
      </w:hyperlink>
    </w:p>
    <w:p>
      <w:pPr>
        <w:pStyle w:val="TOC1"/>
        <w:tabs>
          <w:tab w:val="right" w:leader="dot" w:pos="8306"/>
        </w:tabs>
      </w:pPr>
      <w:hyperlink w:anchor="_Toc10576" w:history="1">
        <w:r>
          <w:rPr>
            <w:rFonts w:ascii="仿宋" w:eastAsia="仿宋" w:hAnsi="仿宋" w:cs="仿宋" w:hint="eastAsia"/>
            <w:lang w:eastAsia="zh-CN"/>
          </w:rPr>
          <w:t>十七、项目施工方案</w:t>
        </w:r>
        <w:r>
          <w:tab/>
        </w:r>
        <w:r>
          <w:fldChar w:fldCharType="begin"/>
        </w:r>
        <w:r>
          <w:instrText xml:space="preserve"> PAGEREF _Toc10576 \h </w:instrText>
        </w:r>
        <w:r>
          <w:fldChar w:fldCharType="separate"/>
        </w:r>
        <w:r>
          <w:t>76</w:t>
        </w:r>
        <w:r>
          <w:fldChar w:fldCharType="end"/>
        </w:r>
      </w:hyperlink>
    </w:p>
    <w:p>
      <w:pPr>
        <w:pStyle w:val="TOC2"/>
        <w:tabs>
          <w:tab w:val="right" w:leader="dot" w:pos="8306"/>
        </w:tabs>
      </w:pPr>
      <w:hyperlink w:anchor="_Toc16648" w:history="1">
        <w:r>
          <w:rPr>
            <w:rFonts w:ascii="仿宋" w:eastAsia="仿宋" w:hAnsi="仿宋" w:cs="仿宋" w:hint="eastAsia"/>
            <w:lang w:eastAsia="zh-CN"/>
          </w:rPr>
          <w:t>(一)、施工组织设计</w:t>
        </w:r>
        <w:r>
          <w:tab/>
        </w:r>
        <w:r>
          <w:fldChar w:fldCharType="begin"/>
        </w:r>
        <w:r>
          <w:instrText xml:space="preserve"> PAGEREF _Toc16648 \h </w:instrText>
        </w:r>
        <w:r>
          <w:fldChar w:fldCharType="separate"/>
        </w:r>
        <w:r>
          <w:t>76</w:t>
        </w:r>
        <w:r>
          <w:fldChar w:fldCharType="end"/>
        </w:r>
      </w:hyperlink>
    </w:p>
    <w:p>
      <w:pPr>
        <w:pStyle w:val="TOC2"/>
        <w:tabs>
          <w:tab w:val="right" w:leader="dot" w:pos="8306"/>
        </w:tabs>
      </w:pPr>
      <w:hyperlink w:anchor="_Toc521" w:history="1">
        <w:r>
          <w:rPr>
            <w:rFonts w:ascii="仿宋" w:eastAsia="仿宋" w:hAnsi="仿宋" w:cs="仿宋" w:hint="eastAsia"/>
            <w:lang w:eastAsia="zh-CN"/>
          </w:rPr>
          <w:t>(二)、施工工艺与技术路线</w:t>
        </w:r>
        <w:r>
          <w:tab/>
        </w:r>
        <w:r>
          <w:fldChar w:fldCharType="begin"/>
        </w:r>
        <w:r>
          <w:instrText xml:space="preserve"> PAGEREF _Toc521 \h </w:instrText>
        </w:r>
        <w:r>
          <w:fldChar w:fldCharType="separate"/>
        </w:r>
        <w:r>
          <w:t>78</w:t>
        </w:r>
        <w:r>
          <w:fldChar w:fldCharType="end"/>
        </w:r>
      </w:hyperlink>
    </w:p>
    <w:p>
      <w:pPr>
        <w:pStyle w:val="TOC2"/>
        <w:tabs>
          <w:tab w:val="right" w:leader="dot" w:pos="8306"/>
        </w:tabs>
      </w:pPr>
      <w:hyperlink w:anchor="_Toc7357" w:history="1">
        <w:r>
          <w:rPr>
            <w:rFonts w:ascii="仿宋" w:eastAsia="仿宋" w:hAnsi="仿宋" w:cs="仿宋" w:hint="eastAsia"/>
            <w:lang w:eastAsia="zh-CN"/>
          </w:rPr>
          <w:t>(三)、关键节点施工计划</w:t>
        </w:r>
        <w:r>
          <w:tab/>
        </w:r>
        <w:r>
          <w:fldChar w:fldCharType="begin"/>
        </w:r>
        <w:r>
          <w:instrText xml:space="preserve"> PAGEREF _Toc7357 \h </w:instrText>
        </w:r>
        <w:r>
          <w:fldChar w:fldCharType="separate"/>
        </w:r>
        <w:r>
          <w:t>79</w:t>
        </w:r>
        <w:r>
          <w:fldChar w:fldCharType="end"/>
        </w:r>
      </w:hyperlink>
    </w:p>
    <w:p>
      <w:pPr>
        <w:pStyle w:val="TOC2"/>
        <w:tabs>
          <w:tab w:val="right" w:leader="dot" w:pos="8306"/>
        </w:tabs>
      </w:pPr>
      <w:hyperlink w:anchor="_Toc4327" w:history="1">
        <w:r>
          <w:rPr>
            <w:rFonts w:ascii="仿宋" w:eastAsia="仿宋" w:hAnsi="仿宋" w:cs="仿宋" w:hint="eastAsia"/>
            <w:lang w:eastAsia="zh-CN"/>
          </w:rPr>
          <w:t>(四)、施工现场管理</w:t>
        </w:r>
        <w:r>
          <w:tab/>
        </w:r>
        <w:r>
          <w:fldChar w:fldCharType="begin"/>
        </w:r>
        <w:r>
          <w:instrText xml:space="preserve"> PAGEREF _Toc4327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9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2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6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压缩机项目与土地用途规划：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压缩机项目的容积率和建筑密度：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用地控制指标通常规定了容积率和建筑密度的要求。对于压缩机项目来说，这将影响建筑物的规模和高度。必须确保项目的设计符合容积率和建筑密度的限制，以遵守用地控制法规。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压缩机项目的建筑线限制：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用地控制指标还可能规定了建筑物与街道或相邻土地的距离，这被称为建筑线限制。压缩机项目必须遵守这些规定，以确保建筑的位置符合法规。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压缩机项目的环境影响和可持续性：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用地控制指标可能包括环境保护要求，例如绿地比例和污染防控措施。对于压缩机项目，这意味着必须考虑如何保护当地生态系统、水资源和空气质量，以确保项目的可持续性。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在整个项目规划和实施过程中，与用地控制指标的合作和遵守是至关重要的。这有助于确保压缩机项目是一个合法、可持续且与城市规划一致的发展项目。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2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每个城市都有自己的规划目标和愿景，包括住宅区、商业区和工业区的平衡发展。压缩机项目需要与城市规划目标保持一致，以确保项目不会破坏城市的整体规划。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https://d.book118.com/088037061131006042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5261A"/>
    <w:rsid w:val="5A352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3706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2024-02-17T01:35:00Z</dcterms:created>
  <dcterms:modified xsi:type="dcterms:W3CDTF">2024-02-17T01:36:07Z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06D0690A7C01412ABB68FB44A9FFB29D_11</vt:lpwstr>
  </property>
  <property fmtid="{D5CDD505-2E9C-101B-9397-08002B2CF9AE}" pid="3" name="KSOProductBuildVer">
    <vt:lpwstr>2052-12.1.0.16250</vt:lpwstr>
  </property>
</Properties>
</file>