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淀粉及淀粉制品项目计划设计方案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3" w:history="1">
        <w:r>
          <w:rPr>
            <w:rFonts w:ascii="仿宋" w:eastAsia="仿宋" w:hAnsi="仿宋" w:cs="仿宋" w:hint="eastAsia"/>
            <w:lang w:eastAsia="zh-CN"/>
          </w:rPr>
          <w:t>概论</w:t>
        </w:r>
        <w:r>
          <w:tab/>
        </w:r>
        <w:r>
          <w:fldChar w:fldCharType="begin"/>
        </w:r>
        <w:r>
          <w:instrText xml:space="preserve"> PAGEREF _Toc18123 \h </w:instrText>
        </w:r>
        <w:r>
          <w:fldChar w:fldCharType="separate"/>
        </w:r>
        <w:r>
          <w:t>3</w:t>
        </w:r>
        <w:r>
          <w:fldChar w:fldCharType="end"/>
        </w:r>
      </w:hyperlink>
    </w:p>
    <w:p>
      <w:pPr>
        <w:pStyle w:val="TOC1"/>
        <w:tabs>
          <w:tab w:val="right" w:leader="dot" w:pos="8306"/>
        </w:tabs>
      </w:pPr>
      <w:hyperlink w:anchor="_Toc30381" w:history="1">
        <w:r>
          <w:rPr>
            <w:rFonts w:ascii="仿宋" w:eastAsia="仿宋" w:hAnsi="仿宋" w:cs="仿宋" w:hint="eastAsia"/>
            <w:lang w:eastAsia="zh-CN"/>
          </w:rPr>
          <w:t>一、淀粉及淀粉制品项目土建工程</w:t>
        </w:r>
        <w:r>
          <w:tab/>
        </w:r>
        <w:r>
          <w:fldChar w:fldCharType="begin"/>
        </w:r>
        <w:r>
          <w:instrText xml:space="preserve"> PAGEREF _Toc30381 \h </w:instrText>
        </w:r>
        <w:r>
          <w:fldChar w:fldCharType="separate"/>
        </w:r>
        <w:r>
          <w:t>3</w:t>
        </w:r>
        <w:r>
          <w:fldChar w:fldCharType="end"/>
        </w:r>
      </w:hyperlink>
    </w:p>
    <w:p>
      <w:pPr>
        <w:pStyle w:val="TOC2"/>
        <w:tabs>
          <w:tab w:val="right" w:leader="dot" w:pos="8306"/>
        </w:tabs>
      </w:pPr>
      <w:hyperlink w:anchor="_Toc19162" w:history="1">
        <w:r>
          <w:rPr>
            <w:rFonts w:ascii="仿宋" w:eastAsia="仿宋" w:hAnsi="仿宋" w:cs="仿宋" w:hint="eastAsia"/>
            <w:lang w:eastAsia="zh-CN"/>
          </w:rPr>
          <w:t>(一)、建筑工程设计原则</w:t>
        </w:r>
        <w:r>
          <w:tab/>
        </w:r>
        <w:r>
          <w:fldChar w:fldCharType="begin"/>
        </w:r>
        <w:r>
          <w:instrText xml:space="preserve"> PAGEREF _Toc19162 \h </w:instrText>
        </w:r>
        <w:r>
          <w:fldChar w:fldCharType="separate"/>
        </w:r>
        <w:r>
          <w:t>3</w:t>
        </w:r>
        <w:r>
          <w:fldChar w:fldCharType="end"/>
        </w:r>
      </w:hyperlink>
    </w:p>
    <w:p>
      <w:pPr>
        <w:pStyle w:val="TOC2"/>
        <w:tabs>
          <w:tab w:val="right" w:leader="dot" w:pos="8306"/>
        </w:tabs>
      </w:pPr>
      <w:hyperlink w:anchor="_Toc18697" w:history="1">
        <w:r>
          <w:rPr>
            <w:rFonts w:ascii="仿宋" w:eastAsia="仿宋" w:hAnsi="仿宋" w:cs="仿宋" w:hint="eastAsia"/>
            <w:lang w:eastAsia="zh-CN"/>
          </w:rPr>
          <w:t>(二)、土建工程设计年限及安全等级</w:t>
        </w:r>
        <w:r>
          <w:tab/>
        </w:r>
        <w:r>
          <w:fldChar w:fldCharType="begin"/>
        </w:r>
        <w:r>
          <w:instrText xml:space="preserve"> PAGEREF _Toc18697 \h </w:instrText>
        </w:r>
        <w:r>
          <w:fldChar w:fldCharType="separate"/>
        </w:r>
        <w:r>
          <w:t>4</w:t>
        </w:r>
        <w:r>
          <w:fldChar w:fldCharType="end"/>
        </w:r>
      </w:hyperlink>
    </w:p>
    <w:p>
      <w:pPr>
        <w:pStyle w:val="TOC2"/>
        <w:tabs>
          <w:tab w:val="right" w:leader="dot" w:pos="8306"/>
        </w:tabs>
      </w:pPr>
      <w:hyperlink w:anchor="_Toc11214" w:history="1">
        <w:r>
          <w:rPr>
            <w:rFonts w:ascii="仿宋" w:eastAsia="仿宋" w:hAnsi="仿宋" w:cs="仿宋" w:hint="eastAsia"/>
            <w:lang w:eastAsia="zh-CN"/>
          </w:rPr>
          <w:t>(三)、建筑工程设计总体要求</w:t>
        </w:r>
        <w:r>
          <w:tab/>
        </w:r>
        <w:r>
          <w:fldChar w:fldCharType="begin"/>
        </w:r>
        <w:r>
          <w:instrText xml:space="preserve"> PAGEREF _Toc11214 \h </w:instrText>
        </w:r>
        <w:r>
          <w:fldChar w:fldCharType="separate"/>
        </w:r>
        <w:r>
          <w:t>5</w:t>
        </w:r>
        <w:r>
          <w:fldChar w:fldCharType="end"/>
        </w:r>
      </w:hyperlink>
    </w:p>
    <w:p>
      <w:pPr>
        <w:pStyle w:val="TOC2"/>
        <w:tabs>
          <w:tab w:val="right" w:leader="dot" w:pos="8306"/>
        </w:tabs>
      </w:pPr>
      <w:hyperlink w:anchor="_Toc17207" w:history="1">
        <w:r>
          <w:rPr>
            <w:rFonts w:ascii="仿宋" w:eastAsia="仿宋" w:hAnsi="仿宋" w:cs="仿宋" w:hint="eastAsia"/>
            <w:lang w:eastAsia="zh-CN"/>
          </w:rPr>
          <w:t>(四)、土建工程建设指标</w:t>
        </w:r>
        <w:r>
          <w:tab/>
        </w:r>
        <w:r>
          <w:fldChar w:fldCharType="begin"/>
        </w:r>
        <w:r>
          <w:instrText xml:space="preserve"> PAGEREF _Toc17207 \h </w:instrText>
        </w:r>
        <w:r>
          <w:fldChar w:fldCharType="separate"/>
        </w:r>
        <w:r>
          <w:t>6</w:t>
        </w:r>
        <w:r>
          <w:fldChar w:fldCharType="end"/>
        </w:r>
      </w:hyperlink>
    </w:p>
    <w:p>
      <w:pPr>
        <w:pStyle w:val="TOC1"/>
        <w:tabs>
          <w:tab w:val="right" w:leader="dot" w:pos="8306"/>
        </w:tabs>
      </w:pPr>
      <w:hyperlink w:anchor="_Toc30398" w:history="1">
        <w:r>
          <w:rPr>
            <w:rFonts w:ascii="仿宋" w:eastAsia="仿宋" w:hAnsi="仿宋" w:cs="仿宋" w:hint="eastAsia"/>
            <w:lang w:eastAsia="zh-CN"/>
          </w:rPr>
          <w:t>二、工艺说明</w:t>
        </w:r>
        <w:r>
          <w:tab/>
        </w:r>
        <w:r>
          <w:fldChar w:fldCharType="begin"/>
        </w:r>
        <w:r>
          <w:instrText xml:space="preserve"> PAGEREF _Toc30398 \h </w:instrText>
        </w:r>
        <w:r>
          <w:fldChar w:fldCharType="separate"/>
        </w:r>
        <w:r>
          <w:t>6</w:t>
        </w:r>
        <w:r>
          <w:fldChar w:fldCharType="end"/>
        </w:r>
      </w:hyperlink>
    </w:p>
    <w:p>
      <w:pPr>
        <w:pStyle w:val="TOC2"/>
        <w:tabs>
          <w:tab w:val="right" w:leader="dot" w:pos="8306"/>
        </w:tabs>
      </w:pPr>
      <w:hyperlink w:anchor="_Toc1040" w:history="1">
        <w:r>
          <w:rPr>
            <w:rFonts w:ascii="仿宋" w:eastAsia="仿宋" w:hAnsi="仿宋" w:cs="仿宋" w:hint="eastAsia"/>
            <w:lang w:eastAsia="zh-CN"/>
          </w:rPr>
          <w:t>(一)、技术管理特点</w:t>
        </w:r>
        <w:r>
          <w:tab/>
        </w:r>
        <w:r>
          <w:fldChar w:fldCharType="begin"/>
        </w:r>
        <w:r>
          <w:instrText xml:space="preserve"> PAGEREF _Toc1040 \h </w:instrText>
        </w:r>
        <w:r>
          <w:fldChar w:fldCharType="separate"/>
        </w:r>
        <w:r>
          <w:t>6</w:t>
        </w:r>
        <w:r>
          <w:fldChar w:fldCharType="end"/>
        </w:r>
      </w:hyperlink>
    </w:p>
    <w:p>
      <w:pPr>
        <w:pStyle w:val="TOC2"/>
        <w:tabs>
          <w:tab w:val="right" w:leader="dot" w:pos="8306"/>
        </w:tabs>
      </w:pPr>
      <w:hyperlink w:anchor="_Toc25819" w:history="1">
        <w:r>
          <w:rPr>
            <w:rFonts w:ascii="仿宋" w:eastAsia="仿宋" w:hAnsi="仿宋" w:cs="仿宋" w:hint="eastAsia"/>
            <w:lang w:eastAsia="zh-CN"/>
          </w:rPr>
          <w:t>(二)、淀粉及淀粉制品项目工艺技术设计方案</w:t>
        </w:r>
        <w:r>
          <w:tab/>
        </w:r>
        <w:r>
          <w:fldChar w:fldCharType="begin"/>
        </w:r>
        <w:r>
          <w:instrText xml:space="preserve"> PAGEREF _Toc25819 \h </w:instrText>
        </w:r>
        <w:r>
          <w:fldChar w:fldCharType="separate"/>
        </w:r>
        <w:r>
          <w:t>7</w:t>
        </w:r>
        <w:r>
          <w:fldChar w:fldCharType="end"/>
        </w:r>
      </w:hyperlink>
    </w:p>
    <w:p>
      <w:pPr>
        <w:pStyle w:val="TOC2"/>
        <w:tabs>
          <w:tab w:val="right" w:leader="dot" w:pos="8306"/>
        </w:tabs>
      </w:pPr>
      <w:hyperlink w:anchor="_Toc26345" w:history="1">
        <w:r>
          <w:rPr>
            <w:rFonts w:ascii="仿宋" w:eastAsia="仿宋" w:hAnsi="仿宋" w:cs="仿宋" w:hint="eastAsia"/>
            <w:lang w:eastAsia="zh-CN"/>
          </w:rPr>
          <w:t>(三)、设备选型方案</w:t>
        </w:r>
        <w:r>
          <w:tab/>
        </w:r>
        <w:r>
          <w:fldChar w:fldCharType="begin"/>
        </w:r>
        <w:r>
          <w:instrText xml:space="preserve"> PAGEREF _Toc26345 \h </w:instrText>
        </w:r>
        <w:r>
          <w:fldChar w:fldCharType="separate"/>
        </w:r>
        <w:r>
          <w:t>9</w:t>
        </w:r>
        <w:r>
          <w:fldChar w:fldCharType="end"/>
        </w:r>
      </w:hyperlink>
    </w:p>
    <w:p>
      <w:pPr>
        <w:pStyle w:val="TOC1"/>
        <w:tabs>
          <w:tab w:val="right" w:leader="dot" w:pos="8306"/>
        </w:tabs>
      </w:pPr>
      <w:hyperlink w:anchor="_Toc30559" w:history="1">
        <w:r>
          <w:rPr>
            <w:rFonts w:ascii="仿宋" w:eastAsia="仿宋" w:hAnsi="仿宋" w:cs="仿宋" w:hint="eastAsia"/>
            <w:lang w:eastAsia="zh-CN"/>
          </w:rPr>
          <w:t>三、淀粉及淀粉制品项目选址可行性分析</w:t>
        </w:r>
        <w:r>
          <w:tab/>
        </w:r>
        <w:r>
          <w:fldChar w:fldCharType="begin"/>
        </w:r>
        <w:r>
          <w:instrText xml:space="preserve"> PAGEREF _Toc30559 \h </w:instrText>
        </w:r>
        <w:r>
          <w:fldChar w:fldCharType="separate"/>
        </w:r>
        <w:r>
          <w:t>10</w:t>
        </w:r>
        <w:r>
          <w:fldChar w:fldCharType="end"/>
        </w:r>
      </w:hyperlink>
    </w:p>
    <w:p>
      <w:pPr>
        <w:pStyle w:val="TOC2"/>
        <w:tabs>
          <w:tab w:val="right" w:leader="dot" w:pos="8306"/>
        </w:tabs>
      </w:pPr>
      <w:hyperlink w:anchor="_Toc13902" w:history="1">
        <w:r>
          <w:rPr>
            <w:rFonts w:ascii="仿宋" w:eastAsia="仿宋" w:hAnsi="仿宋" w:cs="仿宋" w:hint="eastAsia"/>
            <w:lang w:eastAsia="zh-CN"/>
          </w:rPr>
          <w:t>(一)、淀粉及淀粉制品项目选址</w:t>
        </w:r>
        <w:r>
          <w:tab/>
        </w:r>
        <w:r>
          <w:fldChar w:fldCharType="begin"/>
        </w:r>
        <w:r>
          <w:instrText xml:space="preserve"> PAGEREF _Toc13902 \h </w:instrText>
        </w:r>
        <w:r>
          <w:fldChar w:fldCharType="separate"/>
        </w:r>
        <w:r>
          <w:t>10</w:t>
        </w:r>
        <w:r>
          <w:fldChar w:fldCharType="end"/>
        </w:r>
      </w:hyperlink>
    </w:p>
    <w:p>
      <w:pPr>
        <w:pStyle w:val="TOC2"/>
        <w:tabs>
          <w:tab w:val="right" w:leader="dot" w:pos="8306"/>
        </w:tabs>
      </w:pPr>
      <w:hyperlink w:anchor="_Toc19451" w:history="1">
        <w:r>
          <w:rPr>
            <w:rFonts w:ascii="仿宋" w:eastAsia="仿宋" w:hAnsi="仿宋" w:cs="仿宋" w:hint="eastAsia"/>
            <w:lang w:eastAsia="zh-CN"/>
          </w:rPr>
          <w:t>(二)、用地控制指标</w:t>
        </w:r>
        <w:r>
          <w:tab/>
        </w:r>
        <w:r>
          <w:fldChar w:fldCharType="begin"/>
        </w:r>
        <w:r>
          <w:instrText xml:space="preserve"> PAGEREF _Toc19451 \h </w:instrText>
        </w:r>
        <w:r>
          <w:fldChar w:fldCharType="separate"/>
        </w:r>
        <w:r>
          <w:t>10</w:t>
        </w:r>
        <w:r>
          <w:fldChar w:fldCharType="end"/>
        </w:r>
      </w:hyperlink>
    </w:p>
    <w:p>
      <w:pPr>
        <w:pStyle w:val="TOC2"/>
        <w:tabs>
          <w:tab w:val="right" w:leader="dot" w:pos="8306"/>
        </w:tabs>
      </w:pPr>
      <w:hyperlink w:anchor="_Toc26936" w:history="1">
        <w:r>
          <w:rPr>
            <w:rFonts w:ascii="仿宋" w:eastAsia="仿宋" w:hAnsi="仿宋" w:cs="仿宋" w:hint="eastAsia"/>
            <w:lang w:eastAsia="zh-CN"/>
          </w:rPr>
          <w:t>(三)、节约用地措施</w:t>
        </w:r>
        <w:r>
          <w:tab/>
        </w:r>
        <w:r>
          <w:fldChar w:fldCharType="begin"/>
        </w:r>
        <w:r>
          <w:instrText xml:space="preserve"> PAGEREF _Toc26936 \h </w:instrText>
        </w:r>
        <w:r>
          <w:fldChar w:fldCharType="separate"/>
        </w:r>
        <w:r>
          <w:t>12</w:t>
        </w:r>
        <w:r>
          <w:fldChar w:fldCharType="end"/>
        </w:r>
      </w:hyperlink>
    </w:p>
    <w:p>
      <w:pPr>
        <w:pStyle w:val="TOC2"/>
        <w:tabs>
          <w:tab w:val="right" w:leader="dot" w:pos="8306"/>
        </w:tabs>
      </w:pPr>
      <w:hyperlink w:anchor="_Toc13734" w:history="1">
        <w:r>
          <w:rPr>
            <w:rFonts w:ascii="仿宋" w:eastAsia="仿宋" w:hAnsi="仿宋" w:cs="仿宋" w:hint="eastAsia"/>
            <w:lang w:eastAsia="zh-CN"/>
          </w:rPr>
          <w:t>(四)、总图布置方案</w:t>
        </w:r>
        <w:r>
          <w:tab/>
        </w:r>
        <w:r>
          <w:fldChar w:fldCharType="begin"/>
        </w:r>
        <w:r>
          <w:instrText xml:space="preserve"> PAGEREF _Toc13734 \h </w:instrText>
        </w:r>
        <w:r>
          <w:fldChar w:fldCharType="separate"/>
        </w:r>
        <w:r>
          <w:t>13</w:t>
        </w:r>
        <w:r>
          <w:fldChar w:fldCharType="end"/>
        </w:r>
      </w:hyperlink>
    </w:p>
    <w:p>
      <w:pPr>
        <w:pStyle w:val="TOC2"/>
        <w:tabs>
          <w:tab w:val="right" w:leader="dot" w:pos="8306"/>
        </w:tabs>
      </w:pPr>
      <w:hyperlink w:anchor="_Toc26393" w:history="1">
        <w:r>
          <w:rPr>
            <w:rFonts w:ascii="仿宋" w:eastAsia="仿宋" w:hAnsi="仿宋" w:cs="仿宋" w:hint="eastAsia"/>
            <w:lang w:eastAsia="zh-CN"/>
          </w:rPr>
          <w:t>(五)、选址综合评价</w:t>
        </w:r>
        <w:r>
          <w:tab/>
        </w:r>
        <w:r>
          <w:fldChar w:fldCharType="begin"/>
        </w:r>
        <w:r>
          <w:instrText xml:space="preserve"> PAGEREF _Toc26393 \h </w:instrText>
        </w:r>
        <w:r>
          <w:fldChar w:fldCharType="separate"/>
        </w:r>
        <w:r>
          <w:t>14</w:t>
        </w:r>
        <w:r>
          <w:fldChar w:fldCharType="end"/>
        </w:r>
      </w:hyperlink>
    </w:p>
    <w:p>
      <w:pPr>
        <w:pStyle w:val="TOC1"/>
        <w:tabs>
          <w:tab w:val="right" w:leader="dot" w:pos="8306"/>
        </w:tabs>
      </w:pPr>
      <w:hyperlink w:anchor="_Toc17664" w:history="1">
        <w:r>
          <w:rPr>
            <w:rFonts w:ascii="仿宋" w:eastAsia="仿宋" w:hAnsi="仿宋" w:cs="仿宋" w:hint="eastAsia"/>
            <w:lang w:eastAsia="zh-CN"/>
          </w:rPr>
          <w:t>四、淀粉及淀粉制品项目建设单位说明</w:t>
        </w:r>
        <w:r>
          <w:tab/>
        </w:r>
        <w:r>
          <w:fldChar w:fldCharType="begin"/>
        </w:r>
        <w:r>
          <w:instrText xml:space="preserve"> PAGEREF _Toc17664 \h </w:instrText>
        </w:r>
        <w:r>
          <w:fldChar w:fldCharType="separate"/>
        </w:r>
        <w:r>
          <w:t>16</w:t>
        </w:r>
        <w:r>
          <w:fldChar w:fldCharType="end"/>
        </w:r>
      </w:hyperlink>
    </w:p>
    <w:p>
      <w:pPr>
        <w:pStyle w:val="TOC2"/>
        <w:tabs>
          <w:tab w:val="right" w:leader="dot" w:pos="8306"/>
        </w:tabs>
      </w:pPr>
      <w:hyperlink w:anchor="_Toc28988" w:history="1">
        <w:r>
          <w:rPr>
            <w:rFonts w:ascii="仿宋" w:eastAsia="仿宋" w:hAnsi="仿宋" w:cs="仿宋" w:hint="eastAsia"/>
            <w:lang w:eastAsia="zh-CN"/>
          </w:rPr>
          <w:t>(一)、淀粉及淀粉制品项目承办单位基本情况</w:t>
        </w:r>
        <w:r>
          <w:tab/>
        </w:r>
        <w:r>
          <w:fldChar w:fldCharType="begin"/>
        </w:r>
        <w:r>
          <w:instrText xml:space="preserve"> PAGEREF _Toc28988 \h </w:instrText>
        </w:r>
        <w:r>
          <w:fldChar w:fldCharType="separate"/>
        </w:r>
        <w:r>
          <w:t>16</w:t>
        </w:r>
        <w:r>
          <w:fldChar w:fldCharType="end"/>
        </w:r>
      </w:hyperlink>
    </w:p>
    <w:p>
      <w:pPr>
        <w:pStyle w:val="TOC2"/>
        <w:tabs>
          <w:tab w:val="right" w:leader="dot" w:pos="8306"/>
        </w:tabs>
      </w:pPr>
      <w:hyperlink w:anchor="_Toc1185" w:history="1">
        <w:r>
          <w:rPr>
            <w:rFonts w:ascii="仿宋" w:eastAsia="仿宋" w:hAnsi="仿宋" w:cs="仿宋" w:hint="eastAsia"/>
            <w:lang w:eastAsia="zh-CN"/>
          </w:rPr>
          <w:t>(二)、公司经济效益分析</w:t>
        </w:r>
        <w:r>
          <w:tab/>
        </w:r>
        <w:r>
          <w:fldChar w:fldCharType="begin"/>
        </w:r>
        <w:r>
          <w:instrText xml:space="preserve"> PAGEREF _Toc1185 \h </w:instrText>
        </w:r>
        <w:r>
          <w:fldChar w:fldCharType="separate"/>
        </w:r>
        <w:r>
          <w:t>16</w:t>
        </w:r>
        <w:r>
          <w:fldChar w:fldCharType="end"/>
        </w:r>
      </w:hyperlink>
    </w:p>
    <w:p>
      <w:pPr>
        <w:pStyle w:val="TOC1"/>
        <w:tabs>
          <w:tab w:val="right" w:leader="dot" w:pos="8306"/>
        </w:tabs>
      </w:pPr>
      <w:hyperlink w:anchor="_Toc1107" w:history="1">
        <w:r>
          <w:rPr>
            <w:rFonts w:ascii="仿宋" w:eastAsia="仿宋" w:hAnsi="仿宋" w:cs="仿宋" w:hint="eastAsia"/>
            <w:lang w:eastAsia="zh-CN"/>
          </w:rPr>
          <w:t>五、淀粉及淀粉制品项目可持续发展</w:t>
        </w:r>
        <w:r>
          <w:tab/>
        </w:r>
        <w:r>
          <w:fldChar w:fldCharType="begin"/>
        </w:r>
        <w:r>
          <w:instrText xml:space="preserve"> PAGEREF _Toc1107 \h </w:instrText>
        </w:r>
        <w:r>
          <w:fldChar w:fldCharType="separate"/>
        </w:r>
        <w:r>
          <w:t>17</w:t>
        </w:r>
        <w:r>
          <w:fldChar w:fldCharType="end"/>
        </w:r>
      </w:hyperlink>
    </w:p>
    <w:p>
      <w:pPr>
        <w:pStyle w:val="TOC2"/>
        <w:tabs>
          <w:tab w:val="right" w:leader="dot" w:pos="8306"/>
        </w:tabs>
      </w:pPr>
      <w:hyperlink w:anchor="_Toc4365" w:history="1">
        <w:r>
          <w:rPr>
            <w:rFonts w:ascii="仿宋" w:eastAsia="仿宋" w:hAnsi="仿宋" w:cs="仿宋" w:hint="eastAsia"/>
            <w:lang w:eastAsia="zh-CN"/>
          </w:rPr>
          <w:t>(一)、可持续战略与实践</w:t>
        </w:r>
        <w:r>
          <w:tab/>
        </w:r>
        <w:r>
          <w:fldChar w:fldCharType="begin"/>
        </w:r>
        <w:r>
          <w:instrText xml:space="preserve"> PAGEREF _Toc4365 \h </w:instrText>
        </w:r>
        <w:r>
          <w:fldChar w:fldCharType="separate"/>
        </w:r>
        <w:r>
          <w:t>17</w:t>
        </w:r>
        <w:r>
          <w:fldChar w:fldCharType="end"/>
        </w:r>
      </w:hyperlink>
    </w:p>
    <w:p>
      <w:pPr>
        <w:pStyle w:val="TOC2"/>
        <w:tabs>
          <w:tab w:val="right" w:leader="dot" w:pos="8306"/>
        </w:tabs>
      </w:pPr>
      <w:hyperlink w:anchor="_Toc23325" w:history="1">
        <w:r>
          <w:rPr>
            <w:rFonts w:ascii="仿宋" w:eastAsia="仿宋" w:hAnsi="仿宋" w:cs="仿宋" w:hint="eastAsia"/>
            <w:lang w:eastAsia="zh-CN"/>
          </w:rPr>
          <w:t>(二)、环保与社会责任</w:t>
        </w:r>
        <w:r>
          <w:tab/>
        </w:r>
        <w:r>
          <w:fldChar w:fldCharType="begin"/>
        </w:r>
        <w:r>
          <w:instrText xml:space="preserve"> PAGEREF _Toc23325 \h </w:instrText>
        </w:r>
        <w:r>
          <w:fldChar w:fldCharType="separate"/>
        </w:r>
        <w:r>
          <w:t>18</w:t>
        </w:r>
        <w:r>
          <w:fldChar w:fldCharType="end"/>
        </w:r>
      </w:hyperlink>
    </w:p>
    <w:p>
      <w:pPr>
        <w:pStyle w:val="TOC1"/>
        <w:tabs>
          <w:tab w:val="right" w:leader="dot" w:pos="8306"/>
        </w:tabs>
      </w:pPr>
      <w:hyperlink w:anchor="_Toc12584" w:history="1">
        <w:r>
          <w:rPr>
            <w:rFonts w:ascii="仿宋" w:eastAsia="仿宋" w:hAnsi="仿宋" w:cs="仿宋" w:hint="eastAsia"/>
            <w:lang w:eastAsia="zh-CN"/>
          </w:rPr>
          <w:t>六、淀粉及淀粉制品项目绩效评估</w:t>
        </w:r>
        <w:r>
          <w:tab/>
        </w:r>
        <w:r>
          <w:fldChar w:fldCharType="begin"/>
        </w:r>
        <w:r>
          <w:instrText xml:space="preserve"> PAGEREF _Toc12584 \h </w:instrText>
        </w:r>
        <w:r>
          <w:fldChar w:fldCharType="separate"/>
        </w:r>
        <w:r>
          <w:t>19</w:t>
        </w:r>
        <w:r>
          <w:fldChar w:fldCharType="end"/>
        </w:r>
      </w:hyperlink>
    </w:p>
    <w:p>
      <w:pPr>
        <w:pStyle w:val="TOC2"/>
        <w:tabs>
          <w:tab w:val="right" w:leader="dot" w:pos="8306"/>
        </w:tabs>
      </w:pPr>
      <w:hyperlink w:anchor="_Toc17287" w:history="1">
        <w:r>
          <w:rPr>
            <w:rFonts w:ascii="仿宋" w:eastAsia="仿宋" w:hAnsi="仿宋" w:cs="仿宋" w:hint="eastAsia"/>
            <w:lang w:eastAsia="zh-CN"/>
          </w:rPr>
          <w:t>(一)、绩效评估指标</w:t>
        </w:r>
        <w:r>
          <w:tab/>
        </w:r>
        <w:r>
          <w:fldChar w:fldCharType="begin"/>
        </w:r>
        <w:r>
          <w:instrText xml:space="preserve"> PAGEREF _Toc17287 \h </w:instrText>
        </w:r>
        <w:r>
          <w:fldChar w:fldCharType="separate"/>
        </w:r>
        <w:r>
          <w:t>19</w:t>
        </w:r>
        <w:r>
          <w:fldChar w:fldCharType="end"/>
        </w:r>
      </w:hyperlink>
    </w:p>
    <w:p>
      <w:pPr>
        <w:pStyle w:val="TOC2"/>
        <w:tabs>
          <w:tab w:val="right" w:leader="dot" w:pos="8306"/>
        </w:tabs>
      </w:pPr>
      <w:hyperlink w:anchor="_Toc31576" w:history="1">
        <w:r>
          <w:rPr>
            <w:rFonts w:ascii="仿宋" w:eastAsia="仿宋" w:hAnsi="仿宋" w:cs="仿宋" w:hint="eastAsia"/>
            <w:lang w:eastAsia="zh-CN"/>
          </w:rPr>
          <w:t>(二)、绩效评估方法</w:t>
        </w:r>
        <w:r>
          <w:tab/>
        </w:r>
        <w:r>
          <w:fldChar w:fldCharType="begin"/>
        </w:r>
        <w:r>
          <w:instrText xml:space="preserve"> PAGEREF _Toc31576 \h </w:instrText>
        </w:r>
        <w:r>
          <w:fldChar w:fldCharType="separate"/>
        </w:r>
        <w:r>
          <w:t>20</w:t>
        </w:r>
        <w:r>
          <w:fldChar w:fldCharType="end"/>
        </w:r>
      </w:hyperlink>
    </w:p>
    <w:p>
      <w:pPr>
        <w:pStyle w:val="TOC2"/>
        <w:tabs>
          <w:tab w:val="right" w:leader="dot" w:pos="8306"/>
        </w:tabs>
      </w:pPr>
      <w:hyperlink w:anchor="_Toc16840" w:history="1">
        <w:r>
          <w:rPr>
            <w:rFonts w:ascii="仿宋" w:eastAsia="仿宋" w:hAnsi="仿宋" w:cs="仿宋" w:hint="eastAsia"/>
            <w:lang w:eastAsia="zh-CN"/>
          </w:rPr>
          <w:t>(三)、绩效评估周期</w:t>
        </w:r>
        <w:r>
          <w:tab/>
        </w:r>
        <w:r>
          <w:fldChar w:fldCharType="begin"/>
        </w:r>
        <w:r>
          <w:instrText xml:space="preserve"> PAGEREF _Toc16840 \h </w:instrText>
        </w:r>
        <w:r>
          <w:fldChar w:fldCharType="separate"/>
        </w:r>
        <w:r>
          <w:t>21</w:t>
        </w:r>
        <w:r>
          <w:fldChar w:fldCharType="end"/>
        </w:r>
      </w:hyperlink>
    </w:p>
    <w:p>
      <w:pPr>
        <w:pStyle w:val="TOC1"/>
        <w:tabs>
          <w:tab w:val="right" w:leader="dot" w:pos="8306"/>
        </w:tabs>
      </w:pPr>
      <w:hyperlink w:anchor="_Toc13504" w:history="1">
        <w:r>
          <w:rPr>
            <w:rFonts w:ascii="仿宋" w:eastAsia="仿宋" w:hAnsi="仿宋" w:cs="仿宋" w:hint="eastAsia"/>
            <w:lang w:eastAsia="zh-CN"/>
          </w:rPr>
          <w:t>七、淀粉及淀粉制品项目人力资源培养与发展</w:t>
        </w:r>
        <w:r>
          <w:tab/>
        </w:r>
        <w:r>
          <w:fldChar w:fldCharType="begin"/>
        </w:r>
        <w:r>
          <w:instrText xml:space="preserve"> PAGEREF _Toc13504 \h </w:instrText>
        </w:r>
        <w:r>
          <w:fldChar w:fldCharType="separate"/>
        </w:r>
        <w:r>
          <w:t>22</w:t>
        </w:r>
        <w:r>
          <w:fldChar w:fldCharType="end"/>
        </w:r>
      </w:hyperlink>
    </w:p>
    <w:p>
      <w:pPr>
        <w:pStyle w:val="TOC2"/>
        <w:tabs>
          <w:tab w:val="right" w:leader="dot" w:pos="8306"/>
        </w:tabs>
      </w:pPr>
      <w:hyperlink w:anchor="_Toc6452" w:history="1">
        <w:r>
          <w:rPr>
            <w:rFonts w:ascii="仿宋" w:eastAsia="仿宋" w:hAnsi="仿宋" w:cs="仿宋" w:hint="eastAsia"/>
            <w:lang w:eastAsia="zh-CN"/>
          </w:rPr>
          <w:t>(一)、人才需求与规划</w:t>
        </w:r>
        <w:r>
          <w:tab/>
        </w:r>
        <w:r>
          <w:fldChar w:fldCharType="begin"/>
        </w:r>
        <w:r>
          <w:instrText xml:space="preserve"> PAGEREF _Toc6452 \h </w:instrText>
        </w:r>
        <w:r>
          <w:fldChar w:fldCharType="separate"/>
        </w:r>
        <w:r>
          <w:t>22</w:t>
        </w:r>
        <w:r>
          <w:fldChar w:fldCharType="end"/>
        </w:r>
      </w:hyperlink>
    </w:p>
    <w:p>
      <w:pPr>
        <w:pStyle w:val="TOC2"/>
        <w:tabs>
          <w:tab w:val="right" w:leader="dot" w:pos="8306"/>
        </w:tabs>
      </w:pPr>
      <w:hyperlink w:anchor="_Toc17199" w:history="1">
        <w:r>
          <w:rPr>
            <w:rFonts w:ascii="仿宋" w:eastAsia="仿宋" w:hAnsi="仿宋" w:cs="仿宋" w:hint="eastAsia"/>
            <w:lang w:eastAsia="zh-CN"/>
          </w:rPr>
          <w:t>(二)、培训与发展计划</w:t>
        </w:r>
        <w:r>
          <w:tab/>
        </w:r>
        <w:r>
          <w:fldChar w:fldCharType="begin"/>
        </w:r>
        <w:r>
          <w:instrText xml:space="preserve"> PAGEREF _Toc17199 \h </w:instrText>
        </w:r>
        <w:r>
          <w:fldChar w:fldCharType="separate"/>
        </w:r>
        <w:r>
          <w:t>23</w:t>
        </w:r>
        <w:r>
          <w:fldChar w:fldCharType="end"/>
        </w:r>
      </w:hyperlink>
    </w:p>
    <w:p>
      <w:pPr>
        <w:pStyle w:val="TOC1"/>
        <w:tabs>
          <w:tab w:val="right" w:leader="dot" w:pos="8306"/>
        </w:tabs>
      </w:pPr>
      <w:hyperlink w:anchor="_Toc20710" w:history="1">
        <w:r>
          <w:rPr>
            <w:rFonts w:ascii="仿宋" w:eastAsia="仿宋" w:hAnsi="仿宋" w:cs="仿宋" w:hint="eastAsia"/>
            <w:lang w:eastAsia="zh-CN"/>
          </w:rPr>
          <w:t>八、淀粉及淀粉制品项目创新与研发</w:t>
        </w:r>
        <w:r>
          <w:tab/>
        </w:r>
        <w:r>
          <w:fldChar w:fldCharType="begin"/>
        </w:r>
        <w:r>
          <w:instrText xml:space="preserve"> PAGEREF _Toc20710 \h </w:instrText>
        </w:r>
        <w:r>
          <w:fldChar w:fldCharType="separate"/>
        </w:r>
        <w:r>
          <w:t>23</w:t>
        </w:r>
        <w:r>
          <w:fldChar w:fldCharType="end"/>
        </w:r>
      </w:hyperlink>
    </w:p>
    <w:p>
      <w:pPr>
        <w:pStyle w:val="TOC2"/>
        <w:tabs>
          <w:tab w:val="right" w:leader="dot" w:pos="8306"/>
        </w:tabs>
      </w:pPr>
      <w:hyperlink w:anchor="_Toc4031" w:history="1">
        <w:r>
          <w:rPr>
            <w:rFonts w:ascii="仿宋" w:eastAsia="仿宋" w:hAnsi="仿宋" w:cs="仿宋" w:hint="eastAsia"/>
            <w:lang w:eastAsia="zh-CN"/>
          </w:rPr>
          <w:t>(一)、创新策略与方向</w:t>
        </w:r>
        <w:r>
          <w:tab/>
        </w:r>
        <w:r>
          <w:fldChar w:fldCharType="begin"/>
        </w:r>
        <w:r>
          <w:instrText xml:space="preserve"> PAGEREF _Toc4031 \h </w:instrText>
        </w:r>
        <w:r>
          <w:fldChar w:fldCharType="separate"/>
        </w:r>
        <w:r>
          <w:t>23</w:t>
        </w:r>
        <w:r>
          <w:fldChar w:fldCharType="end"/>
        </w:r>
      </w:hyperlink>
    </w:p>
    <w:p>
      <w:pPr>
        <w:pStyle w:val="TOC2"/>
        <w:tabs>
          <w:tab w:val="right" w:leader="dot" w:pos="8306"/>
        </w:tabs>
      </w:pPr>
      <w:hyperlink w:anchor="_Toc14953" w:history="1">
        <w:r>
          <w:rPr>
            <w:rFonts w:ascii="仿宋" w:eastAsia="仿宋" w:hAnsi="仿宋" w:cs="仿宋" w:hint="eastAsia"/>
            <w:lang w:eastAsia="zh-CN"/>
          </w:rPr>
          <w:t>(二)、研发规划与投入</w:t>
        </w:r>
        <w:r>
          <w:tab/>
        </w:r>
        <w:r>
          <w:fldChar w:fldCharType="begin"/>
        </w:r>
        <w:r>
          <w:instrText xml:space="preserve"> PAGEREF _Toc14953 \h </w:instrText>
        </w:r>
        <w:r>
          <w:fldChar w:fldCharType="separate"/>
        </w:r>
        <w:r>
          <w:t>25</w:t>
        </w:r>
        <w:r>
          <w:fldChar w:fldCharType="end"/>
        </w:r>
      </w:hyperlink>
    </w:p>
    <w:p>
      <w:pPr>
        <w:pStyle w:val="TOC1"/>
        <w:tabs>
          <w:tab w:val="right" w:leader="dot" w:pos="8306"/>
        </w:tabs>
      </w:pPr>
      <w:hyperlink w:anchor="_Toc26425" w:history="1">
        <w:r>
          <w:rPr>
            <w:rFonts w:ascii="仿宋" w:eastAsia="仿宋" w:hAnsi="仿宋" w:cs="仿宋" w:hint="eastAsia"/>
            <w:lang w:eastAsia="zh-CN"/>
          </w:rPr>
          <w:t>九、淀粉及淀粉制品项目财务管理</w:t>
        </w:r>
        <w:r>
          <w:tab/>
        </w:r>
        <w:r>
          <w:fldChar w:fldCharType="begin"/>
        </w:r>
        <w:r>
          <w:instrText xml:space="preserve"> PAGEREF _Toc26425 \h </w:instrText>
        </w:r>
        <w:r>
          <w:fldChar w:fldCharType="separate"/>
        </w:r>
        <w:r>
          <w:t>27</w:t>
        </w:r>
        <w:r>
          <w:fldChar w:fldCharType="end"/>
        </w:r>
      </w:hyperlink>
    </w:p>
    <w:p>
      <w:pPr>
        <w:pStyle w:val="TOC2"/>
        <w:tabs>
          <w:tab w:val="right" w:leader="dot" w:pos="8306"/>
        </w:tabs>
      </w:pPr>
      <w:hyperlink w:anchor="_Toc29454" w:history="1">
        <w:r>
          <w:rPr>
            <w:rFonts w:ascii="仿宋" w:eastAsia="仿宋" w:hAnsi="仿宋" w:cs="仿宋" w:hint="eastAsia"/>
            <w:lang w:eastAsia="zh-CN"/>
          </w:rPr>
          <w:t>(一)、资金需求大</w:t>
        </w:r>
        <w:r>
          <w:tab/>
        </w:r>
        <w:r>
          <w:fldChar w:fldCharType="begin"/>
        </w:r>
        <w:r>
          <w:instrText xml:space="preserve"> PAGEREF _Toc29454 \h </w:instrText>
        </w:r>
        <w:r>
          <w:fldChar w:fldCharType="separate"/>
        </w:r>
        <w:r>
          <w:t>27</w:t>
        </w:r>
        <w:r>
          <w:fldChar w:fldCharType="end"/>
        </w:r>
      </w:hyperlink>
    </w:p>
    <w:p>
      <w:pPr>
        <w:pStyle w:val="TOC2"/>
        <w:tabs>
          <w:tab w:val="right" w:leader="dot" w:pos="8306"/>
        </w:tabs>
      </w:pPr>
      <w:hyperlink w:anchor="_Toc3761" w:history="1">
        <w:r>
          <w:rPr>
            <w:rFonts w:ascii="仿宋" w:eastAsia="仿宋" w:hAnsi="仿宋" w:cs="仿宋" w:hint="eastAsia"/>
            <w:lang w:eastAsia="zh-CN"/>
          </w:rPr>
          <w:t>(二)、研发周期长</w:t>
        </w:r>
        <w:r>
          <w:tab/>
        </w:r>
        <w:r>
          <w:fldChar w:fldCharType="begin"/>
        </w:r>
        <w:r>
          <w:instrText xml:space="preserve"> PAGEREF _Toc3761 \h </w:instrText>
        </w:r>
        <w:r>
          <w:fldChar w:fldCharType="separate"/>
        </w:r>
        <w:r>
          <w:t>28</w:t>
        </w:r>
        <w:r>
          <w:fldChar w:fldCharType="end"/>
        </w:r>
      </w:hyperlink>
    </w:p>
    <w:p>
      <w:pPr>
        <w:pStyle w:val="TOC2"/>
        <w:tabs>
          <w:tab w:val="right" w:leader="dot" w:pos="8306"/>
        </w:tabs>
      </w:pPr>
      <w:hyperlink w:anchor="_Toc23698" w:history="1">
        <w:r>
          <w:rPr>
            <w:rFonts w:ascii="仿宋" w:eastAsia="仿宋" w:hAnsi="仿宋" w:cs="仿宋" w:hint="eastAsia"/>
            <w:lang w:eastAsia="zh-CN"/>
          </w:rPr>
          <w:t>(三)、市场风险大</w:t>
        </w:r>
        <w:r>
          <w:tab/>
        </w:r>
        <w:r>
          <w:fldChar w:fldCharType="begin"/>
        </w:r>
        <w:r>
          <w:instrText xml:space="preserve"> PAGEREF _Toc23698 \h </w:instrText>
        </w:r>
        <w:r>
          <w:fldChar w:fldCharType="separate"/>
        </w:r>
        <w:r>
          <w:t>29</w:t>
        </w:r>
        <w:r>
          <w:fldChar w:fldCharType="end"/>
        </w:r>
      </w:hyperlink>
    </w:p>
    <w:p>
      <w:pPr>
        <w:pStyle w:val="TOC2"/>
        <w:tabs>
          <w:tab w:val="right" w:leader="dot" w:pos="8306"/>
        </w:tabs>
      </w:pPr>
      <w:hyperlink w:anchor="_Toc13823" w:history="1">
        <w:r>
          <w:rPr>
            <w:rFonts w:ascii="仿宋" w:eastAsia="仿宋" w:hAnsi="仿宋" w:cs="仿宋" w:hint="eastAsia"/>
            <w:lang w:eastAsia="zh-CN"/>
          </w:rPr>
          <w:t>(四)、利润率高</w:t>
        </w:r>
        <w:r>
          <w:tab/>
        </w:r>
        <w:r>
          <w:fldChar w:fldCharType="begin"/>
        </w:r>
        <w:r>
          <w:instrText xml:space="preserve"> PAGEREF _Toc13823 \h </w:instrText>
        </w:r>
        <w:r>
          <w:fldChar w:fldCharType="separate"/>
        </w:r>
        <w:r>
          <w:t>32</w:t>
        </w:r>
        <w:r>
          <w:fldChar w:fldCharType="end"/>
        </w:r>
      </w:hyperlink>
    </w:p>
    <w:p>
      <w:pPr>
        <w:pStyle w:val="TOC1"/>
        <w:tabs>
          <w:tab w:val="right" w:leader="dot" w:pos="8306"/>
        </w:tabs>
      </w:pPr>
      <w:hyperlink w:anchor="_Toc12345" w:history="1">
        <w:r>
          <w:rPr>
            <w:rFonts w:ascii="仿宋" w:eastAsia="仿宋" w:hAnsi="仿宋" w:cs="仿宋" w:hint="eastAsia"/>
            <w:lang w:eastAsia="zh-CN"/>
          </w:rPr>
          <w:t>十、淀粉及淀粉制品项目投资规划</w:t>
        </w:r>
        <w:r>
          <w:tab/>
        </w:r>
        <w:r>
          <w:fldChar w:fldCharType="begin"/>
        </w:r>
        <w:r>
          <w:instrText xml:space="preserve"> PAGEREF _Toc12345 \h </w:instrText>
        </w:r>
        <w:r>
          <w:fldChar w:fldCharType="separate"/>
        </w:r>
        <w:r>
          <w:t>34</w:t>
        </w:r>
        <w:r>
          <w:fldChar w:fldCharType="end"/>
        </w:r>
      </w:hyperlink>
    </w:p>
    <w:p>
      <w:pPr>
        <w:pStyle w:val="TOC2"/>
        <w:tabs>
          <w:tab w:val="right" w:leader="dot" w:pos="8306"/>
        </w:tabs>
      </w:pPr>
      <w:hyperlink w:anchor="_Toc32507" w:history="1">
        <w:r>
          <w:rPr>
            <w:rFonts w:ascii="仿宋" w:eastAsia="仿宋" w:hAnsi="仿宋" w:cs="仿宋" w:hint="eastAsia"/>
            <w:lang w:eastAsia="zh-CN"/>
          </w:rPr>
          <w:t>(一)、淀粉及淀粉制品项目总投资估算</w:t>
        </w:r>
        <w:r>
          <w:tab/>
        </w:r>
        <w:r>
          <w:fldChar w:fldCharType="begin"/>
        </w:r>
        <w:r>
          <w:instrText xml:space="preserve"> PAGEREF _Toc32507 \h </w:instrText>
        </w:r>
        <w:r>
          <w:fldChar w:fldCharType="separate"/>
        </w:r>
        <w:r>
          <w:t>34</w:t>
        </w:r>
        <w:r>
          <w:fldChar w:fldCharType="end"/>
        </w:r>
      </w:hyperlink>
    </w:p>
    <w:p>
      <w:pPr>
        <w:pStyle w:val="TOC2"/>
        <w:tabs>
          <w:tab w:val="right" w:leader="dot" w:pos="8306"/>
        </w:tabs>
      </w:pPr>
      <w:hyperlink w:anchor="_Toc10130" w:history="1">
        <w:r>
          <w:rPr>
            <w:rFonts w:ascii="仿宋" w:eastAsia="仿宋" w:hAnsi="仿宋" w:cs="仿宋" w:hint="eastAsia"/>
            <w:lang w:eastAsia="zh-CN"/>
          </w:rPr>
          <w:t>(二)、资金筹措</w:t>
        </w:r>
        <w:r>
          <w:tab/>
        </w:r>
        <w:r>
          <w:fldChar w:fldCharType="begin"/>
        </w:r>
        <w:r>
          <w:instrText xml:space="preserve"> PAGEREF _Toc10130 \h </w:instrText>
        </w:r>
        <w:r>
          <w:fldChar w:fldCharType="separate"/>
        </w:r>
        <w:r>
          <w:t>35</w:t>
        </w:r>
        <w:r>
          <w:fldChar w:fldCharType="end"/>
        </w:r>
      </w:hyperlink>
    </w:p>
    <w:p>
      <w:pPr>
        <w:pStyle w:val="TOC1"/>
        <w:tabs>
          <w:tab w:val="right" w:leader="dot" w:pos="8306"/>
        </w:tabs>
      </w:pPr>
      <w:hyperlink w:anchor="_Toc18346" w:history="1">
        <w:r>
          <w:rPr>
            <w:rFonts w:ascii="仿宋" w:eastAsia="仿宋" w:hAnsi="仿宋" w:cs="仿宋" w:hint="eastAsia"/>
            <w:lang w:eastAsia="zh-CN"/>
          </w:rPr>
          <w:t>十一、淀粉及淀粉制品项目环境影响分析</w:t>
        </w:r>
        <w:r>
          <w:tab/>
        </w:r>
        <w:r>
          <w:fldChar w:fldCharType="begin"/>
        </w:r>
        <w:r>
          <w:instrText xml:space="preserve"> PAGEREF _Toc18346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9" w:history="1">
        <w:r>
          <w:rPr>
            <w:rFonts w:ascii="仿宋" w:eastAsia="仿宋" w:hAnsi="仿宋" w:cs="仿宋" w:hint="eastAsia"/>
            <w:lang w:eastAsia="zh-CN"/>
          </w:rPr>
          <w:t>(一)、建设区域环境质量现状</w:t>
        </w:r>
        <w:r>
          <w:tab/>
        </w:r>
        <w:r>
          <w:fldChar w:fldCharType="begin"/>
        </w:r>
        <w:r>
          <w:instrText xml:space="preserve"> PAGEREF _Toc20599 \h </w:instrText>
        </w:r>
        <w:r>
          <w:fldChar w:fldCharType="separate"/>
        </w:r>
        <w:r>
          <w:t>36</w:t>
        </w:r>
        <w:r>
          <w:fldChar w:fldCharType="end"/>
        </w:r>
      </w:hyperlink>
    </w:p>
    <w:p>
      <w:pPr>
        <w:pStyle w:val="TOC2"/>
        <w:tabs>
          <w:tab w:val="right" w:leader="dot" w:pos="8306"/>
        </w:tabs>
      </w:pPr>
      <w:hyperlink w:anchor="_Toc5822" w:history="1">
        <w:r>
          <w:rPr>
            <w:rFonts w:ascii="仿宋" w:eastAsia="仿宋" w:hAnsi="仿宋" w:cs="仿宋" w:hint="eastAsia"/>
            <w:lang w:eastAsia="zh-CN"/>
          </w:rPr>
          <w:t>(二)、建设期环境保护</w:t>
        </w:r>
        <w:r>
          <w:tab/>
        </w:r>
        <w:r>
          <w:fldChar w:fldCharType="begin"/>
        </w:r>
        <w:r>
          <w:instrText xml:space="preserve"> PAGEREF _Toc5822 \h </w:instrText>
        </w:r>
        <w:r>
          <w:fldChar w:fldCharType="separate"/>
        </w:r>
        <w:r>
          <w:t>37</w:t>
        </w:r>
        <w:r>
          <w:fldChar w:fldCharType="end"/>
        </w:r>
      </w:hyperlink>
    </w:p>
    <w:p>
      <w:pPr>
        <w:pStyle w:val="TOC2"/>
        <w:tabs>
          <w:tab w:val="right" w:leader="dot" w:pos="8306"/>
        </w:tabs>
      </w:pPr>
      <w:hyperlink w:anchor="_Toc3602" w:history="1">
        <w:r>
          <w:rPr>
            <w:rFonts w:ascii="仿宋" w:eastAsia="仿宋" w:hAnsi="仿宋" w:cs="仿宋" w:hint="eastAsia"/>
            <w:lang w:eastAsia="zh-CN"/>
          </w:rPr>
          <w:t>(三)、运营期环境保护</w:t>
        </w:r>
        <w:r>
          <w:tab/>
        </w:r>
        <w:r>
          <w:fldChar w:fldCharType="begin"/>
        </w:r>
        <w:r>
          <w:instrText xml:space="preserve"> PAGEREF _Toc3602 \h </w:instrText>
        </w:r>
        <w:r>
          <w:fldChar w:fldCharType="separate"/>
        </w:r>
        <w:r>
          <w:t>39</w:t>
        </w:r>
        <w:r>
          <w:fldChar w:fldCharType="end"/>
        </w:r>
      </w:hyperlink>
    </w:p>
    <w:p>
      <w:pPr>
        <w:pStyle w:val="TOC2"/>
        <w:tabs>
          <w:tab w:val="right" w:leader="dot" w:pos="8306"/>
        </w:tabs>
      </w:pPr>
      <w:hyperlink w:anchor="_Toc17678" w:history="1">
        <w:r>
          <w:rPr>
            <w:rFonts w:ascii="仿宋" w:eastAsia="仿宋" w:hAnsi="仿宋" w:cs="仿宋" w:hint="eastAsia"/>
            <w:lang w:eastAsia="zh-CN"/>
          </w:rPr>
          <w:t>(四)、淀粉及淀粉制品项目建设对区域经济的影响</w:t>
        </w:r>
        <w:r>
          <w:tab/>
        </w:r>
        <w:r>
          <w:fldChar w:fldCharType="begin"/>
        </w:r>
        <w:r>
          <w:instrText xml:space="preserve"> PAGEREF _Toc17678 \h </w:instrText>
        </w:r>
        <w:r>
          <w:fldChar w:fldCharType="separate"/>
        </w:r>
        <w:r>
          <w:t>40</w:t>
        </w:r>
        <w:r>
          <w:fldChar w:fldCharType="end"/>
        </w:r>
      </w:hyperlink>
    </w:p>
    <w:p>
      <w:pPr>
        <w:pStyle w:val="TOC2"/>
        <w:tabs>
          <w:tab w:val="right" w:leader="dot" w:pos="8306"/>
        </w:tabs>
      </w:pPr>
      <w:hyperlink w:anchor="_Toc5857" w:history="1">
        <w:r>
          <w:rPr>
            <w:rFonts w:ascii="仿宋" w:eastAsia="仿宋" w:hAnsi="仿宋" w:cs="仿宋" w:hint="eastAsia"/>
            <w:lang w:eastAsia="zh-CN"/>
          </w:rPr>
          <w:t>(五)、废弃物处理</w:t>
        </w:r>
        <w:r>
          <w:tab/>
        </w:r>
        <w:r>
          <w:fldChar w:fldCharType="begin"/>
        </w:r>
        <w:r>
          <w:instrText xml:space="preserve"> PAGEREF _Toc5857 \h </w:instrText>
        </w:r>
        <w:r>
          <w:fldChar w:fldCharType="separate"/>
        </w:r>
        <w:r>
          <w:t>42</w:t>
        </w:r>
        <w:r>
          <w:fldChar w:fldCharType="end"/>
        </w:r>
      </w:hyperlink>
    </w:p>
    <w:p>
      <w:pPr>
        <w:pStyle w:val="TOC2"/>
        <w:tabs>
          <w:tab w:val="right" w:leader="dot" w:pos="8306"/>
        </w:tabs>
      </w:pPr>
      <w:hyperlink w:anchor="_Toc5118" w:history="1">
        <w:r>
          <w:rPr>
            <w:rFonts w:ascii="仿宋" w:eastAsia="仿宋" w:hAnsi="仿宋" w:cs="仿宋" w:hint="eastAsia"/>
            <w:lang w:eastAsia="zh-CN"/>
          </w:rPr>
          <w:t>(六)、特殊环境影响分析</w:t>
        </w:r>
        <w:r>
          <w:tab/>
        </w:r>
        <w:r>
          <w:fldChar w:fldCharType="begin"/>
        </w:r>
        <w:r>
          <w:instrText xml:space="preserve"> PAGEREF _Toc5118 \h </w:instrText>
        </w:r>
        <w:r>
          <w:fldChar w:fldCharType="separate"/>
        </w:r>
        <w:r>
          <w:t>43</w:t>
        </w:r>
        <w:r>
          <w:fldChar w:fldCharType="end"/>
        </w:r>
      </w:hyperlink>
    </w:p>
    <w:p>
      <w:pPr>
        <w:pStyle w:val="TOC2"/>
        <w:tabs>
          <w:tab w:val="right" w:leader="dot" w:pos="8306"/>
        </w:tabs>
      </w:pPr>
      <w:hyperlink w:anchor="_Toc24" w:history="1">
        <w:r>
          <w:rPr>
            <w:rFonts w:ascii="仿宋" w:eastAsia="仿宋" w:hAnsi="仿宋" w:cs="仿宋" w:hint="eastAsia"/>
            <w:lang w:eastAsia="zh-CN"/>
          </w:rPr>
          <w:t>(七)、清洁生产</w:t>
        </w:r>
        <w:r>
          <w:tab/>
        </w:r>
        <w:r>
          <w:fldChar w:fldCharType="begin"/>
        </w:r>
        <w:r>
          <w:instrText xml:space="preserve"> PAGEREF _Toc24 \h </w:instrText>
        </w:r>
        <w:r>
          <w:fldChar w:fldCharType="separate"/>
        </w:r>
        <w:r>
          <w:t>44</w:t>
        </w:r>
        <w:r>
          <w:fldChar w:fldCharType="end"/>
        </w:r>
      </w:hyperlink>
    </w:p>
    <w:p>
      <w:pPr>
        <w:pStyle w:val="TOC2"/>
        <w:tabs>
          <w:tab w:val="right" w:leader="dot" w:pos="8306"/>
        </w:tabs>
      </w:pPr>
      <w:hyperlink w:anchor="_Toc8168" w:history="1">
        <w:r>
          <w:rPr>
            <w:rFonts w:ascii="仿宋" w:eastAsia="仿宋" w:hAnsi="仿宋" w:cs="仿宋" w:hint="eastAsia"/>
            <w:lang w:eastAsia="zh-CN"/>
          </w:rPr>
          <w:t>(八)、环境保护综合评价</w:t>
        </w:r>
        <w:r>
          <w:tab/>
        </w:r>
        <w:r>
          <w:fldChar w:fldCharType="begin"/>
        </w:r>
        <w:r>
          <w:instrText xml:space="preserve"> PAGEREF _Toc8168 \h </w:instrText>
        </w:r>
        <w:r>
          <w:fldChar w:fldCharType="separate"/>
        </w:r>
        <w:r>
          <w:t>46</w:t>
        </w:r>
        <w:r>
          <w:fldChar w:fldCharType="end"/>
        </w:r>
      </w:hyperlink>
    </w:p>
    <w:p>
      <w:pPr>
        <w:pStyle w:val="TOC1"/>
        <w:tabs>
          <w:tab w:val="right" w:leader="dot" w:pos="8306"/>
        </w:tabs>
      </w:pPr>
      <w:hyperlink w:anchor="_Toc10447" w:history="1">
        <w:r>
          <w:rPr>
            <w:rFonts w:ascii="仿宋" w:eastAsia="仿宋" w:hAnsi="仿宋" w:cs="仿宋" w:hint="eastAsia"/>
            <w:lang w:eastAsia="zh-CN"/>
          </w:rPr>
          <w:t>十二、淀粉及淀粉制品项目风险管理</w:t>
        </w:r>
        <w:r>
          <w:tab/>
        </w:r>
        <w:r>
          <w:fldChar w:fldCharType="begin"/>
        </w:r>
        <w:r>
          <w:instrText xml:space="preserve"> PAGEREF _Toc10447 \h </w:instrText>
        </w:r>
        <w:r>
          <w:fldChar w:fldCharType="separate"/>
        </w:r>
        <w:r>
          <w:t>47</w:t>
        </w:r>
        <w:r>
          <w:fldChar w:fldCharType="end"/>
        </w:r>
      </w:hyperlink>
    </w:p>
    <w:p>
      <w:pPr>
        <w:pStyle w:val="TOC2"/>
        <w:tabs>
          <w:tab w:val="right" w:leader="dot" w:pos="8306"/>
        </w:tabs>
      </w:pPr>
      <w:hyperlink w:anchor="_Toc22276" w:history="1">
        <w:r>
          <w:rPr>
            <w:rFonts w:ascii="仿宋" w:eastAsia="仿宋" w:hAnsi="仿宋" w:cs="仿宋" w:hint="eastAsia"/>
            <w:lang w:eastAsia="zh-CN"/>
          </w:rPr>
          <w:t>(一)、风险识别与评估</w:t>
        </w:r>
        <w:r>
          <w:tab/>
        </w:r>
        <w:r>
          <w:fldChar w:fldCharType="begin"/>
        </w:r>
        <w:r>
          <w:instrText xml:space="preserve"> PAGEREF _Toc22276 \h </w:instrText>
        </w:r>
        <w:r>
          <w:fldChar w:fldCharType="separate"/>
        </w:r>
        <w:r>
          <w:t>47</w:t>
        </w:r>
        <w:r>
          <w:fldChar w:fldCharType="end"/>
        </w:r>
      </w:hyperlink>
    </w:p>
    <w:p>
      <w:pPr>
        <w:pStyle w:val="TOC2"/>
        <w:tabs>
          <w:tab w:val="right" w:leader="dot" w:pos="8306"/>
        </w:tabs>
      </w:pPr>
      <w:hyperlink w:anchor="_Toc11227" w:history="1">
        <w:r>
          <w:rPr>
            <w:rFonts w:ascii="仿宋" w:eastAsia="仿宋" w:hAnsi="仿宋" w:cs="仿宋" w:hint="eastAsia"/>
            <w:lang w:eastAsia="zh-CN"/>
          </w:rPr>
          <w:t>(二)、风险应对策略</w:t>
        </w:r>
        <w:r>
          <w:tab/>
        </w:r>
        <w:r>
          <w:fldChar w:fldCharType="begin"/>
        </w:r>
        <w:r>
          <w:instrText xml:space="preserve"> PAGEREF _Toc11227 \h </w:instrText>
        </w:r>
        <w:r>
          <w:fldChar w:fldCharType="separate"/>
        </w:r>
        <w:r>
          <w:t>48</w:t>
        </w:r>
        <w:r>
          <w:fldChar w:fldCharType="end"/>
        </w:r>
      </w:hyperlink>
    </w:p>
    <w:p>
      <w:pPr>
        <w:pStyle w:val="TOC2"/>
        <w:tabs>
          <w:tab w:val="right" w:leader="dot" w:pos="8306"/>
        </w:tabs>
      </w:pPr>
      <w:hyperlink w:anchor="_Toc8292" w:history="1">
        <w:r>
          <w:rPr>
            <w:rFonts w:ascii="仿宋" w:eastAsia="仿宋" w:hAnsi="仿宋" w:cs="仿宋" w:hint="eastAsia"/>
            <w:lang w:eastAsia="zh-CN"/>
          </w:rPr>
          <w:t>(三)、风险监控与控制</w:t>
        </w:r>
        <w:r>
          <w:tab/>
        </w:r>
        <w:r>
          <w:fldChar w:fldCharType="begin"/>
        </w:r>
        <w:r>
          <w:instrText xml:space="preserve"> PAGEREF _Toc8292 \h </w:instrText>
        </w:r>
        <w:r>
          <w:fldChar w:fldCharType="separate"/>
        </w:r>
        <w:r>
          <w:t>50</w:t>
        </w:r>
        <w:r>
          <w:fldChar w:fldCharType="end"/>
        </w:r>
      </w:hyperlink>
    </w:p>
    <w:p>
      <w:pPr>
        <w:pStyle w:val="TOC1"/>
        <w:tabs>
          <w:tab w:val="right" w:leader="dot" w:pos="8306"/>
        </w:tabs>
      </w:pPr>
      <w:hyperlink w:anchor="_Toc30027" w:history="1">
        <w:r>
          <w:rPr>
            <w:rFonts w:ascii="仿宋" w:eastAsia="仿宋" w:hAnsi="仿宋" w:cs="仿宋" w:hint="eastAsia"/>
            <w:lang w:eastAsia="zh-CN"/>
          </w:rPr>
          <w:t>十三、淀粉及淀粉制品项目工程方案分析</w:t>
        </w:r>
        <w:r>
          <w:tab/>
        </w:r>
        <w:r>
          <w:fldChar w:fldCharType="begin"/>
        </w:r>
        <w:r>
          <w:instrText xml:space="preserve"> PAGEREF _Toc30027 \h </w:instrText>
        </w:r>
        <w:r>
          <w:fldChar w:fldCharType="separate"/>
        </w:r>
        <w:r>
          <w:t>51</w:t>
        </w:r>
        <w:r>
          <w:fldChar w:fldCharType="end"/>
        </w:r>
      </w:hyperlink>
    </w:p>
    <w:p>
      <w:pPr>
        <w:pStyle w:val="TOC2"/>
        <w:tabs>
          <w:tab w:val="right" w:leader="dot" w:pos="8306"/>
        </w:tabs>
      </w:pPr>
      <w:hyperlink w:anchor="_Toc31744" w:history="1">
        <w:r>
          <w:rPr>
            <w:rFonts w:ascii="仿宋" w:eastAsia="仿宋" w:hAnsi="仿宋" w:cs="仿宋" w:hint="eastAsia"/>
            <w:lang w:eastAsia="zh-CN"/>
          </w:rPr>
          <w:t>(一)、建筑工程设计原则</w:t>
        </w:r>
        <w:r>
          <w:tab/>
        </w:r>
        <w:r>
          <w:fldChar w:fldCharType="begin"/>
        </w:r>
        <w:r>
          <w:instrText xml:space="preserve"> PAGEREF _Toc31744 \h </w:instrText>
        </w:r>
        <w:r>
          <w:fldChar w:fldCharType="separate"/>
        </w:r>
        <w:r>
          <w:t>51</w:t>
        </w:r>
        <w:r>
          <w:fldChar w:fldCharType="end"/>
        </w:r>
      </w:hyperlink>
    </w:p>
    <w:p>
      <w:pPr>
        <w:pStyle w:val="TOC2"/>
        <w:tabs>
          <w:tab w:val="right" w:leader="dot" w:pos="8306"/>
        </w:tabs>
      </w:pPr>
      <w:hyperlink w:anchor="_Toc16598" w:history="1">
        <w:r>
          <w:rPr>
            <w:rFonts w:ascii="仿宋" w:eastAsia="仿宋" w:hAnsi="仿宋" w:cs="仿宋" w:hint="eastAsia"/>
            <w:lang w:eastAsia="zh-CN"/>
          </w:rPr>
          <w:t>(二)、土建工程建设指标</w:t>
        </w:r>
        <w:r>
          <w:tab/>
        </w:r>
        <w:r>
          <w:fldChar w:fldCharType="begin"/>
        </w:r>
        <w:r>
          <w:instrText xml:space="preserve"> PAGEREF _Toc16598 \h </w:instrText>
        </w:r>
        <w:r>
          <w:fldChar w:fldCharType="separate"/>
        </w:r>
        <w:r>
          <w:t>54</w:t>
        </w:r>
        <w:r>
          <w:fldChar w:fldCharType="end"/>
        </w:r>
      </w:hyperlink>
    </w:p>
    <w:p>
      <w:pPr>
        <w:pStyle w:val="TOC1"/>
        <w:tabs>
          <w:tab w:val="right" w:leader="dot" w:pos="8306"/>
        </w:tabs>
      </w:pPr>
      <w:hyperlink w:anchor="_Toc27619" w:history="1">
        <w:r>
          <w:rPr>
            <w:rFonts w:ascii="仿宋" w:eastAsia="仿宋" w:hAnsi="仿宋" w:cs="仿宋" w:hint="eastAsia"/>
            <w:lang w:eastAsia="zh-CN"/>
          </w:rPr>
          <w:t>十四、利益相关者分析与沟通计划</w:t>
        </w:r>
        <w:r>
          <w:tab/>
        </w:r>
        <w:r>
          <w:fldChar w:fldCharType="begin"/>
        </w:r>
        <w:r>
          <w:instrText xml:space="preserve"> PAGEREF _Toc27619 \h </w:instrText>
        </w:r>
        <w:r>
          <w:fldChar w:fldCharType="separate"/>
        </w:r>
        <w:r>
          <w:t>56</w:t>
        </w:r>
        <w:r>
          <w:fldChar w:fldCharType="end"/>
        </w:r>
      </w:hyperlink>
    </w:p>
    <w:p>
      <w:pPr>
        <w:pStyle w:val="TOC2"/>
        <w:tabs>
          <w:tab w:val="right" w:leader="dot" w:pos="8306"/>
        </w:tabs>
      </w:pPr>
      <w:hyperlink w:anchor="_Toc12485" w:history="1">
        <w:r>
          <w:rPr>
            <w:rFonts w:ascii="仿宋" w:eastAsia="仿宋" w:hAnsi="仿宋" w:cs="仿宋" w:hint="eastAsia"/>
            <w:lang w:eastAsia="zh-CN"/>
          </w:rPr>
          <w:t>(一)、利益相关者分析</w:t>
        </w:r>
        <w:r>
          <w:tab/>
        </w:r>
        <w:r>
          <w:fldChar w:fldCharType="begin"/>
        </w:r>
        <w:r>
          <w:instrText xml:space="preserve"> PAGEREF _Toc12485 \h </w:instrText>
        </w:r>
        <w:r>
          <w:fldChar w:fldCharType="separate"/>
        </w:r>
        <w:r>
          <w:t>56</w:t>
        </w:r>
        <w:r>
          <w:fldChar w:fldCharType="end"/>
        </w:r>
      </w:hyperlink>
    </w:p>
    <w:p>
      <w:pPr>
        <w:pStyle w:val="TOC2"/>
        <w:tabs>
          <w:tab w:val="right" w:leader="dot" w:pos="8306"/>
        </w:tabs>
      </w:pPr>
      <w:hyperlink w:anchor="_Toc14323" w:history="1">
        <w:r>
          <w:rPr>
            <w:rFonts w:ascii="仿宋" w:eastAsia="仿宋" w:hAnsi="仿宋" w:cs="仿宋" w:hint="eastAsia"/>
            <w:lang w:eastAsia="zh-CN"/>
          </w:rPr>
          <w:t>(二)、沟通计划</w:t>
        </w:r>
        <w:r>
          <w:tab/>
        </w:r>
        <w:r>
          <w:fldChar w:fldCharType="begin"/>
        </w:r>
        <w:r>
          <w:instrText xml:space="preserve"> PAGEREF _Toc14323 \h </w:instrText>
        </w:r>
        <w:r>
          <w:fldChar w:fldCharType="separate"/>
        </w:r>
        <w:r>
          <w:t>57</w:t>
        </w:r>
        <w:r>
          <w:fldChar w:fldCharType="end"/>
        </w:r>
      </w:hyperlink>
    </w:p>
    <w:p>
      <w:pPr>
        <w:pStyle w:val="TOC1"/>
        <w:tabs>
          <w:tab w:val="right" w:leader="dot" w:pos="8306"/>
        </w:tabs>
      </w:pPr>
      <w:hyperlink w:anchor="_Toc26907" w:history="1">
        <w:r>
          <w:rPr>
            <w:rFonts w:ascii="仿宋" w:eastAsia="仿宋" w:hAnsi="仿宋" w:cs="仿宋" w:hint="eastAsia"/>
            <w:lang w:eastAsia="zh-CN"/>
          </w:rPr>
          <w:t>十五、质量管理体系</w:t>
        </w:r>
        <w:r>
          <w:tab/>
        </w:r>
        <w:r>
          <w:fldChar w:fldCharType="begin"/>
        </w:r>
        <w:r>
          <w:instrText xml:space="preserve"> PAGEREF _Toc26907 \h </w:instrText>
        </w:r>
        <w:r>
          <w:fldChar w:fldCharType="separate"/>
        </w:r>
        <w:r>
          <w:t>58</w:t>
        </w:r>
        <w:r>
          <w:fldChar w:fldCharType="end"/>
        </w:r>
      </w:hyperlink>
    </w:p>
    <w:p>
      <w:pPr>
        <w:pStyle w:val="TOC2"/>
        <w:tabs>
          <w:tab w:val="right" w:leader="dot" w:pos="8306"/>
        </w:tabs>
      </w:pPr>
      <w:hyperlink w:anchor="_Toc26874" w:history="1">
        <w:r>
          <w:rPr>
            <w:rFonts w:ascii="仿宋" w:eastAsia="仿宋" w:hAnsi="仿宋" w:cs="仿宋" w:hint="eastAsia"/>
            <w:lang w:eastAsia="zh-CN"/>
          </w:rPr>
          <w:t>(一)、质量目标与方针</w:t>
        </w:r>
        <w:r>
          <w:tab/>
        </w:r>
        <w:r>
          <w:fldChar w:fldCharType="begin"/>
        </w:r>
        <w:r>
          <w:instrText xml:space="preserve"> PAGEREF _Toc26874 \h </w:instrText>
        </w:r>
        <w:r>
          <w:fldChar w:fldCharType="separate"/>
        </w:r>
        <w:r>
          <w:t>58</w:t>
        </w:r>
        <w:r>
          <w:fldChar w:fldCharType="end"/>
        </w:r>
      </w:hyperlink>
    </w:p>
    <w:p>
      <w:pPr>
        <w:pStyle w:val="TOC2"/>
        <w:tabs>
          <w:tab w:val="right" w:leader="dot" w:pos="8306"/>
        </w:tabs>
      </w:pPr>
      <w:hyperlink w:anchor="_Toc14600" w:history="1">
        <w:r>
          <w:rPr>
            <w:rFonts w:ascii="仿宋" w:eastAsia="仿宋" w:hAnsi="仿宋" w:cs="仿宋" w:hint="eastAsia"/>
            <w:lang w:eastAsia="zh-CN"/>
          </w:rPr>
          <w:t>(二)、质量管理责任</w:t>
        </w:r>
        <w:r>
          <w:tab/>
        </w:r>
        <w:r>
          <w:fldChar w:fldCharType="begin"/>
        </w:r>
        <w:r>
          <w:instrText xml:space="preserve"> PAGEREF _Toc14600 \h </w:instrText>
        </w:r>
        <w:r>
          <w:fldChar w:fldCharType="separate"/>
        </w:r>
        <w:r>
          <w:t>59</w:t>
        </w:r>
        <w:r>
          <w:fldChar w:fldCharType="end"/>
        </w:r>
      </w:hyperlink>
    </w:p>
    <w:p>
      <w:pPr>
        <w:pStyle w:val="TOC2"/>
        <w:tabs>
          <w:tab w:val="right" w:leader="dot" w:pos="8306"/>
        </w:tabs>
      </w:pPr>
      <w:hyperlink w:anchor="_Toc31948" w:history="1">
        <w:r>
          <w:rPr>
            <w:rFonts w:ascii="仿宋" w:eastAsia="仿宋" w:hAnsi="仿宋" w:cs="仿宋" w:hint="eastAsia"/>
            <w:lang w:eastAsia="zh-CN"/>
          </w:rPr>
          <w:t>(三)、质量管理体系文件</w:t>
        </w:r>
        <w:r>
          <w:tab/>
        </w:r>
        <w:r>
          <w:fldChar w:fldCharType="begin"/>
        </w:r>
        <w:r>
          <w:instrText xml:space="preserve"> PAGEREF _Toc31948 \h </w:instrText>
        </w:r>
        <w:r>
          <w:fldChar w:fldCharType="separate"/>
        </w:r>
        <w:r>
          <w:t>61</w:t>
        </w:r>
        <w:r>
          <w:fldChar w:fldCharType="end"/>
        </w:r>
      </w:hyperlink>
    </w:p>
    <w:p>
      <w:pPr>
        <w:pStyle w:val="TOC2"/>
        <w:tabs>
          <w:tab w:val="right" w:leader="dot" w:pos="8306"/>
        </w:tabs>
      </w:pPr>
      <w:hyperlink w:anchor="_Toc27882" w:history="1">
        <w:r>
          <w:rPr>
            <w:rFonts w:ascii="仿宋" w:eastAsia="仿宋" w:hAnsi="仿宋" w:cs="仿宋" w:hint="eastAsia"/>
            <w:lang w:eastAsia="zh-CN"/>
          </w:rPr>
          <w:t>(四)、质量培训与教育</w:t>
        </w:r>
        <w:r>
          <w:tab/>
        </w:r>
        <w:r>
          <w:fldChar w:fldCharType="begin"/>
        </w:r>
        <w:r>
          <w:instrText xml:space="preserve"> PAGEREF _Toc27882 \h </w:instrText>
        </w:r>
        <w:r>
          <w:fldChar w:fldCharType="separate"/>
        </w:r>
        <w:r>
          <w:t>63</w:t>
        </w:r>
        <w:r>
          <w:fldChar w:fldCharType="end"/>
        </w:r>
      </w:hyperlink>
    </w:p>
    <w:p>
      <w:pPr>
        <w:pStyle w:val="TOC2"/>
        <w:tabs>
          <w:tab w:val="right" w:leader="dot" w:pos="8306"/>
        </w:tabs>
      </w:pPr>
      <w:hyperlink w:anchor="_Toc9406" w:history="1">
        <w:r>
          <w:rPr>
            <w:rFonts w:ascii="仿宋" w:eastAsia="仿宋" w:hAnsi="仿宋" w:cs="仿宋" w:hint="eastAsia"/>
            <w:lang w:eastAsia="zh-CN"/>
          </w:rPr>
          <w:t>(五)、质量审核与评价</w:t>
        </w:r>
        <w:r>
          <w:tab/>
        </w:r>
        <w:r>
          <w:fldChar w:fldCharType="begin"/>
        </w:r>
        <w:r>
          <w:instrText xml:space="preserve"> PAGEREF _Toc9406 \h </w:instrText>
        </w:r>
        <w:r>
          <w:fldChar w:fldCharType="separate"/>
        </w:r>
        <w:r>
          <w:t>64</w:t>
        </w:r>
        <w:r>
          <w:fldChar w:fldCharType="end"/>
        </w:r>
      </w:hyperlink>
    </w:p>
    <w:p>
      <w:pPr>
        <w:pStyle w:val="TOC2"/>
        <w:tabs>
          <w:tab w:val="right" w:leader="dot" w:pos="8306"/>
        </w:tabs>
      </w:pPr>
      <w:hyperlink w:anchor="_Toc30060" w:history="1">
        <w:r>
          <w:rPr>
            <w:rFonts w:ascii="仿宋" w:eastAsia="仿宋" w:hAnsi="仿宋" w:cs="仿宋" w:hint="eastAsia"/>
            <w:lang w:eastAsia="zh-CN"/>
          </w:rPr>
          <w:t>(六)、不符合与纠正措施</w:t>
        </w:r>
        <w:r>
          <w:tab/>
        </w:r>
        <w:r>
          <w:fldChar w:fldCharType="begin"/>
        </w:r>
        <w:r>
          <w:instrText xml:space="preserve"> PAGEREF _Toc30060 \h </w:instrText>
        </w:r>
        <w:r>
          <w:fldChar w:fldCharType="separate"/>
        </w:r>
        <w:r>
          <w:t>65</w:t>
        </w:r>
        <w:r>
          <w:fldChar w:fldCharType="end"/>
        </w:r>
      </w:hyperlink>
    </w:p>
    <w:p>
      <w:pPr>
        <w:pStyle w:val="TOC1"/>
        <w:tabs>
          <w:tab w:val="right" w:leader="dot" w:pos="8306"/>
        </w:tabs>
      </w:pPr>
      <w:hyperlink w:anchor="_Toc10449" w:history="1">
        <w:r>
          <w:rPr>
            <w:rFonts w:ascii="仿宋" w:eastAsia="仿宋" w:hAnsi="仿宋" w:cs="仿宋" w:hint="eastAsia"/>
            <w:lang w:eastAsia="zh-CN"/>
          </w:rPr>
          <w:t>十六、供应链管理</w:t>
        </w:r>
        <w:r>
          <w:tab/>
        </w:r>
        <w:r>
          <w:fldChar w:fldCharType="begin"/>
        </w:r>
        <w:r>
          <w:instrText xml:space="preserve"> PAGEREF _Toc10449 \h </w:instrText>
        </w:r>
        <w:r>
          <w:fldChar w:fldCharType="separate"/>
        </w:r>
        <w:r>
          <w:t>66</w:t>
        </w:r>
        <w:r>
          <w:fldChar w:fldCharType="end"/>
        </w:r>
      </w:hyperlink>
    </w:p>
    <w:p>
      <w:pPr>
        <w:pStyle w:val="TOC2"/>
        <w:tabs>
          <w:tab w:val="right" w:leader="dot" w:pos="8306"/>
        </w:tabs>
      </w:pPr>
      <w:hyperlink w:anchor="_Toc13442" w:history="1">
        <w:r>
          <w:rPr>
            <w:rFonts w:ascii="仿宋" w:eastAsia="仿宋" w:hAnsi="仿宋" w:cs="仿宋" w:hint="eastAsia"/>
            <w:lang w:eastAsia="zh-CN"/>
          </w:rPr>
          <w:t>(一)、供应链战略规划</w:t>
        </w:r>
        <w:r>
          <w:tab/>
        </w:r>
        <w:r>
          <w:fldChar w:fldCharType="begin"/>
        </w:r>
        <w:r>
          <w:instrText xml:space="preserve"> PAGEREF _Toc13442 \h </w:instrText>
        </w:r>
        <w:r>
          <w:fldChar w:fldCharType="separate"/>
        </w:r>
        <w:r>
          <w:t>66</w:t>
        </w:r>
        <w:r>
          <w:fldChar w:fldCharType="end"/>
        </w:r>
      </w:hyperlink>
    </w:p>
    <w:p>
      <w:pPr>
        <w:pStyle w:val="TOC2"/>
        <w:tabs>
          <w:tab w:val="right" w:leader="dot" w:pos="8306"/>
        </w:tabs>
      </w:pPr>
      <w:hyperlink w:anchor="_Toc7487" w:history="1">
        <w:r>
          <w:rPr>
            <w:rFonts w:ascii="仿宋" w:eastAsia="仿宋" w:hAnsi="仿宋" w:cs="仿宋" w:hint="eastAsia"/>
            <w:lang w:eastAsia="zh-CN"/>
          </w:rPr>
          <w:t>(二)、供应商选择与合作</w:t>
        </w:r>
        <w:r>
          <w:tab/>
        </w:r>
        <w:r>
          <w:fldChar w:fldCharType="begin"/>
        </w:r>
        <w:r>
          <w:instrText xml:space="preserve"> PAGEREF _Toc7487 \h </w:instrText>
        </w:r>
        <w:r>
          <w:fldChar w:fldCharType="separate"/>
        </w:r>
        <w:r>
          <w:t>68</w:t>
        </w:r>
        <w:r>
          <w:fldChar w:fldCharType="end"/>
        </w:r>
      </w:hyperlink>
    </w:p>
    <w:p>
      <w:pPr>
        <w:pStyle w:val="TOC2"/>
        <w:tabs>
          <w:tab w:val="right" w:leader="dot" w:pos="8306"/>
        </w:tabs>
      </w:pPr>
      <w:hyperlink w:anchor="_Toc1869" w:history="1">
        <w:r>
          <w:rPr>
            <w:rFonts w:ascii="仿宋" w:eastAsia="仿宋" w:hAnsi="仿宋" w:cs="仿宋" w:hint="eastAsia"/>
            <w:lang w:eastAsia="zh-CN"/>
          </w:rPr>
          <w:t>(三)、物流与库存管理</w:t>
        </w:r>
        <w:r>
          <w:tab/>
        </w:r>
        <w:r>
          <w:fldChar w:fldCharType="begin"/>
        </w:r>
        <w:r>
          <w:instrText xml:space="preserve"> PAGEREF _Toc1869 \h </w:instrText>
        </w:r>
        <w:r>
          <w:fldChar w:fldCharType="separate"/>
        </w:r>
        <w:r>
          <w:t>69</w:t>
        </w:r>
        <w:r>
          <w:fldChar w:fldCharType="end"/>
        </w:r>
      </w:hyperlink>
    </w:p>
    <w:p>
      <w:pPr>
        <w:pStyle w:val="TOC1"/>
        <w:tabs>
          <w:tab w:val="right" w:leader="dot" w:pos="8306"/>
        </w:tabs>
      </w:pPr>
      <w:hyperlink w:anchor="_Toc17729" w:history="1">
        <w:r>
          <w:rPr>
            <w:rFonts w:ascii="仿宋" w:eastAsia="仿宋" w:hAnsi="仿宋" w:cs="仿宋" w:hint="eastAsia"/>
            <w:lang w:eastAsia="zh-CN"/>
          </w:rPr>
          <w:t>十七、淀粉及淀粉制品项目治理与监督</w:t>
        </w:r>
        <w:r>
          <w:tab/>
        </w:r>
        <w:r>
          <w:fldChar w:fldCharType="begin"/>
        </w:r>
        <w:r>
          <w:instrText xml:space="preserve"> PAGEREF _Toc17729 \h </w:instrText>
        </w:r>
        <w:r>
          <w:fldChar w:fldCharType="separate"/>
        </w:r>
        <w:r>
          <w:t>70</w:t>
        </w:r>
        <w:r>
          <w:fldChar w:fldCharType="end"/>
        </w:r>
      </w:hyperlink>
    </w:p>
    <w:p>
      <w:pPr>
        <w:pStyle w:val="TOC2"/>
        <w:tabs>
          <w:tab w:val="right" w:leader="dot" w:pos="8306"/>
        </w:tabs>
      </w:pPr>
      <w:hyperlink w:anchor="_Toc7223" w:history="1">
        <w:r>
          <w:rPr>
            <w:rFonts w:ascii="仿宋" w:eastAsia="仿宋" w:hAnsi="仿宋" w:cs="仿宋" w:hint="eastAsia"/>
            <w:lang w:eastAsia="zh-CN"/>
          </w:rPr>
          <w:t>(一)、淀粉及淀粉制品项目治理结构</w:t>
        </w:r>
        <w:r>
          <w:tab/>
        </w:r>
        <w:r>
          <w:fldChar w:fldCharType="begin"/>
        </w:r>
        <w:r>
          <w:instrText xml:space="preserve"> PAGEREF _Toc7223 \h </w:instrText>
        </w:r>
        <w:r>
          <w:fldChar w:fldCharType="separate"/>
        </w:r>
        <w:r>
          <w:t>70</w:t>
        </w:r>
        <w:r>
          <w:fldChar w:fldCharType="end"/>
        </w:r>
      </w:hyperlink>
    </w:p>
    <w:p>
      <w:pPr>
        <w:pStyle w:val="TOC2"/>
        <w:tabs>
          <w:tab w:val="right" w:leader="dot" w:pos="8306"/>
        </w:tabs>
      </w:pPr>
      <w:hyperlink w:anchor="_Toc5458" w:history="1">
        <w:r>
          <w:rPr>
            <w:rFonts w:ascii="仿宋" w:eastAsia="仿宋" w:hAnsi="仿宋" w:cs="仿宋" w:hint="eastAsia"/>
            <w:lang w:eastAsia="zh-CN"/>
          </w:rPr>
          <w:t>(二)、监督与审计</w:t>
        </w:r>
        <w:r>
          <w:tab/>
        </w:r>
        <w:r>
          <w:fldChar w:fldCharType="begin"/>
        </w:r>
        <w:r>
          <w:instrText xml:space="preserve"> PAGEREF _Toc5458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81"/>
      <w:r>
        <w:rPr>
          <w:rFonts w:ascii="仿宋" w:eastAsia="仿宋" w:hAnsi="仿宋" w:cs="仿宋" w:hint="eastAsia"/>
          <w:sz w:val="28"/>
          <w:lang w:eastAsia="zh-CN"/>
        </w:rPr>
        <w:t>一、淀粉及淀粉制品项目土建工程</w:t>
      </w:r>
      <w:bookmarkEnd w:id="2"/>
    </w:p>
    <w:p>
      <w:pPr>
        <w:pStyle w:val="Heading2"/>
        <w:rPr>
          <w:rFonts w:ascii="仿宋" w:eastAsia="仿宋" w:hAnsi="仿宋" w:cs="仿宋" w:hint="eastAsia"/>
          <w:lang w:eastAsia="zh-CN"/>
        </w:rPr>
      </w:pPr>
      <w:bookmarkStart w:id="3" w:name="_Toc191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在淀粉及淀粉制品项目的建筑工程设计中，我们将秉承一系列重要的设计原则，以确保淀粉及淀粉制品项目建筑在功能、美观、可持续性等方面达到最佳效果。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首要原则是确保建筑的功能性得到最大化的发挥。我们将充分理解淀粉及淀粉制品项目的实际需求，合理布局各个功能区域，保证建筑在满足业务需求的同时，提供高效的工作环境。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在建筑设计中，我们将综合考虑建设和运营成本。通过精细的经济效益分析，确保设计方案在高效利用资源的同时，对淀粉及淀粉制品项目的长期盈利能力有积极的贡献。</w:t>
      </w:r>
    </w:p>
    <w:p>
      <w:pPr>
        <w:pStyle w:val="Heading2"/>
        <w:ind w:firstLine="560" w:firstLineChars="200"/>
        <w:rPr>
          <w:rFonts w:ascii="仿宋" w:eastAsia="仿宋" w:hAnsi="仿宋" w:cs="仿宋" w:hint="eastAsia"/>
          <w:sz w:val="28"/>
          <w:lang w:eastAsia="zh-CN"/>
        </w:rPr>
      </w:pPr>
      <w:bookmarkStart w:id="4" w:name="_Toc186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土建工程设计中，我们将精准设定设计年限，结合淀粉及淀粉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淀粉及淀粉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2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淀粉及淀粉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淀粉及淀粉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淀粉及淀粉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本期工程淀粉及淀粉制品项目预计总建筑面积XXX平方米，其中：计容建筑面积XXX平方米，计划建筑工程投资XX万元，占淀粉及淀粉制品项目总投资的XX%。</w:t>
      </w:r>
    </w:p>
    <w:p>
      <w:pPr>
        <w:pStyle w:val="Heading1"/>
        <w:ind w:firstLine="560" w:firstLineChars="200"/>
        <w:rPr>
          <w:rFonts w:ascii="仿宋" w:eastAsia="仿宋" w:hAnsi="仿宋" w:cs="仿宋" w:hint="eastAsia"/>
          <w:sz w:val="28"/>
          <w:lang w:eastAsia="zh-CN"/>
        </w:rPr>
      </w:pPr>
      <w:bookmarkStart w:id="7" w:name="_Toc3039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4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技术管理特点体现在其创新导向。通过引入最先进的技术趋势和解决方案，淀粉及淀粉制品项目致力于提升科技含量、提高质量和效率水平。这意味着我们将采用最新的工具和方法，确保淀粉及淀粉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淀粉及淀粉制品项目技术管理的显著特征。通过整合不同领域的技术资源，我们实现了跨学科的协同工作。这有助于优化技术架构，提高整体效能。此外，整合性策略还促进了不同技术团队之间的紧密沟通和高效合作，确保淀粉及淀粉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淀粉及淀粉制品项目所采用的技术。通过不断优化技术方案，淀粉及淀粉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淀粉及淀粉制品项目团队将在淀粉及淀粉制品项目初期识别可能的技术风险，并采取相应的预防和应对措施。通过建立健全的风险评估机制，淀粉及淀粉制品项目能够在实施过程中及时发现并解决潜在的技术问题，保障淀粉及淀粉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淀粉及淀粉制品项目中，技术将成为淀粉及淀粉制品项目成功的有力支持。这一深度剖析揭示了技术管理在淀粉及淀粉制品项目实施中的关键作用，为淀粉及淀粉制品项目的技术基础奠定了坚实的基础。</w:t>
      </w:r>
    </w:p>
    <w:p>
      <w:pPr>
        <w:pStyle w:val="Heading2"/>
        <w:ind w:firstLine="560" w:firstLineChars="200"/>
        <w:rPr>
          <w:rFonts w:ascii="仿宋" w:eastAsia="仿宋" w:hAnsi="仿宋" w:cs="仿宋" w:hint="eastAsia"/>
          <w:sz w:val="28"/>
          <w:lang w:eastAsia="zh-CN"/>
        </w:rPr>
      </w:pPr>
      <w:bookmarkStart w:id="9" w:name="_Toc25819"/>
      <w:r>
        <w:rPr>
          <w:rFonts w:ascii="仿宋" w:eastAsia="仿宋" w:hAnsi="仿宋" w:cs="仿宋" w:hint="eastAsia"/>
          <w:sz w:val="28"/>
          <w:lang w:eastAsia="zh-CN"/>
        </w:rPr>
        <w:t>(二)、淀粉及淀粉制品项目工艺技术设计方案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淀粉及淀粉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淀粉及淀粉制品项目将严格按照相关行业规范要求进行组织。通过有效控制产品质量，淀粉及淀粉制品项目将致力于为顾客提供优质的淀粉及淀粉制品项目产品和良好的服务。这体现了淀粉及淀粉制品项目对于生产活动合规性和质量标准的高度重视，为淀粉及淀粉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淀粉及淀粉制品项目注重生态效益和清洁生产原则。淀粉及淀粉制品项目建设将紧密结合地方特色经济发展，与社会经济发展规划和区域环境保护规划方案相协调一致。通过与当地区域自然生态系统的结合，淀粉及淀粉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淀粉及淀粉制品项目产品具有多样化的客户需求和个性化的特点。因此，淀粉及淀粉制品项目产品规格品种多样，且单批生产数量较小。为满足这一特点，淀粉及淀粉制品项目承办单位将建设先进的柔性制造生产线。通过广泛应用柔性制造技术，淀粉及淀粉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淀粉及淀粉制品项目采用的技术具有较高的技术含量和自动化水平，处于国内先进水平。这一技术选用不仅体现了对生产效率、质量和环境友好性的高标准要求，同时为淀粉及淀粉制品项目的可持续发展奠定了坚实的基础。</w:t>
      </w:r>
    </w:p>
    <w:p>
      <w:pPr>
        <w:pStyle w:val="Heading2"/>
        <w:ind w:firstLine="560" w:firstLineChars="200"/>
        <w:rPr>
          <w:rFonts w:ascii="仿宋" w:eastAsia="仿宋" w:hAnsi="仿宋" w:cs="仿宋" w:hint="eastAsia"/>
          <w:sz w:val="28"/>
          <w:lang w:eastAsia="zh-CN"/>
        </w:rPr>
      </w:pPr>
      <w:bookmarkStart w:id="10" w:name="_Toc2634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为确保淀粉及淀粉制品项目的高效生产和技术实施，我们制定了一套精心设计的设备选型方案，以满足淀粉及淀粉制品项目生产、质量和环保的要求。该方案的主要特点如下：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淀粉及淀粉制品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针对淀粉及淀粉制品项目产品的多样性和小批量生产的特点，我们将建设柔性制造生产线。通过在设备选型中考虑柔性制造技术，可以灵活应对不同产品规格和生产需求，实现生产线的高度灵活性和适应性。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559"/>
      <w:r>
        <w:rPr>
          <w:rFonts w:ascii="仿宋" w:eastAsia="仿宋" w:hAnsi="仿宋" w:cs="仿宋" w:hint="eastAsia"/>
          <w:sz w:val="28"/>
          <w:lang w:eastAsia="zh-CN"/>
        </w:rPr>
        <w:t>三、淀粉及淀粉制品项目选址可行性分析</w:t>
      </w:r>
      <w:bookmarkEnd w:id="11"/>
    </w:p>
    <w:p>
      <w:pPr>
        <w:pStyle w:val="Heading2"/>
        <w:rPr>
          <w:rFonts w:ascii="仿宋" w:eastAsia="仿宋" w:hAnsi="仿宋" w:cs="仿宋" w:hint="eastAsia"/>
          <w:lang w:eastAsia="zh-CN"/>
        </w:rPr>
      </w:pPr>
      <w:bookmarkStart w:id="12" w:name="_Toc13902"/>
      <w:r>
        <w:rPr>
          <w:rFonts w:ascii="仿宋" w:eastAsia="仿宋" w:hAnsi="仿宋" w:cs="仿宋" w:hint="eastAsia"/>
          <w:lang w:eastAsia="zh-CN"/>
        </w:rPr>
        <w:t>(一)、淀粉及淀粉制品项目选址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该淀粉及淀粉制品项目选址位于XX省XX市XX区XXX街道</w:t>
      </w:r>
    </w:p>
    <w:p>
      <w:pPr>
        <w:pStyle w:val="Heading2"/>
        <w:ind w:firstLine="560" w:firstLineChars="200"/>
        <w:rPr>
          <w:rFonts w:ascii="仿宋" w:eastAsia="仿宋" w:hAnsi="仿宋" w:cs="仿宋" w:hint="eastAsia"/>
          <w:sz w:val="28"/>
          <w:lang w:eastAsia="zh-CN"/>
        </w:rPr>
      </w:pPr>
      <w:bookmarkStart w:id="13" w:name="_Toc1945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淀粉及淀粉制品项目的征地面积将根据淀粉及淀粉制品项目的实际规模和需求进行精确规划。具体面积XXX平方米，旨在确保淀粉及淀粉制品项目不仅能够满足当前的发展需求，还能够预留空间以适应未来的扩展。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净用地面积是在征地面积基础上去除不可利用面积后的实际可开发用地。具体面积XXX平方米，考虑到环保、交通、安全等多方面因素，以确保淀粉及淀粉制品项目在整体利用效率上达到最优。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淀粉及淀粉制品项目计划建设的建筑总规模具体面积XXX平方米。这一规模的确定综合考虑了淀粉及淀粉制品项目的性质、规模，以及城市规划的相关要求，确保建筑布局与周边环境协调一致。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绿地率是淀粉及淀粉制品项目用地中被规划为绿地的比例。具体面积XXX平方米，旨在通过合理规划绿地，改善淀粉及淀粉制品项目周边环境，提升居民生活质量，并符合城市整体绿化规划。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容积率是用地上可以建设的建筑总体积与用地面积之比。具体面积XXX，通过合理的容积率规划，确保淀粉及淀粉制品项目建筑规模与周边环境和谐共生。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淀粉及淀粉制品项目选址与当地城市规划相一致，具体面积XXX平方米。通过与城市规划部门深入沟通，确保淀粉及淀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淀粉及淀粉制品项目选址符合当地产业政策，具体面积XXX平方米。这包括淀粉及淀粉制品项目对当地经济的促进作用，以及对相关产业的带动效应，确保淀粉及淀粉制品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用地总体要求必须符合环保和可持续发展的原则，具体面积XXX平方米。通过采用绿色建筑设计、节能减排等措施，确保淀粉及淀粉制品项目在建设和运营过程中对环境的影响最小化，达到可持续发展的要求。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确保淀粉及淀粉制品项目选址具备必要的公共设施配套，具体面积XXX平方米。这包括交通便利性、教育、医疗等基础设施，以提高居民生活品质，使得淀粉及淀粉制品项目选址更具吸引力。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考虑用地总体要求对当地社会稳定性的影响，具体面积XXX平方米。通过深入了解当地社区反馈，确保淀粉及淀粉制品项目的选址和建设过程对当地社会和谐稳定产生积极作用。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淀粉及淀粉制品项目选址不仅符合法规和规划，还在实际操作中具有可行性。这一全面规划将为淀粉及淀粉制品项目的成功实施提供坚实的基础，确保淀粉及淀粉制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9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淀粉及淀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淀粉及淀粉制品项目的设备规划和空间设计中，我们将采取灵活设备布局的措施。设备布局将根据实际需求进行灵活设计，避免不必要的浪费。通过合理规划设备摆放位置，我们将提高设备的利用率，减少设备间距，以确保淀粉及淀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淀粉及淀粉制品项目内部引入共享设施的概念，例如共享会议室、办公区等。通过这种方式，我们可以减少对资源的重复建设，提高资源共享效率，从而减小淀粉及淀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73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淀粉及淀粉制品项目的总图布置中，我们将不同功能区域进行明确的规划，以最大程度满足淀粉及淀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39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淀粉及淀粉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淀粉及淀粉制品项目对环境的影响是综合评价的重要因素之一。我们将详细考虑选址周边的自然环境、生态保护区、水源地等情况，确保淀粉及淀粉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对选址的评价还需充分考虑当地政府的产业政策和法规。我们将详细了解淀粉及淀粉制品项目所在地的相关政策，确保淀粉及淀粉制品项目的规划和运营与当地法规相符，降低不必要的法律风险。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考虑到社会稳定性对企业运营的重要性，我们将评估选址地区的社会安全情况、劳工关系、社区反馈等方面，以确保淀粉及淀粉制品项目的建设和运营不会受到社会稳定性的负面影响。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最后，我们将综合考虑用地成本，包括土地购置费用、土地开发成本等。通过对用地成本的详细评估，我们能够做出更为精确的经济效益分析，为淀粉及淀粉制品项目的投资决策提供有力支持。</w:t>
      </w:r>
    </w:p>
    <w:p>
      <w:pPr>
        <w:pStyle w:val="Heading1"/>
        <w:ind w:firstLine="560" w:firstLineChars="200"/>
        <w:rPr>
          <w:rFonts w:ascii="仿宋" w:eastAsia="仿宋" w:hAnsi="仿宋" w:cs="仿宋" w:hint="eastAsia"/>
          <w:sz w:val="28"/>
          <w:lang w:eastAsia="zh-CN"/>
        </w:rPr>
      </w:pPr>
      <w:bookmarkStart w:id="17" w:name="_Toc17664"/>
      <w:r>
        <w:rPr>
          <w:rFonts w:ascii="仿宋" w:eastAsia="仿宋" w:hAnsi="仿宋" w:cs="仿宋" w:hint="eastAsia"/>
          <w:sz w:val="28"/>
          <w:lang w:eastAsia="zh-CN"/>
        </w:rPr>
        <w:t>四、淀粉及淀粉制品项目建设单位说明</w:t>
      </w:r>
      <w:bookmarkEnd w:id="17"/>
    </w:p>
    <w:p>
      <w:pPr>
        <w:pStyle w:val="Heading2"/>
        <w:rPr>
          <w:rFonts w:ascii="仿宋" w:eastAsia="仿宋" w:hAnsi="仿宋" w:cs="仿宋" w:hint="eastAsia"/>
          <w:lang w:eastAsia="zh-CN"/>
        </w:rPr>
      </w:pPr>
      <w:bookmarkStart w:id="18" w:name="_Toc28988"/>
      <w:r>
        <w:rPr>
          <w:rFonts w:ascii="仿宋" w:eastAsia="仿宋" w:hAnsi="仿宋" w:cs="仿宋" w:hint="eastAsia"/>
          <w:lang w:eastAsia="zh-CN"/>
        </w:rPr>
        <w:t>(一)、淀粉及淀粉制品项目承办单位基本情况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18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淀粉及淀粉制品项目承办单位的XXXX，我们着眼于实现可持续的经济效益。通过技术创新和解决方案的提供，公司预计在淀粉及淀粉制品项目执行期间将获得可观的收入增长。这一收入来源主要包括淀粉及淀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https://d.book118.com/088046125137006025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A55DE"/>
    <w:rsid w:val="0ABA55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461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2024-01-12T21:18:00Z</dcterms:created>
  <dcterms:modified xsi:type="dcterms:W3CDTF">2024-01-12T21:18:24Z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50AACD0067874DCCA98B74598E344290_11</vt:lpwstr>
  </property>
  <property fmtid="{D5CDD505-2E9C-101B-9397-08002B2CF9AE}" pid="3" name="KSOProductBuildVer">
    <vt:lpwstr>2052-12.1.0.16120</vt:lpwstr>
  </property>
</Properties>
</file>