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B2732">
        <w:rPr>
          <w:rFonts w:ascii="微软雅黑" w:eastAsia="微软雅黑" w:hAnsi="微软雅黑"/>
          <w:b/>
          <w:sz w:val="28"/>
          <w:szCs w:val="28"/>
        </w:rPr>
        <w:t>外加工协议(十二篇)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B2732">
        <w:rPr>
          <w:rFonts w:ascii="微软雅黑" w:eastAsia="微软雅黑" w:hAnsi="微软雅黑"/>
          <w:sz w:val="24"/>
          <w:szCs w:val="24"/>
        </w:rPr>
        <w:t xml:space="preserve">    外加工协议篇一</w:t>
        <w:br/>
        <w:t xml:space="preserve">    乙方：___________________</w:t>
        <w:br/>
        <w:t xml:space="preserve">    乙方为甲方加工处理原矿石，加工成精矿，经甲乙双方协商，在公平公正的原则基础上，达成协议如下：</w:t>
        <w:br/>
        <w:t xml:space="preserve">    1、乙方责任自选厂收到矿石开始计算，外矿运费、铲装费等由甲方负责。</w:t>
        <w:br/>
        <w:t xml:space="preserve">    2、过磅以双方认可过磅数据为准。</w:t>
        <w:br/>
        <w:t xml:space="preserve">    3、原矿和精矿品位，以乙方取样，甲方监督其过程，留公样原则执行。甲方对品位结果又异议的，可以到甲乙双方认可的第三方化验，公样。公样费用由输方支出。锌精矿误差在0.4%内，</w:t>
      </w:r>
      <w:r w:rsidR="00AB2732">
        <w:rPr>
          <w:rFonts w:ascii="微软雅黑" w:eastAsia="微软雅黑" w:hAnsi="微软雅黑"/>
          <w:sz w:val="24"/>
          <w:szCs w:val="24"/>
        </w:rPr>
        <w:t>以乙方数据为准。</w:t>
        <w:br/>
        <w:t xml:space="preserve">  </w:t>
      </w:r>
      <w:r w:rsidR="00AB2732">
        <w:rPr>
          <w:rFonts w:ascii="微软雅黑" w:eastAsia="微软雅黑" w:hAnsi="微软雅黑"/>
          <w:sz w:val="24"/>
          <w:szCs w:val="24"/>
        </w:rPr>
        <w:t xml:space="preserve">  4、锌精矿由甲方自主销售。</w:t>
        <w:br/>
        <w:t xml:space="preserve">    5、加工费包括破碎、浮选、尾矿排放、锌精矿上车费，加工费按原矿石处理吨位计，按__________元/吨。</w:t>
        <w:br/>
        <w:t xml:space="preserve">    6、乙方保证原矿石加工处理回收率为。达不到回收率造成的损失，由乙方负责赔偿。</w:t>
        <w:br/>
        <w:t xml:space="preserve">    7、加工费预支比例为得货款后一次性付清。</w:t>
        <w:br/>
        <w:t xml:space="preserve">    8、本合同未尽事宜双方协商解决，协商不成可到花垣县人民法院协调和仲裁解决。</w:t>
        <w:br/>
        <w:t xml:space="preserve">    9、本合同一式二份，双方各执一份，签字均具有法律效力。</w:t>
        <w:br/>
        <w:t xml:space="preserve">    甲方代表签</w:t>
      </w:r>
      <w:r w:rsidR="00AB2732">
        <w:rPr>
          <w:rFonts w:ascii="微软雅黑" w:eastAsia="微软雅黑" w:hAnsi="微软雅黑"/>
          <w:sz w:val="24"/>
          <w:szCs w:val="24"/>
        </w:rPr>
        <w:t>字：______________乙方代表签字：_</w:t>
      </w:r>
      <w:r w:rsidR="00AB2732">
        <w:rPr>
          <w:rFonts w:ascii="微软雅黑" w:eastAsia="微软雅黑" w:hAnsi="微软雅黑"/>
          <w:sz w:val="24"/>
          <w:szCs w:val="24"/>
        </w:rPr>
        <w:t>_____________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外加工协议篇二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委托方：______________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被委托方：______________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协议签订地址：______________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甲方委托乙方加工甲方产品(以下称代工)，为维护甲乙双方的利益，经双方协商，根据相关法律法规的规定，就有关委托代工事宜达成如下协议，以供双方共同遵守。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第一条委托代工内容1.甲方委托乙方为其代工的产品，代工工序名称</w:t>
      </w:r>
      <w:r w:rsidR="00AB2732">
        <w:rPr>
          <w:rFonts w:ascii="微软雅黑" w:eastAsia="微软雅黑" w:hAnsi="微软雅黑"/>
          <w:sz w:val="24"/>
          <w:szCs w:val="24"/>
        </w:rPr>
        <w:t>代工的产品名称、代工产品数量、开票信息、工艺要求、质量标准等由甲方提供.</w:t>
      </w:r>
      <w:r w:rsidR="00AB2732">
        <w:rPr>
          <w:rFonts w:ascii="微软雅黑" w:eastAsia="微软雅黑" w:hAnsi="微软雅黑"/>
          <w:sz w:val="24"/>
          <w:szCs w:val="24"/>
        </w:rPr>
        <w:t>2.产品代工价格：___________</w:t>
      </w:r>
      <w:r w:rsidR="00AB2732">
        <w:rPr>
          <w:rFonts w:ascii="微软雅黑" w:eastAsia="微软雅黑" w:hAnsi="微软雅黑"/>
          <w:sz w:val="24"/>
          <w:szCs w:val="24"/>
        </w:rPr>
        <w:t>___(含税价格，开具税率为17%专用增值税发票)3.结款方式：以当月产品下线数量为结算标准，次月20号前完成付款。</w:t>
        <w:br/>
        <w:t xml:space="preserve">    第二条物料的提供及相关责任1.双方合作期间，由乙方根据《装配计划》向甲方领用原材料。</w:t>
        <w:br/>
        <w:t xml:space="preserve">    2.甲方应及时如数地提供代工所需物料，乙方应当面点清物料。</w:t>
        <w:br/>
        <w:t xml:space="preserve">    第三条物品的保管</w:t>
        <w:br/>
        <w:t xml:space="preserve">    1、因代工过程导致的物料报废，由乙方按照采购价格全额</w:t>
      </w:r>
      <w:r w:rsidR="00AB2732">
        <w:rPr>
          <w:rFonts w:ascii="微软雅黑" w:eastAsia="微软雅黑" w:hAnsi="微软雅黑"/>
          <w:sz w:val="24"/>
          <w:szCs w:val="24"/>
        </w:rPr>
        <w:t>赔偿，并在结算款中扣除。</w:t>
        <w:br/>
        <w:t xml:space="preserve">    2、乙方不得在本合同目的之外使用甲方提供的物品。</w:t>
        <w:br/>
        <w:t xml:space="preserve">    </w:t>
      </w:r>
      <w:r w:rsidR="00AB2732">
        <w:rPr>
          <w:rFonts w:ascii="微软雅黑" w:eastAsia="微软雅黑" w:hAnsi="微软雅黑"/>
          <w:sz w:val="24"/>
          <w:szCs w:val="24"/>
        </w:rPr>
        <w:t>否则，每发现一次，乙方按其违法所得的10倍向甲方支付违约金甲方保留追</w:t>
      </w:r>
      <w:r w:rsidR="00AB2732">
        <w:rPr>
          <w:rFonts w:ascii="微软雅黑" w:eastAsia="微软雅黑" w:hAnsi="微软雅黑"/>
          <w:sz w:val="24"/>
          <w:szCs w:val="24"/>
        </w:rPr>
        <w:t>究相关责任方侵权责任的权利。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第四条技术资料、图纸、包装要求等资料的提供方法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1、甲方需向乙方提供相关技术资料、图纸、工艺要求等资料，并负责培训乙方人员。</w:t>
        <w:br/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="00AB273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https://d.book118.com/088061052030006042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B2732"/>
    <w:rsid w:val="00BC7CD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8806105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4041</Words>
  <Characters>23040</Characters>
  <Application>Microsoft Office Word</Application>
  <DocSecurity>0</DocSecurity>
  <Lines>192</Lines>
  <Paragraphs>54</Paragraphs>
  <ScaleCrop>false</ScaleCrop>
  <Company/>
  <LinksUpToDate>false</LinksUpToDate>
  <CharactersWithSpaces>27027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